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77b6" w14:textId="0eb7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2014 жылғы 11 наурыздағы № 5С-27-5 "2014 жылға арналған Астрахан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кешені мамандарына әлеуметтік қолдау шараларын ұсыну туралы" шешіміне өзгеріс енгізу туралы</w:t>
      </w:r>
    </w:p>
    <w:p>
      <w:pPr>
        <w:spacing w:after="0"/>
        <w:ind w:left="0"/>
        <w:jc w:val="both"/>
      </w:pPr>
      <w:r>
        <w:rPr>
          <w:rFonts w:ascii="Times New Roman"/>
          <w:b w:val="false"/>
          <w:i w:val="false"/>
          <w:color w:val="000000"/>
          <w:sz w:val="28"/>
        </w:rPr>
        <w:t>Ақмола облысы Астрахан аудандық мәслихатының 2014 жылғы 16 қыркүйектегі № 5С-35-3 шешімі. Ақмола облысының Әділет департаментінде 2014 жылғы 9 қазанда № 4393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Астрахан аудандық мәслихатының «2014 жылға арналған Астрахан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кешені мамандарына әлеуметтік қолдау шараларын ұсыну туралы» 2014 жылғы 11 наурыздағы № 5С-27-5 (Нормативтік құқықтық актілерді мемлекеттік тіркеу тізілімінде № 4071 тіркелген, 2014 жылғы 10 сәуірде аудандық «Маяк»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бабына, «Агроөнеркәсiптiк кешендi және ауылдық аумақтарды дамытуды мемлекеттiк реттеу туралы» Қазақстан Республикасының 2005 жылғы 8 шiлдедегi Заңының 7 бабының 3 тармағының 4) тармақшасына,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сәйкес, Астрахан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Астрахан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төрайымы                       Ж.Дүйсекеева</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В.Собеский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Т.Ерсейітов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