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64c8" w14:textId="6816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ргеевка селосының, Самарка селосының, Ащыкөл селосының көшелеріне атаулар беру туралы" Сергеевка ауылдық округі әкімінің 2010 жылғы 9 тамыздағы № 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ергеевка ауылдық округі әкімінің 2014 жылғы 18 желтоқсандағы № 6 шешімі. Ақмола облысының Әділет департаментінде 2015 жылғы 14 қаңтарда № 45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ономастика мәселелері бойынша өзгерістер мен толықтырулар енгізу туралы»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рге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ргеевка ауылдық округі әкімінің 2010 жылғы 9 тамыздағы № 19 «Сергеевка селосының, Самарка селосының, Ащыкөл селосының көшелеріне атаулар бе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5-144 тіркелген, 2010 жылғы 8 қазанда «Атбасар» аудандық газетінде жарияланған, 2010 жылғы 8 қазанда «Простор»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тақырыбында және бүкіл мәтін бойынша «селосының», «селолық», «селосы» деген сөздер тиісінше «ауылының», «ауылдық», «ауылы»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Қон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