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1f1e" w14:textId="9ad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both"/>
      </w:pPr>
      <w:r>
        <w:rPr>
          <w:rFonts w:ascii="Times New Roman"/>
          <w:b w:val="false"/>
          <w:i w:val="false"/>
          <w:color w:val="000000"/>
          <w:sz w:val="28"/>
        </w:rPr>
        <w:t>Ақмола облысы Атбасар аудандық мәслихатының 2014 жылғы 24 желтоқсандағы № 5С 30/3 шешімі. Ақмола облысының Әділет департаментінде 2015 жылғы 6 қаңтарда № 4547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3 237 776,4 мың теңге, оның ішінде:</w:t>
      </w:r>
      <w:r>
        <w:br/>
      </w:r>
      <w:r>
        <w:rPr>
          <w:rFonts w:ascii="Times New Roman"/>
          <w:b w:val="false"/>
          <w:i w:val="false"/>
          <w:color w:val="000000"/>
          <w:sz w:val="28"/>
        </w:rPr>
        <w:t>
      салықтық түсімдер – 1 199 428,7 мың теңге;</w:t>
      </w:r>
      <w:r>
        <w:br/>
      </w:r>
      <w:r>
        <w:rPr>
          <w:rFonts w:ascii="Times New Roman"/>
          <w:b w:val="false"/>
          <w:i w:val="false"/>
          <w:color w:val="000000"/>
          <w:sz w:val="28"/>
        </w:rPr>
        <w:t>
      салықтық емес түсімдер – 7 901,3 мың теңге;</w:t>
      </w:r>
      <w:r>
        <w:br/>
      </w:r>
      <w:r>
        <w:rPr>
          <w:rFonts w:ascii="Times New Roman"/>
          <w:b w:val="false"/>
          <w:i w:val="false"/>
          <w:color w:val="000000"/>
          <w:sz w:val="28"/>
        </w:rPr>
        <w:t>
      негізгі капиталды сатудан түсетін түсімдер – 48 896,9 мың теңге;</w:t>
      </w:r>
      <w:r>
        <w:br/>
      </w:r>
      <w:r>
        <w:rPr>
          <w:rFonts w:ascii="Times New Roman"/>
          <w:b w:val="false"/>
          <w:i w:val="false"/>
          <w:color w:val="000000"/>
          <w:sz w:val="28"/>
        </w:rPr>
        <w:t>
      трансферттер түсімі – 1 981 549,5 мың теңге;</w:t>
      </w:r>
      <w:r>
        <w:br/>
      </w:r>
      <w:r>
        <w:rPr>
          <w:rFonts w:ascii="Times New Roman"/>
          <w:b w:val="false"/>
          <w:i w:val="false"/>
          <w:color w:val="000000"/>
          <w:sz w:val="28"/>
        </w:rPr>
        <w:t>
</w:t>
      </w:r>
      <w:r>
        <w:rPr>
          <w:rFonts w:ascii="Times New Roman"/>
          <w:b w:val="false"/>
          <w:i w:val="false"/>
          <w:color w:val="000000"/>
          <w:sz w:val="28"/>
        </w:rPr>
        <w:t>
      2) шығындар – 3 258 695,0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5 171,8 мың теңге:</w:t>
      </w:r>
      <w:r>
        <w:br/>
      </w:r>
      <w:r>
        <w:rPr>
          <w:rFonts w:ascii="Times New Roman"/>
          <w:b w:val="false"/>
          <w:i w:val="false"/>
          <w:color w:val="000000"/>
          <w:sz w:val="28"/>
        </w:rPr>
        <w:t>
      бюджеттік кредиттер – 8 099,8 мың теңге;</w:t>
      </w:r>
      <w:r>
        <w:br/>
      </w:r>
      <w:r>
        <w:rPr>
          <w:rFonts w:ascii="Times New Roman"/>
          <w:b w:val="false"/>
          <w:i w:val="false"/>
          <w:color w:val="000000"/>
          <w:sz w:val="28"/>
        </w:rPr>
        <w:t>
      бюджеттік кредиттерді өтеу – 2 928,0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-26 090,4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26 090,4 мың теңге:</w:t>
      </w:r>
      <w:r>
        <w:br/>
      </w:r>
      <w:r>
        <w:rPr>
          <w:rFonts w:ascii="Times New Roman"/>
          <w:b w:val="false"/>
          <w:i w:val="false"/>
          <w:color w:val="000000"/>
          <w:sz w:val="28"/>
        </w:rPr>
        <w:t>
      қарыздар түсімі – 8 092,0 мың теңге;</w:t>
      </w:r>
      <w:r>
        <w:br/>
      </w:r>
      <w:r>
        <w:rPr>
          <w:rFonts w:ascii="Times New Roman"/>
          <w:b w:val="false"/>
          <w:i w:val="false"/>
          <w:color w:val="000000"/>
          <w:sz w:val="28"/>
        </w:rPr>
        <w:t>
      қарыздарды өтеу – 2 928,0 мың теңге;</w:t>
      </w:r>
      <w:r>
        <w:br/>
      </w:r>
      <w:r>
        <w:rPr>
          <w:rFonts w:ascii="Times New Roman"/>
          <w:b w:val="false"/>
          <w:i w:val="false"/>
          <w:color w:val="000000"/>
          <w:sz w:val="28"/>
        </w:rPr>
        <w:t>
      бюджет қаражатының пайдаланылатын қалдықтары – 20 926,4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23.12.2015 </w:t>
      </w:r>
      <w:r>
        <w:rPr>
          <w:rFonts w:ascii="Times New Roman"/>
          <w:b w:val="false"/>
          <w:i w:val="false"/>
          <w:color w:val="000000"/>
          <w:sz w:val="28"/>
        </w:rPr>
        <w:t>№ 5С 35/1-1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2015 жылға арналған аудан бюджетінде облыстық бюджеттен берілетін 1 194 677,0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ауданның жергілікті атқарушы органының резерві 8 535,4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11.11.2015 </w:t>
      </w:r>
      <w:r>
        <w:rPr>
          <w:rFonts w:ascii="Times New Roman"/>
          <w:b w:val="false"/>
          <w:i w:val="false"/>
          <w:color w:val="000000"/>
          <w:sz w:val="28"/>
        </w:rPr>
        <w:t>№ 5С 34/2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Аудандық маңызы бар қаланың, ауылдардың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4-1. 2015 жылға арналған аудан бюджетінде 2015 жылға жергілікті өзін-өзі басқару органдарына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Атбасар аудандық мәслихатының 11.11.2015 </w:t>
      </w:r>
      <w:r>
        <w:rPr>
          <w:rFonts w:ascii="Times New Roman"/>
          <w:b w:val="false"/>
          <w:i w:val="false"/>
          <w:color w:val="000000"/>
          <w:sz w:val="28"/>
        </w:rPr>
        <w:t>№ 5С 34/2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аудан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2015 жылға арналған аудан бюджетінде мамандарды әлеуметтік қолдау шараларын іске асыру үшін 2010-2014 жылдары бөлінген бюджеттік кредиттер бойынша 2 928,0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9. 2015 жылға арналған аудан бюджетінде республикалық бюджеттен кондоминиумның жалпы мүлкіне жөндеу жүргізуге бөлінген бюджеттік кредиттер бойынша 32,0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2015 жылға арналған аудан бюджетінде республикалық бюджеттен мамандарды әлеуметтік қолдау шараларын іске асыру үшін бөлінген бюджеттік кредиттер бойынша 3,1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11.11.2015 </w:t>
      </w:r>
      <w:r>
        <w:rPr>
          <w:rFonts w:ascii="Times New Roman"/>
          <w:b w:val="false"/>
          <w:i w:val="false"/>
          <w:color w:val="000000"/>
          <w:sz w:val="28"/>
        </w:rPr>
        <w:t>№ 5С 34/2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Аудандық мәслихатпен келiсiлген тiзбеге сәйкес азаматтық қызметші болып табылатын және ауылдық жерде жұмыс iстейтiн әлеуметтiк қамсыздандыру, бiлiм беру және мәдениет саласындағы мамандарға, қызметтiң осы түрлерiмен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А.Никишов</w:t>
      </w:r>
    </w:p>
    <w:bookmarkStart w:name="z20" w:id="1"/>
    <w:p>
      <w:pPr>
        <w:spacing w:after="0"/>
        <w:ind w:left="0"/>
        <w:jc w:val="both"/>
      </w:pPr>
      <w:r>
        <w:rPr>
          <w:rFonts w:ascii="Times New Roman"/>
          <w:b w:val="false"/>
          <w:i w:val="false"/>
          <w:color w:val="000000"/>
          <w:sz w:val="28"/>
        </w:rPr>
        <w:t>
2014 жылғы 24 желтоқсандағы № 5С 30/3</w:t>
      </w:r>
      <w:r>
        <w:br/>
      </w: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xml:space="preserve">
шешіміне 1 қосымша          </w:t>
      </w:r>
    </w:p>
    <w:bookmarkEnd w:id="1"/>
    <w:bookmarkStart w:name="z21" w:id="2"/>
    <w:p>
      <w:pPr>
        <w:spacing w:after="0"/>
        <w:ind w:left="0"/>
        <w:jc w:val="left"/>
      </w:pPr>
      <w:r>
        <w:rPr>
          <w:rFonts w:ascii="Times New Roman"/>
          <w:b/>
          <w:i w:val="false"/>
          <w:color w:val="000000"/>
        </w:rPr>
        <w:t xml:space="preserve"> 
2015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23.12.2015 </w:t>
      </w:r>
      <w:r>
        <w:rPr>
          <w:rFonts w:ascii="Times New Roman"/>
          <w:b w:val="false"/>
          <w:i w:val="false"/>
          <w:color w:val="ff0000"/>
          <w:sz w:val="28"/>
        </w:rPr>
        <w:t>№ 5С 35/1-1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624"/>
        <w:gridCol w:w="9436"/>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3 237 776,4</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1 199 428,7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90 997,0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617 373,7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617 373,7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389 872,0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253 421,0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93 364,0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53 443,0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32 362,0</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4 370,1</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4 316,0</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2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48 896,9</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6 890,9</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1 981 549,5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1 981 549,5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1 981 549,5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94"/>
        <w:gridCol w:w="773"/>
        <w:gridCol w:w="8923"/>
        <w:gridCol w:w="2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3 258 695,0</w:t>
            </w:r>
          </w:p>
        </w:tc>
      </w:tr>
      <w:tr>
        <w:trPr>
          <w:trHeight w:val="25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251 292,1</w:t>
            </w: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2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90 703,0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10 308,0</w:t>
            </w:r>
          </w:p>
        </w:tc>
      </w:tr>
      <w:tr>
        <w:trPr>
          <w:trHeight w:val="5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112 692,5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112 692,5</w:t>
            </w:r>
          </w:p>
        </w:tc>
      </w:tr>
      <w:tr>
        <w:trPr>
          <w:trHeight w:val="66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p>
        </w:tc>
      </w:tr>
      <w:tr>
        <w:trPr>
          <w:trHeight w:val="58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24 367,6</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19 665,0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1 612,6</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r>
      <w:tr>
        <w:trPr>
          <w:trHeight w:val="39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7 623,6</w:t>
            </w:r>
          </w:p>
        </w:tc>
      </w:tr>
      <w:tr>
        <w:trPr>
          <w:trHeight w:val="52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7 623,6</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5 083,6</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5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2 121 441,5</w:t>
            </w:r>
          </w:p>
        </w:tc>
      </w:tr>
      <w:tr>
        <w:trPr>
          <w:trHeight w:val="34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2 121 441,5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1 628 538,0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28 681,5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83 257,0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90 694,0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25 676,0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213 107,0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31 896,0</w:t>
            </w:r>
          </w:p>
        </w:tc>
      </w:tr>
      <w:tr>
        <w:trPr>
          <w:trHeight w:val="28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144 693,7</w:t>
            </w:r>
          </w:p>
        </w:tc>
      </w:tr>
      <w:tr>
        <w:trPr>
          <w:trHeight w:val="78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141 151,8</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1 309,7</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25 837,0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8 604,2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17 834,6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21 149,0</w:t>
            </w: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5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3 403,9</w:t>
            </w:r>
          </w:p>
        </w:tc>
      </w:tr>
      <w:tr>
        <w:trPr>
          <w:trHeight w:val="24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330 914,8</w:t>
            </w:r>
          </w:p>
        </w:tc>
      </w:tr>
      <w:tr>
        <w:trPr>
          <w:trHeight w:val="45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23 642,3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70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295 014,5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247 081,4</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2 307,0</w:t>
            </w:r>
          </w:p>
        </w:tc>
      </w:tr>
      <w:tr>
        <w:trPr>
          <w:trHeight w:val="43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r>
      <w:tr>
        <w:trPr>
          <w:trHeight w:val="60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2 701,0</w:t>
            </w:r>
          </w:p>
        </w:tc>
      </w:tr>
      <w:tr>
        <w:trPr>
          <w:trHeight w:val="27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152 664,0</w:t>
            </w:r>
          </w:p>
        </w:tc>
      </w:tr>
      <w:tr>
        <w:trPr>
          <w:trHeight w:val="5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120 379,0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64 565,0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42 784,0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17 375,0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2 933,0</w:t>
            </w:r>
          </w:p>
        </w:tc>
      </w:tr>
      <w:tr>
        <w:trPr>
          <w:trHeight w:val="78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88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79 308,5</w:t>
            </w:r>
          </w:p>
        </w:tc>
      </w:tr>
      <w:tr>
        <w:trPr>
          <w:trHeight w:val="78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p>
        </w:tc>
      </w:tr>
      <w:tr>
        <w:trPr>
          <w:trHeight w:val="64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10 257,0</w:t>
            </w:r>
          </w:p>
        </w:tc>
      </w:tr>
      <w:tr>
        <w:trPr>
          <w:trHeight w:val="49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7 581,0</w:t>
            </w:r>
          </w:p>
        </w:tc>
      </w:tr>
      <w:tr>
        <w:trPr>
          <w:trHeight w:val="51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57 335,5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9 577,1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46 542,0</w:t>
            </w:r>
          </w:p>
        </w:tc>
      </w:tr>
      <w:tr>
        <w:trPr>
          <w:trHeight w:val="28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41 797,0</w:t>
            </w:r>
          </w:p>
        </w:tc>
      </w:tr>
      <w:tr>
        <w:trPr>
          <w:trHeight w:val="27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7 174,0</w:t>
            </w:r>
          </w:p>
        </w:tc>
      </w:tr>
      <w:tr>
        <w:trPr>
          <w:trHeight w:val="42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34 623,0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30 165,0</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88 526,7</w:t>
            </w:r>
          </w:p>
        </w:tc>
      </w:tr>
      <w:tr>
        <w:trPr>
          <w:trHeight w:val="6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60 846,7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5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27 680,0</w:t>
            </w:r>
          </w:p>
        </w:tc>
      </w:tr>
      <w:tr>
        <w:trPr>
          <w:trHeight w:val="48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32 357,4</w:t>
            </w:r>
          </w:p>
        </w:tc>
      </w:tr>
      <w:tr>
        <w:trPr>
          <w:trHeight w:val="67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57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8 535,4</w:t>
            </w:r>
          </w:p>
        </w:tc>
      </w:tr>
      <w:tr>
        <w:trPr>
          <w:trHeight w:val="51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9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7 542,6</w:t>
            </w:r>
          </w:p>
        </w:tc>
      </w:tr>
      <w:tr>
        <w:trPr>
          <w:trHeight w:val="52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7 442,6</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8 099,8</w:t>
            </w:r>
          </w:p>
        </w:tc>
      </w:tr>
      <w:tr>
        <w:trPr>
          <w:trHeight w:val="73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8 099,8</w:t>
            </w:r>
          </w:p>
        </w:tc>
      </w:tr>
      <w:tr>
        <w:trPr>
          <w:trHeight w:val="55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8 099,8</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-26 090,4</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27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285"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1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54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20 926,4</w:t>
            </w:r>
          </w:p>
        </w:tc>
      </w:tr>
      <w:tr>
        <w:trPr>
          <w:trHeight w:val="28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20 926,4</w:t>
            </w:r>
          </w:p>
        </w:tc>
      </w:tr>
      <w:tr>
        <w:trPr>
          <w:trHeight w:val="36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20 926,4</w:t>
            </w:r>
          </w:p>
        </w:tc>
      </w:tr>
    </w:tbl>
    <w:bookmarkStart w:name="z22" w:id="3"/>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5С 30/3 шешіміне 2 қосымша</w:t>
      </w:r>
    </w:p>
    <w:bookmarkEnd w:id="3"/>
    <w:bookmarkStart w:name="z23" w:id="4"/>
    <w:p>
      <w:pPr>
        <w:spacing w:after="0"/>
        <w:ind w:left="0"/>
        <w:jc w:val="left"/>
      </w:pPr>
      <w:r>
        <w:rPr>
          <w:rFonts w:ascii="Times New Roman"/>
          <w:b/>
          <w:i w:val="false"/>
          <w:color w:val="000000"/>
        </w:rPr>
        <w:t xml:space="preserve"> 
2016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31"/>
        <w:gridCol w:w="940"/>
        <w:gridCol w:w="8872"/>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2 517 704,0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1 364 428,0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787 457,0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787 457,0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260 772,0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42 259,0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16 323,0</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10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5 368,0</w:t>
            </w:r>
          </w:p>
        </w:tc>
      </w:tr>
      <w:tr>
        <w:trPr>
          <w:trHeight w:val="10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1 092 387,0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1 092 387,0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3"/>
        <w:gridCol w:w="567"/>
        <w:gridCol w:w="568"/>
        <w:gridCol w:w="633"/>
        <w:gridCol w:w="7653"/>
        <w:gridCol w:w="259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2 517 704,0</w:t>
            </w:r>
          </w:p>
        </w:tc>
      </w:tr>
      <w:tr>
        <w:trPr>
          <w:trHeight w:val="27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238 998,0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75 331,0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20 386,0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1 716 113,0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1 716 113,0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78 676,0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82 837,0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14 883,0</w:t>
            </w:r>
          </w:p>
        </w:tc>
      </w:tr>
      <w:tr>
        <w:trPr>
          <w:trHeight w:val="42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197 371,0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80 685,0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77 603,0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1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113 143,0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9 841,0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9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4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18 967,0</w:t>
            </w:r>
          </w:p>
        </w:tc>
      </w:tr>
      <w:tr>
        <w:trPr>
          <w:trHeight w:val="34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45 868,0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5"/>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4 желтоқсандағы </w:t>
      </w:r>
      <w:r>
        <w:br/>
      </w:r>
      <w:r>
        <w:rPr>
          <w:rFonts w:ascii="Times New Roman"/>
          <w:b w:val="false"/>
          <w:i w:val="false"/>
          <w:color w:val="000000"/>
          <w:sz w:val="28"/>
        </w:rPr>
        <w:t>
№ 5С 30/3 шешіміне 3 қосымша</w:t>
      </w:r>
    </w:p>
    <w:bookmarkEnd w:id="5"/>
    <w:bookmarkStart w:name="z25" w:id="6"/>
    <w:p>
      <w:pPr>
        <w:spacing w:after="0"/>
        <w:ind w:left="0"/>
        <w:jc w:val="left"/>
      </w:pPr>
      <w:r>
        <w:rPr>
          <w:rFonts w:ascii="Times New Roman"/>
          <w:b/>
          <w:i w:val="false"/>
          <w:color w:val="000000"/>
        </w:rPr>
        <w:t xml:space="preserve"> 
2017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45"/>
        <w:gridCol w:w="814"/>
        <w:gridCol w:w="9098"/>
        <w:gridCol w:w="2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2 467 420,0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1 429 412,0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129 568,0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129 568,0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818 759,0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818 759,0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422 722,0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272 197,0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0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1 076,0</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2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972 634,0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972 634,0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3"/>
        <w:gridCol w:w="955"/>
        <w:gridCol w:w="893"/>
        <w:gridCol w:w="7733"/>
        <w:gridCol w:w="2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2 467 420,0</w:t>
            </w:r>
          </w:p>
        </w:tc>
      </w:tr>
      <w:tr>
        <w:trPr>
          <w:trHeight w:val="27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238 998,0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75 331,0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20 386,0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1 716 146,0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1 716 146,0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82 837,0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14 916,0</w:t>
            </w:r>
          </w:p>
        </w:tc>
      </w:tr>
      <w:tr>
        <w:trPr>
          <w:trHeight w:val="3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108 440,0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29 815,0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139 460,0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30 685,0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69 692,0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69 692,0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27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113 143,0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9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27 048,0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6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18 579,0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8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19 561,0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19 561,0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19 561,0</w:t>
            </w:r>
          </w:p>
        </w:tc>
      </w:tr>
      <w:tr>
        <w:trPr>
          <w:trHeight w:val="4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45 868,0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7"/>
    <w:p>
      <w:pPr>
        <w:spacing w:after="0"/>
        <w:ind w:left="0"/>
        <w:jc w:val="both"/>
      </w:pPr>
      <w:r>
        <w:rPr>
          <w:rFonts w:ascii="Times New Roman"/>
          <w:b w:val="false"/>
          <w:i w:val="false"/>
          <w:color w:val="000000"/>
          <w:sz w:val="28"/>
        </w:rPr>
        <w:t>
2014 жылғы 24 желтоқсандағы № 5С 30/3</w:t>
      </w:r>
      <w:r>
        <w:br/>
      </w: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xml:space="preserve">
шешіміне 4 қосымша           </w:t>
      </w:r>
    </w:p>
    <w:bookmarkEnd w:id="7"/>
    <w:bookmarkStart w:name="z27" w:id="8"/>
    <w:p>
      <w:pPr>
        <w:spacing w:after="0"/>
        <w:ind w:left="0"/>
        <w:jc w:val="left"/>
      </w:pPr>
      <w:r>
        <w:rPr>
          <w:rFonts w:ascii="Times New Roman"/>
          <w:b/>
          <w:i w:val="false"/>
          <w:color w:val="000000"/>
        </w:rPr>
        <w:t xml:space="preserve"> 
2015 жылға арналған аудандық маңызы бар қаланың, ауылдардың және ауылдық округтердің бюджеттік бағдарламалары</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11.11.2015 </w:t>
      </w:r>
      <w:r>
        <w:rPr>
          <w:rFonts w:ascii="Times New Roman"/>
          <w:b w:val="false"/>
          <w:i w:val="false"/>
          <w:color w:val="ff0000"/>
          <w:sz w:val="28"/>
        </w:rPr>
        <w:t>№ 5С 34/2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96"/>
        <w:gridCol w:w="732"/>
        <w:gridCol w:w="9042"/>
        <w:gridCol w:w="24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215 650,5</w:t>
            </w:r>
          </w:p>
        </w:tc>
      </w:tr>
      <w:tr>
        <w:trPr>
          <w:trHeight w:val="25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112 692,5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21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1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8 836,0</w:t>
            </w:r>
          </w:p>
        </w:tc>
      </w:tr>
      <w:tr>
        <w:trPr>
          <w:trHeight w:val="57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6 773,0</w:t>
            </w:r>
          </w:p>
        </w:tc>
      </w:tr>
      <w:tr>
        <w:trPr>
          <w:trHeight w:val="40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7 379,5</w:t>
            </w:r>
          </w:p>
        </w:tc>
      </w:tr>
      <w:tr>
        <w:trPr>
          <w:trHeight w:val="34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6 282,0</w:t>
            </w:r>
          </w:p>
        </w:tc>
      </w:tr>
      <w:tr>
        <w:trPr>
          <w:trHeight w:val="40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5 829,0</w:t>
            </w:r>
          </w:p>
        </w:tc>
      </w:tr>
      <w:tr>
        <w:trPr>
          <w:trHeight w:val="3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7 863,0</w:t>
            </w:r>
          </w:p>
        </w:tc>
      </w:tr>
      <w:tr>
        <w:trPr>
          <w:trHeight w:val="37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5 953,0</w:t>
            </w:r>
          </w:p>
        </w:tc>
      </w:tr>
      <w:tr>
        <w:trPr>
          <w:trHeight w:val="39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6 418,0</w:t>
            </w:r>
          </w:p>
        </w:tc>
      </w:tr>
      <w:tr>
        <w:trPr>
          <w:trHeight w:val="3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5 393,0</w:t>
            </w:r>
          </w:p>
        </w:tc>
      </w:tr>
      <w:tr>
        <w:trPr>
          <w:trHeight w:val="30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7 414,0</w:t>
            </w:r>
          </w:p>
        </w:tc>
      </w:tr>
      <w:tr>
        <w:trPr>
          <w:trHeight w:val="24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13 961,0</w:t>
            </w:r>
          </w:p>
        </w:tc>
      </w:tr>
      <w:tr>
        <w:trPr>
          <w:trHeight w:val="19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23 642,3</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7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9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3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4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2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22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7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1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0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21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1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15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60 846,7</w:t>
            </w:r>
          </w:p>
        </w:tc>
      </w:tr>
      <w:tr>
        <w:trPr>
          <w:trHeight w:val="19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59 646,7</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9 646,7</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16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37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21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5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6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55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28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28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24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36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31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5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30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19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375"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1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bl>
    <w:bookmarkStart w:name="z28" w:id="9"/>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5С 30/3 шешіміне 5 қосымша</w:t>
      </w:r>
    </w:p>
    <w:bookmarkEnd w:id="9"/>
    <w:bookmarkStart w:name="z29" w:id="10"/>
    <w:p>
      <w:pPr>
        <w:spacing w:after="0"/>
        <w:ind w:left="0"/>
        <w:jc w:val="left"/>
      </w:pPr>
      <w:r>
        <w:rPr>
          <w:rFonts w:ascii="Times New Roman"/>
          <w:b/>
          <w:i w:val="false"/>
          <w:color w:val="000000"/>
        </w:rPr>
        <w:t xml:space="preserve"> 
2016 жылға арналған аудандық маңызы бар қаланың, ауылдардың және ауылдық округтердің бюджеттік бағдарламалары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729"/>
        <w:gridCol w:w="939"/>
        <w:gridCol w:w="8600"/>
        <w:gridCol w:w="247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171 540,0</w:t>
            </w:r>
          </w:p>
        </w:tc>
      </w:tr>
      <w:tr>
        <w:trPr>
          <w:trHeight w:val="345"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57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5 893,0</w:t>
            </w:r>
          </w:p>
        </w:tc>
      </w:tr>
      <w:tr>
        <w:trPr>
          <w:trHeight w:val="42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6 474,0</w:t>
            </w:r>
          </w:p>
        </w:tc>
      </w:tr>
      <w:tr>
        <w:trPr>
          <w:trHeight w:val="46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28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27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6 252,0</w:t>
            </w:r>
          </w:p>
        </w:tc>
      </w:tr>
      <w:tr>
        <w:trPr>
          <w:trHeight w:val="2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285"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35 600,0</w:t>
            </w:r>
          </w:p>
        </w:tc>
      </w:tr>
      <w:tr>
        <w:trPr>
          <w:trHeight w:val="27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2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2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27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36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55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22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27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48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39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57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4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bl>
    <w:bookmarkStart w:name="z30" w:id="1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5С 30/3 шешіміне 6 қосымша</w:t>
      </w:r>
    </w:p>
    <w:bookmarkEnd w:id="11"/>
    <w:bookmarkStart w:name="z31" w:id="12"/>
    <w:p>
      <w:pPr>
        <w:spacing w:after="0"/>
        <w:ind w:left="0"/>
        <w:jc w:val="left"/>
      </w:pPr>
      <w:r>
        <w:rPr>
          <w:rFonts w:ascii="Times New Roman"/>
          <w:b/>
          <w:i w:val="false"/>
          <w:color w:val="000000"/>
        </w:rPr>
        <w:t xml:space="preserve"> 
2017 жылға арналған аудандық маңызы бар қаланың, ауылдардың және ауылдық округтердің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35"/>
        <w:gridCol w:w="835"/>
        <w:gridCol w:w="8551"/>
        <w:gridCol w:w="252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171 540,0</w:t>
            </w:r>
          </w:p>
        </w:tc>
      </w:tr>
      <w:tr>
        <w:trPr>
          <w:trHeight w:val="345"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117 471,0</w:t>
            </w:r>
          </w:p>
        </w:tc>
      </w:tr>
      <w:tr>
        <w:trPr>
          <w:trHeight w:val="30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37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1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5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7 134,0</w:t>
            </w:r>
          </w:p>
        </w:tc>
      </w:tr>
      <w:tr>
        <w:trPr>
          <w:trHeight w:val="3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7 667,0</w:t>
            </w:r>
          </w:p>
        </w:tc>
      </w:tr>
      <w:tr>
        <w:trPr>
          <w:trHeight w:val="34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5 893,0</w:t>
            </w:r>
          </w:p>
        </w:tc>
      </w:tr>
      <w:tr>
        <w:trPr>
          <w:trHeight w:val="48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6 474,0</w:t>
            </w:r>
          </w:p>
        </w:tc>
      </w:tr>
      <w:tr>
        <w:trPr>
          <w:trHeight w:val="40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3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18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37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6 252,0</w:t>
            </w:r>
          </w:p>
        </w:tc>
      </w:tr>
      <w:tr>
        <w:trPr>
          <w:trHeight w:val="2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7 287,0</w:t>
            </w:r>
          </w:p>
        </w:tc>
      </w:tr>
      <w:tr>
        <w:trPr>
          <w:trHeight w:val="3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6 458,0</w:t>
            </w:r>
          </w:p>
        </w:tc>
      </w:tr>
      <w:tr>
        <w:trPr>
          <w:trHeight w:val="25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39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7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8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8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1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2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0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1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30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3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43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37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55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40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2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2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r>
      <w:tr>
        <w:trPr>
          <w:trHeight w:val="31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39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p>
        </w:tc>
      </w:tr>
      <w:tr>
        <w:trPr>
          <w:trHeight w:val="36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57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375"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4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bl>
    <w:bookmarkStart w:name="z32" w:id="13"/>
    <w:p>
      <w:pPr>
        <w:spacing w:after="0"/>
        <w:ind w:left="0"/>
        <w:jc w:val="both"/>
      </w:pPr>
      <w:r>
        <w:rPr>
          <w:rFonts w:ascii="Times New Roman"/>
          <w:b w:val="false"/>
          <w:i w:val="false"/>
          <w:color w:val="000000"/>
          <w:sz w:val="28"/>
        </w:rPr>
        <w:t>
2014 жылғы 24 желтоқсандағы № 5С 30/3</w:t>
      </w:r>
      <w:r>
        <w:br/>
      </w: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xml:space="preserve">
шешіміне 7 қосымша          </w:t>
      </w:r>
    </w:p>
    <w:bookmarkEnd w:id="13"/>
    <w:bookmarkStart w:name="z33" w:id="14"/>
    <w:p>
      <w:pPr>
        <w:spacing w:after="0"/>
        <w:ind w:left="0"/>
        <w:jc w:val="left"/>
      </w:pPr>
      <w:r>
        <w:rPr>
          <w:rFonts w:ascii="Times New Roman"/>
          <w:b/>
          <w:i w:val="false"/>
          <w:color w:val="000000"/>
        </w:rPr>
        <w:t xml:space="preserve"> 
2015 жылға арналған республикалық бюджеттен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23.12.2015 </w:t>
      </w:r>
      <w:r>
        <w:rPr>
          <w:rFonts w:ascii="Times New Roman"/>
          <w:b w:val="false"/>
          <w:i w:val="false"/>
          <w:color w:val="ff0000"/>
          <w:sz w:val="28"/>
        </w:rPr>
        <w:t>№ 5С 35/1-1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2426"/>
      </w:tblGrid>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418 791,2</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213 107,0</w:t>
            </w:r>
          </w:p>
        </w:tc>
      </w:tr>
      <w:tr>
        <w:trPr>
          <w:trHeight w:val="58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14 888,2</w:t>
            </w:r>
          </w:p>
        </w:tc>
      </w:tr>
      <w:tr>
        <w:trPr>
          <w:trHeight w:val="58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3 320,0</w:t>
            </w:r>
          </w:p>
        </w:tc>
      </w:tr>
      <w:tr>
        <w:trPr>
          <w:trHeight w:val="58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12 149,0</w:t>
            </w:r>
          </w:p>
        </w:tc>
      </w:tr>
      <w:tr>
        <w:trPr>
          <w:trHeight w:val="58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47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121 578,0</w:t>
            </w:r>
          </w:p>
        </w:tc>
      </w:tr>
      <w:tr>
        <w:trPr>
          <w:trHeight w:val="60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жергілікті атқарушы органдардың штаттық саның көбейтуге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бойынша жергілікті атқарушы органдардың штаттық саның көбейтуге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39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bl>
    <w:bookmarkStart w:name="z34" w:id="15"/>
    <w:p>
      <w:pPr>
        <w:spacing w:after="0"/>
        <w:ind w:left="0"/>
        <w:jc w:val="both"/>
      </w:pPr>
      <w:r>
        <w:rPr>
          <w:rFonts w:ascii="Times New Roman"/>
          <w:b w:val="false"/>
          <w:i w:val="false"/>
          <w:color w:val="000000"/>
          <w:sz w:val="28"/>
        </w:rPr>
        <w:t>
2014 жылғы 24 желтоқсандағы № 5С 30/3</w:t>
      </w:r>
      <w:r>
        <w:br/>
      </w: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xml:space="preserve">
шешіміне 8 қосымша          </w:t>
      </w:r>
    </w:p>
    <w:bookmarkEnd w:id="15"/>
    <w:bookmarkStart w:name="z35" w:id="1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23.12.2015 </w:t>
      </w:r>
      <w:r>
        <w:rPr>
          <w:rFonts w:ascii="Times New Roman"/>
          <w:b w:val="false"/>
          <w:i w:val="false"/>
          <w:color w:val="ff0000"/>
          <w:sz w:val="28"/>
        </w:rPr>
        <w:t>№ 5С 35/1-1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3 168,0</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жылу тораптарын қайта құру жобалау-сметалық құжаттамасың әзірлеуге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364 913,3</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3 121,9</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ұстауға, жөндеуге және жобалық-сметалық құжаттаманы әзірлеуге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жылумен қамтамасыз ету схемасын әзірлеуге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28 065,0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46 542,0</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санитариялық союға жіберілетін ауыл шаруашылығы малдарының (ірі қара және ұсақ малдың) құнын (50%-ға дейін) өтеуге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ауылындағы Полтавка орта мектебі ғимаратың күрделі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оқулықтармен жарақтандыруға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1 437,5</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 аяқтау үшін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1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білім беру мекемелері үшін оқулықтар, оқу-әдiстемелiк кешендерді сатып алуға және жеткізуге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орталық қазандығың және жылу жабдықтау желілерін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142 307,5</w:t>
            </w:r>
          </w:p>
        </w:tc>
      </w:tr>
      <w:tr>
        <w:trPr>
          <w:trHeight w:val="25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маусымын өткізуіне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bl>
    <w:bookmarkStart w:name="z36" w:id="17"/>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5С 30/3 шешіміне 9 қосымша</w:t>
      </w:r>
    </w:p>
    <w:bookmarkEnd w:id="17"/>
    <w:bookmarkStart w:name="z37" w:id="18"/>
    <w:p>
      <w:pPr>
        <w:spacing w:after="0"/>
        <w:ind w:left="0"/>
        <w:jc w:val="left"/>
      </w:pPr>
      <w:r>
        <w:rPr>
          <w:rFonts w:ascii="Times New Roman"/>
          <w:b/>
          <w:i w:val="false"/>
          <w:color w:val="000000"/>
        </w:rPr>
        <w:t xml:space="preserve"> 
2015 жылға арналған аудан бюджетін атқарылу процесінде секвестрлеуге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37"/>
        <w:gridCol w:w="954"/>
        <w:gridCol w:w="10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классификацияның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8" w:id="19"/>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5С 30/3 шешіміне 10 қосымша</w:t>
      </w:r>
    </w:p>
    <w:bookmarkEnd w:id="19"/>
    <w:bookmarkStart w:name="z39" w:id="20"/>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w:t>
      </w:r>
    </w:p>
    <w:bookmarkEnd w:id="20"/>
    <w:p>
      <w:pPr>
        <w:spacing w:after="0"/>
        <w:ind w:left="0"/>
        <w:jc w:val="both"/>
      </w:pPr>
      <w:r>
        <w:rPr>
          <w:rFonts w:ascii="Times New Roman"/>
          <w:b w:val="false"/>
          <w:i w:val="false"/>
          <w:color w:val="ff0000"/>
          <w:sz w:val="28"/>
        </w:rPr>
        <w:t xml:space="preserve">       Ескерту. Шешім 10-қосымшамен толықтырылды - Ақмола облысы Атбасар аудандық мәслихатының 11.11.2015 </w:t>
      </w:r>
      <w:r>
        <w:rPr>
          <w:rFonts w:ascii="Times New Roman"/>
          <w:b w:val="false"/>
          <w:i w:val="false"/>
          <w:color w:val="ff0000"/>
          <w:sz w:val="28"/>
        </w:rPr>
        <w:t>№ 5С 34/2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