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4859" w14:textId="ce64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2014 жылғы 30 қыркүйектегі № А-351 қаулысы. Ақмола облысының Әділет департаментінде 2014 жылғы 30 қазанда № 4428 болып тіркелді. Күші жойылды - Ақмола облысы Аршалы ауданы әкімдігінің 2015 жылғы 17 сәуірдегі № А-187 қаулысымен</w:t>
      </w:r>
    </w:p>
    <w:p>
      <w:pPr>
        <w:spacing w:after="0"/>
        <w:ind w:left="0"/>
        <w:jc w:val="left"/>
      </w:pPr>
      <w:r>
        <w:rPr>
          <w:rFonts w:ascii="Times New Roman"/>
          <w:b w:val="false"/>
          <w:i w:val="false"/>
          <w:color w:val="ff0000"/>
          <w:sz w:val="28"/>
        </w:rPr>
        <w:t>      Ескерту. Күші жойылды - Ақмола облысы Аршалы ауданы әкімдігінің 17.04.2015 № А-187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Аршалы ауданы әкімінің орынбасары Ә.Т.Ыбраевқа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2014 жылғы 30 қыркүйектегі № А-351</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спорт және бұқаралық ақпарат құралдары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