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5b64" w14:textId="bbf5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15 сәуірдегі № С 33-2 шешімі. Ақмола облысының Әділет департаментінде 2014 жылғы 21 мамырда № 4199 болып тіркелді. Күші жойылды - Ақмола облысы Ақкөл аудандық мәслихатының 2017 жылғы 28 наурыздағы № С 10-7 шешімімен</w:t>
      </w:r>
    </w:p>
    <w:p>
      <w:pPr>
        <w:spacing w:after="0"/>
        <w:ind w:left="0"/>
        <w:jc w:val="left"/>
      </w:pPr>
      <w:r>
        <w:rPr>
          <w:rFonts w:ascii="Times New Roman"/>
          <w:b w:val="false"/>
          <w:i w:val="false"/>
          <w:color w:val="ff0000"/>
          <w:sz w:val="28"/>
        </w:rPr>
        <w:t xml:space="preserve">      Ескерту. Күші жойылды – Ақмола облысы Ақкөл аудандық мәслихатының 28.03.2017 </w:t>
      </w:r>
      <w:r>
        <w:rPr>
          <w:rFonts w:ascii="Times New Roman"/>
          <w:b w:val="false"/>
          <w:i w:val="false"/>
          <w:color w:val="ff0000"/>
          <w:sz w:val="28"/>
        </w:rPr>
        <w:t>№ С 10-7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w:t>
      </w:r>
      <w:r>
        <w:rPr>
          <w:rFonts w:ascii="Times New Roman"/>
          <w:b w:val="false"/>
          <w:i w:val="false"/>
          <w:color w:val="000000"/>
          <w:sz w:val="28"/>
        </w:rPr>
        <w:t>үлгі регламентіне</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М.Жүністегі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2014 жылғы 15 сәуірдегі № С 33-2</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Ақкөл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Ақкөл аудандық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Ақкөл аудандық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келіспеушіліктер болса, әрбір мәселе бойынша дауыс беру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Ақкөл ауданы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мәслихаттың сессияларына аудан әкімі және оның орынбасарлары,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Қазақстан Республикасының заңнамасында көзделген жағдайларда, облыс әкімінің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19. Нормативтік құқықтық актілердің жобаларын әзірлеу "Нормативтік құқықтық актілер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осы </w:t>
      </w:r>
      <w:r>
        <w:rPr>
          <w:rFonts w:ascii="Times New Roman"/>
          <w:b w:val="false"/>
          <w:i w:val="false"/>
          <w:color w:val="000000"/>
          <w:sz w:val="28"/>
        </w:rPr>
        <w:t>регламенттің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Шешімдердің жобалары және оларға қоса берілетін құжаттар облыстық мәслихатқа уәкілетті органдар-әзірлеушілермен мүдделі органдармен келісіліп, қол қойылған, мемлекеттік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20.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қарастырылатын мәселені сессия отырысының күн тәртібіне енгізу немесе пысықталу және (немесе) қосымша келісу үшін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Қазақстан Республикасының заңнамаларымен қарастырылған жағдайларда, аудан әкімінің ұсынысы бойынша мәслихат онымен бірлескен шешім қабылдайды.</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21.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23.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қосымша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24.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25.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26.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27.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28.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29. Ақкөл аудандық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Ақкөл аудандық бюджетінің жобасы бойынша ұсыныстар әзірлейді және оларды ұсыныстарды жинау мен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мәслихатының шешіміне қол қойылғаннан кейін екі апта мерзімнен кешіктірмей аудандық мәслихаттың сессиясында бекітіледі.</w:t>
      </w:r>
      <w:r>
        <w:br/>
      </w:r>
      <w:r>
        <w:rPr>
          <w:rFonts w:ascii="Times New Roman"/>
          <w:b w:val="false"/>
          <w:i w:val="false"/>
          <w:color w:val="000000"/>
          <w:sz w:val="28"/>
        </w:rPr>
        <w:t>
      </w:t>
      </w:r>
      <w:r>
        <w:rPr>
          <w:rFonts w:ascii="Times New Roman"/>
          <w:b w:val="false"/>
          <w:i w:val="false"/>
          <w:color w:val="000000"/>
          <w:sz w:val="28"/>
        </w:rPr>
        <w:t>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31. Тиісті аудандық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Мәслихат Ақкөл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33.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Ақкөл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34. Мәслихат сессия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Аудандық мәслихаттың тұрақты комиссияларының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35. Ақмола облысының тексеру комиссиясының бюджеттің атқарылуы туралы есебін аудандық мәслихаты жыл сайын қарайды.</w:t>
      </w:r>
      <w:r>
        <w:br/>
      </w:r>
      <w:r>
        <w:rPr>
          <w:rFonts w:ascii="Times New Roman"/>
          <w:b w:val="false"/>
          <w:i w:val="false"/>
          <w:color w:val="000000"/>
          <w:sz w:val="28"/>
        </w:rPr>
        <w:t>
      </w:t>
      </w:r>
      <w:r>
        <w:rPr>
          <w:rFonts w:ascii="Times New Roman"/>
          <w:b w:val="false"/>
          <w:i w:val="false"/>
          <w:color w:val="000000"/>
          <w:sz w:val="28"/>
        </w:rPr>
        <w:t>36. Аудандық мәслихат жылына кемінде бір рет халық алдында мәслихаттың атқарған жұмысы, оның тұрақты комиссияларының қызметі туралы бұқаралық ақпарат құралдарында есеп береді.</w:t>
      </w:r>
      <w:r>
        <w:br/>
      </w:r>
      <w:r>
        <w:rPr>
          <w:rFonts w:ascii="Times New Roman"/>
          <w:b w:val="false"/>
          <w:i w:val="false"/>
          <w:color w:val="000000"/>
          <w:sz w:val="28"/>
        </w:rPr>
        <w:t>
      Аудан, қала, ауыл, кент, ауылдық округ тұрғындарын, сондай-ақ бұқаралық ақпараттар құралдарын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Мәслихат депутаты мәслихат құзыретіне жатқызылған мәселелер бойынша ресми жазбаша сауалмен аудан әкіміне,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38.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39.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40.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41.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44.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46.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дауысын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47.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екеуден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49.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50.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51.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54.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55.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57.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58.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59.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61.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62.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63.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64.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65.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67.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68.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