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aa025" w14:textId="bdaa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қаласының әкімшілік шекараларындағы Степногорск қаласы, елді мекендер жер учаскелеріне жер салығының базалық ставкаларын жоғарылату (төмендету)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2014 жылғы 27 наурыздағы № 5С-26/6 шешімі. Ақмола облысының Әділет департаментінде 2014 жылғы 6 мамырда № 4154 болып тіркелді. Күші жойылды - Ақмола облысы Степногорск қалалық мәслихатының 2016 жылғы 18 сәуірдегі № 6С-3/2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Степногорск қалалық мәслихатының 18.04.2016 </w:t>
      </w:r>
      <w:r>
        <w:rPr>
          <w:rFonts w:ascii="Times New Roman"/>
          <w:b w:val="false"/>
          <w:i w:val="false"/>
          <w:color w:val="ff0000"/>
          <w:sz w:val="28"/>
        </w:rPr>
        <w:t>№ 6С-3/2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 және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Тақырыбы жаңа редакцияда - Ақмола облысы Степногорск қалалық мәслихатының 14.04.2015 </w:t>
      </w:r>
      <w:r>
        <w:rPr>
          <w:rFonts w:ascii="Times New Roman"/>
          <w:b w:val="false"/>
          <w:i w:val="false"/>
          <w:color w:val="ff0000"/>
          <w:sz w:val="28"/>
        </w:rPr>
        <w:t>№ 5С-38/5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түрде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"Салықтар және бюджетке төленетін басқа да міндетті төлемдер туралы (Салық кодексі)"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387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Автомобильдерге май құю станциялары, автотұрақтар (паркингтер) үшін бөлінген (арналған) жерлерді қоспағанда Степногорск қаласының әкімшілік шекараларындағы Степногорск қаласы, елді мекендер жер учаскелеріне жер салығының базалық ставкалары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2-қосымшаралына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жоғарылатылсын (төмендетілсін).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Ақмола облысы Степногорск қалалық мәслихатының 14.04.2015 </w:t>
      </w:r>
      <w:r>
        <w:rPr>
          <w:rFonts w:ascii="Times New Roman"/>
          <w:b w:val="false"/>
          <w:i w:val="false"/>
          <w:color w:val="ff0000"/>
          <w:sz w:val="28"/>
        </w:rPr>
        <w:t>№ 5С-38/5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түрде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Ғ.Көпеева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М.Тақамбаев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Комитетінің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 қаласы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5С-26/6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Степногорск қаласы бойынша жер салығының базалық ставкаларын жоғарылату (төмендету) пайыздары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9"/>
        <w:gridCol w:w="9361"/>
      </w:tblGrid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Аймақтардың нөмірлері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 базалық ставкаларын жоғарылату (+) төмендету (-) пайыздары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5С-26/6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Степногорск қаласының әкімшілік шекараларындағы елді мекендер бойынша жер салығының базалық ставкаларын жоғарылату (төмендету) пайыздары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1"/>
        <w:gridCol w:w="8439"/>
      </w:tblGrid>
      <w:tr>
        <w:trPr>
          <w:trHeight w:val="30" w:hRule="atLeast"/>
        </w:trPr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Аймақтардың нөмірлері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 базалық ставкаларын жоғарылату (+) төмендету (-) пайыздары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5С-26/6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Степногорск қаласының әкімшілік шекараларындағы ауыл шаруашылығы мақсатындағы жерлер бойынша жер салығының базалық ставкаларын жоғарылату (төмендету) пайыздары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3-қосымша алынып тасталды - Ақмола облысы Степногорск қалалық мәслихатының 14.04.2015 </w:t>
      </w:r>
      <w:r>
        <w:rPr>
          <w:rFonts w:ascii="Times New Roman"/>
          <w:b w:val="false"/>
          <w:i w:val="false"/>
          <w:color w:val="ff0000"/>
          <w:sz w:val="28"/>
        </w:rPr>
        <w:t>№ 5С-38/5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түрде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