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0a50" w14:textId="4dd0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 Степногорск қаласының, Ақкөл, Ерейментау және Шортанды аудандарының әкімшілік-аумақтық құрылысын өзгерту туралы" Ақмола облысының әкімдігінің 2013 жылғы 11 сәуірдегі № А-3/149 қаулысы мен Ақмола облыстық мәслихатының 2013 жылғы 11 сәуірдегі № 5С-12-3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2014 жылғы 31 қазандағы № А-10/517 қаулысы және Ақмола облыстық мәслихатының 2014 жылғы 31 қазандағы № 5С-31-8 шешімі. Ақмола облысының Әділет департаментінде 2014 жылғы 4 желтоқсанда № 4493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әкiмшiлiк-аумақтық құрылысы туралы» 1993 жылғы 8 желтоқсандағы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«Ақмола облысы Степногорск қаласының, Ақкөл, Ерейментау және Шортанды аудандарының әкімшілік-аумақтық құрылысын өзгерту туралы» Ақмола облысы әкімдігінің 2013 жылғы 11 сәуірдегі № А-3/149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Ақмола облыстық мәслихатының 2013 жылғы 11 сәуірдегі № 5С-12-3 (Нормативтік құқықтық актілерді мемлекеттік тіркеу тізілімінде № 3708 тіркелген, 2013 жылдың 27 сәуірінде «Арқа ажары» газетінде, 2013 жылдың 27 сәуірінде «Акмолинская правда»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Ақкөл, Ерейментау аудандары Қырық құдық ауылын, Изобильное селосын әкімшілік-аумақтық бірліктер ретінде есептік деректерден шығарсын және жер-есепке алу құжаттамасына тиісті өзгерістер енгізсін».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Ақмола облысы әкімдігінің қаулысы мен Ақмола облыстық мәслихатының шешімі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С.Кулагин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</w:t>
      </w:r>
      <w:r>
        <w:rPr>
          <w:rFonts w:ascii="Times New Roman"/>
          <w:b w:val="false"/>
          <w:i/>
          <w:color w:val="000000"/>
          <w:sz w:val="28"/>
        </w:rPr>
        <w:t xml:space="preserve">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сиссиясының төрағасы                       Т.Болатов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Н.Дьячек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