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1ebc" w14:textId="a9e1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8 шілдедегі № А-6/290 қаулысы. Ақмола облысының Әділет департаментінде 2014 жылғы 15 тамызда № 4316 болып тіркелді. Күші жойылды - Ақмола облысы әкімдігінің 2015 жылғы 26 мамырдағы № А-6/229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26.05.2015 </w:t>
      </w:r>
      <w:r>
        <w:rPr>
          <w:rFonts w:ascii="Times New Roman"/>
          <w:b w:val="false"/>
          <w:i w:val="false"/>
          <w:color w:val="ff0000"/>
          <w:sz w:val="28"/>
        </w:rPr>
        <w:t>№ А-6/229</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w:t>
      </w:r>
      <w:r>
        <w:br/>
      </w:r>
      <w:r>
        <w:rPr>
          <w:rFonts w:ascii="Times New Roman"/>
          <w:b w:val="false"/>
          <w:i w:val="false"/>
          <w:color w:val="000000"/>
          <w:sz w:val="28"/>
        </w:rPr>
        <w:t>
      1) 
</w:t>
      </w:r>
      <w:r>
        <w:rPr>
          <w:rFonts w:ascii="Times New Roman"/>
          <w:b w:val="false"/>
          <w:i w:val="false"/>
          <w:color w:val="000000"/>
          <w:sz w:val="28"/>
        </w:rPr>
        <w:t>
«Мектепке дейінгі білім беру ұйымдарына құжаттарды қабылдау және балаларды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w:t>
      </w:r>
      <w:r>
        <w:rPr>
          <w:rFonts w:ascii="Times New Roman"/>
          <w:b w:val="false"/>
          <w:i w:val="false"/>
          <w:color w:val="000000"/>
          <w:sz w:val="28"/>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w:t>
      </w:r>
      <w:r>
        <w:rPr>
          <w:rFonts w:ascii="Times New Roman"/>
          <w:b w:val="false"/>
          <w:i w:val="false"/>
          <w:color w:val="000000"/>
          <w:sz w:val="28"/>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w:t>
      </w:r>
      <w:r>
        <w:rPr>
          <w:rFonts w:ascii="Times New Roman"/>
          <w:b w:val="false"/>
          <w:i w:val="false"/>
          <w:color w:val="000000"/>
          <w:sz w:val="28"/>
        </w:rPr>
        <w:t>
«Балаларға қосымша білім беру бойынша қосымша білім беру ұйымдарына құжаттар қабылдау және оқуға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w:t>
      </w:r>
      <w:r>
        <w:rPr>
          <w:rFonts w:ascii="Times New Roman"/>
          <w:b w:val="false"/>
          <w:i w:val="false"/>
          <w:color w:val="000000"/>
          <w:sz w:val="28"/>
        </w:rPr>
        <w:t>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Осы қаулының орындалуын бақылау облыс әкімінің орынбасары Д.З.Әділбековке жүктелсін.</w:t>
      </w:r>
      <w:r>
        <w:br/>
      </w:r>
      <w:r>
        <w:rPr>
          <w:rFonts w:ascii="Times New Roman"/>
          <w:b w:val="false"/>
          <w:i w:val="false"/>
          <w:color w:val="000000"/>
          <w:sz w:val="28"/>
        </w:rPr>
        <w:t>
      3. 
</w:t>
      </w:r>
      <w:r>
        <w:rPr>
          <w:rFonts w:ascii="Times New Roman"/>
          <w:b w:val="false"/>
          <w:i w:val="false"/>
          <w:color w:val="000000"/>
          <w:sz w:val="28"/>
        </w:rPr>
        <w:t xml:space="preserve">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w:t>
      </w:r>
      <w:r>
        <w:rPr>
          <w:rFonts w:ascii="Times New Roman"/>
          <w:b/>
          <w:i w:val="false"/>
          <w:color w:val="000000"/>
          <w:sz w:val="28"/>
        </w:rPr>
        <w:t>«</w:t>
      </w:r>
      <w:r>
        <w:rPr>
          <w:rFonts w:ascii="Times New Roman"/>
          <w:b w:val="false"/>
          <w:i w:val="false"/>
          <w:color w:val="000000"/>
          <w:sz w:val="28"/>
        </w:rPr>
        <w:t>Мектепке дейінгі және орта білім беру саласындағы мемлекеттік көрсетілетін қызметтер стандарттарын бекіту туралы» Қазақстан Республикасы Үкіметінің 2014 жылғы 9 маусымдағы № 633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w:t>
            </w:r>
            <w:r>
              <w:rPr>
                <w:rFonts w:ascii="Times New Roman"/>
                <w:b w:val="false"/>
                <w:i/>
                <w:color w:val="000000"/>
                <w:sz w:val="20"/>
              </w:rPr>
              <w:t>      Ақмола облысының әкімі</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С.Кулагин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
Ақмола облысы әкімдігінің</w:t>
            </w:r>
            <w:r>
              <w:br/>
            </w:r>
            <w:r>
              <w:rPr>
                <w:rFonts w:ascii="Times New Roman"/>
                <w:b w:val="false"/>
                <w:i w:val="false"/>
                <w:color w:val="000000"/>
                <w:sz w:val="20"/>
              </w:rPr>
              <w:t>
2014 жылғы 8 шілдедегі</w:t>
            </w:r>
            <w:r>
              <w:br/>
            </w:r>
            <w:r>
              <w:rPr>
                <w:rFonts w:ascii="Times New Roman"/>
                <w:b w:val="false"/>
                <w:i w:val="false"/>
                <w:color w:val="000000"/>
                <w:sz w:val="20"/>
              </w:rPr>
              <w:t>
№ А-6/290 қаулысымен</w:t>
            </w:r>
            <w:r>
              <w:br/>
            </w:r>
            <w:r>
              <w:rPr>
                <w:rFonts w:ascii="Times New Roman"/>
                <w:b w:val="false"/>
                <w:i w:val="false"/>
                <w:color w:val="000000"/>
                <w:sz w:val="20"/>
              </w:rPr>
              <w:t>
бекітілді</w:t>
            </w:r>
          </w:p>
          <w:bookmarkEnd w:id="2"/>
        </w:tc>
      </w:tr>
    </w:tbl>
    <w:bookmarkStart w:name="z16" w:id="3"/>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көрсетілетін қызмет регламенті</w:t>
      </w:r>
    </w:p>
    <w:bookmarkEnd w:id="3"/>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1. «Мектепке дейінгі білім беру ұйымдарына құжаттарды қабылдау және балаларды қабылдау» мемлекеттік көрсетілетін қызмет (бұдан әрі – мемлекеттік көрсетілетін қызмет) Ақмола облысының барлық үлгідегі және түрдегі мектепке дейінгі ұйымдарымен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Баланың ата-анасының бірінің немесе заңды өкілінің өтініші негізінде баланы мектепке дейінгі ұйымға қабылдау мемлекеттік көрсетілетін қызметтің нәтижесі болып табылады.</w:t>
      </w:r>
    </w:p>
    <w:bookmarkEnd w:id="5"/>
    <w:bookmarkStart w:name="z21" w:id="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6"/>
    <w:bookmarkStart w:name="z22" w:id="7"/>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дейінгі білім беру ұйымдарына құжаттарды қабылдау және балаларды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5. 
</w:t>
      </w:r>
      <w:r>
        <w:rPr>
          <w:rFonts w:ascii="Times New Roman"/>
          <w:b w:val="false"/>
          <w:i w:val="false"/>
          <w:color w:val="000000"/>
          <w:sz w:val="28"/>
        </w:rPr>
        <w:t>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жауапты орындаушысы құжаттарды қабылдауды жүзеге асырады – 15 минут. Нәтижесі – жолдама дайындау;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хат-хабарлармен танысады – 10 минут. Нәтижесі – жолдамаға қол қою;</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көрсетілген қызметті алушыға жолдама береді – 5 минут. Нәтижесі – көрсетілетін қызметті алушының мемлекеттік қызмет көрсету жөніндегі журналға қол қоюы.</w:t>
      </w:r>
    </w:p>
    <w:bookmarkEnd w:id="7"/>
    <w:bookmarkStart w:name="z27" w:id="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8"/>
    <w:bookmarkStart w:name="z28" w:id="9"/>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1) 
</w:t>
      </w:r>
      <w:r>
        <w:rPr>
          <w:rFonts w:ascii="Times New Roman"/>
          <w:b w:val="false"/>
          <w:i w:val="false"/>
          <w:color w:val="000000"/>
          <w:sz w:val="28"/>
        </w:rPr>
        <w:t>
жауапты орындаушы;</w:t>
      </w:r>
      <w:r>
        <w:br/>
      </w:r>
      <w:r>
        <w:rPr>
          <w:rFonts w:ascii="Times New Roman"/>
          <w:b w:val="false"/>
          <w:i w:val="false"/>
          <w:color w:val="000000"/>
          <w:sz w:val="28"/>
        </w:rPr>
        <w:t>
      2) 
</w:t>
      </w:r>
      <w:r>
        <w:rPr>
          <w:rFonts w:ascii="Times New Roman"/>
          <w:b w:val="false"/>
          <w:i w:val="false"/>
          <w:color w:val="000000"/>
          <w:sz w:val="28"/>
        </w:rPr>
        <w:t>
көрсетілетін қызметті берушінің басшылығы;</w:t>
      </w:r>
      <w:r>
        <w:br/>
      </w:r>
      <w:r>
        <w:rPr>
          <w:rFonts w:ascii="Times New Roman"/>
          <w:b w:val="false"/>
          <w:i w:val="false"/>
          <w:color w:val="000000"/>
          <w:sz w:val="28"/>
        </w:rPr>
        <w:t>
      3) 
</w:t>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7. 
</w:t>
      </w:r>
      <w:r>
        <w:rPr>
          <w:rFonts w:ascii="Times New Roman"/>
          <w:b w:val="false"/>
          <w:i w:val="false"/>
          <w:color w:val="000000"/>
          <w:sz w:val="28"/>
        </w:rPr>
        <w:t>
Әрбір рәсімнің ұзақтылығын көрсете отырып, құрылымдық бөлімшелер (қызметшілер) арасында рәсімдердің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жауапты орындаушысы құжаттарды қабылдауды жүзеге асырады – 15 минут. Нәтижесі – жолдама дайындау;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хат-хабарлармен танысады – 10 минут. Нәтижесі – жолдамаға қол қою;</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көрсетілген қызметті алушыға жолдама береді – 5 минут. Нәтижесі – көрсетілетін қызметті алушының мемлекеттік қызмет көрсету жөніндегі журналға қол қоюы.</w:t>
      </w:r>
      <w:r>
        <w:br/>
      </w:r>
      <w:r>
        <w:rPr>
          <w:rFonts w:ascii="Times New Roman"/>
          <w:b w:val="false"/>
          <w:i w:val="false"/>
          <w:color w:val="000000"/>
          <w:sz w:val="28"/>
        </w:rPr>
        <w:t>
      8. 
</w:t>
      </w:r>
      <w:r>
        <w:rPr>
          <w:rFonts w:ascii="Times New Roman"/>
          <w:b w:val="false"/>
          <w:i w:val="false"/>
          <w:color w:val="000000"/>
          <w:sz w:val="28"/>
        </w:rPr>
        <w:t>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7" w:id="10"/>
          <w:p>
            <w:pPr>
              <w:spacing w:after="20"/>
              <w:ind w:left="20"/>
              <w:jc w:val="both"/>
            </w:pPr>
            <w:r>
              <w:rPr>
                <w:rFonts w:ascii="Times New Roman"/>
                <w:b w:val="false"/>
                <w:i w:val="false"/>
                <w:color w:val="000000"/>
                <w:sz w:val="20"/>
              </w:rPr>
              <w:t>
«Мектепке дейінгі білім беру</w:t>
            </w:r>
            <w:r>
              <w:br/>
            </w:r>
            <w:r>
              <w:rPr>
                <w:rFonts w:ascii="Times New Roman"/>
                <w:b w:val="false"/>
                <w:i w:val="false"/>
                <w:color w:val="000000"/>
                <w:sz w:val="20"/>
              </w:rPr>
              <w:t>
ұйымдарына құжаттарды</w:t>
            </w:r>
            <w:r>
              <w:br/>
            </w:r>
            <w:r>
              <w:rPr>
                <w:rFonts w:ascii="Times New Roman"/>
                <w:b w:val="false"/>
                <w:i w:val="false"/>
                <w:color w:val="000000"/>
                <w:sz w:val="20"/>
              </w:rPr>
              <w:t>
қабылдау және балаларды</w:t>
            </w:r>
            <w:r>
              <w:br/>
            </w:r>
            <w:r>
              <w:rPr>
                <w:rFonts w:ascii="Times New Roman"/>
                <w:b w:val="false"/>
                <w:i w:val="false"/>
                <w:color w:val="000000"/>
                <w:sz w:val="20"/>
              </w:rPr>
              <w:t>
қабылдау»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1-қосымша</w:t>
            </w:r>
          </w:p>
          <w:bookmarkEnd w:id="10"/>
        </w:tc>
      </w:tr>
    </w:tbl>
    <w:bookmarkStart w:name="z38" w:id="11"/>
    <w:p>
      <w:pPr>
        <w:spacing w:after="0"/>
        <w:ind w:left="0"/>
        <w:jc w:val="left"/>
      </w:pPr>
      <w:r>
        <w:rPr>
          <w:rFonts w:ascii="Times New Roman"/>
          <w:b/>
          <w:i w:val="false"/>
          <w:color w:val="000000"/>
        </w:rPr>
        <w:t xml:space="preserve"> 
Рәсімдер (іс-әрекеттер) кезеңділігінің блок-схемасы</w:t>
      </w:r>
    </w:p>
    <w:bookmarkEnd w:id="11"/>
    <w:bookmarkStart w:name="z39" w:id="12"/>
    <w:p>
      <w:pPr>
        <w:spacing w:after="0"/>
        <w:ind w:left="0"/>
        <w:jc w:val="both"/>
      </w:pPr>
      <w:r>
        <w:rPr>
          <w:rFonts w:ascii="Times New Roman"/>
          <w:b w:val="false"/>
          <w:i w:val="false"/>
          <w:color w:val="000000"/>
          <w:sz w:val="28"/>
        </w:rPr>
        <w:t>
</w:t>
      </w: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43500"/>
                    </a:xfrm>
                    <a:prstGeom prst="rect">
                      <a:avLst/>
                    </a:prstGeom>
                  </pic:spPr>
                </pic:pic>
              </a:graphicData>
            </a:graphic>
          </wp:inline>
        </w:drawing>
      </w:r>
    </w:p>
    <w:bookmarkEnd w:id="12"/>
    <w:bookmarkStart w:name="z40" w:id="13"/>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2" w:id="14"/>
          <w:p>
            <w:pPr>
              <w:spacing w:after="20"/>
              <w:ind w:left="20"/>
              <w:jc w:val="both"/>
            </w:pPr>
            <w:r>
              <w:rPr>
                <w:rFonts w:ascii="Times New Roman"/>
                <w:b w:val="false"/>
                <w:i w:val="false"/>
                <w:color w:val="000000"/>
                <w:sz w:val="20"/>
              </w:rPr>
              <w:t>
«Мектепке дейінгі білім беру</w:t>
            </w:r>
            <w:r>
              <w:br/>
            </w:r>
            <w:r>
              <w:rPr>
                <w:rFonts w:ascii="Times New Roman"/>
                <w:b w:val="false"/>
                <w:i w:val="false"/>
                <w:color w:val="000000"/>
                <w:sz w:val="20"/>
              </w:rPr>
              <w:t>
ұйымдарына құжаттарды</w:t>
            </w:r>
            <w:r>
              <w:br/>
            </w:r>
            <w:r>
              <w:rPr>
                <w:rFonts w:ascii="Times New Roman"/>
                <w:b w:val="false"/>
                <w:i w:val="false"/>
                <w:color w:val="000000"/>
                <w:sz w:val="20"/>
              </w:rPr>
              <w:t>
қабылдау және балаларды</w:t>
            </w:r>
            <w:r>
              <w:br/>
            </w:r>
            <w:r>
              <w:rPr>
                <w:rFonts w:ascii="Times New Roman"/>
                <w:b w:val="false"/>
                <w:i w:val="false"/>
                <w:color w:val="000000"/>
                <w:sz w:val="20"/>
              </w:rPr>
              <w:t>
қабылдау»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2-қосымша</w:t>
            </w:r>
          </w:p>
          <w:bookmarkEnd w:id="14"/>
        </w:tc>
      </w:tr>
    </w:tbl>
    <w:bookmarkStart w:name="z43" w:id="15"/>
    <w:p>
      <w:pPr>
        <w:spacing w:after="0"/>
        <w:ind w:left="0"/>
        <w:jc w:val="left"/>
      </w:pPr>
      <w:r>
        <w:rPr>
          <w:rFonts w:ascii="Times New Roman"/>
          <w:b/>
          <w:i w:val="false"/>
          <w:color w:val="000000"/>
        </w:rPr>
        <w:t xml:space="preserve"> 
«Мектепке дейінгі білім беру ұйымдарына құжаттарды қабылдау және балаларды қабылдау» мемлекеттік қызмет көрсетудің бизнес-процестерінің анықтамалығы</w:t>
      </w:r>
    </w:p>
    <w:bookmarkEnd w:id="15"/>
    <w:bookmarkStart w:name="z44" w:id="16"/>
    <w:p>
      <w:pPr>
        <w:spacing w:after="0"/>
        <w:ind w:left="0"/>
        <w:jc w:val="both"/>
      </w:pPr>
      <w:r>
        <w:rPr>
          <w:rFonts w:ascii="Times New Roman"/>
          <w:b w:val="false"/>
          <w:i w:val="false"/>
          <w:color w:val="000000"/>
          <w:sz w:val="28"/>
        </w:rPr>
        <w:t>
</w:t>
      </w: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03700"/>
                    </a:xfrm>
                    <a:prstGeom prst="rect">
                      <a:avLst/>
                    </a:prstGeom>
                  </pic:spPr>
                </pic:pic>
              </a:graphicData>
            </a:graphic>
          </wp:inline>
        </w:drawing>
      </w:r>
    </w:p>
    <w:bookmarkEnd w:id="16"/>
    <w:bookmarkStart w:name="z45" w:id="17"/>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 w:id="18"/>
          <w:p>
            <w:pPr>
              <w:spacing w:after="20"/>
              <w:ind w:left="20"/>
              <w:jc w:val="both"/>
            </w:pPr>
            <w:r>
              <w:rPr>
                <w:rFonts w:ascii="Times New Roman"/>
                <w:b w:val="false"/>
                <w:i w:val="false"/>
                <w:color w:val="000000"/>
                <w:sz w:val="20"/>
              </w:rPr>
              <w:t>
Ақмола облысы әкімдігінің</w:t>
            </w:r>
            <w:r>
              <w:br/>
            </w:r>
            <w:r>
              <w:rPr>
                <w:rFonts w:ascii="Times New Roman"/>
                <w:b w:val="false"/>
                <w:i w:val="false"/>
                <w:color w:val="000000"/>
                <w:sz w:val="20"/>
              </w:rPr>
              <w:t>
2014 жылғы 8 шілдедегі</w:t>
            </w:r>
            <w:r>
              <w:br/>
            </w:r>
            <w:r>
              <w:rPr>
                <w:rFonts w:ascii="Times New Roman"/>
                <w:b w:val="false"/>
                <w:i w:val="false"/>
                <w:color w:val="000000"/>
                <w:sz w:val="20"/>
              </w:rPr>
              <w:t>
№ А-6/290 қаулысымен</w:t>
            </w:r>
            <w:r>
              <w:br/>
            </w:r>
            <w:r>
              <w:rPr>
                <w:rFonts w:ascii="Times New Roman"/>
                <w:b w:val="false"/>
                <w:i w:val="false"/>
                <w:color w:val="000000"/>
                <w:sz w:val="20"/>
              </w:rPr>
              <w:t>
бекітілді</w:t>
            </w:r>
          </w:p>
          <w:bookmarkEnd w:id="18"/>
        </w:tc>
      </w:tr>
    </w:tbl>
    <w:bookmarkStart w:name="z48" w:id="19"/>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w:t>
      </w:r>
    </w:p>
    <w:bookmarkEnd w:id="19"/>
    <w:bookmarkStart w:name="z49" w:id="20"/>
    <w:p>
      <w:pPr>
        <w:spacing w:after="0"/>
        <w:ind w:left="0"/>
        <w:jc w:val="left"/>
      </w:pPr>
      <w:r>
        <w:rPr>
          <w:rFonts w:ascii="Times New Roman"/>
          <w:b/>
          <w:i w:val="false"/>
          <w:color w:val="000000"/>
        </w:rPr>
        <w:t xml:space="preserve"> 
1. Жалпы ережелер</w:t>
      </w:r>
    </w:p>
    <w:bookmarkEnd w:id="20"/>
    <w:bookmarkStart w:name="z50" w:id="21"/>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(бұдан әрі – мемлекеттік көрсетілетін қызмет) Ақмола облысының бастауыш, негізгі орта, жалпы орта білім беру ұйымдары көрсетеді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электронды/қағаз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үшін құжаттарды қабылдау және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 ұйымына қабылдау туралы бұйрық мемлекеттік көрсетілетін қызметтің нәтижесі болып табылады.</w:t>
      </w:r>
    </w:p>
    <w:bookmarkEnd w:id="21"/>
    <w:bookmarkStart w:name="z56" w:id="2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өзара іс-қимыл тәртібінің сипаттамасы</w:t>
      </w:r>
    </w:p>
    <w:bookmarkEnd w:id="22"/>
    <w:bookmarkStart w:name="z57" w:id="23"/>
    <w:p>
      <w:pPr>
        <w:spacing w:after="0"/>
        <w:ind w:left="0"/>
        <w:jc w:val="both"/>
      </w:pPr>
      <w:r>
        <w:rPr>
          <w:rFonts w:ascii="Times New Roman"/>
          <w:b w:val="false"/>
          <w:i w:val="false"/>
          <w:color w:val="000000"/>
          <w:sz w:val="28"/>
        </w:rPr>
        <w:t>
      5. Мемлекеттік қызмет алу үшін көрсетілетін қызметті алушы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 керек.</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 жұмыс күні.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анықтаманы, немесе мемлекеттік қызмет көрсетуден бас тарту туралы дәлелді жауапты дайындауды жүзеге асырады – 4 жұмыс күні. Нәтижесі – бұйрықтың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 Нәтижесі – бұйрыққа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бұйрықтың тіркеуін жүзеге асырады – 15 минут. Нәтижесі – бастауыш, негізгі орта, жалпы орта білім беру ұйымына қабылдау туралы бұйрық.</w:t>
      </w:r>
      <w:r>
        <w:br/>
      </w:r>
      <w:r>
        <w:rPr>
          <w:rFonts w:ascii="Times New Roman"/>
          <w:b w:val="false"/>
          <w:i w:val="false"/>
          <w:color w:val="000000"/>
          <w:sz w:val="28"/>
        </w:rPr>
        <w:t>
</w:t>
      </w:r>
      <w:r>
        <w:rPr>
          <w:rFonts w:ascii="Times New Roman"/>
          <w:b w:val="false"/>
          <w:i w:val="false"/>
          <w:color w:val="000000"/>
          <w:sz w:val="28"/>
        </w:rPr>
        <w:t>
      7. Бастауыш, негізгі орта, жалпы орта білім беру ұйымына қабылдау үшін:</w:t>
      </w:r>
      <w:r>
        <w:br/>
      </w:r>
      <w:r>
        <w:rPr>
          <w:rFonts w:ascii="Times New Roman"/>
          <w:b w:val="false"/>
          <w:i w:val="false"/>
          <w:color w:val="000000"/>
          <w:sz w:val="28"/>
        </w:rPr>
        <w:t>
</w:t>
      </w:r>
      <w:r>
        <w:rPr>
          <w:rFonts w:ascii="Times New Roman"/>
          <w:b w:val="false"/>
          <w:i w:val="false"/>
          <w:color w:val="000000"/>
          <w:sz w:val="28"/>
        </w:rPr>
        <w:t>
      1) оқудың күндізгі және кешкі нысанына – 30 тамыздан кешіктірмей;</w:t>
      </w:r>
      <w:r>
        <w:br/>
      </w:r>
      <w:r>
        <w:rPr>
          <w:rFonts w:ascii="Times New Roman"/>
          <w:b w:val="false"/>
          <w:i w:val="false"/>
          <w:color w:val="000000"/>
          <w:sz w:val="28"/>
        </w:rPr>
        <w:t>
</w:t>
      </w:r>
      <w:r>
        <w:rPr>
          <w:rFonts w:ascii="Times New Roman"/>
          <w:b w:val="false"/>
          <w:i w:val="false"/>
          <w:color w:val="000000"/>
          <w:sz w:val="28"/>
        </w:rPr>
        <w:t>
      2) бірінші сыныпқа – 1 шілдеден бастап 30 тамыз аралығында.</w:t>
      </w:r>
    </w:p>
    <w:bookmarkEnd w:id="23"/>
    <w:bookmarkStart w:name="z67" w:id="2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24"/>
    <w:bookmarkStart w:name="z68" w:id="25"/>
    <w:p>
      <w:pPr>
        <w:spacing w:after="0"/>
        <w:ind w:left="0"/>
        <w:jc w:val="both"/>
      </w:pPr>
      <w:r>
        <w:rPr>
          <w:rFonts w:ascii="Times New Roman"/>
          <w:b w:val="false"/>
          <w:i w:val="false"/>
          <w:color w:val="000000"/>
          <w:sz w:val="28"/>
        </w:rPr>
        <w:t>
      8. Мемлекеттік көрсетілетін қызметті берушінің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9. Әрбір рәсімнің ұзақтылығын көрсете отырып, құрылымдық бөлімшелер (қызметшілер) арасында рәсімдердің (іс-қимылдың) реттілігін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 жұмыс күні.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анықтаманы, немесе мемлекеттік қызмет көрсетуден бас тарту туралы дәлелді жауапты дайындауды жүзеге асырады – 4 жұмыс күні. Нәтижесі – бұйрықтың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 Нәтижесі – бұйрыққа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бұйрықтың тіркеуін жүзеге асырады – 15 минут. Нәтижесі – бастауыш, негізгі орта, жалпы орта білім беру ұйымына қабылдау туралы бұйрық.</w:t>
      </w:r>
      <w:r>
        <w:br/>
      </w:r>
      <w:r>
        <w:rPr>
          <w:rFonts w:ascii="Times New Roman"/>
          <w:b w:val="false"/>
          <w:i w:val="false"/>
          <w:color w:val="000000"/>
          <w:sz w:val="28"/>
        </w:rPr>
        <w:t>
</w:t>
      </w:r>
      <w:r>
        <w:rPr>
          <w:rFonts w:ascii="Times New Roman"/>
          <w:b w:val="false"/>
          <w:i w:val="false"/>
          <w:color w:val="000000"/>
          <w:sz w:val="28"/>
        </w:rPr>
        <w:t>
      10. Рәсімдердің (іс-қимылдың) реттілігін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25"/>
    <w:bookmarkStart w:name="z79" w:id="26"/>
    <w:p>
      <w:pPr>
        <w:spacing w:after="0"/>
        <w:ind w:left="0"/>
        <w:jc w:val="left"/>
      </w:pPr>
      <w:r>
        <w:rPr>
          <w:rFonts w:ascii="Times New Roman"/>
          <w:b/>
          <w:i w:val="false"/>
          <w:color w:val="000000"/>
        </w:rPr>
        <w:t xml:space="preserve"> 
4. Мемлекеттік қызмет көрсету процесінде www.egov.kz «электрондық үкімет» веб-порталы арқылы өзара әрекет етудің тәртібін, сондай-ақ ақпараттық жүйелерді қолдану тәртібін сипаттау</w:t>
      </w:r>
    </w:p>
    <w:bookmarkEnd w:id="26"/>
    <w:bookmarkStart w:name="z80" w:id="27"/>
    <w:p>
      <w:pPr>
        <w:spacing w:after="0"/>
        <w:ind w:left="0"/>
        <w:jc w:val="both"/>
      </w:pPr>
      <w:r>
        <w:rPr>
          <w:rFonts w:ascii="Times New Roman"/>
          <w:b w:val="false"/>
          <w:i w:val="false"/>
          <w:color w:val="000000"/>
          <w:sz w:val="28"/>
        </w:rPr>
        <w:t>
      11. Көрсетілетін қызметті берушінің Портал және көрсетілетін қызмет етуші арқылы әрбір қадамының әрекеті мен шешімі:</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Порталда қызмет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тіркелуді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алушы қызметті алу үшін Порталда ЖСН/БСН мен пароль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көрсетілетін қызмет алушының тіркелгені туралы ЖСН/БСН мен пароль арқылы деректердің түпнұсқалығын Порталда тексеру;</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 алушының деректерінде бұзушылықтардың болуына байланысты авторизациялаудан бас тарту туралы 
</w:t>
      </w:r>
      <w:r>
        <w:rPr>
          <w:rFonts w:ascii="Times New Roman"/>
          <w:b w:val="false"/>
          <w:i w:val="false"/>
          <w:color w:val="000000"/>
          <w:sz w:val="28"/>
        </w:rPr>
        <w:t>
хабарламаны Порталмен құрастыру;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 алушы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көрсетілетін қызметті таңдауы, көрсетілетін қызмет алушының нысанын оның құрылымы мен форматты талаптарын ескере отырып, толтыру және қызметті көрсетуге арналған сұрау салу нысанын экранға шығаруы және көрсетілетін қызмет алушы деректерін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электронды түрде қажетті құжаттардың көшірмелерін, сондай-ақ көрсетілетін қызмет алушы сұрауды куәландыру (таңбалуды) үшін тіркеу куәлігін электронды-цифрлық (одан әрі - ЭЦТ) таңдауы;</w:t>
      </w:r>
      <w:r>
        <w:br/>
      </w:r>
      <w:r>
        <w:rPr>
          <w:rFonts w:ascii="Times New Roman"/>
          <w:b w:val="false"/>
          <w:i w:val="false"/>
          <w:color w:val="000000"/>
          <w:sz w:val="28"/>
        </w:rPr>
        <w:t>
</w:t>
      </w:r>
      <w:r>
        <w:rPr>
          <w:rFonts w:ascii="Times New Roman"/>
          <w:b w:val="false"/>
          <w:i w:val="false"/>
          <w:color w:val="000000"/>
          <w:sz w:val="28"/>
        </w:rPr>
        <w:t>
      6) 2-шарт – тіркеу куәлігінің қолданыс мерзімін және қайтарып алынған (жойылған) тіркеу куәліктерінің тізімінде жоқ екендігін, сондай-ақ сәйкестендіру деректерінің сәйкестікті тексеру (сұрауда көрсетілген ЖСН/БСН арасында, және ЭЦҚ тіркеу куәлігінде көрсетілген ЖСН/БСН);</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 берушінің сұрауын өндеу үшін «электрондық үкімет» өңірлік шлюзінің автоматтандырылған жұмыс орнына «электрондық үкіметтің» шлюзі (бұдан әрі – ЭҮӨШ АЖО) арқылы көрсетілетін қызмет алушының ЭЦҚ (қолы қойылған) куәландырған (қызмет алушының сұрауын) электрондық құжатты жолдау;</w:t>
      </w:r>
      <w:r>
        <w:br/>
      </w:r>
      <w:r>
        <w:rPr>
          <w:rFonts w:ascii="Times New Roman"/>
          <w:b w:val="false"/>
          <w:i w:val="false"/>
          <w:color w:val="000000"/>
          <w:sz w:val="28"/>
        </w:rPr>
        <w:t>
</w:t>
      </w:r>
      <w:r>
        <w:rPr>
          <w:rFonts w:ascii="Times New Roman"/>
          <w:b w:val="false"/>
          <w:i w:val="false"/>
          <w:color w:val="000000"/>
          <w:sz w:val="28"/>
        </w:rPr>
        <w:t>
      9) 3-шарт – көрсетілетін қызмет алушының </w:t>
      </w:r>
      <w:r>
        <w:rPr>
          <w:rFonts w:ascii="Times New Roman"/>
          <w:b w:val="false"/>
          <w:i w:val="false"/>
          <w:color w:val="000000"/>
          <w:sz w:val="28"/>
        </w:rPr>
        <w:t>Стандартта</w:t>
      </w:r>
      <w:r>
        <w:rPr>
          <w:rFonts w:ascii="Times New Roman"/>
          <w:b w:val="false"/>
          <w:i w:val="false"/>
          <w:color w:val="000000"/>
          <w:sz w:val="28"/>
        </w:rPr>
        <w:t xml:space="preserve"> көзделген және қызметтерді көрсету үшін негізделіп қоса берілген құжаттарын көрсетілетін қызмет берушімен тексеруі;</w:t>
      </w:r>
      <w:r>
        <w:br/>
      </w:r>
      <w:r>
        <w:rPr>
          <w:rFonts w:ascii="Times New Roman"/>
          <w:b w:val="false"/>
          <w:i w:val="false"/>
          <w:color w:val="000000"/>
          <w:sz w:val="28"/>
        </w:rPr>
        <w:t>
</w:t>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7-процесс – көрсетілетін қызмет алушы Порталмен қалыптастырылған (электронды құжат түрінде хабарлама) қызметтің нәтижесін алуы. Электронды құжат көрсетілетін қызмет берушінің өкілетті тұлғасының ЭЦҚ пайдаланумен қалыптасады.</w:t>
      </w:r>
      <w:r>
        <w:br/>
      </w:r>
      <w:r>
        <w:rPr>
          <w:rFonts w:ascii="Times New Roman"/>
          <w:b w:val="false"/>
          <w:i w:val="false"/>
          <w:color w:val="000000"/>
          <w:sz w:val="28"/>
        </w:rPr>
        <w:t>
</w:t>
      </w:r>
      <w:r>
        <w:rPr>
          <w:rFonts w:ascii="Times New Roman"/>
          <w:b w:val="false"/>
          <w:i w:val="false"/>
          <w:color w:val="000000"/>
          <w:sz w:val="28"/>
        </w:rPr>
        <w:t>
      12. Портал арқылы мемлекеттік көрсетілетін қызметтерді көрсету барысында тартылған ақпараттық жүйелердің функционалдық өзара әрекеті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диаграммада және бизнес-процестерінің анықтамасымен келтірілген.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4" w:id="28"/>
          <w:p>
            <w:pPr>
              <w:spacing w:after="20"/>
              <w:ind w:left="20"/>
              <w:jc w:val="both"/>
            </w:pPr>
            <w:r>
              <w:rPr>
                <w:rFonts w:ascii="Times New Roman"/>
                <w:b w:val="false"/>
                <w:i w:val="false"/>
                <w:color w:val="000000"/>
                <w:sz w:val="20"/>
              </w:rPr>
              <w:t>
«Бастауыш, негізгі орта, жалпы</w:t>
            </w:r>
            <w:r>
              <w:br/>
            </w:r>
            <w:r>
              <w:rPr>
                <w:rFonts w:ascii="Times New Roman"/>
                <w:b w:val="false"/>
                <w:i w:val="false"/>
                <w:color w:val="000000"/>
                <w:sz w:val="20"/>
              </w:rPr>
              <w:t>
орта білім берудің жалпы білім</w:t>
            </w:r>
            <w:r>
              <w:br/>
            </w:r>
            <w:r>
              <w:rPr>
                <w:rFonts w:ascii="Times New Roman"/>
                <w:b w:val="false"/>
                <w:i w:val="false"/>
                <w:color w:val="000000"/>
                <w:sz w:val="20"/>
              </w:rPr>
              <w:t>
беретін бағдарламалары</w:t>
            </w:r>
            <w:r>
              <w:br/>
            </w:r>
            <w:r>
              <w:rPr>
                <w:rFonts w:ascii="Times New Roman"/>
                <w:b w:val="false"/>
                <w:i w:val="false"/>
                <w:color w:val="000000"/>
                <w:sz w:val="20"/>
              </w:rPr>
              <w:t>
бойынша оқыту үшін</w:t>
            </w:r>
            <w:r>
              <w:br/>
            </w:r>
            <w:r>
              <w:rPr>
                <w:rFonts w:ascii="Times New Roman"/>
                <w:b w:val="false"/>
                <w:i w:val="false"/>
                <w:color w:val="000000"/>
                <w:sz w:val="20"/>
              </w:rPr>
              <w:t>
ведомстволық</w:t>
            </w:r>
            <w:r>
              <w:br/>
            </w:r>
            <w:r>
              <w:rPr>
                <w:rFonts w:ascii="Times New Roman"/>
                <w:b w:val="false"/>
                <w:i w:val="false"/>
                <w:color w:val="000000"/>
                <w:sz w:val="20"/>
              </w:rPr>
              <w:t>
бағыныстылығына қарамастан</w:t>
            </w:r>
            <w:r>
              <w:br/>
            </w:r>
            <w:r>
              <w:rPr>
                <w:rFonts w:ascii="Times New Roman"/>
                <w:b w:val="false"/>
                <w:i w:val="false"/>
                <w:color w:val="000000"/>
                <w:sz w:val="20"/>
              </w:rPr>
              <w:t>
білім беру ұйымдарына</w:t>
            </w:r>
            <w:r>
              <w:br/>
            </w:r>
            <w:r>
              <w:rPr>
                <w:rFonts w:ascii="Times New Roman"/>
                <w:b w:val="false"/>
                <w:i w:val="false"/>
                <w:color w:val="000000"/>
                <w:sz w:val="20"/>
              </w:rPr>
              <w:t>
құжаттарды қабылдау және</w:t>
            </w:r>
            <w:r>
              <w:br/>
            </w:r>
            <w:r>
              <w:rPr>
                <w:rFonts w:ascii="Times New Roman"/>
                <w:b w:val="false"/>
                <w:i w:val="false"/>
                <w:color w:val="000000"/>
                <w:sz w:val="20"/>
              </w:rPr>
              <w:t>
оқуға қабылдау»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1-қосымша</w:t>
            </w:r>
          </w:p>
          <w:bookmarkEnd w:id="28"/>
        </w:tc>
      </w:tr>
    </w:tbl>
    <w:bookmarkStart w:name="z95" w:id="29"/>
    <w:p>
      <w:pPr>
        <w:spacing w:after="0"/>
        <w:ind w:left="0"/>
        <w:jc w:val="left"/>
      </w:pPr>
      <w:r>
        <w:rPr>
          <w:rFonts w:ascii="Times New Roman"/>
          <w:b/>
          <w:i w:val="false"/>
          <w:color w:val="000000"/>
        </w:rPr>
        <w:t xml:space="preserve"> 
Рәсімдер (іс-әрекеттер) кезеңділігінің блок-схемасы</w:t>
      </w:r>
    </w:p>
    <w:bookmarkEnd w:id="29"/>
    <w:bookmarkStart w:name="z96" w:id="30"/>
    <w:p>
      <w:pPr>
        <w:spacing w:after="0"/>
        <w:ind w:left="0"/>
        <w:jc w:val="both"/>
      </w:pPr>
      <w:r>
        <w:rPr>
          <w:rFonts w:ascii="Times New Roman"/>
          <w:b w:val="false"/>
          <w:i w:val="false"/>
          <w:color w:val="000000"/>
          <w:sz w:val="28"/>
        </w:rPr>
        <w:t>
</w:t>
      </w: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64300"/>
                    </a:xfrm>
                    <a:prstGeom prst="rect">
                      <a:avLst/>
                    </a:prstGeom>
                  </pic:spPr>
                </pic:pic>
              </a:graphicData>
            </a:graphic>
          </wp:inline>
        </w:drawing>
      </w:r>
    </w:p>
    <w:bookmarkEnd w:id="30"/>
    <w:bookmarkStart w:name="z97" w:id="31"/>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9" w:id="32"/>
          <w:p>
            <w:pPr>
              <w:spacing w:after="20"/>
              <w:ind w:left="20"/>
              <w:jc w:val="both"/>
            </w:pPr>
            <w:r>
              <w:rPr>
                <w:rFonts w:ascii="Times New Roman"/>
                <w:b w:val="false"/>
                <w:i w:val="false"/>
                <w:color w:val="000000"/>
                <w:sz w:val="20"/>
              </w:rPr>
              <w:t>
«Бастауыш, негізгі орта, жалпы</w:t>
            </w:r>
            <w:r>
              <w:br/>
            </w:r>
            <w:r>
              <w:rPr>
                <w:rFonts w:ascii="Times New Roman"/>
                <w:b w:val="false"/>
                <w:i w:val="false"/>
                <w:color w:val="000000"/>
                <w:sz w:val="20"/>
              </w:rPr>
              <w:t>
орта білім берудің жалпы білім</w:t>
            </w:r>
            <w:r>
              <w:br/>
            </w:r>
            <w:r>
              <w:rPr>
                <w:rFonts w:ascii="Times New Roman"/>
                <w:b w:val="false"/>
                <w:i w:val="false"/>
                <w:color w:val="000000"/>
                <w:sz w:val="20"/>
              </w:rPr>
              <w:t>
беретін бағдарламалары</w:t>
            </w:r>
            <w:r>
              <w:br/>
            </w:r>
            <w:r>
              <w:rPr>
                <w:rFonts w:ascii="Times New Roman"/>
                <w:b w:val="false"/>
                <w:i w:val="false"/>
                <w:color w:val="000000"/>
                <w:sz w:val="20"/>
              </w:rPr>
              <w:t>
бойынша оқыту үшін</w:t>
            </w:r>
            <w:r>
              <w:br/>
            </w:r>
            <w:r>
              <w:rPr>
                <w:rFonts w:ascii="Times New Roman"/>
                <w:b w:val="false"/>
                <w:i w:val="false"/>
                <w:color w:val="000000"/>
                <w:sz w:val="20"/>
              </w:rPr>
              <w:t>
ведомстволық</w:t>
            </w:r>
            <w:r>
              <w:br/>
            </w:r>
            <w:r>
              <w:rPr>
                <w:rFonts w:ascii="Times New Roman"/>
                <w:b w:val="false"/>
                <w:i w:val="false"/>
                <w:color w:val="000000"/>
                <w:sz w:val="20"/>
              </w:rPr>
              <w:t>
бағыныстылығына қарамастан</w:t>
            </w:r>
            <w:r>
              <w:br/>
            </w:r>
            <w:r>
              <w:rPr>
                <w:rFonts w:ascii="Times New Roman"/>
                <w:b w:val="false"/>
                <w:i w:val="false"/>
                <w:color w:val="000000"/>
                <w:sz w:val="20"/>
              </w:rPr>
              <w:t>
білім беру ұйымдарына</w:t>
            </w:r>
            <w:r>
              <w:br/>
            </w:r>
            <w:r>
              <w:rPr>
                <w:rFonts w:ascii="Times New Roman"/>
                <w:b w:val="false"/>
                <w:i w:val="false"/>
                <w:color w:val="000000"/>
                <w:sz w:val="20"/>
              </w:rPr>
              <w:t>
құжаттарды қабылдау және</w:t>
            </w:r>
            <w:r>
              <w:br/>
            </w:r>
            <w:r>
              <w:rPr>
                <w:rFonts w:ascii="Times New Roman"/>
                <w:b w:val="false"/>
                <w:i w:val="false"/>
                <w:color w:val="000000"/>
                <w:sz w:val="20"/>
              </w:rPr>
              <w:t>
оқуға қабылдау»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2-қосымша</w:t>
            </w:r>
          </w:p>
          <w:bookmarkEnd w:id="32"/>
        </w:tc>
      </w:tr>
    </w:tbl>
    <w:bookmarkStart w:name="z100" w:id="33"/>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көрсетудің бизнес-процестерінің анықтамалығы</w:t>
      </w:r>
    </w:p>
    <w:bookmarkEnd w:id="33"/>
    <w:bookmarkStart w:name="z101" w:id="34"/>
    <w:p>
      <w:pPr>
        <w:spacing w:after="0"/>
        <w:ind w:left="0"/>
        <w:jc w:val="both"/>
      </w:pPr>
      <w:r>
        <w:rPr>
          <w:rFonts w:ascii="Times New Roman"/>
          <w:b w:val="false"/>
          <w:i w:val="false"/>
          <w:color w:val="000000"/>
          <w:sz w:val="28"/>
        </w:rPr>
        <w:t>
</w:t>
      </w: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35700"/>
                    </a:xfrm>
                    <a:prstGeom prst="rect">
                      <a:avLst/>
                    </a:prstGeom>
                  </pic:spPr>
                </pic:pic>
              </a:graphicData>
            </a:graphic>
          </wp:inline>
        </w:drawing>
      </w:r>
    </w:p>
    <w:bookmarkEnd w:id="34"/>
    <w:bookmarkStart w:name="z102" w:id="35"/>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4" w:id="36"/>
          <w:p>
            <w:pPr>
              <w:spacing w:after="20"/>
              <w:ind w:left="20"/>
              <w:jc w:val="both"/>
            </w:pPr>
            <w:r>
              <w:rPr>
                <w:rFonts w:ascii="Times New Roman"/>
                <w:b w:val="false"/>
                <w:i w:val="false"/>
                <w:color w:val="000000"/>
                <w:sz w:val="20"/>
              </w:rPr>
              <w:t>
«Бастауыш, негізгі орта, жалпы</w:t>
            </w:r>
            <w:r>
              <w:br/>
            </w:r>
            <w:r>
              <w:rPr>
                <w:rFonts w:ascii="Times New Roman"/>
                <w:b w:val="false"/>
                <w:i w:val="false"/>
                <w:color w:val="000000"/>
                <w:sz w:val="20"/>
              </w:rPr>
              <w:t>
орта білім берудің жалпы білім</w:t>
            </w:r>
            <w:r>
              <w:br/>
            </w:r>
            <w:r>
              <w:rPr>
                <w:rFonts w:ascii="Times New Roman"/>
                <w:b w:val="false"/>
                <w:i w:val="false"/>
                <w:color w:val="000000"/>
                <w:sz w:val="20"/>
              </w:rPr>
              <w:t>
беретін бағдарламалары</w:t>
            </w:r>
            <w:r>
              <w:br/>
            </w:r>
            <w:r>
              <w:rPr>
                <w:rFonts w:ascii="Times New Roman"/>
                <w:b w:val="false"/>
                <w:i w:val="false"/>
                <w:color w:val="000000"/>
                <w:sz w:val="20"/>
              </w:rPr>
              <w:t>
бойынша оқыту үшін</w:t>
            </w:r>
            <w:r>
              <w:br/>
            </w:r>
            <w:r>
              <w:rPr>
                <w:rFonts w:ascii="Times New Roman"/>
                <w:b w:val="false"/>
                <w:i w:val="false"/>
                <w:color w:val="000000"/>
                <w:sz w:val="20"/>
              </w:rPr>
              <w:t>
ведомстволық</w:t>
            </w:r>
            <w:r>
              <w:br/>
            </w:r>
            <w:r>
              <w:rPr>
                <w:rFonts w:ascii="Times New Roman"/>
                <w:b w:val="false"/>
                <w:i w:val="false"/>
                <w:color w:val="000000"/>
                <w:sz w:val="20"/>
              </w:rPr>
              <w:t>
бағыныстылығына қарамастан</w:t>
            </w:r>
            <w:r>
              <w:br/>
            </w:r>
            <w:r>
              <w:rPr>
                <w:rFonts w:ascii="Times New Roman"/>
                <w:b w:val="false"/>
                <w:i w:val="false"/>
                <w:color w:val="000000"/>
                <w:sz w:val="20"/>
              </w:rPr>
              <w:t>
білім беру ұйымдарына</w:t>
            </w:r>
            <w:r>
              <w:br/>
            </w:r>
            <w:r>
              <w:rPr>
                <w:rFonts w:ascii="Times New Roman"/>
                <w:b w:val="false"/>
                <w:i w:val="false"/>
                <w:color w:val="000000"/>
                <w:sz w:val="20"/>
              </w:rPr>
              <w:t>
құжаттарды қабылдау және</w:t>
            </w:r>
            <w:r>
              <w:br/>
            </w:r>
            <w:r>
              <w:rPr>
                <w:rFonts w:ascii="Times New Roman"/>
                <w:b w:val="false"/>
                <w:i w:val="false"/>
                <w:color w:val="000000"/>
                <w:sz w:val="20"/>
              </w:rPr>
              <w:t>
оқуға қабылдау»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3-қосымша</w:t>
            </w:r>
          </w:p>
          <w:bookmarkEnd w:id="36"/>
        </w:tc>
      </w:tr>
    </w:tbl>
    <w:bookmarkStart w:name="z105" w:id="37"/>
    <w:p>
      <w:pPr>
        <w:spacing w:after="0"/>
        <w:ind w:left="0"/>
        <w:jc w:val="left"/>
      </w:pPr>
      <w:r>
        <w:rPr>
          <w:rFonts w:ascii="Times New Roman"/>
          <w:b/>
          <w:i w:val="false"/>
          <w:color w:val="000000"/>
        </w:rPr>
        <w:t xml:space="preserve"> 
Электрондық мемлекеттік қызметті ЭҮП арқылы көрсету кезіндегі функционалдық өзара әрекеттесудің диаграммасы</w:t>
      </w:r>
    </w:p>
    <w:bookmarkEnd w:id="37"/>
    <w:bookmarkStart w:name="z106" w:id="38"/>
    <w:p>
      <w:pPr>
        <w:spacing w:after="0"/>
        <w:ind w:left="0"/>
        <w:jc w:val="both"/>
      </w:pPr>
      <w:r>
        <w:rPr>
          <w:rFonts w:ascii="Times New Roman"/>
          <w:b w:val="false"/>
          <w:i w:val="false"/>
          <w:color w:val="000000"/>
          <w:sz w:val="28"/>
        </w:rPr>
        <w:t>
</w:t>
      </w: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22700"/>
                    </a:xfrm>
                    <a:prstGeom prst="rect">
                      <a:avLst/>
                    </a:prstGeom>
                  </pic:spPr>
                </pic:pic>
              </a:graphicData>
            </a:graphic>
          </wp:inline>
        </w:drawing>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7" w:id="39"/>
          <w:p>
            <w:pPr>
              <w:spacing w:after="20"/>
              <w:ind w:left="20"/>
              <w:jc w:val="both"/>
            </w:pPr>
            <w:r>
              <w:rPr>
                <w:rFonts w:ascii="Times New Roman"/>
                <w:b w:val="false"/>
                <w:i w:val="false"/>
                <w:color w:val="000000"/>
                <w:sz w:val="20"/>
              </w:rPr>
              <w:t>
«Бастауыш, негізгі орта, жалпы</w:t>
            </w:r>
            <w:r>
              <w:br/>
            </w:r>
            <w:r>
              <w:rPr>
                <w:rFonts w:ascii="Times New Roman"/>
                <w:b w:val="false"/>
                <w:i w:val="false"/>
                <w:color w:val="000000"/>
                <w:sz w:val="20"/>
              </w:rPr>
              <w:t>
орта білім берудің жалпы білім</w:t>
            </w:r>
            <w:r>
              <w:br/>
            </w:r>
            <w:r>
              <w:rPr>
                <w:rFonts w:ascii="Times New Roman"/>
                <w:b w:val="false"/>
                <w:i w:val="false"/>
                <w:color w:val="000000"/>
                <w:sz w:val="20"/>
              </w:rPr>
              <w:t>
беретін бағдарламалары</w:t>
            </w:r>
            <w:r>
              <w:br/>
            </w:r>
            <w:r>
              <w:rPr>
                <w:rFonts w:ascii="Times New Roman"/>
                <w:b w:val="false"/>
                <w:i w:val="false"/>
                <w:color w:val="000000"/>
                <w:sz w:val="20"/>
              </w:rPr>
              <w:t>
бойынша оқыту үшін</w:t>
            </w:r>
            <w:r>
              <w:br/>
            </w:r>
            <w:r>
              <w:rPr>
                <w:rFonts w:ascii="Times New Roman"/>
                <w:b w:val="false"/>
                <w:i w:val="false"/>
                <w:color w:val="000000"/>
                <w:sz w:val="20"/>
              </w:rPr>
              <w:t>
ведомстволық</w:t>
            </w:r>
            <w:r>
              <w:br/>
            </w:r>
            <w:r>
              <w:rPr>
                <w:rFonts w:ascii="Times New Roman"/>
                <w:b w:val="false"/>
                <w:i w:val="false"/>
                <w:color w:val="000000"/>
                <w:sz w:val="20"/>
              </w:rPr>
              <w:t>
бағыныстылығына қарамастан</w:t>
            </w:r>
            <w:r>
              <w:br/>
            </w:r>
            <w:r>
              <w:rPr>
                <w:rFonts w:ascii="Times New Roman"/>
                <w:b w:val="false"/>
                <w:i w:val="false"/>
                <w:color w:val="000000"/>
                <w:sz w:val="20"/>
              </w:rPr>
              <w:t>
білім беру ұйымдарына</w:t>
            </w:r>
            <w:r>
              <w:br/>
            </w:r>
            <w:r>
              <w:rPr>
                <w:rFonts w:ascii="Times New Roman"/>
                <w:b w:val="false"/>
                <w:i w:val="false"/>
                <w:color w:val="000000"/>
                <w:sz w:val="20"/>
              </w:rPr>
              <w:t>
құжаттарды қабылдау және</w:t>
            </w:r>
            <w:r>
              <w:br/>
            </w:r>
            <w:r>
              <w:rPr>
                <w:rFonts w:ascii="Times New Roman"/>
                <w:b w:val="false"/>
                <w:i w:val="false"/>
                <w:color w:val="000000"/>
                <w:sz w:val="20"/>
              </w:rPr>
              <w:t>
оқуға қабылдау»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4-қосымша</w:t>
            </w:r>
          </w:p>
          <w:bookmarkEnd w:id="39"/>
        </w:tc>
      </w:tr>
    </w:tbl>
    <w:bookmarkStart w:name="z108" w:id="40"/>
    <w:p>
      <w:pPr>
        <w:spacing w:after="0"/>
        <w:ind w:left="0"/>
        <w:jc w:val="left"/>
      </w:pPr>
      <w:r>
        <w:rPr>
          <w:rFonts w:ascii="Times New Roman"/>
          <w:b/>
          <w:i w:val="false"/>
          <w:color w:val="000000"/>
        </w:rPr>
        <w:t xml:space="preserve">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көрсетудің бизнес-процестерінің анықтамалығы</w:t>
      </w:r>
    </w:p>
    <w:bookmarkEnd w:id="40"/>
    <w:bookmarkStart w:name="z109" w:id="41"/>
    <w:p>
      <w:pPr>
        <w:spacing w:after="0"/>
        <w:ind w:left="0"/>
        <w:jc w:val="both"/>
      </w:pPr>
      <w:r>
        <w:rPr>
          <w:rFonts w:ascii="Times New Roman"/>
          <w:b w:val="false"/>
          <w:i w:val="false"/>
          <w:color w:val="000000"/>
          <w:sz w:val="28"/>
        </w:rPr>
        <w:t>
</w:t>
      </w: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987800"/>
                    </a:xfrm>
                    <a:prstGeom prst="rect">
                      <a:avLst/>
                    </a:prstGeom>
                  </pic:spPr>
                </pic:pic>
              </a:graphicData>
            </a:graphic>
          </wp:inline>
        </w:drawing>
      </w:r>
    </w:p>
    <w:bookmarkEnd w:id="41"/>
    <w:bookmarkStart w:name="z110" w:id="42"/>
    <w:p>
      <w:pPr>
        <w:spacing w:after="0"/>
        <w:ind w:left="0"/>
        <w:jc w:val="both"/>
      </w:pPr>
      <w:r>
        <w:rPr>
          <w:rFonts w:ascii="Times New Roman"/>
          <w:b w:val="false"/>
          <w:i w:val="false"/>
          <w:color w:val="000000"/>
          <w:sz w:val="28"/>
        </w:rPr>
        <w:t>
      *ҚФБ – құрылымдық - функционалдық бірлік.</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78105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78100"/>
                    </a:xfrm>
                    <a:prstGeom prst="rect">
                      <a:avLst/>
                    </a:prstGeom>
                  </pic:spPr>
                </pic:pic>
              </a:graphicData>
            </a:graphic>
          </wp:inline>
        </w:drawing>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2" w:id="43"/>
          <w:p>
            <w:pPr>
              <w:spacing w:after="20"/>
              <w:ind w:left="20"/>
              <w:jc w:val="both"/>
            </w:pPr>
            <w:r>
              <w:rPr>
                <w:rFonts w:ascii="Times New Roman"/>
                <w:b w:val="false"/>
                <w:i w:val="false"/>
                <w:color w:val="000000"/>
                <w:sz w:val="20"/>
              </w:rPr>
              <w:t>
Ақмола облысы әкімдігінің</w:t>
            </w:r>
            <w:r>
              <w:br/>
            </w:r>
            <w:r>
              <w:rPr>
                <w:rFonts w:ascii="Times New Roman"/>
                <w:b w:val="false"/>
                <w:i w:val="false"/>
                <w:color w:val="000000"/>
                <w:sz w:val="20"/>
              </w:rPr>
              <w:t>
2014 жылғы 8 шілдедегі</w:t>
            </w:r>
            <w:r>
              <w:br/>
            </w:r>
            <w:r>
              <w:rPr>
                <w:rFonts w:ascii="Times New Roman"/>
                <w:b w:val="false"/>
                <w:i w:val="false"/>
                <w:color w:val="000000"/>
                <w:sz w:val="20"/>
              </w:rPr>
              <w:t>
№ А-6/290 қаулысымен</w:t>
            </w:r>
            <w:r>
              <w:br/>
            </w:r>
            <w:r>
              <w:rPr>
                <w:rFonts w:ascii="Times New Roman"/>
                <w:b w:val="false"/>
                <w:i w:val="false"/>
                <w:color w:val="000000"/>
                <w:sz w:val="20"/>
              </w:rPr>
              <w:t>
бекітілді</w:t>
            </w:r>
          </w:p>
          <w:bookmarkEnd w:id="43"/>
        </w:tc>
      </w:tr>
    </w:tbl>
    <w:bookmarkStart w:name="z113" w:id="44"/>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w:t>
      </w:r>
    </w:p>
    <w:bookmarkEnd w:id="44"/>
    <w:bookmarkStart w:name="z114" w:id="45"/>
    <w:p>
      <w:pPr>
        <w:spacing w:after="0"/>
        <w:ind w:left="0"/>
        <w:jc w:val="left"/>
      </w:pPr>
      <w:r>
        <w:rPr>
          <w:rFonts w:ascii="Times New Roman"/>
          <w:b/>
          <w:i w:val="false"/>
          <w:color w:val="000000"/>
        </w:rPr>
        <w:t xml:space="preserve"> 
1. Жалпы ережелер</w:t>
      </w:r>
    </w:p>
    <w:bookmarkEnd w:id="45"/>
    <w:bookmarkStart w:name="z115" w:id="46"/>
    <w:p>
      <w:pPr>
        <w:spacing w:after="0"/>
        <w:ind w:left="0"/>
        <w:jc w:val="both"/>
      </w:pPr>
      <w:r>
        <w:rPr>
          <w:rFonts w:ascii="Times New Roman"/>
          <w:b w:val="false"/>
          <w:i w:val="false"/>
          <w:color w:val="000000"/>
          <w:sz w:val="28"/>
        </w:rPr>
        <w:t>
      1.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(бұдан әрі – мемлекеттік көрсетілетін қызмет) Ақмола облысының бастауыш, негізгі орта, жалпы орта білім беру ұйымдарымен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қағаз түрінде.</w:t>
      </w:r>
      <w:r>
        <w:br/>
      </w:r>
      <w:r>
        <w:rPr>
          <w:rFonts w:ascii="Times New Roman"/>
          <w:b w:val="false"/>
          <w:i w:val="false"/>
          <w:color w:val="000000"/>
          <w:sz w:val="28"/>
        </w:rPr>
        <w:t>
</w:t>
      </w:r>
      <w:r>
        <w:rPr>
          <w:rFonts w:ascii="Times New Roman"/>
          <w:b w:val="false"/>
          <w:i w:val="false"/>
          <w:color w:val="000000"/>
          <w:sz w:val="28"/>
        </w:rPr>
        <w:t>
      3. Құжаттарды қабылдау туралы қолхат (еркін нысанда) мемлекеттік көрсетілетін қызметтің нәтижесі болып табылады.</w:t>
      </w:r>
    </w:p>
    <w:bookmarkEnd w:id="46"/>
    <w:bookmarkStart w:name="z118" w:id="4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47"/>
    <w:bookmarkStart w:name="z119" w:id="48"/>
    <w:p>
      <w:pPr>
        <w:spacing w:after="0"/>
        <w:ind w:left="0"/>
        <w:jc w:val="both"/>
      </w:pPr>
      <w:r>
        <w:rPr>
          <w:rFonts w:ascii="Times New Roman"/>
          <w:b w:val="false"/>
          <w:i w:val="false"/>
          <w:color w:val="000000"/>
          <w:sz w:val="28"/>
        </w:rPr>
        <w:t>
      4. Мемлекеттік қызметті алу үшін көрсетілетін қызметті алушы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жауапты орындаушысы құжаттарды қабылдауды жүзеге асырады – 15 минут. Нәтижесі – қолхат дайындау;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қолхатпен танысады – 10 минут. Нәтижесі – қолхатқа қол қою;</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көрсетілетін қызметті алушыға қолхат береді – 5 минут. Нәтижесі – көрсетілетін қызметті алушының мемлекеттік қызмет көрсету жөніндегі журналға қол қоюы.</w:t>
      </w:r>
    </w:p>
    <w:bookmarkEnd w:id="48"/>
    <w:bookmarkStart w:name="z124"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49"/>
    <w:bookmarkStart w:name="z125" w:id="50"/>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жауапты орындаушы;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жауапты орындаушысы құжаттарды қабылдауды жүзеге асырады – 15 минут. Нәтижесі – қолхат дайындау;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қолхатпен танысады – 10 минут. Нәтижесі – қолхатқа қол қою;</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көрсетілетін қызметті алушыға қолхат береді – 5 минут. Нәтижесі – көрсетілетін қызметті алушының мемлекеттік қызмет көрсету жөніндегі журналға қол қоюы.</w:t>
      </w:r>
      <w:r>
        <w:br/>
      </w:r>
      <w:r>
        <w:rPr>
          <w:rFonts w:ascii="Times New Roman"/>
          <w:b w:val="false"/>
          <w:i w:val="false"/>
          <w:color w:val="000000"/>
          <w:sz w:val="28"/>
        </w:rPr>
        <w:t>
</w:t>
      </w:r>
      <w:r>
        <w:rPr>
          <w:rFonts w:ascii="Times New Roman"/>
          <w:b w:val="false"/>
          <w:i w:val="false"/>
          <w:color w:val="000000"/>
          <w:sz w:val="28"/>
        </w:rPr>
        <w:t>
      8.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4" w:id="51"/>
          <w:p>
            <w:pPr>
              <w:spacing w:after="20"/>
              <w:ind w:left="20"/>
              <w:jc w:val="both"/>
            </w:pPr>
            <w:r>
              <w:rPr>
                <w:rFonts w:ascii="Times New Roman"/>
                <w:b w:val="false"/>
                <w:i w:val="false"/>
                <w:color w:val="000000"/>
                <w:sz w:val="20"/>
              </w:rPr>
              <w:t>
«Бастауыш, негізгі орта, жалпы</w:t>
            </w:r>
            <w:r>
              <w:br/>
            </w:r>
            <w:r>
              <w:rPr>
                <w:rFonts w:ascii="Times New Roman"/>
                <w:b w:val="false"/>
                <w:i w:val="false"/>
                <w:color w:val="000000"/>
                <w:sz w:val="20"/>
              </w:rPr>
              <w:t>
орта білім беру ұйымдарына</w:t>
            </w:r>
            <w:r>
              <w:br/>
            </w:r>
            <w:r>
              <w:rPr>
                <w:rFonts w:ascii="Times New Roman"/>
                <w:b w:val="false"/>
                <w:i w:val="false"/>
                <w:color w:val="000000"/>
                <w:sz w:val="20"/>
              </w:rPr>
              <w:t>
денсаулығына байланысты ұзақ</w:t>
            </w:r>
            <w:r>
              <w:br/>
            </w:r>
            <w:r>
              <w:rPr>
                <w:rFonts w:ascii="Times New Roman"/>
                <w:b w:val="false"/>
                <w:i w:val="false"/>
                <w:color w:val="000000"/>
                <w:sz w:val="20"/>
              </w:rPr>
              <w:t>
уақыт бойы бара алмайтын</w:t>
            </w:r>
            <w:r>
              <w:br/>
            </w:r>
            <w:r>
              <w:rPr>
                <w:rFonts w:ascii="Times New Roman"/>
                <w:b w:val="false"/>
                <w:i w:val="false"/>
                <w:color w:val="000000"/>
                <w:sz w:val="20"/>
              </w:rPr>
              <w:t>
балаларды үйде жеке тегін</w:t>
            </w:r>
            <w:r>
              <w:br/>
            </w:r>
            <w:r>
              <w:rPr>
                <w:rFonts w:ascii="Times New Roman"/>
                <w:b w:val="false"/>
                <w:i w:val="false"/>
                <w:color w:val="000000"/>
                <w:sz w:val="20"/>
              </w:rPr>
              <w:t>
оқытуды ұйымдастыру үшін</w:t>
            </w:r>
            <w:r>
              <w:br/>
            </w:r>
            <w:r>
              <w:rPr>
                <w:rFonts w:ascii="Times New Roman"/>
                <w:b w:val="false"/>
                <w:i w:val="false"/>
                <w:color w:val="000000"/>
                <w:sz w:val="20"/>
              </w:rPr>
              <w:t>
құжаттарды қабылдау»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1-қосымша</w:t>
            </w:r>
          </w:p>
          <w:bookmarkEnd w:id="51"/>
        </w:tc>
      </w:tr>
    </w:tbl>
    <w:bookmarkStart w:name="z135" w:id="52"/>
    <w:p>
      <w:pPr>
        <w:spacing w:after="0"/>
        <w:ind w:left="0"/>
        <w:jc w:val="left"/>
      </w:pPr>
      <w:r>
        <w:rPr>
          <w:rFonts w:ascii="Times New Roman"/>
          <w:b/>
          <w:i w:val="false"/>
          <w:color w:val="000000"/>
        </w:rPr>
        <w:t xml:space="preserve"> 
Рәсімдер (әрекеттер) кезеңділігінің блок-схемасы</w:t>
      </w:r>
    </w:p>
    <w:bookmarkEnd w:id="52"/>
    <w:bookmarkStart w:name="z136" w:id="53"/>
    <w:p>
      <w:pPr>
        <w:spacing w:after="0"/>
        <w:ind w:left="0"/>
        <w:jc w:val="both"/>
      </w:pPr>
      <w:r>
        <w:rPr>
          <w:rFonts w:ascii="Times New Roman"/>
          <w:b w:val="false"/>
          <w:i w:val="false"/>
          <w:color w:val="000000"/>
          <w:sz w:val="28"/>
        </w:rPr>
        <w:t>
</w:t>
      </w: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05400"/>
                    </a:xfrm>
                    <a:prstGeom prst="rect">
                      <a:avLst/>
                    </a:prstGeom>
                  </pic:spPr>
                </pic:pic>
              </a:graphicData>
            </a:graphic>
          </wp:inline>
        </w:drawing>
      </w:r>
    </w:p>
    <w:bookmarkEnd w:id="53"/>
    <w:bookmarkStart w:name="z137" w:id="54"/>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9" w:id="55"/>
          <w:p>
            <w:pPr>
              <w:spacing w:after="20"/>
              <w:ind w:left="20"/>
              <w:jc w:val="both"/>
            </w:pPr>
            <w:r>
              <w:rPr>
                <w:rFonts w:ascii="Times New Roman"/>
                <w:b w:val="false"/>
                <w:i w:val="false"/>
                <w:color w:val="000000"/>
                <w:sz w:val="20"/>
              </w:rPr>
              <w:t>
«Бастауыш, негізгі орта, жалпы</w:t>
            </w:r>
            <w:r>
              <w:br/>
            </w:r>
            <w:r>
              <w:rPr>
                <w:rFonts w:ascii="Times New Roman"/>
                <w:b w:val="false"/>
                <w:i w:val="false"/>
                <w:color w:val="000000"/>
                <w:sz w:val="20"/>
              </w:rPr>
              <w:t>
орта білім беру ұйымдарына</w:t>
            </w:r>
            <w:r>
              <w:br/>
            </w:r>
            <w:r>
              <w:rPr>
                <w:rFonts w:ascii="Times New Roman"/>
                <w:b w:val="false"/>
                <w:i w:val="false"/>
                <w:color w:val="000000"/>
                <w:sz w:val="20"/>
              </w:rPr>
              <w:t>
денсаулығына байланысты ұзақ</w:t>
            </w:r>
            <w:r>
              <w:br/>
            </w:r>
            <w:r>
              <w:rPr>
                <w:rFonts w:ascii="Times New Roman"/>
                <w:b w:val="false"/>
                <w:i w:val="false"/>
                <w:color w:val="000000"/>
                <w:sz w:val="20"/>
              </w:rPr>
              <w:t>
уақыт бойы бара алмайтын</w:t>
            </w:r>
            <w:r>
              <w:br/>
            </w:r>
            <w:r>
              <w:rPr>
                <w:rFonts w:ascii="Times New Roman"/>
                <w:b w:val="false"/>
                <w:i w:val="false"/>
                <w:color w:val="000000"/>
                <w:sz w:val="20"/>
              </w:rPr>
              <w:t>
балаларды үйде жеке тегін</w:t>
            </w:r>
            <w:r>
              <w:br/>
            </w:r>
            <w:r>
              <w:rPr>
                <w:rFonts w:ascii="Times New Roman"/>
                <w:b w:val="false"/>
                <w:i w:val="false"/>
                <w:color w:val="000000"/>
                <w:sz w:val="20"/>
              </w:rPr>
              <w:t>
оқытуды ұйымдастыру үшін</w:t>
            </w:r>
            <w:r>
              <w:br/>
            </w:r>
            <w:r>
              <w:rPr>
                <w:rFonts w:ascii="Times New Roman"/>
                <w:b w:val="false"/>
                <w:i w:val="false"/>
                <w:color w:val="000000"/>
                <w:sz w:val="20"/>
              </w:rPr>
              <w:t>
құжаттарды қабылдау»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2-қосымша</w:t>
            </w:r>
          </w:p>
          <w:bookmarkEnd w:id="55"/>
        </w:tc>
      </w:tr>
    </w:tbl>
    <w:bookmarkStart w:name="z140" w:id="56"/>
    <w:p>
      <w:pPr>
        <w:spacing w:after="0"/>
        <w:ind w:left="0"/>
        <w:jc w:val="left"/>
      </w:pPr>
      <w:r>
        <w:rPr>
          <w:rFonts w:ascii="Times New Roman"/>
          <w:b/>
          <w:i w:val="false"/>
          <w:color w:val="000000"/>
        </w:rPr>
        <w:t xml:space="preserve">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көрсетудің бизнес-процестерінің анықтамалығы</w:t>
      </w:r>
    </w:p>
    <w:bookmarkEnd w:id="56"/>
    <w:bookmarkStart w:name="z141" w:id="57"/>
    <w:p>
      <w:pPr>
        <w:spacing w:after="0"/>
        <w:ind w:left="0"/>
        <w:jc w:val="both"/>
      </w:pPr>
      <w:r>
        <w:rPr>
          <w:rFonts w:ascii="Times New Roman"/>
          <w:b w:val="false"/>
          <w:i w:val="false"/>
          <w:color w:val="000000"/>
          <w:sz w:val="28"/>
        </w:rPr>
        <w:t>
</w:t>
      </w: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092700"/>
                    </a:xfrm>
                    <a:prstGeom prst="rect">
                      <a:avLst/>
                    </a:prstGeom>
                  </pic:spPr>
                </pic:pic>
              </a:graphicData>
            </a:graphic>
          </wp:inline>
        </w:drawing>
      </w:r>
    </w:p>
    <w:bookmarkEnd w:id="57"/>
    <w:bookmarkStart w:name="z142" w:id="58"/>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4" w:id="59"/>
          <w:p>
            <w:pPr>
              <w:spacing w:after="20"/>
              <w:ind w:left="20"/>
              <w:jc w:val="both"/>
            </w:pPr>
            <w:r>
              <w:rPr>
                <w:rFonts w:ascii="Times New Roman"/>
                <w:b w:val="false"/>
                <w:i w:val="false"/>
                <w:color w:val="000000"/>
                <w:sz w:val="20"/>
              </w:rPr>
              <w:t>
Ақмола облысы әкімдігінің</w:t>
            </w:r>
            <w:r>
              <w:br/>
            </w:r>
            <w:r>
              <w:rPr>
                <w:rFonts w:ascii="Times New Roman"/>
                <w:b w:val="false"/>
                <w:i w:val="false"/>
                <w:color w:val="000000"/>
                <w:sz w:val="20"/>
              </w:rPr>
              <w:t>
2014 жылғы 8 шілдедегі</w:t>
            </w:r>
            <w:r>
              <w:br/>
            </w:r>
            <w:r>
              <w:rPr>
                <w:rFonts w:ascii="Times New Roman"/>
                <w:b w:val="false"/>
                <w:i w:val="false"/>
                <w:color w:val="000000"/>
                <w:sz w:val="20"/>
              </w:rPr>
              <w:t>
№ А-6/290 қаулысымен</w:t>
            </w:r>
            <w:r>
              <w:br/>
            </w:r>
            <w:r>
              <w:rPr>
                <w:rFonts w:ascii="Times New Roman"/>
                <w:b w:val="false"/>
                <w:i w:val="false"/>
                <w:color w:val="000000"/>
                <w:sz w:val="20"/>
              </w:rPr>
              <w:t>
бекітілді</w:t>
            </w:r>
          </w:p>
          <w:bookmarkEnd w:id="59"/>
        </w:tc>
      </w:tr>
    </w:tbl>
    <w:bookmarkStart w:name="z145" w:id="60"/>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w:t>
      </w:r>
    </w:p>
    <w:bookmarkEnd w:id="60"/>
    <w:bookmarkStart w:name="z146" w:id="61"/>
    <w:p>
      <w:pPr>
        <w:spacing w:after="0"/>
        <w:ind w:left="0"/>
        <w:jc w:val="left"/>
      </w:pPr>
      <w:r>
        <w:rPr>
          <w:rFonts w:ascii="Times New Roman"/>
          <w:b/>
          <w:i w:val="false"/>
          <w:color w:val="000000"/>
        </w:rPr>
        <w:t xml:space="preserve"> 
1. Жалпы ережелер</w:t>
      </w:r>
    </w:p>
    <w:bookmarkEnd w:id="61"/>
    <w:bookmarkStart w:name="z147" w:id="62"/>
    <w:p>
      <w:pPr>
        <w:spacing w:after="0"/>
        <w:ind w:left="0"/>
        <w:jc w:val="both"/>
      </w:pPr>
      <w:r>
        <w:rPr>
          <w:rFonts w:ascii="Times New Roman"/>
          <w:b w:val="false"/>
          <w:i w:val="false"/>
          <w:color w:val="000000"/>
          <w:sz w:val="28"/>
        </w:rPr>
        <w:t>
      1.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(бұдан әрі – мемлекеттік көрсетілетін қызмет) Ақмола облысының арнайы білім беру ұйымдарымен, бастауыш, негізгі орта, жалпы орта білім беру ұйымдарымен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Арнайы білім беру ұйымына немесе бастауыш, негізгі орта, жалпы орта білім беру ұйымына қабылданғаны туралы бұйрық мемлекеттік көрсетілетін қызметтің нәтижесі болып табылады.</w:t>
      </w:r>
    </w:p>
    <w:bookmarkEnd w:id="62"/>
    <w:bookmarkStart w:name="z150" w:id="6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63"/>
    <w:bookmarkStart w:name="z151" w:id="64"/>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 жұмыс күні.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бұйрықты дайындауды жүзеге асырады – 4 жұмыс күні. Нәтижесі – бұйрық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 Нәтижесі – бұйрықа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бұйрықтың тіркелуін жүзеге асырады – 15 минут. Нәтижесі – арнайы білім беру ұйымына немесе бастауыш, негізгі орта, жалпы орта білім беру ұйымына қабылданғаны туралы бұйрық.</w:t>
      </w:r>
      <w:r>
        <w:br/>
      </w:r>
      <w:r>
        <w:rPr>
          <w:rFonts w:ascii="Times New Roman"/>
          <w:b w:val="false"/>
          <w:i w:val="false"/>
          <w:color w:val="000000"/>
          <w:sz w:val="28"/>
        </w:rPr>
        <w:t>
</w:t>
      </w:r>
      <w:r>
        <w:rPr>
          <w:rFonts w:ascii="Times New Roman"/>
          <w:b w:val="false"/>
          <w:i w:val="false"/>
          <w:color w:val="000000"/>
          <w:sz w:val="28"/>
        </w:rPr>
        <w:t>
      6.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p>
    <w:bookmarkEnd w:id="64"/>
    <w:bookmarkStart w:name="z159" w:id="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65"/>
    <w:bookmarkStart w:name="z160" w:id="66"/>
    <w:p>
      <w:pPr>
        <w:spacing w:after="0"/>
        <w:ind w:left="0"/>
        <w:jc w:val="both"/>
      </w:pPr>
      <w:r>
        <w:rPr>
          <w:rFonts w:ascii="Times New Roman"/>
          <w:b w:val="false"/>
          <w:i w:val="false"/>
          <w:color w:val="000000"/>
          <w:sz w:val="28"/>
        </w:rPr>
        <w:t>
      7. Мемлекеттік көрсетілетін қызметті берушінің мемлекеттік көрсетілетін қызмет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8. Әрбір рәсімнің ұзақтылығын көрсете отырып, құрылымдық бөлімшелер (қызметшілер) арасында рәсімдердің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 жұмыс күні.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бұйрықты дайындауды жүзеге асырады – 4 жұмыс күні. Нәтижесі – бұйрық жобасы;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 Нәтижесі – бұйрықа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бұйрықтың тіркелуін жүзеге асырады – 15 минут. Нәтижесі – арнайы білім беру ұйымына немесе бастауыш, негізгі орта, жалпы орта білім беру ұйымына қабылданғаны туралы бұйрық.</w:t>
      </w:r>
      <w:r>
        <w:br/>
      </w:r>
      <w:r>
        <w:rPr>
          <w:rFonts w:ascii="Times New Roman"/>
          <w:b w:val="false"/>
          <w:i w:val="false"/>
          <w:color w:val="000000"/>
          <w:sz w:val="28"/>
        </w:rPr>
        <w:t>
</w:t>
      </w:r>
      <w:r>
        <w:rPr>
          <w:rFonts w:ascii="Times New Roman"/>
          <w:b w:val="false"/>
          <w:i w:val="false"/>
          <w:color w:val="000000"/>
          <w:sz w:val="28"/>
        </w:rPr>
        <w:t>
      9.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1" w:id="67"/>
          <w:p>
            <w:pPr>
              <w:spacing w:after="20"/>
              <w:ind w:left="20"/>
              <w:jc w:val="both"/>
            </w:pPr>
            <w:r>
              <w:rPr>
                <w:rFonts w:ascii="Times New Roman"/>
                <w:b w:val="false"/>
                <w:i w:val="false"/>
                <w:color w:val="000000"/>
                <w:sz w:val="20"/>
              </w:rPr>
              <w:t>
«Арнайы жалпы білім беретін</w:t>
            </w:r>
            <w:r>
              <w:br/>
            </w:r>
            <w:r>
              <w:rPr>
                <w:rFonts w:ascii="Times New Roman"/>
                <w:b w:val="false"/>
                <w:i w:val="false"/>
                <w:color w:val="000000"/>
                <w:sz w:val="20"/>
              </w:rPr>
              <w:t>
оқу бағдарламалары бойынша</w:t>
            </w:r>
            <w:r>
              <w:br/>
            </w:r>
            <w:r>
              <w:rPr>
                <w:rFonts w:ascii="Times New Roman"/>
                <w:b w:val="false"/>
                <w:i w:val="false"/>
                <w:color w:val="000000"/>
                <w:sz w:val="20"/>
              </w:rPr>
              <w:t>
оқыту үшін мүмкіндіктері</w:t>
            </w:r>
            <w:r>
              <w:br/>
            </w:r>
            <w:r>
              <w:rPr>
                <w:rFonts w:ascii="Times New Roman"/>
                <w:b w:val="false"/>
                <w:i w:val="false"/>
                <w:color w:val="000000"/>
                <w:sz w:val="20"/>
              </w:rPr>
              <w:t>
шектеулі балалардың</w:t>
            </w:r>
            <w:r>
              <w:br/>
            </w:r>
            <w:r>
              <w:rPr>
                <w:rFonts w:ascii="Times New Roman"/>
                <w:b w:val="false"/>
                <w:i w:val="false"/>
                <w:color w:val="000000"/>
                <w:sz w:val="20"/>
              </w:rPr>
              <w:t>
құжаттарын қабылдау және</w:t>
            </w:r>
            <w:r>
              <w:br/>
            </w:r>
            <w:r>
              <w:rPr>
                <w:rFonts w:ascii="Times New Roman"/>
                <w:b w:val="false"/>
                <w:i w:val="false"/>
                <w:color w:val="000000"/>
                <w:sz w:val="20"/>
              </w:rPr>
              <w:t>
арнайы білім беру ұйымдарына</w:t>
            </w:r>
            <w:r>
              <w:br/>
            </w:r>
            <w:r>
              <w:rPr>
                <w:rFonts w:ascii="Times New Roman"/>
                <w:b w:val="false"/>
                <w:i w:val="false"/>
                <w:color w:val="000000"/>
                <w:sz w:val="20"/>
              </w:rPr>
              <w:t>
қабылдау»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1-қосымша</w:t>
            </w:r>
          </w:p>
          <w:bookmarkEnd w:id="67"/>
        </w:tc>
      </w:tr>
    </w:tbl>
    <w:bookmarkStart w:name="z172" w:id="68"/>
    <w:p>
      <w:pPr>
        <w:spacing w:after="0"/>
        <w:ind w:left="0"/>
        <w:jc w:val="left"/>
      </w:pPr>
      <w:r>
        <w:rPr>
          <w:rFonts w:ascii="Times New Roman"/>
          <w:b/>
          <w:i w:val="false"/>
          <w:color w:val="000000"/>
        </w:rPr>
        <w:t xml:space="preserve"> 
Рәсімдер (әрекеттер) кезеңділігінің блок-схемасы</w:t>
      </w:r>
    </w:p>
    <w:bookmarkEnd w:id="68"/>
    <w:bookmarkStart w:name="z173" w:id="69"/>
    <w:p>
      <w:pPr>
        <w:spacing w:after="0"/>
        <w:ind w:left="0"/>
        <w:jc w:val="both"/>
      </w:pPr>
      <w:r>
        <w:rPr>
          <w:rFonts w:ascii="Times New Roman"/>
          <w:b w:val="false"/>
          <w:i w:val="false"/>
          <w:color w:val="000000"/>
          <w:sz w:val="28"/>
        </w:rPr>
        <w:t>
</w:t>
      </w: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464300"/>
                    </a:xfrm>
                    <a:prstGeom prst="rect">
                      <a:avLst/>
                    </a:prstGeom>
                  </pic:spPr>
                </pic:pic>
              </a:graphicData>
            </a:graphic>
          </wp:inline>
        </w:drawing>
      </w:r>
    </w:p>
    <w:bookmarkEnd w:id="69"/>
    <w:bookmarkStart w:name="z174" w:id="70"/>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76" w:id="71"/>
          <w:p>
            <w:pPr>
              <w:spacing w:after="20"/>
              <w:ind w:left="20"/>
              <w:jc w:val="both"/>
            </w:pPr>
            <w:r>
              <w:rPr>
                <w:rFonts w:ascii="Times New Roman"/>
                <w:b w:val="false"/>
                <w:i w:val="false"/>
                <w:color w:val="000000"/>
                <w:sz w:val="20"/>
              </w:rPr>
              <w:t>
«Арнайы жалпы білім беретін</w:t>
            </w:r>
            <w:r>
              <w:br/>
            </w:r>
            <w:r>
              <w:rPr>
                <w:rFonts w:ascii="Times New Roman"/>
                <w:b w:val="false"/>
                <w:i w:val="false"/>
                <w:color w:val="000000"/>
                <w:sz w:val="20"/>
              </w:rPr>
              <w:t>
оқу бағдарламалары бойынша</w:t>
            </w:r>
            <w:r>
              <w:br/>
            </w:r>
            <w:r>
              <w:rPr>
                <w:rFonts w:ascii="Times New Roman"/>
                <w:b w:val="false"/>
                <w:i w:val="false"/>
                <w:color w:val="000000"/>
                <w:sz w:val="20"/>
              </w:rPr>
              <w:t>
оқыту үшін мүмкіндіктері</w:t>
            </w:r>
            <w:r>
              <w:br/>
            </w:r>
            <w:r>
              <w:rPr>
                <w:rFonts w:ascii="Times New Roman"/>
                <w:b w:val="false"/>
                <w:i w:val="false"/>
                <w:color w:val="000000"/>
                <w:sz w:val="20"/>
              </w:rPr>
              <w:t>
шектеулі балалардың</w:t>
            </w:r>
            <w:r>
              <w:br/>
            </w:r>
            <w:r>
              <w:rPr>
                <w:rFonts w:ascii="Times New Roman"/>
                <w:b w:val="false"/>
                <w:i w:val="false"/>
                <w:color w:val="000000"/>
                <w:sz w:val="20"/>
              </w:rPr>
              <w:t>
құжаттарын қабылдау және</w:t>
            </w:r>
            <w:r>
              <w:br/>
            </w:r>
            <w:r>
              <w:rPr>
                <w:rFonts w:ascii="Times New Roman"/>
                <w:b w:val="false"/>
                <w:i w:val="false"/>
                <w:color w:val="000000"/>
                <w:sz w:val="20"/>
              </w:rPr>
              <w:t>
арнайы білім беру ұйымдарына</w:t>
            </w:r>
            <w:r>
              <w:br/>
            </w:r>
            <w:r>
              <w:rPr>
                <w:rFonts w:ascii="Times New Roman"/>
                <w:b w:val="false"/>
                <w:i w:val="false"/>
                <w:color w:val="000000"/>
                <w:sz w:val="20"/>
              </w:rPr>
              <w:t>
қабылдау»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2-қосымша</w:t>
            </w:r>
          </w:p>
          <w:bookmarkEnd w:id="71"/>
        </w:tc>
      </w:tr>
    </w:tbl>
    <w:bookmarkStart w:name="z177" w:id="72"/>
    <w:p>
      <w:pPr>
        <w:spacing w:after="0"/>
        <w:ind w:left="0"/>
        <w:jc w:val="left"/>
      </w:pPr>
      <w:r>
        <w:rPr>
          <w:rFonts w:ascii="Times New Roman"/>
          <w:b/>
          <w:i w:val="false"/>
          <w:color w:val="000000"/>
        </w:rPr>
        <w:t xml:space="preserve">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қызмет көрсетудің бизнес-процестерінің анықтамалығы</w:t>
      </w:r>
    </w:p>
    <w:bookmarkEnd w:id="72"/>
    <w:bookmarkStart w:name="z178" w:id="73"/>
    <w:p>
      <w:pPr>
        <w:spacing w:after="0"/>
        <w:ind w:left="0"/>
        <w:jc w:val="both"/>
      </w:pPr>
      <w:r>
        <w:rPr>
          <w:rFonts w:ascii="Times New Roman"/>
          <w:b w:val="false"/>
          <w:i w:val="false"/>
          <w:color w:val="000000"/>
          <w:sz w:val="28"/>
        </w:rPr>
        <w:t>
</w:t>
      </w: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362700"/>
                    </a:xfrm>
                    <a:prstGeom prst="rect">
                      <a:avLst/>
                    </a:prstGeom>
                  </pic:spPr>
                </pic:pic>
              </a:graphicData>
            </a:graphic>
          </wp:inline>
        </w:drawing>
      </w:r>
    </w:p>
    <w:bookmarkEnd w:id="73"/>
    <w:bookmarkStart w:name="z179" w:id="74"/>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81" w:id="75"/>
          <w:p>
            <w:pPr>
              <w:spacing w:after="20"/>
              <w:ind w:left="20"/>
              <w:jc w:val="both"/>
            </w:pPr>
            <w:r>
              <w:rPr>
                <w:rFonts w:ascii="Times New Roman"/>
                <w:b w:val="false"/>
                <w:i w:val="false"/>
                <w:color w:val="000000"/>
                <w:sz w:val="20"/>
              </w:rPr>
              <w:t>
Ақмола облысы әкімдігінің</w:t>
            </w:r>
            <w:r>
              <w:br/>
            </w:r>
            <w:r>
              <w:rPr>
                <w:rFonts w:ascii="Times New Roman"/>
                <w:b w:val="false"/>
                <w:i w:val="false"/>
                <w:color w:val="000000"/>
                <w:sz w:val="20"/>
              </w:rPr>
              <w:t>
2014 жылғы 8 шілдедегі</w:t>
            </w:r>
            <w:r>
              <w:br/>
            </w:r>
            <w:r>
              <w:rPr>
                <w:rFonts w:ascii="Times New Roman"/>
                <w:b w:val="false"/>
                <w:i w:val="false"/>
                <w:color w:val="000000"/>
                <w:sz w:val="20"/>
              </w:rPr>
              <w:t>
№ А-6/290 қаулысымен</w:t>
            </w:r>
            <w:r>
              <w:br/>
            </w:r>
            <w:r>
              <w:rPr>
                <w:rFonts w:ascii="Times New Roman"/>
                <w:b w:val="false"/>
                <w:i w:val="false"/>
                <w:color w:val="000000"/>
                <w:sz w:val="20"/>
              </w:rPr>
              <w:t>
бекітілді</w:t>
            </w:r>
          </w:p>
          <w:bookmarkEnd w:id="75"/>
        </w:tc>
      </w:tr>
    </w:tbl>
    <w:bookmarkStart w:name="z182" w:id="76"/>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 регламенті</w:t>
      </w:r>
    </w:p>
    <w:bookmarkEnd w:id="76"/>
    <w:bookmarkStart w:name="z183" w:id="77"/>
    <w:p>
      <w:pPr>
        <w:spacing w:after="0"/>
        <w:ind w:left="0"/>
        <w:jc w:val="left"/>
      </w:pPr>
      <w:r>
        <w:rPr>
          <w:rFonts w:ascii="Times New Roman"/>
          <w:b/>
          <w:i w:val="false"/>
          <w:color w:val="000000"/>
        </w:rPr>
        <w:t xml:space="preserve"> 
1. Жалпы ережелер</w:t>
      </w:r>
    </w:p>
    <w:bookmarkEnd w:id="77"/>
    <w:bookmarkStart w:name="z184" w:id="78"/>
    <w:p>
      <w:pPr>
        <w:spacing w:after="0"/>
        <w:ind w:left="0"/>
        <w:jc w:val="both"/>
      </w:pPr>
      <w:r>
        <w:rPr>
          <w:rFonts w:ascii="Times New Roman"/>
          <w:b w:val="false"/>
          <w:i w:val="false"/>
          <w:color w:val="000000"/>
          <w:sz w:val="28"/>
        </w:rPr>
        <w:t>
      1. «Балаларға қосымша білім беру бойынша қосымша білім беру ұйымдарына құжаттар қабылдау және оқуға қабылдау» мемлекеттік көрсетілетін қызмет (бұдан әрі – мемлекеттік көрсетілетін қызмет) Ақмола облысының балаларға арналған қосымша білім беру, жалпы орта білім беру ұйымдарымен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білім алушыны ата-анасының бірінің немесе заңды өкілінің өтініші негізінде балаларға қосымша білім беру бойынша қосымша білім беру ұйымына қабылдау мемлекеттік көрсетілетін қызметтің нәтижесі болып табылады.</w:t>
      </w:r>
    </w:p>
    <w:bookmarkEnd w:id="78"/>
    <w:bookmarkStart w:name="z187" w:id="7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79"/>
    <w:bookmarkStart w:name="z188" w:id="80"/>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жауапты орындаушы құжаттарды қабылдауды және бұйрықты дайындауды жүзеге асырады – 15 минут. Нәтижесі – құжаттардың толық пакеті, сондай-ақ бұйрықтың жобасы;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хат-хабарлармен танысады – 10 минут. Нәтижесі – бұйрыққа қол қою;</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көрсетілетін қызметті алушыға бұйрық (көшірмесін) береді – 5 минут. Нәтижесі – көрсетілетін қызметті алушының мемлекеттік қызмет көрсету жөніндегі журналға қол қоюы.</w:t>
      </w:r>
    </w:p>
    <w:bookmarkEnd w:id="80"/>
    <w:bookmarkStart w:name="z193" w:id="8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81"/>
    <w:bookmarkStart w:name="z194" w:id="82"/>
    <w:p>
      <w:pPr>
        <w:spacing w:after="0"/>
        <w:ind w:left="0"/>
        <w:jc w:val="both"/>
      </w:pPr>
      <w:r>
        <w:rPr>
          <w:rFonts w:ascii="Times New Roman"/>
          <w:b w:val="false"/>
          <w:i w:val="false"/>
          <w:color w:val="000000"/>
          <w:sz w:val="28"/>
        </w:rPr>
        <w:t>
      6. Мемлекеттік көрсетілетін қызметті берушінің мемлекеттік көрсетілетін қызмет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7. Әрбір рәсімнің ұзақтылығын көрсете отырып, құрылымдық бөлімшелер (қызметшілер) арасында рәсімдердің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 берушінің жауапты орындаушы құжаттарды қабылдауды және бұйрықты дайындауды жүзеге асырады – 15 минут. Нәтижесі – құжаттардың толық пакеті, сондай-ақ бұйрықтың жобасы;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хат-хабарлармен танысады – 10 минут. Нәтижесі – бұйрыққа қол қою;</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кеңсесі көрсетілетін қызметті алушыға бұйрық (көшірмесін) береді – 5 минут. Нәтижесі – көрсетілетін қызметті алушының мемлекеттік қызмет көрсету жөніндегі журналға қол қоюы.</w:t>
      </w:r>
      <w:r>
        <w:br/>
      </w:r>
      <w:r>
        <w:rPr>
          <w:rFonts w:ascii="Times New Roman"/>
          <w:b w:val="false"/>
          <w:i w:val="false"/>
          <w:color w:val="000000"/>
          <w:sz w:val="28"/>
        </w:rPr>
        <w:t>
</w:t>
      </w:r>
      <w:r>
        <w:rPr>
          <w:rFonts w:ascii="Times New Roman"/>
          <w:b w:val="false"/>
          <w:i w:val="false"/>
          <w:color w:val="000000"/>
          <w:sz w:val="28"/>
        </w:rPr>
        <w:t>
      8.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3" w:id="83"/>
          <w:p>
            <w:pPr>
              <w:spacing w:after="20"/>
              <w:ind w:left="20"/>
              <w:jc w:val="both"/>
            </w:pPr>
            <w:r>
              <w:rPr>
                <w:rFonts w:ascii="Times New Roman"/>
                <w:b w:val="false"/>
                <w:i w:val="false"/>
                <w:color w:val="000000"/>
                <w:sz w:val="20"/>
              </w:rPr>
              <w:t>
«Балаларға қосымша білім беру</w:t>
            </w:r>
            <w:r>
              <w:br/>
            </w:r>
            <w:r>
              <w:rPr>
                <w:rFonts w:ascii="Times New Roman"/>
                <w:b w:val="false"/>
                <w:i w:val="false"/>
                <w:color w:val="000000"/>
                <w:sz w:val="20"/>
              </w:rPr>
              <w:t>
бойынша қосымша білім беру</w:t>
            </w:r>
            <w:r>
              <w:br/>
            </w:r>
            <w:r>
              <w:rPr>
                <w:rFonts w:ascii="Times New Roman"/>
                <w:b w:val="false"/>
                <w:i w:val="false"/>
                <w:color w:val="000000"/>
                <w:sz w:val="20"/>
              </w:rPr>
              <w:t>
ұйымдарына құжаттар қабылдау</w:t>
            </w:r>
            <w:r>
              <w:br/>
            </w:r>
            <w:r>
              <w:rPr>
                <w:rFonts w:ascii="Times New Roman"/>
                <w:b w:val="false"/>
                <w:i w:val="false"/>
                <w:color w:val="000000"/>
                <w:sz w:val="20"/>
              </w:rPr>
              <w:t>
және оқуға қабылдау»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1-қосымша</w:t>
            </w:r>
          </w:p>
          <w:bookmarkEnd w:id="83"/>
        </w:tc>
      </w:tr>
    </w:tbl>
    <w:bookmarkStart w:name="z204" w:id="84"/>
    <w:p>
      <w:pPr>
        <w:spacing w:after="0"/>
        <w:ind w:left="0"/>
        <w:jc w:val="left"/>
      </w:pPr>
      <w:r>
        <w:rPr>
          <w:rFonts w:ascii="Times New Roman"/>
          <w:b/>
          <w:i w:val="false"/>
          <w:color w:val="000000"/>
        </w:rPr>
        <w:t xml:space="preserve"> 
Рәсімдер (әрекеттер) кезеңділігінің блок-схемасы</w:t>
      </w:r>
    </w:p>
    <w:bookmarkEnd w:id="84"/>
    <w:bookmarkStart w:name="z205" w:id="85"/>
    <w:p>
      <w:pPr>
        <w:spacing w:after="0"/>
        <w:ind w:left="0"/>
        <w:jc w:val="both"/>
      </w:pPr>
      <w:r>
        <w:rPr>
          <w:rFonts w:ascii="Times New Roman"/>
          <w:b w:val="false"/>
          <w:i w:val="false"/>
          <w:color w:val="000000"/>
          <w:sz w:val="28"/>
        </w:rPr>
        <w:t>
</w:t>
      </w: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092700"/>
                    </a:xfrm>
                    <a:prstGeom prst="rect">
                      <a:avLst/>
                    </a:prstGeom>
                  </pic:spPr>
                </pic:pic>
              </a:graphicData>
            </a:graphic>
          </wp:inline>
        </w:drawing>
      </w:r>
    </w:p>
    <w:bookmarkEnd w:id="85"/>
    <w:bookmarkStart w:name="z206" w:id="86"/>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8" w:id="87"/>
          <w:p>
            <w:pPr>
              <w:spacing w:after="20"/>
              <w:ind w:left="20"/>
              <w:jc w:val="both"/>
            </w:pPr>
            <w:r>
              <w:rPr>
                <w:rFonts w:ascii="Times New Roman"/>
                <w:b w:val="false"/>
                <w:i w:val="false"/>
                <w:color w:val="000000"/>
                <w:sz w:val="20"/>
              </w:rPr>
              <w:t>
«Балаларға қосымша білім беру</w:t>
            </w:r>
            <w:r>
              <w:br/>
            </w:r>
            <w:r>
              <w:rPr>
                <w:rFonts w:ascii="Times New Roman"/>
                <w:b w:val="false"/>
                <w:i w:val="false"/>
                <w:color w:val="000000"/>
                <w:sz w:val="20"/>
              </w:rPr>
              <w:t>
бойынша қосымша білім беру</w:t>
            </w:r>
            <w:r>
              <w:br/>
            </w:r>
            <w:r>
              <w:rPr>
                <w:rFonts w:ascii="Times New Roman"/>
                <w:b w:val="false"/>
                <w:i w:val="false"/>
                <w:color w:val="000000"/>
                <w:sz w:val="20"/>
              </w:rPr>
              <w:t>
ұйымдарына құжаттар қабылдау</w:t>
            </w:r>
            <w:r>
              <w:br/>
            </w:r>
            <w:r>
              <w:rPr>
                <w:rFonts w:ascii="Times New Roman"/>
                <w:b w:val="false"/>
                <w:i w:val="false"/>
                <w:color w:val="000000"/>
                <w:sz w:val="20"/>
              </w:rPr>
              <w:t>
және оқуға қабылдау»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қызметтің регламентіне</w:t>
            </w:r>
            <w:r>
              <w:br/>
            </w:r>
            <w:r>
              <w:rPr>
                <w:rFonts w:ascii="Times New Roman"/>
                <w:b w:val="false"/>
                <w:i w:val="false"/>
                <w:color w:val="000000"/>
                <w:sz w:val="20"/>
              </w:rPr>
              <w:t>
2-қосымша</w:t>
            </w:r>
          </w:p>
          <w:bookmarkEnd w:id="87"/>
        </w:tc>
      </w:tr>
    </w:tbl>
    <w:bookmarkStart w:name="z209" w:id="88"/>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қызмет көрсетудің бизнес-процестерінің анықтамалығы</w:t>
      </w:r>
    </w:p>
    <w:bookmarkEnd w:id="88"/>
    <w:bookmarkStart w:name="z210" w:id="89"/>
    <w:p>
      <w:pPr>
        <w:spacing w:after="0"/>
        <w:ind w:left="0"/>
        <w:jc w:val="both"/>
      </w:pPr>
      <w:r>
        <w:rPr>
          <w:rFonts w:ascii="Times New Roman"/>
          <w:b w:val="false"/>
          <w:i w:val="false"/>
          <w:color w:val="000000"/>
          <w:sz w:val="28"/>
        </w:rPr>
        <w:t>
</w:t>
      </w: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114800"/>
                    </a:xfrm>
                    <a:prstGeom prst="rect">
                      <a:avLst/>
                    </a:prstGeom>
                  </pic:spPr>
                </pic:pic>
              </a:graphicData>
            </a:graphic>
          </wp:inline>
        </w:drawing>
      </w:r>
    </w:p>
    <w:bookmarkEnd w:id="89"/>
    <w:bookmarkStart w:name="z211" w:id="90"/>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3" w:id="91"/>
          <w:p>
            <w:pPr>
              <w:spacing w:after="20"/>
              <w:ind w:left="20"/>
              <w:jc w:val="both"/>
            </w:pPr>
            <w:r>
              <w:rPr>
                <w:rFonts w:ascii="Times New Roman"/>
                <w:b w:val="false"/>
                <w:i w:val="false"/>
                <w:color w:val="000000"/>
                <w:sz w:val="20"/>
              </w:rPr>
              <w:t>
Ақмола облысы әкімдігінің</w:t>
            </w:r>
            <w:r>
              <w:br/>
            </w:r>
            <w:r>
              <w:rPr>
                <w:rFonts w:ascii="Times New Roman"/>
                <w:b w:val="false"/>
                <w:i w:val="false"/>
                <w:color w:val="000000"/>
                <w:sz w:val="20"/>
              </w:rPr>
              <w:t>
2014 жылғы 8 шілдедегі</w:t>
            </w:r>
            <w:r>
              <w:br/>
            </w:r>
            <w:r>
              <w:rPr>
                <w:rFonts w:ascii="Times New Roman"/>
                <w:b w:val="false"/>
                <w:i w:val="false"/>
                <w:color w:val="000000"/>
                <w:sz w:val="20"/>
              </w:rPr>
              <w:t>
№ А-6/290 қаулысымен</w:t>
            </w:r>
            <w:r>
              <w:br/>
            </w:r>
            <w:r>
              <w:rPr>
                <w:rFonts w:ascii="Times New Roman"/>
                <w:b w:val="false"/>
                <w:i w:val="false"/>
                <w:color w:val="000000"/>
                <w:sz w:val="20"/>
              </w:rPr>
              <w:t>
бекітілді</w:t>
            </w:r>
          </w:p>
          <w:bookmarkEnd w:id="91"/>
        </w:tc>
      </w:tr>
    </w:tbl>
    <w:bookmarkStart w:name="z214" w:id="92"/>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лагерлерде демалуы үшін құжаттар қабылдау және жолдама беру» мемлекеттік көрсетілетін қызмет регламенті</w:t>
      </w:r>
    </w:p>
    <w:bookmarkEnd w:id="92"/>
    <w:bookmarkStart w:name="z215" w:id="93"/>
    <w:p>
      <w:pPr>
        <w:spacing w:after="0"/>
        <w:ind w:left="0"/>
        <w:jc w:val="left"/>
      </w:pPr>
      <w:r>
        <w:rPr>
          <w:rFonts w:ascii="Times New Roman"/>
          <w:b/>
          <w:i w:val="false"/>
          <w:color w:val="000000"/>
        </w:rPr>
        <w:t xml:space="preserve"> 
1. Жалпы ережелер</w:t>
      </w:r>
    </w:p>
    <w:bookmarkEnd w:id="93"/>
    <w:bookmarkStart w:name="z216" w:id="94"/>
    <w:p>
      <w:pPr>
        <w:spacing w:after="0"/>
        <w:ind w:left="0"/>
        <w:jc w:val="both"/>
      </w:pPr>
      <w:r>
        <w:rPr>
          <w:rFonts w:ascii="Times New Roman"/>
          <w:b w:val="false"/>
          <w:i w:val="false"/>
          <w:color w:val="000000"/>
          <w:sz w:val="28"/>
        </w:rPr>
        <w:t>
      1. «Аз қамтылған отбасылардағы балалардың қала сыртындағы және мектеп жанындағы лагерлерде демалуы үшін құжаттар қабылдау және жолдама беру» мемлекеттік көрсетілетін қызмет (бұдан әрі – мемлекеттік көрсетілетін қызмет) Ақмола облысы аудандарының, қалаларының білім бөлімдерімен көрсетіледі (бұдан әрі –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w:t>
      </w:r>
      <w:r>
        <w:rPr>
          <w:rFonts w:ascii="Times New Roman"/>
          <w:b w:val="false"/>
          <w:i w:val="false"/>
          <w:color w:val="000000"/>
          <w:sz w:val="28"/>
        </w:rPr>
        <w:t>
      3. Қала сыртындағы және мектеп жанындағы лагерьлерге жолдама мемлекеттік көрсетілетін қызметтің нәтижесі болып табылады.</w:t>
      </w:r>
    </w:p>
    <w:bookmarkEnd w:id="94"/>
    <w:bookmarkStart w:name="z219" w:id="9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95"/>
    <w:bookmarkStart w:name="z220" w:id="96"/>
    <w:p>
      <w:pPr>
        <w:spacing w:after="0"/>
        <w:ind w:left="0"/>
        <w:jc w:val="both"/>
      </w:pPr>
      <w:r>
        <w:rPr>
          <w:rFonts w:ascii="Times New Roman"/>
          <w:b w:val="false"/>
          <w:i w:val="false"/>
          <w:color w:val="000000"/>
          <w:sz w:val="28"/>
        </w:rPr>
        <w:t>
      4. Мемлекеттік қызмет алу үшін көрсетілетін қызметті алушы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 рәсімнің (әрекеттің) мазмұны, оның орындалу мерзімінің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 жұмыс күні.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жолдаманы дайындауды жүзеге асырады – 13 жұмыс күні. Нәтижесі – қала сыртындағы және мектеп жанындағы лагерлерге жолдама;</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 Нәтижесі – жолдамаға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жолдаманы береді – 15 минут. Нәтижесі – көрсетілетін қызметті алушының мемлекеттік қызмет көрсету жөніндегі журналға қол қоюы.</w:t>
      </w:r>
    </w:p>
    <w:bookmarkEnd w:id="96"/>
    <w:bookmarkStart w:name="z227" w:id="9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97"/>
    <w:bookmarkStart w:name="z228" w:id="98"/>
    <w:p>
      <w:pPr>
        <w:spacing w:after="0"/>
        <w:ind w:left="0"/>
        <w:jc w:val="both"/>
      </w:pPr>
      <w:r>
        <w:rPr>
          <w:rFonts w:ascii="Times New Roman"/>
          <w:b w:val="false"/>
          <w:i w:val="false"/>
          <w:color w:val="000000"/>
          <w:sz w:val="28"/>
        </w:rPr>
        <w:t>
      6. Көрсетілетін қызметті берушінің мемлекеттік көрсетілетін қызмет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ұзақтылығын көрсете отырып, құрылымдық бөлімшелер (қызметшілер) арасында рәсімдердің (іс-қимылдың) кезеңділігін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кеңсесі құжаттарды қабылдауды, оларды тіркеуді жүзеге асырады – 15 минут. Нәтижесі – көрсетілетін қызметті алушыға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1 жұмыс күні. Нәтижесі – орындау үшін жауапты орындаушыны белгілеу;</w:t>
      </w:r>
      <w:r>
        <w:br/>
      </w:r>
      <w:r>
        <w:rPr>
          <w:rFonts w:ascii="Times New Roman"/>
          <w:b w:val="false"/>
          <w:i w:val="false"/>
          <w:color w:val="000000"/>
          <w:sz w:val="28"/>
        </w:rPr>
        <w:t>
</w:t>
      </w:r>
      <w:r>
        <w:rPr>
          <w:rFonts w:ascii="Times New Roman"/>
          <w:b w:val="false"/>
          <w:i w:val="false"/>
          <w:color w:val="000000"/>
          <w:sz w:val="28"/>
        </w:rPr>
        <w:t>
      3) жауапты орындаушы жолдаманы дайындауды жүзеге асырады – 13 жұмыс күні. Нәтижесі – қала сыртындағы және мектеп жанындағы лагерлерге жолдама;</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хат-хабармен танысады – 1 жұмыс күні. Нәтижесі – жолдамаға қол қою;</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берушінің кеңсесі көрсетілетін қызметті алушыға жолдаманы береді – 15 минут. Нәтижесі – көрсетілетін қызметті алушының мемлекеттік қызмет көрсету жөніндегі журналға қол қоюы.</w:t>
      </w:r>
      <w:r>
        <w:br/>
      </w:r>
      <w:r>
        <w:rPr>
          <w:rFonts w:ascii="Times New Roman"/>
          <w:b w:val="false"/>
          <w:i w:val="false"/>
          <w:color w:val="000000"/>
          <w:sz w:val="28"/>
        </w:rPr>
        <w:t>
</w:t>
      </w:r>
      <w:r>
        <w:rPr>
          <w:rFonts w:ascii="Times New Roman"/>
          <w:b w:val="false"/>
          <w:i w:val="false"/>
          <w:color w:val="000000"/>
          <w:sz w:val="28"/>
        </w:rPr>
        <w:t>
      8. Рәсімдердің (іс-қимылдың) кезеңділігін сипаттау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блок-схемамен және бизнес-процестерінің анықтамасымен сүйемелденеді.</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9" w:id="99"/>
          <w:p>
            <w:pPr>
              <w:spacing w:after="20"/>
              <w:ind w:left="20"/>
              <w:jc w:val="both"/>
            </w:pPr>
            <w:r>
              <w:rPr>
                <w:rFonts w:ascii="Times New Roman"/>
                <w:b w:val="false"/>
                <w:i w:val="false"/>
                <w:color w:val="000000"/>
                <w:sz w:val="20"/>
              </w:rPr>
              <w:t>
«Аз қамтылған отбасылардағы</w:t>
            </w:r>
            <w:r>
              <w:br/>
            </w:r>
            <w:r>
              <w:rPr>
                <w:rFonts w:ascii="Times New Roman"/>
                <w:b w:val="false"/>
                <w:i w:val="false"/>
                <w:color w:val="000000"/>
                <w:sz w:val="20"/>
              </w:rPr>
              <w:t>
балалардың қала сыртындағы</w:t>
            </w:r>
            <w:r>
              <w:br/>
            </w:r>
            <w:r>
              <w:rPr>
                <w:rFonts w:ascii="Times New Roman"/>
                <w:b w:val="false"/>
                <w:i w:val="false"/>
                <w:color w:val="000000"/>
                <w:sz w:val="20"/>
              </w:rPr>
              <w:t>
және мектеп жанындағы</w:t>
            </w:r>
            <w:r>
              <w:br/>
            </w:r>
            <w:r>
              <w:rPr>
                <w:rFonts w:ascii="Times New Roman"/>
                <w:b w:val="false"/>
                <w:i w:val="false"/>
                <w:color w:val="000000"/>
                <w:sz w:val="20"/>
              </w:rPr>
              <w:t>
лагерлерде демалуы үшін</w:t>
            </w:r>
            <w:r>
              <w:br/>
            </w:r>
            <w:r>
              <w:rPr>
                <w:rFonts w:ascii="Times New Roman"/>
                <w:b w:val="false"/>
                <w:i w:val="false"/>
                <w:color w:val="000000"/>
                <w:sz w:val="20"/>
              </w:rPr>
              <w:t>
құжаттар қабылдау және</w:t>
            </w:r>
            <w:r>
              <w:br/>
            </w:r>
            <w:r>
              <w:rPr>
                <w:rFonts w:ascii="Times New Roman"/>
                <w:b w:val="false"/>
                <w:i w:val="false"/>
                <w:color w:val="000000"/>
                <w:sz w:val="20"/>
              </w:rPr>
              <w:t>
жолдама беру»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1-қосымша</w:t>
            </w:r>
          </w:p>
          <w:bookmarkEnd w:id="99"/>
        </w:tc>
      </w:tr>
    </w:tbl>
    <w:bookmarkStart w:name="z240" w:id="100"/>
    <w:p>
      <w:pPr>
        <w:spacing w:after="0"/>
        <w:ind w:left="0"/>
        <w:jc w:val="left"/>
      </w:pPr>
      <w:r>
        <w:rPr>
          <w:rFonts w:ascii="Times New Roman"/>
          <w:b/>
          <w:i w:val="false"/>
          <w:color w:val="000000"/>
        </w:rPr>
        <w:t xml:space="preserve"> 
Рәсімдер (әрекеттер) кезеңділігінің блок-схемасы</w:t>
      </w:r>
    </w:p>
    <w:bookmarkEnd w:id="100"/>
    <w:bookmarkStart w:name="z241" w:id="101"/>
    <w:p>
      <w:pPr>
        <w:spacing w:after="0"/>
        <w:ind w:left="0"/>
        <w:jc w:val="both"/>
      </w:pPr>
      <w:r>
        <w:rPr>
          <w:rFonts w:ascii="Times New Roman"/>
          <w:b w:val="false"/>
          <w:i w:val="false"/>
          <w:color w:val="000000"/>
          <w:sz w:val="28"/>
        </w:rPr>
        <w:t>
</w:t>
      </w: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502400"/>
                    </a:xfrm>
                    <a:prstGeom prst="rect">
                      <a:avLst/>
                    </a:prstGeom>
                  </pic:spPr>
                </pic:pic>
              </a:graphicData>
            </a:graphic>
          </wp:inline>
        </w:drawing>
      </w:r>
    </w:p>
    <w:bookmarkEnd w:id="101"/>
    <w:bookmarkStart w:name="z242" w:id="102"/>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w:t>
      </w:r>
      <w:r>
        <w:rPr>
          <w:rFonts w:ascii="Times New Roman"/>
          <w:b w:val="false"/>
          <w:i w:val="false"/>
          <w:color w:val="000000"/>
          <w:sz w:val="28"/>
        </w:rPr>
        <w:t>
      ҚФБ - құрылымдық-функционалдық бірлік.</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44" w:id="103"/>
          <w:p>
            <w:pPr>
              <w:spacing w:after="20"/>
              <w:ind w:left="20"/>
              <w:jc w:val="both"/>
            </w:pPr>
            <w:r>
              <w:rPr>
                <w:rFonts w:ascii="Times New Roman"/>
                <w:b w:val="false"/>
                <w:i w:val="false"/>
                <w:color w:val="000000"/>
                <w:sz w:val="20"/>
              </w:rPr>
              <w:t>
«Аз қамтылған отбасылардағы</w:t>
            </w:r>
            <w:r>
              <w:br/>
            </w:r>
            <w:r>
              <w:rPr>
                <w:rFonts w:ascii="Times New Roman"/>
                <w:b w:val="false"/>
                <w:i w:val="false"/>
                <w:color w:val="000000"/>
                <w:sz w:val="20"/>
              </w:rPr>
              <w:t>
балалардың қала сыртындағы</w:t>
            </w:r>
            <w:r>
              <w:br/>
            </w:r>
            <w:r>
              <w:rPr>
                <w:rFonts w:ascii="Times New Roman"/>
                <w:b w:val="false"/>
                <w:i w:val="false"/>
                <w:color w:val="000000"/>
                <w:sz w:val="20"/>
              </w:rPr>
              <w:t>
және мектеп жанындағы</w:t>
            </w:r>
            <w:r>
              <w:br/>
            </w:r>
            <w:r>
              <w:rPr>
                <w:rFonts w:ascii="Times New Roman"/>
                <w:b w:val="false"/>
                <w:i w:val="false"/>
                <w:color w:val="000000"/>
                <w:sz w:val="20"/>
              </w:rPr>
              <w:t>
лагерьлерде демалуы үшін</w:t>
            </w:r>
            <w:r>
              <w:br/>
            </w:r>
            <w:r>
              <w:rPr>
                <w:rFonts w:ascii="Times New Roman"/>
                <w:b w:val="false"/>
                <w:i w:val="false"/>
                <w:color w:val="000000"/>
                <w:sz w:val="20"/>
              </w:rPr>
              <w:t>
құжаттар қабылдау және</w:t>
            </w:r>
            <w:r>
              <w:br/>
            </w:r>
            <w:r>
              <w:rPr>
                <w:rFonts w:ascii="Times New Roman"/>
                <w:b w:val="false"/>
                <w:i w:val="false"/>
                <w:color w:val="000000"/>
                <w:sz w:val="20"/>
              </w:rPr>
              <w:t>
жолдама беру» мемлекеттік</w:t>
            </w:r>
            <w:r>
              <w:br/>
            </w:r>
            <w:r>
              <w:rPr>
                <w:rFonts w:ascii="Times New Roman"/>
                <w:b w:val="false"/>
                <w:i w:val="false"/>
                <w:color w:val="000000"/>
                <w:sz w:val="20"/>
              </w:rPr>
              <w:t>
көрсетілетін қызметтің</w:t>
            </w:r>
            <w:r>
              <w:br/>
            </w:r>
            <w:r>
              <w:rPr>
                <w:rFonts w:ascii="Times New Roman"/>
                <w:b w:val="false"/>
                <w:i w:val="false"/>
                <w:color w:val="000000"/>
                <w:sz w:val="20"/>
              </w:rPr>
              <w:t>
регламентіне 2-қосымша</w:t>
            </w:r>
          </w:p>
          <w:bookmarkEnd w:id="103"/>
        </w:tc>
      </w:tr>
    </w:tbl>
    <w:bookmarkStart w:name="z245" w:id="104"/>
    <w:p>
      <w:pPr>
        <w:spacing w:after="0"/>
        <w:ind w:left="0"/>
        <w:jc w:val="left"/>
      </w:pPr>
      <w:r>
        <w:rPr>
          <w:rFonts w:ascii="Times New Roman"/>
          <w:b/>
          <w:i w:val="false"/>
          <w:color w:val="000000"/>
        </w:rPr>
        <w:t xml:space="preserve"> 
«Аз қамтылған отбасылардағы балалардың қала сыртындағы және мектеп жанындағы лагерлерде демалуы үшін құжаттар қабылдау және жолдама беру» мемлекеттік қызмет көрсетудің бизнес-процестерінің анықтамалығы</w:t>
      </w:r>
    </w:p>
    <w:bookmarkEnd w:id="104"/>
    <w:bookmarkStart w:name="z246" w:id="105"/>
    <w:p>
      <w:pPr>
        <w:spacing w:after="0"/>
        <w:ind w:left="0"/>
        <w:jc w:val="both"/>
      </w:pPr>
      <w:r>
        <w:rPr>
          <w:rFonts w:ascii="Times New Roman"/>
          <w:b w:val="false"/>
          <w:i w:val="false"/>
          <w:color w:val="000000"/>
          <w:sz w:val="28"/>
        </w:rPr>
        <w:t>
</w:t>
      </w: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994400"/>
                    </a:xfrm>
                    <a:prstGeom prst="rect">
                      <a:avLst/>
                    </a:prstGeom>
                  </pic:spPr>
                </pic:pic>
              </a:graphicData>
            </a:graphic>
          </wp:inline>
        </w:drawing>
      </w:r>
    </w:p>
    <w:bookmarkEnd w:id="105"/>
    <w:bookmarkStart w:name="z247" w:id="106"/>
    <w:p>
      <w:pPr>
        <w:spacing w:after="0"/>
        <w:ind w:left="0"/>
        <w:jc w:val="both"/>
      </w:pPr>
      <w:r>
        <w:rPr>
          <w:rFonts w:ascii="Times New Roman"/>
          <w:b w:val="false"/>
          <w:i w:val="false"/>
          <w:color w:val="000000"/>
          <w:sz w:val="28"/>
        </w:rPr>
        <w:t>
      Қысқартылған сөздің мағынасы:</w:t>
      </w:r>
      <w:r>
        <w:br/>
      </w:r>
      <w:r>
        <w:rPr>
          <w:rFonts w:ascii="Times New Roman"/>
          <w:b w:val="false"/>
          <w:i w:val="false"/>
          <w:color w:val="000000"/>
          <w:sz w:val="28"/>
        </w:rPr>
        <w:t>
      ҚФБ – құрылымдық-функционалдық бірлік.</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