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9912a" w14:textId="4b991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20 маусымдағы № А-5/257 қаулысы. Ақмола облысының Әділет департаментінде 2014 жылғы 30 шілдеде № 4300 болып тіркелді. Күші жойылды - Ақмола облысы әкімдігінің 2015 жылғы 3 маусымдағы № А-6/250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03.06.2015 </w:t>
      </w:r>
      <w:r>
        <w:rPr>
          <w:rFonts w:ascii="Times New Roman"/>
          <w:b w:val="false"/>
          <w:i w:val="false"/>
          <w:color w:val="ff0000"/>
          <w:sz w:val="28"/>
        </w:rPr>
        <w:t>№ А-6/250</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«Мектепке дейінгі балалар ұйымдарына жіберу үшін мектепке дейінгі жастағы (7 жасқа толмаған) балаларды кезекке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«Негізгі орта, жалпы орта білім туралы құжаттардың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«Негізгі орта, жалпы орта білім беру ұйымдарында экстернат нысанында оқуға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«Мүмкіндіктері шектеулі балаларды тексеру және оларға психологиялық-медициналық-педагогикалық консультациялық көмек көрсету»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«Дамуында проблемалары бар балалар мен жасөспірімдерді оңалту және әлеуметтік бейімдеу»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«Мүмкіндіктері шектеулі балаларды тәрбиелеп отырған отбасыларға консультациялық көмек көрсету»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Д.З.Әділбековке жүктелсін.</w:t>
      </w:r>
      <w:r>
        <w:br/>
      </w:r>
      <w:r>
        <w:rPr>
          <w:rFonts w:ascii="Times New Roman"/>
          <w:b w:val="false"/>
          <w:i w:val="false"/>
          <w:color w:val="000000"/>
          <w:sz w:val="28"/>
        </w:rPr>
        <w:t>
</w:t>
      </w:r>
      <w:r>
        <w:rPr>
          <w:rFonts w:ascii="Times New Roman"/>
          <w:b w:val="false"/>
          <w:i w:val="false"/>
          <w:color w:val="000000"/>
          <w:sz w:val="28"/>
        </w:rPr>
        <w:t>
      3.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10 күнтізбелік күн аяқталған соң, алайда «Қазақстан Республикасы Білім және ғылым министрлігі, жергілікті атқарушы органдар көрсететін мектепке дейінгі және орта білім беру саласындағы мемлекеттік көрсетілетін қызметтер стандарттарын бекіту туралы» Қазақстан Республикасы Үкіметінің 2014 жылғы 23 мамырдағы № 538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енгізілгенінен кейін қолданысқа енгізіледі.</w:t>
      </w:r>
    </w:p>
    <w:bookmarkEnd w:id="0"/>
    <w:p>
      <w:pPr>
        <w:spacing w:after="0"/>
        <w:ind w:left="0"/>
        <w:jc w:val="both"/>
      </w:pPr>
      <w:r>
        <w:rPr>
          <w:rFonts w:ascii="Times New Roman"/>
          <w:b w:val="false"/>
          <w:i/>
          <w:color w:val="000000"/>
          <w:sz w:val="28"/>
        </w:rPr>
        <w:t>      Ақмола облысы әкімінің</w:t>
      </w:r>
      <w:r>
        <w:br/>
      </w:r>
      <w:r>
        <w:rPr>
          <w:rFonts w:ascii="Times New Roman"/>
          <w:b w:val="false"/>
          <w:i w:val="false"/>
          <w:color w:val="000000"/>
          <w:sz w:val="28"/>
        </w:rPr>
        <w:t>
</w:t>
      </w:r>
      <w:r>
        <w:rPr>
          <w:rFonts w:ascii="Times New Roman"/>
          <w:b w:val="false"/>
          <w:i/>
          <w:color w:val="000000"/>
          <w:sz w:val="28"/>
        </w:rPr>
        <w:t>      міндетін атқарушы                          Р.Әкімов</w:t>
      </w:r>
    </w:p>
    <w:bookmarkStart w:name="z11" w:id="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2014 жылғы 20 маусымдағы</w:t>
      </w:r>
      <w:r>
        <w:br/>
      </w:r>
      <w:r>
        <w:rPr>
          <w:rFonts w:ascii="Times New Roman"/>
          <w:b w:val="false"/>
          <w:i w:val="false"/>
          <w:color w:val="000000"/>
          <w:sz w:val="28"/>
        </w:rPr>
        <w:t xml:space="preserve">
№ А-5/257 қаулысымен  </w:t>
      </w:r>
      <w:r>
        <w:br/>
      </w:r>
      <w:r>
        <w:rPr>
          <w:rFonts w:ascii="Times New Roman"/>
          <w:b w:val="false"/>
          <w:i w:val="false"/>
          <w:color w:val="000000"/>
          <w:sz w:val="28"/>
        </w:rPr>
        <w:t xml:space="preserve">
бекітілді         </w:t>
      </w:r>
    </w:p>
    <w:bookmarkEnd w:id="1"/>
    <w:bookmarkStart w:name="z12" w:id="2"/>
    <w:p>
      <w:pPr>
        <w:spacing w:after="0"/>
        <w:ind w:left="0"/>
        <w:jc w:val="left"/>
      </w:pPr>
      <w:r>
        <w:rPr>
          <w:rFonts w:ascii="Times New Roman"/>
          <w:b/>
          <w:i w:val="false"/>
          <w:color w:val="000000"/>
        </w:rPr>
        <w:t xml:space="preserve"> 
«Мектепке дейінгі балалар ұйымдарына жіберу үшін мектепке дейінгі жастағы (7 жасқа толмаған) балаларды кезекке қою» мемлекеттік көрсетілетін қызмет регламенті</w:t>
      </w:r>
    </w:p>
    <w:bookmarkEnd w:id="2"/>
    <w:bookmarkStart w:name="z13" w:id="3"/>
    <w:p>
      <w:pPr>
        <w:spacing w:after="0"/>
        <w:ind w:left="0"/>
        <w:jc w:val="left"/>
      </w:pPr>
      <w:r>
        <w:rPr>
          <w:rFonts w:ascii="Times New Roman"/>
          <w:b/>
          <w:i w:val="false"/>
          <w:color w:val="000000"/>
        </w:rPr>
        <w:t xml:space="preserve"> 
1. Жалпы ережелер</w:t>
      </w:r>
    </w:p>
    <w:bookmarkEnd w:id="3"/>
    <w:bookmarkStart w:name="z14" w:id="4"/>
    <w:p>
      <w:pPr>
        <w:spacing w:after="0"/>
        <w:ind w:left="0"/>
        <w:jc w:val="both"/>
      </w:pPr>
      <w:r>
        <w:rPr>
          <w:rFonts w:ascii="Times New Roman"/>
          <w:b w:val="false"/>
          <w:i w:val="false"/>
          <w:color w:val="000000"/>
          <w:sz w:val="28"/>
        </w:rPr>
        <w:t>
      «Мектепке дейінгі балалар ұйымдарына жіберу үшін мектепке дейінгі жастағы (7 жасқа толмаған) балаларды кезекке қою» мемлекеттік көрсетілетін қызметі (бұдан әрі – мемлекеттік көрсетілетін қызмет) ауданның жергілікті атқарушы органдары, облыстық, аудандық маңызы бар қала, кент, ауыл, ауылдық округ әкімдері (бұдан әрі – көрсетілетін қызметті беруші).</w:t>
      </w:r>
      <w:r>
        <w:br/>
      </w:r>
      <w:r>
        <w:rPr>
          <w:rFonts w:ascii="Times New Roman"/>
          <w:b w:val="false"/>
          <w:i w:val="false"/>
          <w:color w:val="000000"/>
          <w:sz w:val="28"/>
        </w:rPr>
        <w:t>
      Өтініштерді қабылдау және мемлекеттік қызметті көрсету нәтижесін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(бұдан әрі – Орталық);</w:t>
      </w:r>
      <w:r>
        <w:br/>
      </w:r>
      <w:r>
        <w:rPr>
          <w:rFonts w:ascii="Times New Roman"/>
          <w:b w:val="false"/>
          <w:i w:val="false"/>
          <w:color w:val="000000"/>
          <w:sz w:val="28"/>
        </w:rPr>
        <w:t>
</w:t>
      </w:r>
      <w:r>
        <w:rPr>
          <w:rFonts w:ascii="Times New Roman"/>
          <w:b w:val="false"/>
          <w:i w:val="false"/>
          <w:color w:val="000000"/>
          <w:sz w:val="28"/>
        </w:rPr>
        <w:t>
      3) «электронды үкімет» веб-порталы: www.e.gov.kz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электронды/қағаз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кезекке қою болып табылады, бұл туралы көрсетілетін қызметті алушыға кезектілік нөмірі көрсетілген қолхат беріледі.</w:t>
      </w:r>
      <w:r>
        <w:br/>
      </w:r>
      <w:r>
        <w:rPr>
          <w:rFonts w:ascii="Times New Roman"/>
          <w:b w:val="false"/>
          <w:i w:val="false"/>
          <w:color w:val="000000"/>
          <w:sz w:val="28"/>
        </w:rPr>
        <w:t>
      Порталда мемлекеттік қызмет көрсетудің нәтижесі уәкілетті тұлғаның электронды цифрлық қолтаңбасы (бұдан әрі – ЭЦҚ) қойылған электронды құжат нысанында «жеке кабинетке» жолданады.</w:t>
      </w:r>
    </w:p>
    <w:bookmarkEnd w:id="4"/>
    <w:bookmarkStart w:name="z20" w:id="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бөлімшесінің (қызметшілерінің) әрекет ету тәртібінің сипаттамасы</w:t>
      </w:r>
    </w:p>
    <w:bookmarkEnd w:id="5"/>
    <w:bookmarkStart w:name="z21" w:id="6"/>
    <w:p>
      <w:pPr>
        <w:spacing w:after="0"/>
        <w:ind w:left="0"/>
        <w:jc w:val="both"/>
      </w:pPr>
      <w:r>
        <w:rPr>
          <w:rFonts w:ascii="Times New Roman"/>
          <w:b w:val="false"/>
          <w:i w:val="false"/>
          <w:color w:val="000000"/>
          <w:sz w:val="28"/>
        </w:rPr>
        <w:t>
      4. Мемлекеттік қызмет алу үшін көрсетілетін қызметті алушы Қазақстан Республикасы Үкіметінің 2014 жылғы 23 мамырдағы № 538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балалар ұйымдарына жіберу үшін мектепке дейінгі жастағы (7 жасқа толмаған) балаларды кезекке қою»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керек.</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 рәсімнің (әрекеттің) мазмұны, оның орындалу мерзімінің ұзақтығы:</w:t>
      </w:r>
      <w:r>
        <w:br/>
      </w:r>
      <w:r>
        <w:rPr>
          <w:rFonts w:ascii="Times New Roman"/>
          <w:b w:val="false"/>
          <w:i w:val="false"/>
          <w:color w:val="000000"/>
          <w:sz w:val="28"/>
        </w:rPr>
        <w:t>
      жауапты орындаушы құжаттарды қабылдайды құжатардың толықтылығын тексереді және тіркеуді жүзеге асырады – 15 минут. Нәтижесі – кезекке қою туралы анықтама.</w:t>
      </w:r>
    </w:p>
    <w:bookmarkEnd w:id="6"/>
    <w:bookmarkStart w:name="z23"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іс-қимыл тәртібінің сипаттамасы</w:t>
      </w:r>
    </w:p>
    <w:bookmarkEnd w:id="7"/>
    <w:bookmarkStart w:name="z24" w:id="8"/>
    <w:p>
      <w:pPr>
        <w:spacing w:after="0"/>
        <w:ind w:left="0"/>
        <w:jc w:val="both"/>
      </w:pPr>
      <w:r>
        <w:rPr>
          <w:rFonts w:ascii="Times New Roman"/>
          <w:b w:val="false"/>
          <w:i w:val="false"/>
          <w:color w:val="000000"/>
          <w:sz w:val="28"/>
        </w:rPr>
        <w:t>
      6. Мемлекеттік көрсетілетін қызметті берушінің мемлекеттік көрсетілетін қызмет процесіне қатысатын құрылымдық бөлімшелерінің (қызметкерлерінің) тізбесі:</w:t>
      </w:r>
      <w:r>
        <w:br/>
      </w:r>
      <w:r>
        <w:rPr>
          <w:rFonts w:ascii="Times New Roman"/>
          <w:b w:val="false"/>
          <w:i w:val="false"/>
          <w:color w:val="000000"/>
          <w:sz w:val="28"/>
        </w:rPr>
        <w:t>
      -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ұзақтылығын көрсете отырып, құрылымдық бөлімшелер (қызметшілер) арасында рәсімдердің (іс-қимылдың) реттілігін сипаттау:</w:t>
      </w:r>
      <w:r>
        <w:br/>
      </w:r>
      <w:r>
        <w:rPr>
          <w:rFonts w:ascii="Times New Roman"/>
          <w:b w:val="false"/>
          <w:i w:val="false"/>
          <w:color w:val="000000"/>
          <w:sz w:val="28"/>
        </w:rPr>
        <w:t>
      жауапты орындаушы құжаттарды қабылдайды құжатардың толықтылығын тексереді және тіркеуді жүзеге асырады – 15 минут. Нәтижесі – кезекке қою туралы анықтама.</w:t>
      </w:r>
      <w:r>
        <w:br/>
      </w:r>
      <w:r>
        <w:rPr>
          <w:rFonts w:ascii="Times New Roman"/>
          <w:b w:val="false"/>
          <w:i w:val="false"/>
          <w:color w:val="000000"/>
          <w:sz w:val="28"/>
        </w:rPr>
        <w:t>
      Рәсімдердің (іс-қимылдың) кезеңділігін сипаттау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блок-схемамен және бизнес-процестерінің анықтамасымен сүйемелденеді.</w:t>
      </w:r>
    </w:p>
    <w:bookmarkEnd w:id="8"/>
    <w:bookmarkStart w:name="z26" w:id="9"/>
    <w:p>
      <w:pPr>
        <w:spacing w:after="0"/>
        <w:ind w:left="0"/>
        <w:jc w:val="left"/>
      </w:pPr>
      <w:r>
        <w:rPr>
          <w:rFonts w:ascii="Times New Roman"/>
          <w:b/>
          <w:i w:val="false"/>
          <w:color w:val="000000"/>
        </w:rPr>
        <w:t xml:space="preserve"> 
4. Орталықпен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9"/>
    <w:bookmarkStart w:name="z27" w:id="10"/>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Орталыққа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r>
        <w:br/>
      </w:r>
      <w:r>
        <w:rPr>
          <w:rFonts w:ascii="Times New Roman"/>
          <w:b w:val="false"/>
          <w:i w:val="false"/>
          <w:color w:val="000000"/>
          <w:sz w:val="28"/>
        </w:rPr>
        <w:t>
      Көрсетілетін қызметті алушының тұлғасын растайтын, мемлекеттік электрондық ақпараттық ресурстар болып табылатын құжаттардың мәліметтерін Орталықтың қызметкері электронды цифрлық қолтаңбасымен қол қойылған электрондық мәліметтер нысанында тиісті мемлекеттік ақпараттық жүйелерден мемлекеттік қызмет көрсету мониторингісінің ақпараттық жүйесі арқылы алады.</w:t>
      </w:r>
      <w:r>
        <w:br/>
      </w:r>
      <w:r>
        <w:rPr>
          <w:rFonts w:ascii="Times New Roman"/>
          <w:b w:val="false"/>
          <w:i w:val="false"/>
          <w:color w:val="000000"/>
          <w:sz w:val="28"/>
        </w:rPr>
        <w:t>
      Орталық қызметкері құжаттар түпнұсқалығының дұрыстығын мемлекеттік органдардың мемлекеттік ақпараттық жүйелерінен алынған мәліметтермен салыстырады, одан кейін түпнұсқаларын көрсетілетін қызметті алушыға қайтарады.</w:t>
      </w:r>
      <w:r>
        <w:br/>
      </w:r>
      <w:r>
        <w:rPr>
          <w:rFonts w:ascii="Times New Roman"/>
          <w:b w:val="false"/>
          <w:i w:val="false"/>
          <w:color w:val="000000"/>
          <w:sz w:val="28"/>
        </w:rPr>
        <w:t>
</w:t>
      </w:r>
      <w:r>
        <w:rPr>
          <w:rFonts w:ascii="Times New Roman"/>
          <w:b w:val="false"/>
          <w:i w:val="false"/>
          <w:color w:val="000000"/>
          <w:sz w:val="28"/>
        </w:rPr>
        <w:t>
      9. Барлық қажетті құжаттарды тапсырғаннан кейін, көрсетілетін қызметті алушыға беріледі төмендегі деректерді көрсету арқылы тиісті құжаттарды қабылдап алғандығы туралы қолхат:</w:t>
      </w:r>
      <w:r>
        <w:br/>
      </w:r>
      <w:r>
        <w:rPr>
          <w:rFonts w:ascii="Times New Roman"/>
          <w:b w:val="false"/>
          <w:i w:val="false"/>
          <w:color w:val="000000"/>
          <w:sz w:val="28"/>
        </w:rPr>
        <w:t>
      өтінішті қабылдаған күні мен нөмірі;</w:t>
      </w:r>
      <w:r>
        <w:br/>
      </w:r>
      <w:r>
        <w:rPr>
          <w:rFonts w:ascii="Times New Roman"/>
          <w:b w:val="false"/>
          <w:i w:val="false"/>
          <w:color w:val="000000"/>
          <w:sz w:val="28"/>
        </w:rPr>
        <w:t>
      сұратылып отырған мемлекеттік көрсетілетін қызметтің түрі;</w:t>
      </w:r>
      <w:r>
        <w:br/>
      </w:r>
      <w:r>
        <w:rPr>
          <w:rFonts w:ascii="Times New Roman"/>
          <w:b w:val="false"/>
          <w:i w:val="false"/>
          <w:color w:val="000000"/>
          <w:sz w:val="28"/>
        </w:rPr>
        <w:t>
      қоса ұсынылған құжаттардың саны мен атауы: күні (уақыты) және құжаттарды берген жері; құжаттарды ресімдеуге өтінішті қабылдаған Орталық қызметкерінің тегі, аты, әкесінің аты;</w:t>
      </w:r>
      <w:r>
        <w:br/>
      </w: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10. Мемлекеттік көрсетілетін қызметтің нәтижесін немесе мемлекеттік қызмет көрсетуден бас тарту туралы дәлелді жауапты беру Орталықта «терезе» арқылы жеке өзі өтініш білдірген кезде жүзеге асырылады.</w:t>
      </w:r>
      <w:r>
        <w:br/>
      </w:r>
      <w:r>
        <w:rPr>
          <w:rFonts w:ascii="Times New Roman"/>
          <w:b w:val="false"/>
          <w:i w:val="false"/>
          <w:color w:val="000000"/>
          <w:sz w:val="28"/>
        </w:rPr>
        <w:t>
</w:t>
      </w:r>
      <w:r>
        <w:rPr>
          <w:rFonts w:ascii="Times New Roman"/>
          <w:b w:val="false"/>
          <w:i w:val="false"/>
          <w:color w:val="000000"/>
          <w:sz w:val="28"/>
        </w:rPr>
        <w:t>
      11. Көрсетілетін қызмет алушы көрсетілген мерзімде қызметтің нәтижесіне өтініш білдірілмеген жағдайларда, Орталық оны бір айдың ішінде сақтауды қамтамасыз етеді, одан кейін Орталықтың мұрағатына тапсырады. Құжаттарды қабылдаудан бас тартқан жағдайда, Орталық қызметкерімен мемлекеттік көрсетілетін қызметтің қызмет берушісіне жетіспейтін құжаттарды көрсету арқылы қолхат беріледі.</w:t>
      </w:r>
      <w:r>
        <w:br/>
      </w:r>
      <w:r>
        <w:rPr>
          <w:rFonts w:ascii="Times New Roman"/>
          <w:b w:val="false"/>
          <w:i w:val="false"/>
          <w:color w:val="000000"/>
          <w:sz w:val="28"/>
        </w:rPr>
        <w:t>
</w:t>
      </w:r>
      <w:r>
        <w:rPr>
          <w:rFonts w:ascii="Times New Roman"/>
          <w:b w:val="false"/>
          <w:i w:val="false"/>
          <w:color w:val="000000"/>
          <w:sz w:val="28"/>
        </w:rPr>
        <w:t>
      12. Рәсімдердің реттілігін (іс-қимылдың) сипаттау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Орталық арқылы бизнес-процестерінің анықтамасымен сүйемелденеді.</w:t>
      </w:r>
      <w:r>
        <w:br/>
      </w:r>
      <w:r>
        <w:rPr>
          <w:rFonts w:ascii="Times New Roman"/>
          <w:b w:val="false"/>
          <w:i w:val="false"/>
          <w:color w:val="000000"/>
          <w:sz w:val="28"/>
        </w:rPr>
        <w:t>
</w:t>
      </w:r>
      <w:r>
        <w:rPr>
          <w:rFonts w:ascii="Times New Roman"/>
          <w:b w:val="false"/>
          <w:i w:val="false"/>
          <w:color w:val="000000"/>
          <w:sz w:val="28"/>
        </w:rPr>
        <w:t>
      13. Көрсетілетін қызметті берушінің Портал арқылы әрбір қадамының әрекеті мен шешімі:</w:t>
      </w:r>
      <w:r>
        <w:br/>
      </w:r>
      <w:r>
        <w:rPr>
          <w:rFonts w:ascii="Times New Roman"/>
          <w:b w:val="false"/>
          <w:i w:val="false"/>
          <w:color w:val="000000"/>
          <w:sz w:val="28"/>
        </w:rPr>
        <w:t>
</w:t>
      </w:r>
      <w:r>
        <w:rPr>
          <w:rFonts w:ascii="Times New Roman"/>
          <w:b w:val="false"/>
          <w:i w:val="false"/>
          <w:color w:val="000000"/>
          <w:sz w:val="28"/>
        </w:rPr>
        <w:t>
      1) көрсетілетін қызмет алушы жеке сәйкестендіру нөмірінің (бұдан әрі - ЖКН), сондай-ақ парольдің (Порталда тіркелмеген көрсетілетін қызмет алушылар үшін іске асырылады) көмегімен Порталға тіркеуді іске асырады;</w:t>
      </w:r>
      <w:r>
        <w:br/>
      </w:r>
      <w:r>
        <w:rPr>
          <w:rFonts w:ascii="Times New Roman"/>
          <w:b w:val="false"/>
          <w:i w:val="false"/>
          <w:color w:val="000000"/>
          <w:sz w:val="28"/>
        </w:rPr>
        <w:t>
</w:t>
      </w:r>
      <w:r>
        <w:rPr>
          <w:rFonts w:ascii="Times New Roman"/>
          <w:b w:val="false"/>
          <w:i w:val="false"/>
          <w:color w:val="000000"/>
          <w:sz w:val="28"/>
        </w:rPr>
        <w:t>
      2) 1-процесс – қызмет алушы қызметті алу үшін Порталда ЖСН мен пароль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көрсетілетін қызмет алушының тіркелгені туралы ЖСН мен пароль арқылы деректердің түпнұсқалығын тексеру;</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 алушының деректерінде бұзушылықтардың болуына байланысты авторизациялаудан бас тарту туралы хабарламаны Порталмен құрастыру;</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 алушы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көрсетілетін қызметті таңдауы, көрсетілетін қызмет алушының нысанын оның құрылымы мен форматты талаптарын ескере отырып, толтыру және қызметті көрсетуге арналған сұрау салу нысанын экранға шығаруы және көрсетілетін қызмет алушы деректерін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электронды түрде қажетті құжаттардың көшірмелерін, сондай-ақ көрсетілетін қызмет алушы сұрауды куәландыру (таңбалау) үшін тіркеу куәлігін электронды-цифрлық таңбалуды (одан әрі - ЭЦТ) таңдауы;</w:t>
      </w:r>
      <w:r>
        <w:br/>
      </w:r>
      <w:r>
        <w:rPr>
          <w:rFonts w:ascii="Times New Roman"/>
          <w:b w:val="false"/>
          <w:i w:val="false"/>
          <w:color w:val="000000"/>
          <w:sz w:val="28"/>
        </w:rPr>
        <w:t>
</w:t>
      </w:r>
      <w:r>
        <w:rPr>
          <w:rFonts w:ascii="Times New Roman"/>
          <w:b w:val="false"/>
          <w:i w:val="false"/>
          <w:color w:val="000000"/>
          <w:sz w:val="28"/>
        </w:rPr>
        <w:t>
      6) 2-шарт – тіркеу куәлігінің қолданыс мерзімін және қайтарып алынған (жойылған) тіркеу куәліктерінің тізімінде жоқ екендігін, сондай-ақ сәйкестендіру деректерінің сәйкестікті тексеру (сұрауда көрсетілген ЖСН арасында, және ЭЦҚ тіркеу куәлігінде көрсетілген ЖСН);</w:t>
      </w:r>
      <w:r>
        <w:br/>
      </w:r>
      <w:r>
        <w:rPr>
          <w:rFonts w:ascii="Times New Roman"/>
          <w:b w:val="false"/>
          <w:i w:val="false"/>
          <w:color w:val="000000"/>
          <w:sz w:val="28"/>
        </w:rPr>
        <w:t>
</w:t>
      </w:r>
      <w:r>
        <w:rPr>
          <w:rFonts w:ascii="Times New Roman"/>
          <w:b w:val="false"/>
          <w:i w:val="false"/>
          <w:color w:val="000000"/>
          <w:sz w:val="28"/>
        </w:rPr>
        <w:t>
      7) 4-процесс – көрсетілетін қызмет алушының ЭЦҚ түпнұсқалығын растамауға байланысты сұралған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 берушінің сұрауын өңдеу үшін «электронды үкімет» өңірлік шлюзінің автоматтандырылған жұмыс орнына «электрондық үкіметтің» төлем шлюзі (бұдан әрі – ЭҮТШ АЖО) арқылы көрсетілетін қызмет алушының ЭЦҚ (қолы қойылған) куәландырған (қызмет алушының сұрауын) электронды құжатты жолдау;</w:t>
      </w:r>
      <w:r>
        <w:br/>
      </w:r>
      <w:r>
        <w:rPr>
          <w:rFonts w:ascii="Times New Roman"/>
          <w:b w:val="false"/>
          <w:i w:val="false"/>
          <w:color w:val="000000"/>
          <w:sz w:val="28"/>
        </w:rPr>
        <w:t>
</w:t>
      </w:r>
      <w:r>
        <w:rPr>
          <w:rFonts w:ascii="Times New Roman"/>
          <w:b w:val="false"/>
          <w:i w:val="false"/>
          <w:color w:val="000000"/>
          <w:sz w:val="28"/>
        </w:rPr>
        <w:t>
      9) 3-шарт – көрсетілетін қызмет алушының </w:t>
      </w:r>
      <w:r>
        <w:rPr>
          <w:rFonts w:ascii="Times New Roman"/>
          <w:b w:val="false"/>
          <w:i w:val="false"/>
          <w:color w:val="000000"/>
          <w:sz w:val="28"/>
        </w:rPr>
        <w:t>Стандартта</w:t>
      </w:r>
      <w:r>
        <w:rPr>
          <w:rFonts w:ascii="Times New Roman"/>
          <w:b w:val="false"/>
          <w:i w:val="false"/>
          <w:color w:val="000000"/>
          <w:sz w:val="28"/>
        </w:rPr>
        <w:t xml:space="preserve"> көзделген және қызметтерді көрсету үшін негізделіп қоса берілген құжаттарын көрсетілетін қызмет берушінің тексеруі;</w:t>
      </w:r>
      <w:r>
        <w:br/>
      </w:r>
      <w:r>
        <w:rPr>
          <w:rFonts w:ascii="Times New Roman"/>
          <w:b w:val="false"/>
          <w:i w:val="false"/>
          <w:color w:val="000000"/>
          <w:sz w:val="28"/>
        </w:rPr>
        <w:t>
</w:t>
      </w:r>
      <w:r>
        <w:rPr>
          <w:rFonts w:ascii="Times New Roman"/>
          <w:b w:val="false"/>
          <w:i w:val="false"/>
          <w:color w:val="000000"/>
          <w:sz w:val="28"/>
        </w:rPr>
        <w:t>
      10) 6-процесс – көрсетілетін қызметті алушының құжаттарында орын алған бұзушылықтарға байланысты сұратылып отырған қызметтен бас тарту туралы хабарлама дайындау;</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 алушы Порталмен қалыптастырылған (электронды құжат түрінде хабарлама) қызметтің нәтижесін алуы. Электронды құжат көрсетілетін қызмет берушінің өкілетті тұлғасының ЭЦҚ пайдаланумен қалыптасады.</w:t>
      </w:r>
      <w:r>
        <w:br/>
      </w:r>
      <w:r>
        <w:rPr>
          <w:rFonts w:ascii="Times New Roman"/>
          <w:b w:val="false"/>
          <w:i w:val="false"/>
          <w:color w:val="000000"/>
          <w:sz w:val="28"/>
        </w:rPr>
        <w:t>
      Портал арқылы мемлекеттік қызмет көрсету кезінде іске қосылған ақпараттық жүйелердің функционалдық өзара әрекет етуі осы Регламенттің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5-қосымшаларына</w:t>
      </w:r>
      <w:r>
        <w:rPr>
          <w:rFonts w:ascii="Times New Roman"/>
          <w:b w:val="false"/>
          <w:i w:val="false"/>
          <w:color w:val="000000"/>
          <w:sz w:val="28"/>
        </w:rPr>
        <w:t xml:space="preserve"> сәйкес бизнес-процестерінің анықтамасымен және диаграммада келтірілген.</w:t>
      </w:r>
    </w:p>
    <w:bookmarkEnd w:id="10"/>
    <w:bookmarkStart w:name="z44" w:id="11"/>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жастағы</w:t>
      </w:r>
      <w:r>
        <w:br/>
      </w:r>
      <w:r>
        <w:rPr>
          <w:rFonts w:ascii="Times New Roman"/>
          <w:b w:val="false"/>
          <w:i w:val="false"/>
          <w:color w:val="000000"/>
          <w:sz w:val="28"/>
        </w:rPr>
        <w:t>
(7 жасқа толмаған) балаларды кезекке</w:t>
      </w:r>
      <w:r>
        <w:br/>
      </w:r>
      <w:r>
        <w:rPr>
          <w:rFonts w:ascii="Times New Roman"/>
          <w:b w:val="false"/>
          <w:i w:val="false"/>
          <w:color w:val="000000"/>
          <w:sz w:val="28"/>
        </w:rPr>
        <w:t xml:space="preserve">
қою» мемлекеттік көрсетілетін   </w:t>
      </w:r>
      <w:r>
        <w:br/>
      </w:r>
      <w:r>
        <w:rPr>
          <w:rFonts w:ascii="Times New Roman"/>
          <w:b w:val="false"/>
          <w:i w:val="false"/>
          <w:color w:val="000000"/>
          <w:sz w:val="28"/>
        </w:rPr>
        <w:t xml:space="preserve">
қызметтің регламентіне 1-қосымша  </w:t>
      </w:r>
    </w:p>
    <w:bookmarkEnd w:id="11"/>
    <w:bookmarkStart w:name="z45" w:id="12"/>
    <w:p>
      <w:pPr>
        <w:spacing w:after="0"/>
        <w:ind w:left="0"/>
        <w:jc w:val="left"/>
      </w:pPr>
      <w:r>
        <w:rPr>
          <w:rFonts w:ascii="Times New Roman"/>
          <w:b/>
          <w:i w:val="false"/>
          <w:color w:val="000000"/>
        </w:rPr>
        <w:t xml:space="preserve"> 
Әр рәсімнің (әрекеттің) ұзақтығын көрсетумен құрылымдық бөлімшелер (қызметкерлері) арасында рәсімнің (әрекеттің) жүйелілігінің блок-схемасы</w:t>
      </w:r>
    </w:p>
    <w:bookmarkEnd w:id="12"/>
    <w:p>
      <w:pPr>
        <w:spacing w:after="0"/>
        <w:ind w:left="0"/>
        <w:jc w:val="both"/>
      </w:pPr>
      <w:r>
        <w:drawing>
          <wp:inline distT="0" distB="0" distL="0" distR="0">
            <wp:extent cx="72263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26300" cy="5753100"/>
                    </a:xfrm>
                    <a:prstGeom prst="rect">
                      <a:avLst/>
                    </a:prstGeom>
                  </pic:spPr>
                </pic:pic>
              </a:graphicData>
            </a:graphic>
          </wp:inline>
        </w:drawing>
      </w:r>
    </w:p>
    <w:bookmarkStart w:name="z46" w:id="13"/>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жастағы</w:t>
      </w:r>
      <w:r>
        <w:br/>
      </w:r>
      <w:r>
        <w:rPr>
          <w:rFonts w:ascii="Times New Roman"/>
          <w:b w:val="false"/>
          <w:i w:val="false"/>
          <w:color w:val="000000"/>
          <w:sz w:val="28"/>
        </w:rPr>
        <w:t>
(7 жасқа толмаған) балаларды кезекке</w:t>
      </w:r>
      <w:r>
        <w:br/>
      </w:r>
      <w:r>
        <w:rPr>
          <w:rFonts w:ascii="Times New Roman"/>
          <w:b w:val="false"/>
          <w:i w:val="false"/>
          <w:color w:val="000000"/>
          <w:sz w:val="28"/>
        </w:rPr>
        <w:t xml:space="preserve">
қою» мемлекеттік көрсетілетін   </w:t>
      </w:r>
      <w:r>
        <w:br/>
      </w:r>
      <w:r>
        <w:rPr>
          <w:rFonts w:ascii="Times New Roman"/>
          <w:b w:val="false"/>
          <w:i w:val="false"/>
          <w:color w:val="000000"/>
          <w:sz w:val="28"/>
        </w:rPr>
        <w:t xml:space="preserve">
қызметтің регламентіне 2-қосымша  </w:t>
      </w:r>
    </w:p>
    <w:bookmarkEnd w:id="13"/>
    <w:bookmarkStart w:name="z47" w:id="14"/>
    <w:p>
      <w:pPr>
        <w:spacing w:after="0"/>
        <w:ind w:left="0"/>
        <w:jc w:val="left"/>
      </w:pPr>
      <w:r>
        <w:rPr>
          <w:rFonts w:ascii="Times New Roman"/>
          <w:b/>
          <w:i w:val="false"/>
          <w:color w:val="000000"/>
        </w:rPr>
        <w:t xml:space="preserve"> 
«Мектепке дейінгі балалар ұйымдарына жіберу үшін мектепке дейінгі жастағы (7 жасқа толмаған) балаларды кезекке қою» мемлекеттік қызмет көрсетудің бизнес-процестерінің анықтамалығы</w:t>
      </w:r>
    </w:p>
    <w:bookmarkEnd w:id="14"/>
    <w:p>
      <w:pPr>
        <w:spacing w:after="0"/>
        <w:ind w:left="0"/>
        <w:jc w:val="both"/>
      </w:pPr>
      <w:r>
        <w:drawing>
          <wp:inline distT="0" distB="0" distL="0" distR="0">
            <wp:extent cx="71628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62800" cy="5613400"/>
                    </a:xfrm>
                    <a:prstGeom prst="rect">
                      <a:avLst/>
                    </a:prstGeom>
                  </pic:spPr>
                </pic:pic>
              </a:graphicData>
            </a:graphic>
          </wp:inline>
        </w:drawing>
      </w:r>
    </w:p>
    <w:bookmarkStart w:name="z48" w:id="15"/>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жастағы</w:t>
      </w:r>
      <w:r>
        <w:br/>
      </w:r>
      <w:r>
        <w:rPr>
          <w:rFonts w:ascii="Times New Roman"/>
          <w:b w:val="false"/>
          <w:i w:val="false"/>
          <w:color w:val="000000"/>
          <w:sz w:val="28"/>
        </w:rPr>
        <w:t>
(7 жасқа толмаған) балаларды кезекке</w:t>
      </w:r>
      <w:r>
        <w:br/>
      </w:r>
      <w:r>
        <w:rPr>
          <w:rFonts w:ascii="Times New Roman"/>
          <w:b w:val="false"/>
          <w:i w:val="false"/>
          <w:color w:val="000000"/>
          <w:sz w:val="28"/>
        </w:rPr>
        <w:t xml:space="preserve">
қою» мемлекеттік көрсетілетін   </w:t>
      </w:r>
      <w:r>
        <w:br/>
      </w:r>
      <w:r>
        <w:rPr>
          <w:rFonts w:ascii="Times New Roman"/>
          <w:b w:val="false"/>
          <w:i w:val="false"/>
          <w:color w:val="000000"/>
          <w:sz w:val="28"/>
        </w:rPr>
        <w:t xml:space="preserve">
қызметтің регламентіне 3-қосымша  </w:t>
      </w:r>
    </w:p>
    <w:bookmarkEnd w:id="15"/>
    <w:bookmarkStart w:name="z49" w:id="16"/>
    <w:p>
      <w:pPr>
        <w:spacing w:after="0"/>
        <w:ind w:left="0"/>
        <w:jc w:val="left"/>
      </w:pPr>
      <w:r>
        <w:rPr>
          <w:rFonts w:ascii="Times New Roman"/>
          <w:b/>
          <w:i w:val="false"/>
          <w:color w:val="000000"/>
        </w:rPr>
        <w:t xml:space="preserve"> 
«Мектепке дейінгі балалар ұйымдарына жіберу үшін мектепке дейінгі жастағы (7 жасқа толмаған) балаларды кезекке қою» мемлекеттік қызмет көрсетудің бизнес-процестерінің анықтамалығы</w:t>
      </w:r>
    </w:p>
    <w:bookmarkEnd w:id="16"/>
    <w:p>
      <w:pPr>
        <w:spacing w:after="0"/>
        <w:ind w:left="0"/>
        <w:jc w:val="both"/>
      </w:pPr>
      <w:r>
        <w:drawing>
          <wp:inline distT="0" distB="0" distL="0" distR="0">
            <wp:extent cx="72009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00900" cy="5588000"/>
                    </a:xfrm>
                    <a:prstGeom prst="rect">
                      <a:avLst/>
                    </a:prstGeom>
                  </pic:spPr>
                </pic:pic>
              </a:graphicData>
            </a:graphic>
          </wp:inline>
        </w:drawing>
      </w:r>
    </w:p>
    <w:bookmarkStart w:name="z50" w:id="17"/>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жастағы</w:t>
      </w:r>
      <w:r>
        <w:br/>
      </w:r>
      <w:r>
        <w:rPr>
          <w:rFonts w:ascii="Times New Roman"/>
          <w:b w:val="false"/>
          <w:i w:val="false"/>
          <w:color w:val="000000"/>
          <w:sz w:val="28"/>
        </w:rPr>
        <w:t>
(7 жасқа толмаған) балаларды кезекке</w:t>
      </w:r>
      <w:r>
        <w:br/>
      </w:r>
      <w:r>
        <w:rPr>
          <w:rFonts w:ascii="Times New Roman"/>
          <w:b w:val="false"/>
          <w:i w:val="false"/>
          <w:color w:val="000000"/>
          <w:sz w:val="28"/>
        </w:rPr>
        <w:t xml:space="preserve">
қою» мемлекеттік көрсетілетін   </w:t>
      </w:r>
      <w:r>
        <w:br/>
      </w:r>
      <w:r>
        <w:rPr>
          <w:rFonts w:ascii="Times New Roman"/>
          <w:b w:val="false"/>
          <w:i w:val="false"/>
          <w:color w:val="000000"/>
          <w:sz w:val="28"/>
        </w:rPr>
        <w:t xml:space="preserve">
қызметтің регламентіне 4-қосымша  </w:t>
      </w:r>
    </w:p>
    <w:bookmarkEnd w:id="17"/>
    <w:bookmarkStart w:name="z51" w:id="18"/>
    <w:p>
      <w:pPr>
        <w:spacing w:after="0"/>
        <w:ind w:left="0"/>
        <w:jc w:val="left"/>
      </w:pPr>
      <w:r>
        <w:rPr>
          <w:rFonts w:ascii="Times New Roman"/>
          <w:b/>
          <w:i w:val="false"/>
          <w:color w:val="000000"/>
        </w:rPr>
        <w:t xml:space="preserve"> 
ХҚКО арқылы мемлекеттік қызмет көрсету барысындағы функционалдық өзара әрекет етудің диаграммасы</w:t>
      </w:r>
    </w:p>
    <w:bookmarkEnd w:id="18"/>
    <w:p>
      <w:pPr>
        <w:spacing w:after="0"/>
        <w:ind w:left="0"/>
        <w:jc w:val="both"/>
      </w:pPr>
      <w:r>
        <w:drawing>
          <wp:inline distT="0" distB="0" distL="0" distR="0">
            <wp:extent cx="106680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668000" cy="5422900"/>
                    </a:xfrm>
                    <a:prstGeom prst="rect">
                      <a:avLst/>
                    </a:prstGeom>
                  </pic:spPr>
                </pic:pic>
              </a:graphicData>
            </a:graphic>
          </wp:inline>
        </w:drawing>
      </w:r>
    </w:p>
    <w:bookmarkStart w:name="z52" w:id="19"/>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жастағы</w:t>
      </w:r>
      <w:r>
        <w:br/>
      </w:r>
      <w:r>
        <w:rPr>
          <w:rFonts w:ascii="Times New Roman"/>
          <w:b w:val="false"/>
          <w:i w:val="false"/>
          <w:color w:val="000000"/>
          <w:sz w:val="28"/>
        </w:rPr>
        <w:t>
(7 жасқа толмаған) балаларды кезекке</w:t>
      </w:r>
      <w:r>
        <w:br/>
      </w:r>
      <w:r>
        <w:rPr>
          <w:rFonts w:ascii="Times New Roman"/>
          <w:b w:val="false"/>
          <w:i w:val="false"/>
          <w:color w:val="000000"/>
          <w:sz w:val="28"/>
        </w:rPr>
        <w:t xml:space="preserve">
қою» мемлекеттік көрсетілетін   </w:t>
      </w:r>
      <w:r>
        <w:br/>
      </w:r>
      <w:r>
        <w:rPr>
          <w:rFonts w:ascii="Times New Roman"/>
          <w:b w:val="false"/>
          <w:i w:val="false"/>
          <w:color w:val="000000"/>
          <w:sz w:val="28"/>
        </w:rPr>
        <w:t xml:space="preserve">
қызметтің регламентіне 5-қосымша  </w:t>
      </w:r>
    </w:p>
    <w:bookmarkEnd w:id="19"/>
    <w:bookmarkStart w:name="z53" w:id="20"/>
    <w:p>
      <w:pPr>
        <w:spacing w:after="0"/>
        <w:ind w:left="0"/>
        <w:jc w:val="left"/>
      </w:pPr>
      <w:r>
        <w:rPr>
          <w:rFonts w:ascii="Times New Roman"/>
          <w:b/>
          <w:i w:val="false"/>
          <w:color w:val="000000"/>
        </w:rPr>
        <w:t xml:space="preserve"> 
«Мектепке дейінгі балалар ұйымдарына жіберу үшін мектепке дейінгі жастағы (7 жасқа толмаған) балаларды кезекке қою» мемлекеттік қызмет көрсетудің бизнес-процестерінің анықтамалығы</w:t>
      </w:r>
    </w:p>
    <w:bookmarkEnd w:id="20"/>
    <w:p>
      <w:pPr>
        <w:spacing w:after="0"/>
        <w:ind w:left="0"/>
        <w:jc w:val="both"/>
      </w:pPr>
      <w:r>
        <w:drawing>
          <wp:inline distT="0" distB="0" distL="0" distR="0">
            <wp:extent cx="128270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827000" cy="6489700"/>
                    </a:xfrm>
                    <a:prstGeom prst="rect">
                      <a:avLst/>
                    </a:prstGeom>
                  </pic:spPr>
                </pic:pic>
              </a:graphicData>
            </a:graphic>
          </wp:inline>
        </w:drawing>
      </w:r>
    </w:p>
    <w:p>
      <w:pPr>
        <w:spacing w:after="0"/>
        <w:ind w:left="0"/>
        <w:jc w:val="both"/>
      </w:pPr>
      <w:r>
        <w:drawing>
          <wp:inline distT="0" distB="0" distL="0" distR="0">
            <wp:extent cx="85979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597900" cy="3149600"/>
                    </a:xfrm>
                    <a:prstGeom prst="rect">
                      <a:avLst/>
                    </a:prstGeom>
                  </pic:spPr>
                </pic:pic>
              </a:graphicData>
            </a:graphic>
          </wp:inline>
        </w:drawing>
      </w:r>
    </w:p>
    <w:bookmarkStart w:name="z54" w:id="2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2014 жылғы 20 маусымдағы</w:t>
      </w:r>
      <w:r>
        <w:br/>
      </w:r>
      <w:r>
        <w:rPr>
          <w:rFonts w:ascii="Times New Roman"/>
          <w:b w:val="false"/>
          <w:i w:val="false"/>
          <w:color w:val="000000"/>
          <w:sz w:val="28"/>
        </w:rPr>
        <w:t xml:space="preserve">
№ А-5/257 қаулысымен  </w:t>
      </w:r>
      <w:r>
        <w:br/>
      </w:r>
      <w:r>
        <w:rPr>
          <w:rFonts w:ascii="Times New Roman"/>
          <w:b w:val="false"/>
          <w:i w:val="false"/>
          <w:color w:val="000000"/>
          <w:sz w:val="28"/>
        </w:rPr>
        <w:t xml:space="preserve">
бекітілді        </w:t>
      </w:r>
    </w:p>
    <w:bookmarkEnd w:id="21"/>
    <w:bookmarkStart w:name="z55" w:id="22"/>
    <w:p>
      <w:pPr>
        <w:spacing w:after="0"/>
        <w:ind w:left="0"/>
        <w:jc w:val="left"/>
      </w:pPr>
      <w:r>
        <w:rPr>
          <w:rFonts w:ascii="Times New Roman"/>
          <w:b/>
          <w:i w:val="false"/>
          <w:color w:val="000000"/>
        </w:rPr>
        <w:t xml:space="preserve"> 
«Негізгі орта, жалпы орта білім туралы құжаттардың телнұсқаларын беру» мемлекеттік көрсетілетін қызмет регламенті</w:t>
      </w:r>
    </w:p>
    <w:bookmarkEnd w:id="22"/>
    <w:bookmarkStart w:name="z56" w:id="23"/>
    <w:p>
      <w:pPr>
        <w:spacing w:after="0"/>
        <w:ind w:left="0"/>
        <w:jc w:val="left"/>
      </w:pPr>
      <w:r>
        <w:rPr>
          <w:rFonts w:ascii="Times New Roman"/>
          <w:b/>
          <w:i w:val="false"/>
          <w:color w:val="000000"/>
        </w:rPr>
        <w:t xml:space="preserve"> 
1. Жалпы ережелер</w:t>
      </w:r>
    </w:p>
    <w:bookmarkEnd w:id="23"/>
    <w:bookmarkStart w:name="z57" w:id="24"/>
    <w:p>
      <w:pPr>
        <w:spacing w:after="0"/>
        <w:ind w:left="0"/>
        <w:jc w:val="both"/>
      </w:pPr>
      <w:r>
        <w:rPr>
          <w:rFonts w:ascii="Times New Roman"/>
          <w:b w:val="false"/>
          <w:i w:val="false"/>
          <w:color w:val="000000"/>
          <w:sz w:val="28"/>
        </w:rPr>
        <w:t>
      1. «Негізгі орта, жалпы орта білім туралы құжаттардың телнұсқаларын беру» мемлекеттік көрсетілетін қызмет (бұдан әрі – мемлекеттік көрсетілетін қызмет) негізгі орта және жалпы орта білім беру ұйымдары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 Мемлекеттік көрсетілетін қызметтерді автоматтандыруды бақылау және халыққа қызмет көрсету орталықтарының қызметін үйлестіру жөніндегі комитеттің «Халыққа қызмет көрсету орталығы» шаруашылық жүргізу құқығындағы республикалық мемлекеттік кәсіпорны (бұдан әрі – Орталық)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негізгі орта білім туралы куәліктің телнұсқасын, жалпы орта білім туралы аттестат телнұсқасын беру болып табылады.</w:t>
      </w:r>
    </w:p>
    <w:bookmarkEnd w:id="24"/>
    <w:bookmarkStart w:name="z62" w:id="2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бөлімшесінің (қызметшілерінің) әрекет ету тәртібінің сипаттамасы</w:t>
      </w:r>
    </w:p>
    <w:bookmarkEnd w:id="25"/>
    <w:bookmarkStart w:name="z63" w:id="26"/>
    <w:p>
      <w:pPr>
        <w:spacing w:after="0"/>
        <w:ind w:left="0"/>
        <w:jc w:val="both"/>
      </w:pPr>
      <w:r>
        <w:rPr>
          <w:rFonts w:ascii="Times New Roman"/>
          <w:b w:val="false"/>
          <w:i w:val="false"/>
          <w:color w:val="000000"/>
          <w:sz w:val="28"/>
        </w:rPr>
        <w:t>
      4. Мемлекеттік қызмет алу үшін көрсетілетін қызметті алушы Қазақстан Республикасы Үкіметінің 2014 жылғы 23 мамырдағы № 538 </w:t>
      </w:r>
      <w:r>
        <w:rPr>
          <w:rFonts w:ascii="Times New Roman"/>
          <w:b w:val="false"/>
          <w:i w:val="false"/>
          <w:color w:val="000000"/>
          <w:sz w:val="28"/>
        </w:rPr>
        <w:t>қаулысымен</w:t>
      </w:r>
      <w:r>
        <w:rPr>
          <w:rFonts w:ascii="Times New Roman"/>
          <w:b w:val="false"/>
          <w:i w:val="false"/>
          <w:color w:val="000000"/>
          <w:sz w:val="28"/>
        </w:rPr>
        <w:t xml:space="preserve"> бекітілген «Негізгі орта, жалпы орта білім туралы құжаттардың телнұсқаларын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керек.</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 рәсімнің (әрекеттің) мазмұны, оның орындалу мерзімінің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қабылдауды, оларды тіркеуді жүзеге асырады – 15 минут. Нәтижесі – қызметті алушына қолхатты беру;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хат-хабарлармен танысады – 15 минут. Нәтижесі – орындау үшін жауапты орындаушыны белгілеу;</w:t>
      </w:r>
      <w:r>
        <w:br/>
      </w:r>
      <w:r>
        <w:rPr>
          <w:rFonts w:ascii="Times New Roman"/>
          <w:b w:val="false"/>
          <w:i w:val="false"/>
          <w:color w:val="000000"/>
          <w:sz w:val="28"/>
        </w:rPr>
        <w:t>
</w:t>
      </w:r>
      <w:r>
        <w:rPr>
          <w:rFonts w:ascii="Times New Roman"/>
          <w:b w:val="false"/>
          <w:i w:val="false"/>
          <w:color w:val="000000"/>
          <w:sz w:val="28"/>
        </w:rPr>
        <w:t>
      3) жауапты орындаушы құжаттардың толықтылығын тексереді, сондай-ақ телнұсқаны дайындайды – 27 күнтізбелік күн. Нәтижесі – телнұсқаны дайындау;</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хат-хабарлармен танысады – 2 күнтізбелік күн. Нәтижесі – телнұсқаға қол қою;</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қызметті алушына телнұсқаны береді – 15 минут. Нәтижесі – көрсетілетін қызметті алушының мемлекеттік қызмет көрсету жөніндегі журналға қол қоюы.</w:t>
      </w:r>
    </w:p>
    <w:bookmarkEnd w:id="26"/>
    <w:bookmarkStart w:name="z70" w:id="2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іс-қимыл тәртібінің сипаттамасы</w:t>
      </w:r>
    </w:p>
    <w:bookmarkEnd w:id="27"/>
    <w:bookmarkStart w:name="z71" w:id="28"/>
    <w:p>
      <w:pPr>
        <w:spacing w:after="0"/>
        <w:ind w:left="0"/>
        <w:jc w:val="both"/>
      </w:pPr>
      <w:r>
        <w:rPr>
          <w:rFonts w:ascii="Times New Roman"/>
          <w:b w:val="false"/>
          <w:i w:val="false"/>
          <w:color w:val="000000"/>
          <w:sz w:val="28"/>
        </w:rPr>
        <w:t>
      6. Мемлекеттік көрсетілетін қызметті берушінің мемлекеттік көрсетілетін қызмет процесіне қатысатын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ұзақтылығын көрсете отырып, құрылымдық бөлімшелер (қызметшілер) арасында рәсімдердің (іс-қимылдың)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бұрыштама қою үшін басшылыққа жолдайды - 15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хат-хабарлармен танысады – 15 минут;</w:t>
      </w:r>
      <w:r>
        <w:br/>
      </w:r>
      <w:r>
        <w:rPr>
          <w:rFonts w:ascii="Times New Roman"/>
          <w:b w:val="false"/>
          <w:i w:val="false"/>
          <w:color w:val="000000"/>
          <w:sz w:val="28"/>
        </w:rPr>
        <w:t>
</w:t>
      </w:r>
      <w:r>
        <w:rPr>
          <w:rFonts w:ascii="Times New Roman"/>
          <w:b w:val="false"/>
          <w:i w:val="false"/>
          <w:color w:val="000000"/>
          <w:sz w:val="28"/>
        </w:rPr>
        <w:t>
      3) жауапты орындаушы құжаттардың толықтылығын тексереді, сондай-ақ телнұсқаны дайындайды – 27 күнтізбелік күн;</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хат-хабарлармен танысады – 2 күнтізбелік күн;</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көрсетілетін қызметті алушына телнұсқаны береді – 15 минут.</w:t>
      </w:r>
      <w:r>
        <w:br/>
      </w:r>
      <w:r>
        <w:rPr>
          <w:rFonts w:ascii="Times New Roman"/>
          <w:b w:val="false"/>
          <w:i w:val="false"/>
          <w:color w:val="000000"/>
          <w:sz w:val="28"/>
        </w:rPr>
        <w:t>
      Рәсімдердің (іс-қимылдың) кезеңділігін сипаттау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блок-схемамен және бизнес-процестерінің анықтамасымен сүйемелденеді.</w:t>
      </w:r>
    </w:p>
    <w:bookmarkEnd w:id="28"/>
    <w:bookmarkStart w:name="z81" w:id="29"/>
    <w:p>
      <w:pPr>
        <w:spacing w:after="0"/>
        <w:ind w:left="0"/>
        <w:jc w:val="left"/>
      </w:pPr>
      <w:r>
        <w:rPr>
          <w:rFonts w:ascii="Times New Roman"/>
          <w:b/>
          <w:i w:val="false"/>
          <w:color w:val="000000"/>
        </w:rPr>
        <w:t xml:space="preserve"> 
4. Орталықпен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29"/>
    <w:bookmarkStart w:name="z82" w:id="30"/>
    <w:p>
      <w:pPr>
        <w:spacing w:after="0"/>
        <w:ind w:left="0"/>
        <w:jc w:val="both"/>
      </w:pPr>
      <w:r>
        <w:rPr>
          <w:rFonts w:ascii="Times New Roman"/>
          <w:b w:val="false"/>
          <w:i w:val="false"/>
          <w:color w:val="000000"/>
          <w:sz w:val="28"/>
        </w:rPr>
        <w:t>
      8. Көрсетілетін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қажетті құжаттарды Орталыққа ұсынады.</w:t>
      </w:r>
      <w:r>
        <w:br/>
      </w:r>
      <w:r>
        <w:rPr>
          <w:rFonts w:ascii="Times New Roman"/>
          <w:b w:val="false"/>
          <w:i w:val="false"/>
          <w:color w:val="000000"/>
          <w:sz w:val="28"/>
        </w:rPr>
        <w:t>
      Мемлекеттік электрондық ақпараттық ресурс болып табылатын мәліметтерді көрсетілетін қызметті беруші тиісті мемлекеттік ақпараттық жүйеден Орталықтардың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Орталық қызметкерi құжаттар түпнұсқалығының дұрыстығын мемлекеттік ақпараттық жүйелерден ұсынылған мәліметтермен салыстырады, одан кейін түпнұсқаларды көрсетілетін қызметті алушыға қайтарады.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барлық қажетті құжаттарды тапсырғаннан кейін, көрсетілетін қызметті алушыға тиісті құжаттарды қабылданғаны туралы қолхат беріледі, онда: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рәсімдеуге қабылдаған Орталық қызметкерінің тегі, аты, әкесінің аты;</w:t>
      </w:r>
      <w:r>
        <w:br/>
      </w:r>
      <w:r>
        <w:rPr>
          <w:rFonts w:ascii="Times New Roman"/>
          <w:b w:val="false"/>
          <w:i w:val="false"/>
          <w:color w:val="000000"/>
          <w:sz w:val="28"/>
        </w:rPr>
        <w:t>
      көрсетілетін қызметті алушының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w:t>
      </w:r>
      <w:r>
        <w:rPr>
          <w:rFonts w:ascii="Times New Roman"/>
          <w:b w:val="false"/>
          <w:i w:val="false"/>
          <w:color w:val="000000"/>
          <w:sz w:val="28"/>
        </w:rPr>
        <w:t>
      10. Мемлекеттік көрсетілетін қызметтің нәтижесі немесе бас тарту туралы хабарлама «терезелер» арқылы Орталыққа жеке өтініш білдірген кезде беріледі.</w:t>
      </w:r>
      <w:r>
        <w:br/>
      </w:r>
      <w:r>
        <w:rPr>
          <w:rFonts w:ascii="Times New Roman"/>
          <w:b w:val="false"/>
          <w:i w:val="false"/>
          <w:color w:val="000000"/>
          <w:sz w:val="28"/>
        </w:rPr>
        <w:t>
</w:t>
      </w:r>
      <w:r>
        <w:rPr>
          <w:rFonts w:ascii="Times New Roman"/>
          <w:b w:val="false"/>
          <w:i w:val="false"/>
          <w:color w:val="000000"/>
          <w:sz w:val="28"/>
        </w:rPr>
        <w:t>
      11. Көрсетілетін қызмет алушы көрсетілген мерзімде қызметтің нәтижесіне өтініш білдірілмеген жағдайларда, Орталық оны бір айдың ішінде сақтауды қамтамасыз етеді, одан кейін Орталықтың мұрағатына тапсырады.</w:t>
      </w:r>
      <w:r>
        <w:br/>
      </w:r>
      <w:r>
        <w:rPr>
          <w:rFonts w:ascii="Times New Roman"/>
          <w:b w:val="false"/>
          <w:i w:val="false"/>
          <w:color w:val="000000"/>
          <w:sz w:val="28"/>
        </w:rPr>
        <w:t>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Орталық қызметкері құжаттарды қабылдаудан бас тарту туралы қолхат береді.</w:t>
      </w:r>
      <w:r>
        <w:br/>
      </w:r>
      <w:r>
        <w:rPr>
          <w:rFonts w:ascii="Times New Roman"/>
          <w:b w:val="false"/>
          <w:i w:val="false"/>
          <w:color w:val="000000"/>
          <w:sz w:val="28"/>
        </w:rPr>
        <w:t>
      Рәсімдердің (іс-қимылдың) кезеңділігін сипаттау осы Регламенттің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4-қосымшаларына</w:t>
      </w:r>
      <w:r>
        <w:rPr>
          <w:rFonts w:ascii="Times New Roman"/>
          <w:b w:val="false"/>
          <w:i w:val="false"/>
          <w:color w:val="000000"/>
          <w:sz w:val="28"/>
        </w:rPr>
        <w:t xml:space="preserve"> сәйкес блок-схемамен және бизнес-процестерінің анықтамасымен сүйемелденеді.</w:t>
      </w:r>
    </w:p>
    <w:bookmarkEnd w:id="30"/>
    <w:bookmarkStart w:name="z86" w:id="31"/>
    <w:p>
      <w:pPr>
        <w:spacing w:after="0"/>
        <w:ind w:left="0"/>
        <w:jc w:val="both"/>
      </w:pPr>
      <w:r>
        <w:rPr>
          <w:rFonts w:ascii="Times New Roman"/>
          <w:b w:val="false"/>
          <w:i w:val="false"/>
          <w:color w:val="000000"/>
          <w:sz w:val="28"/>
        </w:rPr>
        <w:t>
«Негізгі орта, жалпы орта білім туралы</w:t>
      </w:r>
      <w:r>
        <w:br/>
      </w:r>
      <w:r>
        <w:rPr>
          <w:rFonts w:ascii="Times New Roman"/>
          <w:b w:val="false"/>
          <w:i w:val="false"/>
          <w:color w:val="000000"/>
          <w:sz w:val="28"/>
        </w:rPr>
        <w:t xml:space="preserve">
құжаттардың телнұсқаларын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қызметтің регламентіне        </w:t>
      </w:r>
      <w:r>
        <w:br/>
      </w:r>
      <w:r>
        <w:rPr>
          <w:rFonts w:ascii="Times New Roman"/>
          <w:b w:val="false"/>
          <w:i w:val="false"/>
          <w:color w:val="000000"/>
          <w:sz w:val="28"/>
        </w:rPr>
        <w:t xml:space="preserve">
1-қосымша                </w:t>
      </w:r>
    </w:p>
    <w:bookmarkEnd w:id="31"/>
    <w:bookmarkStart w:name="z87" w:id="32"/>
    <w:p>
      <w:pPr>
        <w:spacing w:after="0"/>
        <w:ind w:left="0"/>
        <w:jc w:val="left"/>
      </w:pPr>
      <w:r>
        <w:rPr>
          <w:rFonts w:ascii="Times New Roman"/>
          <w:b/>
          <w:i w:val="false"/>
          <w:color w:val="000000"/>
        </w:rPr>
        <w:t xml:space="preserve"> 
Әр рәсімнің (әрекеттің) ұзақтығын көрсетумен құрылымдық бөлімшелер (қызметкерлері) арасында рәсімнің (әрекеттің) жүйелілігінің блок-схемасы</w:t>
      </w:r>
    </w:p>
    <w:bookmarkEnd w:id="32"/>
    <w:p>
      <w:pPr>
        <w:spacing w:after="0"/>
        <w:ind w:left="0"/>
        <w:jc w:val="both"/>
      </w:pPr>
      <w:r>
        <w:drawing>
          <wp:inline distT="0" distB="0" distL="0" distR="0">
            <wp:extent cx="87249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724900" cy="7404100"/>
                    </a:xfrm>
                    <a:prstGeom prst="rect">
                      <a:avLst/>
                    </a:prstGeom>
                  </pic:spPr>
                </pic:pic>
              </a:graphicData>
            </a:graphic>
          </wp:inline>
        </w:drawing>
      </w:r>
    </w:p>
    <w:p>
      <w:pPr>
        <w:spacing w:after="0"/>
        <w:ind w:left="0"/>
        <w:jc w:val="both"/>
      </w:pPr>
      <w:r>
        <w:rPr>
          <w:rFonts w:ascii="Times New Roman"/>
          <w:b w:val="false"/>
          <w:i w:val="false"/>
          <w:color w:val="000000"/>
          <w:sz w:val="28"/>
        </w:rPr>
        <w:t>Қысқартылған сөздің мағынасы:</w:t>
      </w:r>
      <w:r>
        <w:br/>
      </w:r>
      <w:r>
        <w:rPr>
          <w:rFonts w:ascii="Times New Roman"/>
          <w:b w:val="false"/>
          <w:i w:val="false"/>
          <w:color w:val="000000"/>
          <w:sz w:val="28"/>
        </w:rPr>
        <w:t>
ҚФБ – құрылымдық-функционалдық бірлік.</w:t>
      </w:r>
    </w:p>
    <w:bookmarkStart w:name="z88" w:id="33"/>
    <w:p>
      <w:pPr>
        <w:spacing w:after="0"/>
        <w:ind w:left="0"/>
        <w:jc w:val="both"/>
      </w:pPr>
      <w:r>
        <w:rPr>
          <w:rFonts w:ascii="Times New Roman"/>
          <w:b w:val="false"/>
          <w:i w:val="false"/>
          <w:color w:val="000000"/>
          <w:sz w:val="28"/>
        </w:rPr>
        <w:t>
«Негізгі орта, жалпы орта білім туралы</w:t>
      </w:r>
      <w:r>
        <w:br/>
      </w:r>
      <w:r>
        <w:rPr>
          <w:rFonts w:ascii="Times New Roman"/>
          <w:b w:val="false"/>
          <w:i w:val="false"/>
          <w:color w:val="000000"/>
          <w:sz w:val="28"/>
        </w:rPr>
        <w:t xml:space="preserve">
құжаттардың телнұсқаларын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қызметтің регламентіне        </w:t>
      </w:r>
      <w:r>
        <w:br/>
      </w:r>
      <w:r>
        <w:rPr>
          <w:rFonts w:ascii="Times New Roman"/>
          <w:b w:val="false"/>
          <w:i w:val="false"/>
          <w:color w:val="000000"/>
          <w:sz w:val="28"/>
        </w:rPr>
        <w:t xml:space="preserve">
2-қосымша               </w:t>
      </w:r>
    </w:p>
    <w:bookmarkEnd w:id="33"/>
    <w:bookmarkStart w:name="z89" w:id="34"/>
    <w:p>
      <w:pPr>
        <w:spacing w:after="0"/>
        <w:ind w:left="0"/>
        <w:jc w:val="left"/>
      </w:pPr>
      <w:r>
        <w:rPr>
          <w:rFonts w:ascii="Times New Roman"/>
          <w:b/>
          <w:i w:val="false"/>
          <w:color w:val="000000"/>
        </w:rPr>
        <w:t xml:space="preserve"> 
«Негізгі орта, жалпы орта білім туралы құжаттардың телнұсқаларын беру» мемлекеттік қызмет көрсетудің бизнес-процестерінің анықтамалығы</w:t>
      </w:r>
    </w:p>
    <w:bookmarkEnd w:id="34"/>
    <w:p>
      <w:pPr>
        <w:spacing w:after="0"/>
        <w:ind w:left="0"/>
        <w:jc w:val="both"/>
      </w:pPr>
      <w:r>
        <w:drawing>
          <wp:inline distT="0" distB="0" distL="0" distR="0">
            <wp:extent cx="93726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372600" cy="7353300"/>
                    </a:xfrm>
                    <a:prstGeom prst="rect">
                      <a:avLst/>
                    </a:prstGeom>
                  </pic:spPr>
                </pic:pic>
              </a:graphicData>
            </a:graphic>
          </wp:inline>
        </w:drawing>
      </w:r>
    </w:p>
    <w:p>
      <w:pPr>
        <w:spacing w:after="0"/>
        <w:ind w:left="0"/>
        <w:jc w:val="both"/>
      </w:pPr>
      <w:r>
        <w:rPr>
          <w:rFonts w:ascii="Times New Roman"/>
          <w:b w:val="false"/>
          <w:i w:val="false"/>
          <w:color w:val="000000"/>
          <w:sz w:val="28"/>
        </w:rPr>
        <w:t>Қысқартылған сөздің мағынасы:</w:t>
      </w:r>
      <w:r>
        <w:br/>
      </w:r>
      <w:r>
        <w:rPr>
          <w:rFonts w:ascii="Times New Roman"/>
          <w:b w:val="false"/>
          <w:i w:val="false"/>
          <w:color w:val="000000"/>
          <w:sz w:val="28"/>
        </w:rPr>
        <w:t>
ҚФБ – құрылымдық-функционалдық бірлік.</w:t>
      </w:r>
    </w:p>
    <w:bookmarkStart w:name="z90" w:id="35"/>
    <w:p>
      <w:pPr>
        <w:spacing w:after="0"/>
        <w:ind w:left="0"/>
        <w:jc w:val="both"/>
      </w:pPr>
      <w:r>
        <w:rPr>
          <w:rFonts w:ascii="Times New Roman"/>
          <w:b w:val="false"/>
          <w:i w:val="false"/>
          <w:color w:val="000000"/>
          <w:sz w:val="28"/>
        </w:rPr>
        <w:t>
«Негізгі орта, жалпы орта білім туралы</w:t>
      </w:r>
      <w:r>
        <w:br/>
      </w:r>
      <w:r>
        <w:rPr>
          <w:rFonts w:ascii="Times New Roman"/>
          <w:b w:val="false"/>
          <w:i w:val="false"/>
          <w:color w:val="000000"/>
          <w:sz w:val="28"/>
        </w:rPr>
        <w:t xml:space="preserve">
құжаттардың телнұсқаларын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қызметтің регламентіне        </w:t>
      </w:r>
      <w:r>
        <w:br/>
      </w:r>
      <w:r>
        <w:rPr>
          <w:rFonts w:ascii="Times New Roman"/>
          <w:b w:val="false"/>
          <w:i w:val="false"/>
          <w:color w:val="000000"/>
          <w:sz w:val="28"/>
        </w:rPr>
        <w:t xml:space="preserve">
3-қосымша               </w:t>
      </w:r>
    </w:p>
    <w:bookmarkEnd w:id="35"/>
    <w:bookmarkStart w:name="z91" w:id="36"/>
    <w:p>
      <w:pPr>
        <w:spacing w:after="0"/>
        <w:ind w:left="0"/>
        <w:jc w:val="left"/>
      </w:pPr>
      <w:r>
        <w:rPr>
          <w:rFonts w:ascii="Times New Roman"/>
          <w:b/>
          <w:i w:val="false"/>
          <w:color w:val="000000"/>
        </w:rPr>
        <w:t xml:space="preserve"> 
Әр рәсімнің (әрекеттің) ұзақтығын көрсетумен құрылымдық бөлімшелер (қызметкерлері) арасында рәсімнің (әрекеттің) жүйелілігінің блок-схемасы</w:t>
      </w:r>
    </w:p>
    <w:bookmarkEnd w:id="36"/>
    <w:p>
      <w:pPr>
        <w:spacing w:after="0"/>
        <w:ind w:left="0"/>
        <w:jc w:val="both"/>
      </w:pPr>
      <w:r>
        <w:drawing>
          <wp:inline distT="0" distB="0" distL="0" distR="0">
            <wp:extent cx="11366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1366500" cy="6604000"/>
                    </a:xfrm>
                    <a:prstGeom prst="rect">
                      <a:avLst/>
                    </a:prstGeom>
                  </pic:spPr>
                </pic:pic>
              </a:graphicData>
            </a:graphic>
          </wp:inline>
        </w:drawing>
      </w:r>
    </w:p>
    <w:p>
      <w:pPr>
        <w:spacing w:after="0"/>
        <w:ind w:left="0"/>
        <w:jc w:val="both"/>
      </w:pPr>
      <w:r>
        <w:rPr>
          <w:rFonts w:ascii="Times New Roman"/>
          <w:b w:val="false"/>
          <w:i w:val="false"/>
          <w:color w:val="000000"/>
          <w:sz w:val="28"/>
        </w:rPr>
        <w:t>Қысқартылған сөздің мағынасы:</w:t>
      </w:r>
      <w:r>
        <w:br/>
      </w:r>
      <w:r>
        <w:rPr>
          <w:rFonts w:ascii="Times New Roman"/>
          <w:b w:val="false"/>
          <w:i w:val="false"/>
          <w:color w:val="000000"/>
          <w:sz w:val="28"/>
        </w:rPr>
        <w:t>
ҚФБ – құрылымдық-функционалдық бірлік.</w:t>
      </w:r>
    </w:p>
    <w:bookmarkStart w:name="z92" w:id="37"/>
    <w:p>
      <w:pPr>
        <w:spacing w:after="0"/>
        <w:ind w:left="0"/>
        <w:jc w:val="both"/>
      </w:pPr>
      <w:r>
        <w:rPr>
          <w:rFonts w:ascii="Times New Roman"/>
          <w:b w:val="false"/>
          <w:i w:val="false"/>
          <w:color w:val="000000"/>
          <w:sz w:val="28"/>
        </w:rPr>
        <w:t>
«Негізгі орта, жалпы орта білім туралы</w:t>
      </w:r>
      <w:r>
        <w:br/>
      </w:r>
      <w:r>
        <w:rPr>
          <w:rFonts w:ascii="Times New Roman"/>
          <w:b w:val="false"/>
          <w:i w:val="false"/>
          <w:color w:val="000000"/>
          <w:sz w:val="28"/>
        </w:rPr>
        <w:t xml:space="preserve">
құжаттардың телнұсқаларын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қызметтің регламентіне        </w:t>
      </w:r>
      <w:r>
        <w:br/>
      </w:r>
      <w:r>
        <w:rPr>
          <w:rFonts w:ascii="Times New Roman"/>
          <w:b w:val="false"/>
          <w:i w:val="false"/>
          <w:color w:val="000000"/>
          <w:sz w:val="28"/>
        </w:rPr>
        <w:t xml:space="preserve">
4-қосымша                </w:t>
      </w:r>
    </w:p>
    <w:bookmarkEnd w:id="37"/>
    <w:bookmarkStart w:name="z93" w:id="38"/>
    <w:p>
      <w:pPr>
        <w:spacing w:after="0"/>
        <w:ind w:left="0"/>
        <w:jc w:val="left"/>
      </w:pPr>
      <w:r>
        <w:rPr>
          <w:rFonts w:ascii="Times New Roman"/>
          <w:b/>
          <w:i w:val="false"/>
          <w:color w:val="000000"/>
        </w:rPr>
        <w:t xml:space="preserve"> 
«Негізгі орта, жалпы орта білім туралы құжаттардың телнұсқаларын беру» мемлекеттік қызмет көрсетудің бизнес-процестерінің анықтамалығы</w:t>
      </w:r>
    </w:p>
    <w:bookmarkEnd w:id="38"/>
    <w:p>
      <w:pPr>
        <w:spacing w:after="0"/>
        <w:ind w:left="0"/>
        <w:jc w:val="both"/>
      </w:pPr>
      <w:r>
        <w:drawing>
          <wp:inline distT="0" distB="0" distL="0" distR="0">
            <wp:extent cx="129032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903200" cy="6413500"/>
                    </a:xfrm>
                    <a:prstGeom prst="rect">
                      <a:avLst/>
                    </a:prstGeom>
                  </pic:spPr>
                </pic:pic>
              </a:graphicData>
            </a:graphic>
          </wp:inline>
        </w:drawing>
      </w:r>
    </w:p>
    <w:p>
      <w:pPr>
        <w:spacing w:after="0"/>
        <w:ind w:left="0"/>
        <w:jc w:val="both"/>
      </w:pPr>
      <w:r>
        <w:rPr>
          <w:rFonts w:ascii="Times New Roman"/>
          <w:b w:val="false"/>
          <w:i w:val="false"/>
          <w:color w:val="000000"/>
          <w:sz w:val="28"/>
        </w:rPr>
        <w:t>Қысқартылған сөздің мағынасы:</w:t>
      </w:r>
      <w:r>
        <w:br/>
      </w:r>
      <w:r>
        <w:rPr>
          <w:rFonts w:ascii="Times New Roman"/>
          <w:b w:val="false"/>
          <w:i w:val="false"/>
          <w:color w:val="000000"/>
          <w:sz w:val="28"/>
        </w:rPr>
        <w:t>
ҚФБ – құрылымдық-функционалдық бірлік.</w:t>
      </w:r>
    </w:p>
    <w:bookmarkStart w:name="z94" w:id="39"/>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2014 жылғы 20 маусымдағы</w:t>
      </w:r>
      <w:r>
        <w:br/>
      </w:r>
      <w:r>
        <w:rPr>
          <w:rFonts w:ascii="Times New Roman"/>
          <w:b w:val="false"/>
          <w:i w:val="false"/>
          <w:color w:val="000000"/>
          <w:sz w:val="28"/>
        </w:rPr>
        <w:t xml:space="preserve">
№ А-5/257 қаулысымен  </w:t>
      </w:r>
      <w:r>
        <w:br/>
      </w:r>
      <w:r>
        <w:rPr>
          <w:rFonts w:ascii="Times New Roman"/>
          <w:b w:val="false"/>
          <w:i w:val="false"/>
          <w:color w:val="000000"/>
          <w:sz w:val="28"/>
        </w:rPr>
        <w:t xml:space="preserve">
бекітілді       </w:t>
      </w:r>
    </w:p>
    <w:bookmarkEnd w:id="39"/>
    <w:bookmarkStart w:name="z95" w:id="40"/>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оқуға рұқсат беру» мемлекеттік қызметінің регламенті</w:t>
      </w:r>
    </w:p>
    <w:bookmarkEnd w:id="40"/>
    <w:bookmarkStart w:name="z96" w:id="41"/>
    <w:p>
      <w:pPr>
        <w:spacing w:after="0"/>
        <w:ind w:left="0"/>
        <w:jc w:val="left"/>
      </w:pPr>
      <w:r>
        <w:rPr>
          <w:rFonts w:ascii="Times New Roman"/>
          <w:b/>
          <w:i w:val="false"/>
          <w:color w:val="000000"/>
        </w:rPr>
        <w:t xml:space="preserve"> 
1. Жалпы ережелер</w:t>
      </w:r>
    </w:p>
    <w:bookmarkEnd w:id="41"/>
    <w:bookmarkStart w:name="z97" w:id="42"/>
    <w:p>
      <w:pPr>
        <w:spacing w:after="0"/>
        <w:ind w:left="0"/>
        <w:jc w:val="both"/>
      </w:pPr>
      <w:r>
        <w:rPr>
          <w:rFonts w:ascii="Times New Roman"/>
          <w:b w:val="false"/>
          <w:i w:val="false"/>
          <w:color w:val="000000"/>
          <w:sz w:val="28"/>
        </w:rPr>
        <w:t>
      1. «Негізгі орта, жалпы орта білім беру ұйымдарында экстернат нысанында оқытуға рұқсат беру» мемлекеттік қызмет Ақмола облыстық жергілікті атқару органдарымен көрсетіледі (бұдан әрі – қызмет көрсетуші).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негізгі орта, жалпы орта білім беру ұйымдарында экстернат нысанында оқуға рұқсат беру болып табылады.</w:t>
      </w:r>
    </w:p>
    <w:bookmarkEnd w:id="42"/>
    <w:bookmarkStart w:name="z100" w:id="43"/>
    <w:p>
      <w:pPr>
        <w:spacing w:after="0"/>
        <w:ind w:left="0"/>
        <w:jc w:val="left"/>
      </w:pPr>
      <w:r>
        <w:rPr>
          <w:rFonts w:ascii="Times New Roman"/>
          <w:b/>
          <w:i w:val="false"/>
          <w:color w:val="000000"/>
        </w:rPr>
        <w:t xml:space="preserve"> 
2. Мемлекеттік қызмет көрсету (қызметкерлердің) структуралық бөлімшелерінің қызмет көрсету барысындағы тәртібі</w:t>
      </w:r>
    </w:p>
    <w:bookmarkEnd w:id="43"/>
    <w:bookmarkStart w:name="z101" w:id="44"/>
    <w:p>
      <w:pPr>
        <w:spacing w:after="0"/>
        <w:ind w:left="0"/>
        <w:jc w:val="both"/>
      </w:pPr>
      <w:r>
        <w:rPr>
          <w:rFonts w:ascii="Times New Roman"/>
          <w:b w:val="false"/>
          <w:i w:val="false"/>
          <w:color w:val="000000"/>
          <w:sz w:val="28"/>
        </w:rPr>
        <w:t>
      4. Қазақстан Республикасы Үкіметінің 2014 жылғы 23 мамырдағы № 538 </w:t>
      </w:r>
      <w:r>
        <w:rPr>
          <w:rFonts w:ascii="Times New Roman"/>
          <w:b w:val="false"/>
          <w:i w:val="false"/>
          <w:color w:val="000000"/>
          <w:sz w:val="28"/>
        </w:rPr>
        <w:t>қаулысымен</w:t>
      </w:r>
      <w:r>
        <w:rPr>
          <w:rFonts w:ascii="Times New Roman"/>
          <w:b w:val="false"/>
          <w:i w:val="false"/>
          <w:color w:val="000000"/>
          <w:sz w:val="28"/>
        </w:rPr>
        <w:t xml:space="preserve"> бекітілген (ары қарай – Стандарт) «Негізгі орта, жалпы орта білім беру ұйымдарында экстернат нысанында оқуға рұқсат беру»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көрсетілгендей мемлекеттік қызмет алу үшін қызмет алушы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рәсімдеудің (әрекеттің) мазмұны, оны орындаудың ұзақтылығы: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қабылдауды, оларды тіркеуді жүзеге асырады – 15 минут. Нәтижесі – көрсетілетін қызметті алушыға қолхат беру;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хат-хабармен танысады – 15 минут. Нәтижесі – орындау үшін жауапты орындаушыны белгілеу;</w:t>
      </w:r>
      <w:r>
        <w:br/>
      </w:r>
      <w:r>
        <w:rPr>
          <w:rFonts w:ascii="Times New Roman"/>
          <w:b w:val="false"/>
          <w:i w:val="false"/>
          <w:color w:val="000000"/>
          <w:sz w:val="28"/>
        </w:rPr>
        <w:t>
</w:t>
      </w:r>
      <w:r>
        <w:rPr>
          <w:rFonts w:ascii="Times New Roman"/>
          <w:b w:val="false"/>
          <w:i w:val="false"/>
          <w:color w:val="000000"/>
          <w:sz w:val="28"/>
        </w:rPr>
        <w:t>
      3) жауапты орындаушы бұйрық жобасын дайындауды жүзеге асырады – 13 жұмыс күні. Нәтижесі – бұйрық жобасы;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хат-хабармен танысады – 1 жұмыс күні. Нәтижесі – бұйрыққа қол қою;</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көрсетілетін қызметті алушыға бұйрықтың көшірмесін береді – 15 минут. Нәтижесі – көрсетілетін қызметті алушының мемлекеттік қызмет көрсету жөніндегі журналға қол қоюы.</w:t>
      </w:r>
    </w:p>
    <w:bookmarkEnd w:id="44"/>
    <w:bookmarkStart w:name="z108" w:id="45"/>
    <w:p>
      <w:pPr>
        <w:spacing w:after="0"/>
        <w:ind w:left="0"/>
        <w:jc w:val="left"/>
      </w:pPr>
      <w:r>
        <w:rPr>
          <w:rFonts w:ascii="Times New Roman"/>
          <w:b/>
          <w:i w:val="false"/>
          <w:color w:val="000000"/>
        </w:rPr>
        <w:t xml:space="preserve"> 
3. Мемлекеттік қызметті көрсету (қызметкерлердің) структуралық бөлімшелерінің қызмет көрсету барысындағы тәртібі</w:t>
      </w:r>
    </w:p>
    <w:bookmarkEnd w:id="45"/>
    <w:bookmarkStart w:name="z109" w:id="46"/>
    <w:p>
      <w:pPr>
        <w:spacing w:after="0"/>
        <w:ind w:left="0"/>
        <w:jc w:val="both"/>
      </w:pPr>
      <w:r>
        <w:rPr>
          <w:rFonts w:ascii="Times New Roman"/>
          <w:b w:val="false"/>
          <w:i w:val="false"/>
          <w:color w:val="000000"/>
          <w:sz w:val="28"/>
        </w:rPr>
        <w:t>
      6. Мемлекеттік көрсетілетін қызметті берушінің мемлекеттік көрсетілетін қызмет процесіне қатысатын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(іс-қимылдын) ұзақтылығын көрсете отырып, құрылымдық бөлімшелер (қызметшілер) арасында рәсімдердің (іс-қимылдың)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қабылдауды, оларды тіркеуді жүзеге асырады – 15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хат-хабармен танысады – 15 минут;</w:t>
      </w:r>
      <w:r>
        <w:br/>
      </w:r>
      <w:r>
        <w:rPr>
          <w:rFonts w:ascii="Times New Roman"/>
          <w:b w:val="false"/>
          <w:i w:val="false"/>
          <w:color w:val="000000"/>
          <w:sz w:val="28"/>
        </w:rPr>
        <w:t>
</w:t>
      </w:r>
      <w:r>
        <w:rPr>
          <w:rFonts w:ascii="Times New Roman"/>
          <w:b w:val="false"/>
          <w:i w:val="false"/>
          <w:color w:val="000000"/>
          <w:sz w:val="28"/>
        </w:rPr>
        <w:t>
      3) жауапты орындаушы бұйрық жобасын дайындауды жүзеге асырады – 13 жұмыс күні;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хат-хабармен танысады – 1 жұмыс күні;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көрсетілетін қызметті алушыға бұйрықтың көшірмесін береді – 15 минут.</w:t>
      </w:r>
      <w:r>
        <w:br/>
      </w:r>
      <w:r>
        <w:rPr>
          <w:rFonts w:ascii="Times New Roman"/>
          <w:b w:val="false"/>
          <w:i w:val="false"/>
          <w:color w:val="000000"/>
          <w:sz w:val="28"/>
        </w:rPr>
        <w:t>
      Рәсімдердің (іс-қимылын) реттілігін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және бизнес-процестерінің анықтамасымен сүйемелденеді.</w:t>
      </w:r>
    </w:p>
    <w:bookmarkEnd w:id="46"/>
    <w:bookmarkStart w:name="z119" w:id="47"/>
    <w:p>
      <w:pPr>
        <w:spacing w:after="0"/>
        <w:ind w:left="0"/>
        <w:jc w:val="both"/>
      </w:pPr>
      <w:r>
        <w:rPr>
          <w:rFonts w:ascii="Times New Roman"/>
          <w:b w:val="false"/>
          <w:i w:val="false"/>
          <w:color w:val="000000"/>
          <w:sz w:val="28"/>
        </w:rPr>
        <w:t>
«Негізгі орта, жалпы орта білім беру</w:t>
      </w:r>
      <w:r>
        <w:br/>
      </w:r>
      <w:r>
        <w:rPr>
          <w:rFonts w:ascii="Times New Roman"/>
          <w:b w:val="false"/>
          <w:i w:val="false"/>
          <w:color w:val="000000"/>
          <w:sz w:val="28"/>
        </w:rPr>
        <w:t xml:space="preserve">
ұйымдарында экстернат нысанында  </w:t>
      </w:r>
      <w:r>
        <w:br/>
      </w:r>
      <w:r>
        <w:rPr>
          <w:rFonts w:ascii="Times New Roman"/>
          <w:b w:val="false"/>
          <w:i w:val="false"/>
          <w:color w:val="000000"/>
          <w:sz w:val="28"/>
        </w:rPr>
        <w:t xml:space="preserve">
оқуға рұқсат беру» мемлекеттік  </w:t>
      </w:r>
      <w:r>
        <w:br/>
      </w:r>
      <w:r>
        <w:rPr>
          <w:rFonts w:ascii="Times New Roman"/>
          <w:b w:val="false"/>
          <w:i w:val="false"/>
          <w:color w:val="000000"/>
          <w:sz w:val="28"/>
        </w:rPr>
        <w:t xml:space="preserve">
көрсетілетін қызметтің       </w:t>
      </w:r>
      <w:r>
        <w:br/>
      </w:r>
      <w:r>
        <w:rPr>
          <w:rFonts w:ascii="Times New Roman"/>
          <w:b w:val="false"/>
          <w:i w:val="false"/>
          <w:color w:val="000000"/>
          <w:sz w:val="28"/>
        </w:rPr>
        <w:t xml:space="preserve">
регламентіне 1-қосымша       </w:t>
      </w:r>
    </w:p>
    <w:bookmarkEnd w:id="47"/>
    <w:bookmarkStart w:name="z120" w:id="48"/>
    <w:p>
      <w:pPr>
        <w:spacing w:after="0"/>
        <w:ind w:left="0"/>
        <w:jc w:val="left"/>
      </w:pPr>
      <w:r>
        <w:rPr>
          <w:rFonts w:ascii="Times New Roman"/>
          <w:b/>
          <w:i w:val="false"/>
          <w:color w:val="000000"/>
        </w:rPr>
        <w:t xml:space="preserve"> 
Әр рәсімнің (әрекеттің) ұзақтығын көрсетумен құрылымдық бөлімшелер (қызметкерлері) арасында рәсімнің (әрекеттің) жүйелілігінің блок-схемасы</w:t>
      </w:r>
    </w:p>
    <w:bookmarkEnd w:id="48"/>
    <w:p>
      <w:pPr>
        <w:spacing w:after="0"/>
        <w:ind w:left="0"/>
        <w:jc w:val="both"/>
      </w:pPr>
      <w:r>
        <w:drawing>
          <wp:inline distT="0" distB="0" distL="0" distR="0">
            <wp:extent cx="74676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467600" cy="7200900"/>
                    </a:xfrm>
                    <a:prstGeom prst="rect">
                      <a:avLst/>
                    </a:prstGeom>
                  </pic:spPr>
                </pic:pic>
              </a:graphicData>
            </a:graphic>
          </wp:inline>
        </w:drawing>
      </w:r>
    </w:p>
    <w:p>
      <w:pPr>
        <w:spacing w:after="0"/>
        <w:ind w:left="0"/>
        <w:jc w:val="both"/>
      </w:pPr>
      <w:r>
        <w:rPr>
          <w:rFonts w:ascii="Times New Roman"/>
          <w:b w:val="false"/>
          <w:i w:val="false"/>
          <w:color w:val="000000"/>
          <w:sz w:val="28"/>
        </w:rPr>
        <w:t>Қысқартылған сөздің мағынасы:</w:t>
      </w:r>
      <w:r>
        <w:br/>
      </w:r>
      <w:r>
        <w:rPr>
          <w:rFonts w:ascii="Times New Roman"/>
          <w:b w:val="false"/>
          <w:i w:val="false"/>
          <w:color w:val="000000"/>
          <w:sz w:val="28"/>
        </w:rPr>
        <w:t>
ҚФБ – құрылымдық-функционалдық бірлік.</w:t>
      </w:r>
    </w:p>
    <w:bookmarkStart w:name="z121" w:id="49"/>
    <w:p>
      <w:pPr>
        <w:spacing w:after="0"/>
        <w:ind w:left="0"/>
        <w:jc w:val="both"/>
      </w:pPr>
      <w:r>
        <w:rPr>
          <w:rFonts w:ascii="Times New Roman"/>
          <w:b w:val="false"/>
          <w:i w:val="false"/>
          <w:color w:val="000000"/>
          <w:sz w:val="28"/>
        </w:rPr>
        <w:t>
«Негізгі орта, жалпы орта білім беру</w:t>
      </w:r>
      <w:r>
        <w:br/>
      </w:r>
      <w:r>
        <w:rPr>
          <w:rFonts w:ascii="Times New Roman"/>
          <w:b w:val="false"/>
          <w:i w:val="false"/>
          <w:color w:val="000000"/>
          <w:sz w:val="28"/>
        </w:rPr>
        <w:t xml:space="preserve">
ұйымдарында экстернат нысанында  </w:t>
      </w:r>
      <w:r>
        <w:br/>
      </w:r>
      <w:r>
        <w:rPr>
          <w:rFonts w:ascii="Times New Roman"/>
          <w:b w:val="false"/>
          <w:i w:val="false"/>
          <w:color w:val="000000"/>
          <w:sz w:val="28"/>
        </w:rPr>
        <w:t xml:space="preserve">
оқуға рұқсат беру» мемлекеттік  </w:t>
      </w:r>
      <w:r>
        <w:br/>
      </w:r>
      <w:r>
        <w:rPr>
          <w:rFonts w:ascii="Times New Roman"/>
          <w:b w:val="false"/>
          <w:i w:val="false"/>
          <w:color w:val="000000"/>
          <w:sz w:val="28"/>
        </w:rPr>
        <w:t xml:space="preserve">
көрсетілетін қызметтің      </w:t>
      </w:r>
      <w:r>
        <w:br/>
      </w:r>
      <w:r>
        <w:rPr>
          <w:rFonts w:ascii="Times New Roman"/>
          <w:b w:val="false"/>
          <w:i w:val="false"/>
          <w:color w:val="000000"/>
          <w:sz w:val="28"/>
        </w:rPr>
        <w:t xml:space="preserve">
регламентіне 2-қосымша      </w:t>
      </w:r>
    </w:p>
    <w:bookmarkEnd w:id="49"/>
    <w:bookmarkStart w:name="z122" w:id="50"/>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оқуға рұқсат беру» мемлекеттік қызмет көрсетудің бизнес-процестерінің анықтамалығы</w:t>
      </w:r>
    </w:p>
    <w:bookmarkEnd w:id="50"/>
    <w:p>
      <w:pPr>
        <w:spacing w:after="0"/>
        <w:ind w:left="0"/>
        <w:jc w:val="both"/>
      </w:pPr>
      <w:r>
        <w:drawing>
          <wp:inline distT="0" distB="0" distL="0" distR="0">
            <wp:extent cx="93091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9309100" cy="7315200"/>
                    </a:xfrm>
                    <a:prstGeom prst="rect">
                      <a:avLst/>
                    </a:prstGeom>
                  </pic:spPr>
                </pic:pic>
              </a:graphicData>
            </a:graphic>
          </wp:inline>
        </w:drawing>
      </w:r>
    </w:p>
    <w:p>
      <w:pPr>
        <w:spacing w:after="0"/>
        <w:ind w:left="0"/>
        <w:jc w:val="both"/>
      </w:pPr>
      <w:r>
        <w:rPr>
          <w:rFonts w:ascii="Times New Roman"/>
          <w:b w:val="false"/>
          <w:i w:val="false"/>
          <w:color w:val="000000"/>
          <w:sz w:val="28"/>
        </w:rPr>
        <w:t>Қысқартылған сөздің мағынасы:</w:t>
      </w:r>
      <w:r>
        <w:br/>
      </w:r>
      <w:r>
        <w:rPr>
          <w:rFonts w:ascii="Times New Roman"/>
          <w:b w:val="false"/>
          <w:i w:val="false"/>
          <w:color w:val="000000"/>
          <w:sz w:val="28"/>
        </w:rPr>
        <w:t>
ҚФБ – құрылымдық-функционалдық бірлік.</w:t>
      </w:r>
    </w:p>
    <w:bookmarkStart w:name="z123" w:id="5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2014 жылғы 20 маусымдағы</w:t>
      </w:r>
      <w:r>
        <w:br/>
      </w:r>
      <w:r>
        <w:rPr>
          <w:rFonts w:ascii="Times New Roman"/>
          <w:b w:val="false"/>
          <w:i w:val="false"/>
          <w:color w:val="000000"/>
          <w:sz w:val="28"/>
        </w:rPr>
        <w:t xml:space="preserve">
№ А-5/257 қаулысымен  </w:t>
      </w:r>
      <w:r>
        <w:br/>
      </w:r>
      <w:r>
        <w:rPr>
          <w:rFonts w:ascii="Times New Roman"/>
          <w:b w:val="false"/>
          <w:i w:val="false"/>
          <w:color w:val="000000"/>
          <w:sz w:val="28"/>
        </w:rPr>
        <w:t xml:space="preserve">
бекітілді        </w:t>
      </w:r>
    </w:p>
    <w:bookmarkEnd w:id="51"/>
    <w:bookmarkStart w:name="z124" w:id="52"/>
    <w:p>
      <w:pPr>
        <w:spacing w:after="0"/>
        <w:ind w:left="0"/>
        <w:jc w:val="left"/>
      </w:pPr>
      <w:r>
        <w:rPr>
          <w:rFonts w:ascii="Times New Roman"/>
          <w:b/>
          <w:i w:val="false"/>
          <w:color w:val="000000"/>
        </w:rPr>
        <w:t xml:space="preserve"> 
«Мүмкіндіктері шектеулі балаларды тексеру және оларға психологиялық-медициналық-педагогикалық консультациялық көмек көрсету» мемлекеттік көрсетілетін қызметінің регламенті</w:t>
      </w:r>
    </w:p>
    <w:bookmarkEnd w:id="52"/>
    <w:bookmarkStart w:name="z125" w:id="53"/>
    <w:p>
      <w:pPr>
        <w:spacing w:after="0"/>
        <w:ind w:left="0"/>
        <w:jc w:val="left"/>
      </w:pPr>
      <w:r>
        <w:rPr>
          <w:rFonts w:ascii="Times New Roman"/>
          <w:b/>
          <w:i w:val="false"/>
          <w:color w:val="000000"/>
        </w:rPr>
        <w:t xml:space="preserve"> 
1. Жалпы ережелер</w:t>
      </w:r>
    </w:p>
    <w:bookmarkEnd w:id="53"/>
    <w:bookmarkStart w:name="z126" w:id="54"/>
    <w:p>
      <w:pPr>
        <w:spacing w:after="0"/>
        <w:ind w:left="0"/>
        <w:jc w:val="both"/>
      </w:pPr>
      <w:r>
        <w:rPr>
          <w:rFonts w:ascii="Times New Roman"/>
          <w:b w:val="false"/>
          <w:i w:val="false"/>
          <w:color w:val="000000"/>
          <w:sz w:val="28"/>
        </w:rPr>
        <w:t>
      1. «Мүмкіндіктері шектеулі балаларды тексеру және оларға психологиялық-медициналық-педагогикалық консультациялық көмек көрсету» мемлекеттік көрсетілетін қызметі (бұдан әрі – мемлекеттік көрсетілетін қызмет) Ақмола облысының психологиялық-медициналық-педагогикалық кабинеттері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қағаз түрінде.</w:t>
      </w:r>
      <w:r>
        <w:br/>
      </w:r>
      <w:r>
        <w:rPr>
          <w:rFonts w:ascii="Times New Roman"/>
          <w:b w:val="false"/>
          <w:i w:val="false"/>
          <w:color w:val="000000"/>
          <w:sz w:val="28"/>
        </w:rPr>
        <w:t>
</w:t>
      </w:r>
      <w:r>
        <w:rPr>
          <w:rFonts w:ascii="Times New Roman"/>
          <w:b w:val="false"/>
          <w:i w:val="false"/>
          <w:color w:val="000000"/>
          <w:sz w:val="28"/>
        </w:rPr>
        <w:t>
      3. Психологиялық-медициналық-педагогикалық тексеру мемлекеттік көрсетілетін қызметтің нәтижесі жазбаша қорытынды болып табылады. Психологиялық-медициналық-педагогикалық консультация беру мемлекеттік көрсетілетін қызметтің нәтижесі жазбаша ұсыным болып табылады.</w:t>
      </w:r>
    </w:p>
    <w:bookmarkEnd w:id="54"/>
    <w:bookmarkStart w:name="z129" w:id="5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бөлімшесінің (қызметшілерінің) әрекет ету тәртібінің сипаттамасы</w:t>
      </w:r>
    </w:p>
    <w:bookmarkEnd w:id="55"/>
    <w:bookmarkStart w:name="z130" w:id="56"/>
    <w:p>
      <w:pPr>
        <w:spacing w:after="0"/>
        <w:ind w:left="0"/>
        <w:jc w:val="both"/>
      </w:pPr>
      <w:r>
        <w:rPr>
          <w:rFonts w:ascii="Times New Roman"/>
          <w:b w:val="false"/>
          <w:i w:val="false"/>
          <w:color w:val="000000"/>
          <w:sz w:val="28"/>
        </w:rPr>
        <w:t>
      4. Мемлекеттік қызмет алу үшін көрсетілетін қызметті алушы Қазақстан Республикасы Үкіметінің 2014 жылғы 23 мамырдағы № 538 </w:t>
      </w:r>
      <w:r>
        <w:rPr>
          <w:rFonts w:ascii="Times New Roman"/>
          <w:b w:val="false"/>
          <w:i w:val="false"/>
          <w:color w:val="000000"/>
          <w:sz w:val="28"/>
        </w:rPr>
        <w:t>қаулысымен</w:t>
      </w:r>
      <w:r>
        <w:rPr>
          <w:rFonts w:ascii="Times New Roman"/>
          <w:b w:val="false"/>
          <w:i w:val="false"/>
          <w:color w:val="000000"/>
          <w:sz w:val="28"/>
        </w:rPr>
        <w:t xml:space="preserve"> бекітілген «Мүмкіндіктері шектеулі балаларды тексеру және оларға психологиялық-медициналық-педагогикалық консультациялық көмек көрсету» мемлекеттік көрсетілетін қызмет стандартының (бұдан әрі – Стандарт) 9-тармағында көрсетілген құжаттарды ұсынуы керек.</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енетін әрбір рәсімнің мазмұнын (әрекет) орындаудың ұзақтығы:</w:t>
      </w:r>
      <w:r>
        <w:br/>
      </w:r>
      <w:r>
        <w:rPr>
          <w:rFonts w:ascii="Times New Roman"/>
          <w:b w:val="false"/>
          <w:i w:val="false"/>
          <w:color w:val="000000"/>
          <w:sz w:val="28"/>
        </w:rPr>
        <w:t>
      Психологиялық-медициналық-педагогикалық консультация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қабылдауды, оларды тіркеуді жүзеге асырады – 10 минут. Нәтижесі – қызмет алушының кешендік психологиялық-медициналық-педагогикалық зерттеуге жолдауы;</w:t>
      </w:r>
      <w:r>
        <w:br/>
      </w:r>
      <w:r>
        <w:rPr>
          <w:rFonts w:ascii="Times New Roman"/>
          <w:b w:val="false"/>
          <w:i w:val="false"/>
          <w:color w:val="000000"/>
          <w:sz w:val="28"/>
        </w:rPr>
        <w:t>
</w:t>
      </w:r>
      <w:r>
        <w:rPr>
          <w:rFonts w:ascii="Times New Roman"/>
          <w:b w:val="false"/>
          <w:i w:val="false"/>
          <w:color w:val="000000"/>
          <w:sz w:val="28"/>
        </w:rPr>
        <w:t>
      2) қызмет көрсетушінің басшылығы және мамандары хат-хабармен таныстырылады, медициналық және әлеуметтік-психологиялық анамнез жинауды жүзеге асырады, кешендік психологиялық-медициналық-педагогикалық зерттеу жүргізеді – 40 минут. Нәтижесі – медициналық және психологиялық-педагогикалық диагноз қояды, білім беру, медициналық, әлеуметтік қызмет көрсету ұсынылған жалпы қорытындыны қабылдау;</w:t>
      </w:r>
      <w:r>
        <w:br/>
      </w:r>
      <w:r>
        <w:rPr>
          <w:rFonts w:ascii="Times New Roman"/>
          <w:b w:val="false"/>
          <w:i w:val="false"/>
          <w:color w:val="000000"/>
          <w:sz w:val="28"/>
        </w:rPr>
        <w:t>
</w:t>
      </w:r>
      <w:r>
        <w:rPr>
          <w:rFonts w:ascii="Times New Roman"/>
          <w:b w:val="false"/>
          <w:i w:val="false"/>
          <w:color w:val="000000"/>
          <w:sz w:val="28"/>
        </w:rPr>
        <w:t>
      3) қызмет көрсетушінің мамандары білім беру, медициналық, әлеуметтік қызмет көрсетудің ұсынысы көрсетілген жалпы ұсынымымен таныстырады және қол қояды. Нәтижесі - білім беру, медициналық, әлеуметтік қызмет көрсетудің ұсынысы көрсетілген жалпы ұсынымын дайындау және қол қою -5 минут.</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кеңсесі қызмет алушыға білім беру, медициналық, әлеуметтік қызмет көрсетудің ұсынысы көрсетілген жалпы ұсынымды береді - 5 минут. Нәтижесі – жазбаша ұсынымды береді.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процесінің құрамына енетін әрбір рәсімнің мазмұнын (әрекет) орындаудың ұзақтығы:</w:t>
      </w:r>
      <w:r>
        <w:br/>
      </w:r>
      <w:r>
        <w:rPr>
          <w:rFonts w:ascii="Times New Roman"/>
          <w:b w:val="false"/>
          <w:i w:val="false"/>
          <w:color w:val="000000"/>
          <w:sz w:val="28"/>
        </w:rPr>
        <w:t>
      Психологиялық-медициналық-педагогикалық тексеру: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қабылдауды, оларды тіркеуді жүзеге асырады – 15 минут. Нәтижесі – қызмет алушының кешендік психологиялық-медициналық-педагогикалық зерттеуге жолдауы;</w:t>
      </w:r>
      <w:r>
        <w:br/>
      </w:r>
      <w:r>
        <w:rPr>
          <w:rFonts w:ascii="Times New Roman"/>
          <w:b w:val="false"/>
          <w:i w:val="false"/>
          <w:color w:val="000000"/>
          <w:sz w:val="28"/>
        </w:rPr>
        <w:t>
</w:t>
      </w:r>
      <w:r>
        <w:rPr>
          <w:rFonts w:ascii="Times New Roman"/>
          <w:b w:val="false"/>
          <w:i w:val="false"/>
          <w:color w:val="000000"/>
          <w:sz w:val="28"/>
        </w:rPr>
        <w:t>
      2) қызмет көрсетушінің басшылығы және мамандары хат-хабармен таныстырылады, медициналық және әлеуметтік-психологиялық анамнез жинауды жүзеге асырады, кешендік психологиялық-медициналық-педагогикалық зерттеу жүргізеді – күнтізбелік 7 күннен аспайды. Нәтижесі – медициналық және психологиялық-педагогикалық диагноз қояды, білім беру, медициналық, әлеуметтік қызмет көрсету ұсынылған жалпы қорытындыны қабылдау;</w:t>
      </w:r>
      <w:r>
        <w:br/>
      </w:r>
      <w:r>
        <w:rPr>
          <w:rFonts w:ascii="Times New Roman"/>
          <w:b w:val="false"/>
          <w:i w:val="false"/>
          <w:color w:val="000000"/>
          <w:sz w:val="28"/>
        </w:rPr>
        <w:t>
</w:t>
      </w:r>
      <w:r>
        <w:rPr>
          <w:rFonts w:ascii="Times New Roman"/>
          <w:b w:val="false"/>
          <w:i w:val="false"/>
          <w:color w:val="000000"/>
          <w:sz w:val="28"/>
        </w:rPr>
        <w:t>
      3) қызмет көрсетушінің мамандары білім беру, медициналық, әлеуметтік қызмет көрсетудің ұсынысы көрсетілген жалпы ұсынымымен таныстырады және қол қояды – күнтізбелік 7 күннен аспайды. Нәтижесі - білім беру, медициналық, әлеуметтік қызмет көрсетудің ұсынысы көрсетілген жалпы ұсынымын дайындау және қол қою;</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кеңсесі қызмет алушыға білім беру, медициналық, әлеуметтік қызмет көрсетудің ұсынысы көрсетілген жалпы ұсынымды береді - 5 минут. Нәтижесі – жазбаша қорытынды береді.</w:t>
      </w:r>
    </w:p>
    <w:bookmarkEnd w:id="56"/>
    <w:bookmarkStart w:name="z141" w:id="5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әрекет ету тәртібінің сипаттамасы</w:t>
      </w:r>
    </w:p>
    <w:bookmarkEnd w:id="57"/>
    <w:bookmarkStart w:name="z142" w:id="58"/>
    <w:p>
      <w:pPr>
        <w:spacing w:after="0"/>
        <w:ind w:left="0"/>
        <w:jc w:val="both"/>
      </w:pPr>
      <w:r>
        <w:rPr>
          <w:rFonts w:ascii="Times New Roman"/>
          <w:b w:val="false"/>
          <w:i w:val="false"/>
          <w:color w:val="000000"/>
          <w:sz w:val="28"/>
        </w:rPr>
        <w:t>
      7. Мемлекеттік көрсетілетін қызметті берушінің мемлекеттік көрсетілетін қызмет процесіне қатысатын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қызмет көрсетушінің кеңсесі;</w:t>
      </w:r>
      <w:r>
        <w:br/>
      </w:r>
      <w:r>
        <w:rPr>
          <w:rFonts w:ascii="Times New Roman"/>
          <w:b w:val="false"/>
          <w:i w:val="false"/>
          <w:color w:val="000000"/>
          <w:sz w:val="28"/>
        </w:rPr>
        <w:t>
</w:t>
      </w:r>
      <w:r>
        <w:rPr>
          <w:rFonts w:ascii="Times New Roman"/>
          <w:b w:val="false"/>
          <w:i w:val="false"/>
          <w:color w:val="000000"/>
          <w:sz w:val="28"/>
        </w:rPr>
        <w:t>
      2) қызмет көрсетушінің басшылығы;</w:t>
      </w:r>
      <w:r>
        <w:br/>
      </w:r>
      <w:r>
        <w:rPr>
          <w:rFonts w:ascii="Times New Roman"/>
          <w:b w:val="false"/>
          <w:i w:val="false"/>
          <w:color w:val="000000"/>
          <w:sz w:val="28"/>
        </w:rPr>
        <w:t>
</w:t>
      </w:r>
      <w:r>
        <w:rPr>
          <w:rFonts w:ascii="Times New Roman"/>
          <w:b w:val="false"/>
          <w:i w:val="false"/>
          <w:color w:val="000000"/>
          <w:sz w:val="28"/>
        </w:rPr>
        <w:t>
      3) қызмет көрсетушінің мамандары.</w:t>
      </w:r>
      <w:r>
        <w:br/>
      </w:r>
      <w:r>
        <w:rPr>
          <w:rFonts w:ascii="Times New Roman"/>
          <w:b w:val="false"/>
          <w:i w:val="false"/>
          <w:color w:val="000000"/>
          <w:sz w:val="28"/>
        </w:rPr>
        <w:t>
</w:t>
      </w:r>
      <w:r>
        <w:rPr>
          <w:rFonts w:ascii="Times New Roman"/>
          <w:b w:val="false"/>
          <w:i w:val="false"/>
          <w:color w:val="000000"/>
          <w:sz w:val="28"/>
        </w:rPr>
        <w:t>
      8. Құрылымдық бөлімшелер арасында (қызметкерлер) әр рәсімнің ұзақтылығы көрсетілген (әрекет) рәсімдердің (әрекеттердің) бірізділігін сипаттау:</w:t>
      </w:r>
      <w:r>
        <w:br/>
      </w:r>
      <w:r>
        <w:rPr>
          <w:rFonts w:ascii="Times New Roman"/>
          <w:b w:val="false"/>
          <w:i w:val="false"/>
          <w:color w:val="000000"/>
          <w:sz w:val="28"/>
        </w:rPr>
        <w:t>
      Психологиялық-медициналық-педагогикалық консультация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қабылдауды, оларды тіркеуді жүзеге асырады – 10 минут;</w:t>
      </w:r>
      <w:r>
        <w:br/>
      </w:r>
      <w:r>
        <w:rPr>
          <w:rFonts w:ascii="Times New Roman"/>
          <w:b w:val="false"/>
          <w:i w:val="false"/>
          <w:color w:val="000000"/>
          <w:sz w:val="28"/>
        </w:rPr>
        <w:t>
</w:t>
      </w:r>
      <w:r>
        <w:rPr>
          <w:rFonts w:ascii="Times New Roman"/>
          <w:b w:val="false"/>
          <w:i w:val="false"/>
          <w:color w:val="000000"/>
          <w:sz w:val="28"/>
        </w:rPr>
        <w:t>
      2) қызмет көрсетушінің басшылығы және мамандары хат-хабармен таныстырылады, медициналық және әлеуметтік-психологиялық анамнез жинауды жүзеге асырады, кешендік психологиялық-медициналық-педагогикалық зерттеу жүргізеді – 40 минут;</w:t>
      </w:r>
      <w:r>
        <w:br/>
      </w:r>
      <w:r>
        <w:rPr>
          <w:rFonts w:ascii="Times New Roman"/>
          <w:b w:val="false"/>
          <w:i w:val="false"/>
          <w:color w:val="000000"/>
          <w:sz w:val="28"/>
        </w:rPr>
        <w:t>
</w:t>
      </w:r>
      <w:r>
        <w:rPr>
          <w:rFonts w:ascii="Times New Roman"/>
          <w:b w:val="false"/>
          <w:i w:val="false"/>
          <w:color w:val="000000"/>
          <w:sz w:val="28"/>
        </w:rPr>
        <w:t>
      3) қызмет көрсетушінің мамандары білім беру, медициналық, әлеуметтік қызмет көрсетудің ұсынысы көрсетілген жалпы ұсынымымен таныстырады және қол қояды;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кеңсесі қызмет алушыға білім беру, медициналық, әлеуметтік қызмет көрсетудің ұсынысы көрсетілген жалпы ұсынымды береді - 5 минут.</w:t>
      </w:r>
      <w:r>
        <w:br/>
      </w:r>
      <w:r>
        <w:rPr>
          <w:rFonts w:ascii="Times New Roman"/>
          <w:b w:val="false"/>
          <w:i w:val="false"/>
          <w:color w:val="000000"/>
          <w:sz w:val="28"/>
        </w:rPr>
        <w:t>
</w:t>
      </w:r>
      <w:r>
        <w:rPr>
          <w:rFonts w:ascii="Times New Roman"/>
          <w:b w:val="false"/>
          <w:i w:val="false"/>
          <w:color w:val="000000"/>
          <w:sz w:val="28"/>
        </w:rPr>
        <w:t>
      9. Құрылымдық бөлімшелер арасында (қызметкерлер) әр рәсімнің ұзақтылығы көрсетілген (әрекет) рәсімдердің (әрекеттердің) бірізділігін сипаттау:</w:t>
      </w:r>
      <w:r>
        <w:br/>
      </w:r>
      <w:r>
        <w:rPr>
          <w:rFonts w:ascii="Times New Roman"/>
          <w:b w:val="false"/>
          <w:i w:val="false"/>
          <w:color w:val="000000"/>
          <w:sz w:val="28"/>
        </w:rPr>
        <w:t>
      Психологиялық-медициналық-педагогикалық тексеру: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қабылдауды, оларды тіркеуді жүзеге асырады – 15 минут;</w:t>
      </w:r>
      <w:r>
        <w:br/>
      </w:r>
      <w:r>
        <w:rPr>
          <w:rFonts w:ascii="Times New Roman"/>
          <w:b w:val="false"/>
          <w:i w:val="false"/>
          <w:color w:val="000000"/>
          <w:sz w:val="28"/>
        </w:rPr>
        <w:t>
</w:t>
      </w:r>
      <w:r>
        <w:rPr>
          <w:rFonts w:ascii="Times New Roman"/>
          <w:b w:val="false"/>
          <w:i w:val="false"/>
          <w:color w:val="000000"/>
          <w:sz w:val="28"/>
        </w:rPr>
        <w:t>
      2) қызмет көрсетушінің басшылығы және мамандары хат-хабармен таныстырылады, медициналық және әлеуметтік-психологиялық анамнез жинауды жүзеге асырады, кешендік психологиялық-медициналық-педагогикалық зерттеу жүргізеді – күнтізбелік 7 күннен аспайды;</w:t>
      </w:r>
      <w:r>
        <w:br/>
      </w:r>
      <w:r>
        <w:rPr>
          <w:rFonts w:ascii="Times New Roman"/>
          <w:b w:val="false"/>
          <w:i w:val="false"/>
          <w:color w:val="000000"/>
          <w:sz w:val="28"/>
        </w:rPr>
        <w:t>
</w:t>
      </w:r>
      <w:r>
        <w:rPr>
          <w:rFonts w:ascii="Times New Roman"/>
          <w:b w:val="false"/>
          <w:i w:val="false"/>
          <w:color w:val="000000"/>
          <w:sz w:val="28"/>
        </w:rPr>
        <w:t>
      3) қызмет көрсетушінің мамандары білім беру, медициналық, әлеуметтік қызмет көрсетудің ұсынысы көрсетілген жалпы ұсынымымен таныстырады және қол қояды – күнтізбелік 7 күннен аспайды;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кеңсесі қызмет алушыға білім беру, медициналық, әлеуметтік қызмет көрсетудің ұсынысы көрсетілген жалпы ұсынымды береді - 5 минут.</w:t>
      </w:r>
      <w:r>
        <w:br/>
      </w:r>
      <w:r>
        <w:rPr>
          <w:rFonts w:ascii="Times New Roman"/>
          <w:b w:val="false"/>
          <w:i w:val="false"/>
          <w:color w:val="000000"/>
          <w:sz w:val="28"/>
        </w:rPr>
        <w:t>
      Рәсімдердің (іс-қимылдың) кезеңділігін сипаттау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4-қосымшаларына</w:t>
      </w:r>
      <w:r>
        <w:rPr>
          <w:rFonts w:ascii="Times New Roman"/>
          <w:b w:val="false"/>
          <w:i w:val="false"/>
          <w:color w:val="000000"/>
          <w:sz w:val="28"/>
        </w:rPr>
        <w:t xml:space="preserve"> сәйкес блок-схемамен және бизнес-процестерінің анықтамасымен сүйемелденеді.</w:t>
      </w:r>
    </w:p>
    <w:bookmarkEnd w:id="58"/>
    <w:bookmarkStart w:name="z156" w:id="59"/>
    <w:p>
      <w:pPr>
        <w:spacing w:after="0"/>
        <w:ind w:left="0"/>
        <w:jc w:val="both"/>
      </w:pPr>
      <w:r>
        <w:rPr>
          <w:rFonts w:ascii="Times New Roman"/>
          <w:b w:val="false"/>
          <w:i w:val="false"/>
          <w:color w:val="000000"/>
          <w:sz w:val="28"/>
        </w:rPr>
        <w:t>
«Мүмкіндіктері шектеулі балаларды тексеру</w:t>
      </w:r>
      <w:r>
        <w:br/>
      </w:r>
      <w:r>
        <w:rPr>
          <w:rFonts w:ascii="Times New Roman"/>
          <w:b w:val="false"/>
          <w:i w:val="false"/>
          <w:color w:val="000000"/>
          <w:sz w:val="28"/>
        </w:rPr>
        <w:t>
және оларға психологиялық-медициналық-</w:t>
      </w:r>
      <w:r>
        <w:br/>
      </w:r>
      <w:r>
        <w:rPr>
          <w:rFonts w:ascii="Times New Roman"/>
          <w:b w:val="false"/>
          <w:i w:val="false"/>
          <w:color w:val="000000"/>
          <w:sz w:val="28"/>
        </w:rPr>
        <w:t xml:space="preserve">
педагогикалық консультациялық көмек  </w:t>
      </w:r>
      <w:r>
        <w:br/>
      </w:r>
      <w:r>
        <w:rPr>
          <w:rFonts w:ascii="Times New Roman"/>
          <w:b w:val="false"/>
          <w:i w:val="false"/>
          <w:color w:val="000000"/>
          <w:sz w:val="28"/>
        </w:rPr>
        <w:t xml:space="preserve">
көрсету» мемлекеттік көрсетілетін   </w:t>
      </w:r>
      <w:r>
        <w:br/>
      </w:r>
      <w:r>
        <w:rPr>
          <w:rFonts w:ascii="Times New Roman"/>
          <w:b w:val="false"/>
          <w:i w:val="false"/>
          <w:color w:val="000000"/>
          <w:sz w:val="28"/>
        </w:rPr>
        <w:t xml:space="preserve">
қызметтің регламентіне 1-қосымша   </w:t>
      </w:r>
    </w:p>
    <w:bookmarkEnd w:id="59"/>
    <w:bookmarkStart w:name="z157" w:id="60"/>
    <w:p>
      <w:pPr>
        <w:spacing w:after="0"/>
        <w:ind w:left="0"/>
        <w:jc w:val="left"/>
      </w:pPr>
      <w:r>
        <w:rPr>
          <w:rFonts w:ascii="Times New Roman"/>
          <w:b/>
          <w:i w:val="false"/>
          <w:color w:val="000000"/>
        </w:rPr>
        <w:t xml:space="preserve"> 
Әр рәсімнің (әрекеттің) ұзақтығын көрсетумен құрылымдық бөлімшелер (қызметкерлері) арасында рәсімнің (әрекеттің) жүйелілігінің блок-схемасы</w:t>
      </w:r>
    </w:p>
    <w:bookmarkEnd w:id="60"/>
    <w:p>
      <w:pPr>
        <w:spacing w:after="0"/>
        <w:ind w:left="0"/>
        <w:jc w:val="both"/>
      </w:pPr>
      <w:r>
        <w:drawing>
          <wp:inline distT="0" distB="0" distL="0" distR="0">
            <wp:extent cx="88519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851900" cy="7645400"/>
                    </a:xfrm>
                    <a:prstGeom prst="rect">
                      <a:avLst/>
                    </a:prstGeom>
                  </pic:spPr>
                </pic:pic>
              </a:graphicData>
            </a:graphic>
          </wp:inline>
        </w:drawing>
      </w:r>
    </w:p>
    <w:p>
      <w:pPr>
        <w:spacing w:after="0"/>
        <w:ind w:left="0"/>
        <w:jc w:val="both"/>
      </w:pPr>
      <w:r>
        <w:rPr>
          <w:rFonts w:ascii="Times New Roman"/>
          <w:b w:val="false"/>
          <w:i w:val="false"/>
          <w:color w:val="000000"/>
          <w:sz w:val="28"/>
        </w:rPr>
        <w:t>Қысқартылған сөздің мағынасы:</w:t>
      </w:r>
      <w:r>
        <w:br/>
      </w:r>
      <w:r>
        <w:rPr>
          <w:rFonts w:ascii="Times New Roman"/>
          <w:b w:val="false"/>
          <w:i w:val="false"/>
          <w:color w:val="000000"/>
          <w:sz w:val="28"/>
        </w:rPr>
        <w:t>
ҚФБ – құрылымдық-функционалдық бірлік.</w:t>
      </w:r>
    </w:p>
    <w:bookmarkStart w:name="z158" w:id="61"/>
    <w:p>
      <w:pPr>
        <w:spacing w:after="0"/>
        <w:ind w:left="0"/>
        <w:jc w:val="both"/>
      </w:pPr>
      <w:r>
        <w:rPr>
          <w:rFonts w:ascii="Times New Roman"/>
          <w:b w:val="false"/>
          <w:i w:val="false"/>
          <w:color w:val="000000"/>
          <w:sz w:val="28"/>
        </w:rPr>
        <w:t>
«Мүмкіндіктері шектеулі балаларды тексеру</w:t>
      </w:r>
      <w:r>
        <w:br/>
      </w:r>
      <w:r>
        <w:rPr>
          <w:rFonts w:ascii="Times New Roman"/>
          <w:b w:val="false"/>
          <w:i w:val="false"/>
          <w:color w:val="000000"/>
          <w:sz w:val="28"/>
        </w:rPr>
        <w:t>
және оларға психологиялық-медициналық-</w:t>
      </w:r>
      <w:r>
        <w:br/>
      </w:r>
      <w:r>
        <w:rPr>
          <w:rFonts w:ascii="Times New Roman"/>
          <w:b w:val="false"/>
          <w:i w:val="false"/>
          <w:color w:val="000000"/>
          <w:sz w:val="28"/>
        </w:rPr>
        <w:t xml:space="preserve">
педагогикалық консультациялық көмек  </w:t>
      </w:r>
      <w:r>
        <w:br/>
      </w:r>
      <w:r>
        <w:rPr>
          <w:rFonts w:ascii="Times New Roman"/>
          <w:b w:val="false"/>
          <w:i w:val="false"/>
          <w:color w:val="000000"/>
          <w:sz w:val="28"/>
        </w:rPr>
        <w:t xml:space="preserve">
көрсету» мемлекеттік көрсетілетін   </w:t>
      </w:r>
      <w:r>
        <w:br/>
      </w:r>
      <w:r>
        <w:rPr>
          <w:rFonts w:ascii="Times New Roman"/>
          <w:b w:val="false"/>
          <w:i w:val="false"/>
          <w:color w:val="000000"/>
          <w:sz w:val="28"/>
        </w:rPr>
        <w:t xml:space="preserve">
қызметтің регламентіне 2-қосымша    </w:t>
      </w:r>
    </w:p>
    <w:bookmarkEnd w:id="61"/>
    <w:bookmarkStart w:name="z159" w:id="62"/>
    <w:p>
      <w:pPr>
        <w:spacing w:after="0"/>
        <w:ind w:left="0"/>
        <w:jc w:val="left"/>
      </w:pPr>
      <w:r>
        <w:rPr>
          <w:rFonts w:ascii="Times New Roman"/>
          <w:b/>
          <w:i w:val="false"/>
          <w:color w:val="000000"/>
        </w:rPr>
        <w:t xml:space="preserve"> 
«Мүмкіндіктері шектеулі балаларды тексеру және оларға психологиялық-медициналық- педагогикалық консультациялық көмек көрсету» мемлекеттік қызмет көрсетудің бизнес-процестерінің анықтамалығы</w:t>
      </w:r>
    </w:p>
    <w:bookmarkEnd w:id="62"/>
    <w:p>
      <w:pPr>
        <w:spacing w:after="0"/>
        <w:ind w:left="0"/>
        <w:jc w:val="both"/>
      </w:pPr>
      <w:r>
        <w:drawing>
          <wp:inline distT="0" distB="0" distL="0" distR="0">
            <wp:extent cx="93599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359900" cy="7632700"/>
                    </a:xfrm>
                    <a:prstGeom prst="rect">
                      <a:avLst/>
                    </a:prstGeom>
                  </pic:spPr>
                </pic:pic>
              </a:graphicData>
            </a:graphic>
          </wp:inline>
        </w:drawing>
      </w:r>
    </w:p>
    <w:p>
      <w:pPr>
        <w:spacing w:after="0"/>
        <w:ind w:left="0"/>
        <w:jc w:val="both"/>
      </w:pPr>
      <w:r>
        <w:rPr>
          <w:rFonts w:ascii="Times New Roman"/>
          <w:b w:val="false"/>
          <w:i w:val="false"/>
          <w:color w:val="000000"/>
          <w:sz w:val="28"/>
        </w:rPr>
        <w:t>Қысқартылған сөздің мағынасы:</w:t>
      </w:r>
      <w:r>
        <w:br/>
      </w:r>
      <w:r>
        <w:rPr>
          <w:rFonts w:ascii="Times New Roman"/>
          <w:b w:val="false"/>
          <w:i w:val="false"/>
          <w:color w:val="000000"/>
          <w:sz w:val="28"/>
        </w:rPr>
        <w:t>
ҚФБ – құрылымдық-функционалдық бірлік.</w:t>
      </w:r>
    </w:p>
    <w:bookmarkStart w:name="z160" w:id="63"/>
    <w:p>
      <w:pPr>
        <w:spacing w:after="0"/>
        <w:ind w:left="0"/>
        <w:jc w:val="both"/>
      </w:pPr>
      <w:r>
        <w:rPr>
          <w:rFonts w:ascii="Times New Roman"/>
          <w:b w:val="false"/>
          <w:i w:val="false"/>
          <w:color w:val="000000"/>
          <w:sz w:val="28"/>
        </w:rPr>
        <w:t>
«Мүмкіндіктері шектеулі балаларды тексеру</w:t>
      </w:r>
      <w:r>
        <w:br/>
      </w:r>
      <w:r>
        <w:rPr>
          <w:rFonts w:ascii="Times New Roman"/>
          <w:b w:val="false"/>
          <w:i w:val="false"/>
          <w:color w:val="000000"/>
          <w:sz w:val="28"/>
        </w:rPr>
        <w:t>
және оларға психологиялық-медициналық-</w:t>
      </w:r>
      <w:r>
        <w:br/>
      </w:r>
      <w:r>
        <w:rPr>
          <w:rFonts w:ascii="Times New Roman"/>
          <w:b w:val="false"/>
          <w:i w:val="false"/>
          <w:color w:val="000000"/>
          <w:sz w:val="28"/>
        </w:rPr>
        <w:t xml:space="preserve">
педагогикалық консультациялық көмек  </w:t>
      </w:r>
      <w:r>
        <w:br/>
      </w:r>
      <w:r>
        <w:rPr>
          <w:rFonts w:ascii="Times New Roman"/>
          <w:b w:val="false"/>
          <w:i w:val="false"/>
          <w:color w:val="000000"/>
          <w:sz w:val="28"/>
        </w:rPr>
        <w:t xml:space="preserve">
көрсету» мемлекеттік көрсетілетін   </w:t>
      </w:r>
      <w:r>
        <w:br/>
      </w:r>
      <w:r>
        <w:rPr>
          <w:rFonts w:ascii="Times New Roman"/>
          <w:b w:val="false"/>
          <w:i w:val="false"/>
          <w:color w:val="000000"/>
          <w:sz w:val="28"/>
        </w:rPr>
        <w:t xml:space="preserve">
қызметтің регламентіне 3-қосымша    </w:t>
      </w:r>
    </w:p>
    <w:bookmarkEnd w:id="63"/>
    <w:bookmarkStart w:name="z161" w:id="64"/>
    <w:p>
      <w:pPr>
        <w:spacing w:after="0"/>
        <w:ind w:left="0"/>
        <w:jc w:val="left"/>
      </w:pPr>
      <w:r>
        <w:rPr>
          <w:rFonts w:ascii="Times New Roman"/>
          <w:b/>
          <w:i w:val="false"/>
          <w:color w:val="000000"/>
        </w:rPr>
        <w:t xml:space="preserve"> 
Әр рәсімнің (әрекеттің) ұзақтығын көрсетумен құрылымдық бөлімшелер (қызметкерлері) арасында рәсімнің (әрекеттің) жүйелілігінің блок-схемасы</w:t>
      </w:r>
    </w:p>
    <w:bookmarkEnd w:id="64"/>
    <w:p>
      <w:pPr>
        <w:spacing w:after="0"/>
        <w:ind w:left="0"/>
        <w:jc w:val="both"/>
      </w:pPr>
      <w:r>
        <w:drawing>
          <wp:inline distT="0" distB="0" distL="0" distR="0">
            <wp:extent cx="90170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9017000" cy="7581900"/>
                    </a:xfrm>
                    <a:prstGeom prst="rect">
                      <a:avLst/>
                    </a:prstGeom>
                  </pic:spPr>
                </pic:pic>
              </a:graphicData>
            </a:graphic>
          </wp:inline>
        </w:drawing>
      </w:r>
    </w:p>
    <w:p>
      <w:pPr>
        <w:spacing w:after="0"/>
        <w:ind w:left="0"/>
        <w:jc w:val="both"/>
      </w:pPr>
      <w:r>
        <w:rPr>
          <w:rFonts w:ascii="Times New Roman"/>
          <w:b w:val="false"/>
          <w:i w:val="false"/>
          <w:color w:val="000000"/>
          <w:sz w:val="28"/>
        </w:rPr>
        <w:t>Қысқартылған сөздің мағынасы:</w:t>
      </w:r>
      <w:r>
        <w:br/>
      </w:r>
      <w:r>
        <w:rPr>
          <w:rFonts w:ascii="Times New Roman"/>
          <w:b w:val="false"/>
          <w:i w:val="false"/>
          <w:color w:val="000000"/>
          <w:sz w:val="28"/>
        </w:rPr>
        <w:t>
ҚФБ – құрылымдық-функционалдық бірлік.</w:t>
      </w:r>
    </w:p>
    <w:bookmarkStart w:name="z162" w:id="65"/>
    <w:p>
      <w:pPr>
        <w:spacing w:after="0"/>
        <w:ind w:left="0"/>
        <w:jc w:val="both"/>
      </w:pPr>
      <w:r>
        <w:rPr>
          <w:rFonts w:ascii="Times New Roman"/>
          <w:b w:val="false"/>
          <w:i w:val="false"/>
          <w:color w:val="000000"/>
          <w:sz w:val="28"/>
        </w:rPr>
        <w:t>
«Мүмкіндіктері шектеулі балаларды тексеру</w:t>
      </w:r>
      <w:r>
        <w:br/>
      </w:r>
      <w:r>
        <w:rPr>
          <w:rFonts w:ascii="Times New Roman"/>
          <w:b w:val="false"/>
          <w:i w:val="false"/>
          <w:color w:val="000000"/>
          <w:sz w:val="28"/>
        </w:rPr>
        <w:t>
және оларға психологиялық-медициналық-</w:t>
      </w:r>
      <w:r>
        <w:br/>
      </w:r>
      <w:r>
        <w:rPr>
          <w:rFonts w:ascii="Times New Roman"/>
          <w:b w:val="false"/>
          <w:i w:val="false"/>
          <w:color w:val="000000"/>
          <w:sz w:val="28"/>
        </w:rPr>
        <w:t xml:space="preserve">
педагогикалық консультациялық көмек  </w:t>
      </w:r>
      <w:r>
        <w:br/>
      </w:r>
      <w:r>
        <w:rPr>
          <w:rFonts w:ascii="Times New Roman"/>
          <w:b w:val="false"/>
          <w:i w:val="false"/>
          <w:color w:val="000000"/>
          <w:sz w:val="28"/>
        </w:rPr>
        <w:t xml:space="preserve">
көрсету» мемлекеттік көрсетілетін   </w:t>
      </w:r>
      <w:r>
        <w:br/>
      </w:r>
      <w:r>
        <w:rPr>
          <w:rFonts w:ascii="Times New Roman"/>
          <w:b w:val="false"/>
          <w:i w:val="false"/>
          <w:color w:val="000000"/>
          <w:sz w:val="28"/>
        </w:rPr>
        <w:t xml:space="preserve">
қызметтің регламентіне 4-қосымша   </w:t>
      </w:r>
    </w:p>
    <w:bookmarkEnd w:id="65"/>
    <w:bookmarkStart w:name="z163" w:id="66"/>
    <w:p>
      <w:pPr>
        <w:spacing w:after="0"/>
        <w:ind w:left="0"/>
        <w:jc w:val="left"/>
      </w:pPr>
      <w:r>
        <w:rPr>
          <w:rFonts w:ascii="Times New Roman"/>
          <w:b/>
          <w:i w:val="false"/>
          <w:color w:val="000000"/>
        </w:rPr>
        <w:t xml:space="preserve"> 
«Мүмкіндіктері шектеулі балаларды тексеру және оларға психологиялық-медициналық-педагогикалық консультациялық көмек көрсету» мемлекеттік қызмет көрсетудің бизнес-процестерінің анықтамалығы</w:t>
      </w:r>
    </w:p>
    <w:bookmarkEnd w:id="66"/>
    <w:p>
      <w:pPr>
        <w:spacing w:after="0"/>
        <w:ind w:left="0"/>
        <w:jc w:val="both"/>
      </w:pPr>
      <w:r>
        <w:drawing>
          <wp:inline distT="0" distB="0" distL="0" distR="0">
            <wp:extent cx="93345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9334500" cy="7569200"/>
                    </a:xfrm>
                    <a:prstGeom prst="rect">
                      <a:avLst/>
                    </a:prstGeom>
                  </pic:spPr>
                </pic:pic>
              </a:graphicData>
            </a:graphic>
          </wp:inline>
        </w:drawing>
      </w:r>
    </w:p>
    <w:p>
      <w:pPr>
        <w:spacing w:after="0"/>
        <w:ind w:left="0"/>
        <w:jc w:val="both"/>
      </w:pPr>
      <w:r>
        <w:rPr>
          <w:rFonts w:ascii="Times New Roman"/>
          <w:b w:val="false"/>
          <w:i w:val="false"/>
          <w:color w:val="000000"/>
          <w:sz w:val="28"/>
        </w:rPr>
        <w:t>Қысқартылған сөздің мағынасы:</w:t>
      </w:r>
      <w:r>
        <w:br/>
      </w:r>
      <w:r>
        <w:rPr>
          <w:rFonts w:ascii="Times New Roman"/>
          <w:b w:val="false"/>
          <w:i w:val="false"/>
          <w:color w:val="000000"/>
          <w:sz w:val="28"/>
        </w:rPr>
        <w:t>
ҚФБ – құрылымдық-функционалдық бірлік.</w:t>
      </w:r>
    </w:p>
    <w:bookmarkStart w:name="z164" w:id="67"/>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2014 жылғы 20 маусымдағы</w:t>
      </w:r>
      <w:r>
        <w:br/>
      </w:r>
      <w:r>
        <w:rPr>
          <w:rFonts w:ascii="Times New Roman"/>
          <w:b w:val="false"/>
          <w:i w:val="false"/>
          <w:color w:val="000000"/>
          <w:sz w:val="28"/>
        </w:rPr>
        <w:t xml:space="preserve">
№ А-5/257 қаулысымен  </w:t>
      </w:r>
      <w:r>
        <w:br/>
      </w:r>
      <w:r>
        <w:rPr>
          <w:rFonts w:ascii="Times New Roman"/>
          <w:b w:val="false"/>
          <w:i w:val="false"/>
          <w:color w:val="000000"/>
          <w:sz w:val="28"/>
        </w:rPr>
        <w:t xml:space="preserve">
бекітілді        </w:t>
      </w:r>
    </w:p>
    <w:bookmarkEnd w:id="67"/>
    <w:bookmarkStart w:name="z165" w:id="68"/>
    <w:p>
      <w:pPr>
        <w:spacing w:after="0"/>
        <w:ind w:left="0"/>
        <w:jc w:val="left"/>
      </w:pPr>
      <w:r>
        <w:rPr>
          <w:rFonts w:ascii="Times New Roman"/>
          <w:b/>
          <w:i w:val="false"/>
          <w:color w:val="000000"/>
        </w:rPr>
        <w:t xml:space="preserve"> 
«Дамуында проблемалары бар балалар мен жасөспірімдерді оңалту және әлеуметтік бейімдеу» мемлекеттік көрсетілетін қызмет регламенті</w:t>
      </w:r>
    </w:p>
    <w:bookmarkEnd w:id="68"/>
    <w:bookmarkStart w:name="z166" w:id="69"/>
    <w:p>
      <w:pPr>
        <w:spacing w:after="0"/>
        <w:ind w:left="0"/>
        <w:jc w:val="left"/>
      </w:pPr>
      <w:r>
        <w:rPr>
          <w:rFonts w:ascii="Times New Roman"/>
          <w:b/>
          <w:i w:val="false"/>
          <w:color w:val="000000"/>
        </w:rPr>
        <w:t xml:space="preserve"> 
1. Жалпы ережелер</w:t>
      </w:r>
    </w:p>
    <w:bookmarkEnd w:id="69"/>
    <w:bookmarkStart w:name="z167" w:id="70"/>
    <w:p>
      <w:pPr>
        <w:spacing w:after="0"/>
        <w:ind w:left="0"/>
        <w:jc w:val="both"/>
      </w:pPr>
      <w:r>
        <w:rPr>
          <w:rFonts w:ascii="Times New Roman"/>
          <w:b w:val="false"/>
          <w:i w:val="false"/>
          <w:color w:val="000000"/>
          <w:sz w:val="28"/>
        </w:rPr>
        <w:t>
      1. «Дамуында проблемалары бар балалар мен жасөспірімдерді оңалту және әлеуметтік бейімдеу» мемлекеттік көрсетілетін қызметі (бұдан әрі – мемлекеттік көрсетілетін қызмет) Ақмола облысының оңалту орталықтары, психологиялық-педагогикалық түзету кабинеттері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қызметтің нәтижесі психологиялық-медициналық-педагогикалық комиссияның қорытындысы болып табылады.</w:t>
      </w:r>
    </w:p>
    <w:bookmarkEnd w:id="70"/>
    <w:bookmarkStart w:name="z170" w:id="7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(қызметшілерінің) өзара әрекет ету тәртібінің сипаттамасы</w:t>
      </w:r>
    </w:p>
    <w:bookmarkEnd w:id="71"/>
    <w:bookmarkStart w:name="z171" w:id="72"/>
    <w:p>
      <w:pPr>
        <w:spacing w:after="0"/>
        <w:ind w:left="0"/>
        <w:jc w:val="both"/>
      </w:pPr>
      <w:r>
        <w:rPr>
          <w:rFonts w:ascii="Times New Roman"/>
          <w:b w:val="false"/>
          <w:i w:val="false"/>
          <w:color w:val="000000"/>
          <w:sz w:val="28"/>
        </w:rPr>
        <w:t>
      4. Мемлекеттік қызмет алу үшін көрсетілетін қызметті алушы Қазақстан Республикасы Үкіметінің 2014 жылғы 23 мамырдағы № 538 </w:t>
      </w:r>
      <w:r>
        <w:rPr>
          <w:rFonts w:ascii="Times New Roman"/>
          <w:b w:val="false"/>
          <w:i w:val="false"/>
          <w:color w:val="000000"/>
          <w:sz w:val="28"/>
        </w:rPr>
        <w:t>қаулысымен</w:t>
      </w:r>
      <w:r>
        <w:rPr>
          <w:rFonts w:ascii="Times New Roman"/>
          <w:b w:val="false"/>
          <w:i w:val="false"/>
          <w:color w:val="000000"/>
          <w:sz w:val="28"/>
        </w:rPr>
        <w:t xml:space="preserve"> бекітілген «Дамуында проблемалары бар балалар мен жасөспірімдерді оңалту және әлеуметтік бейімдеу» мемлекеттік көрсетілетін қызметі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қажет.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 рәсімнің (әрекеттің) мазмұны, оның орындалу мерзімінің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әдіскері құжаттарды қабылдауды жүзеге асырады, оларды тіркейді – 15 минут. Нәтижесі – мемлекеттік қызмет көрсету жөніндегі журналға қабылдауды тіркеу;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құжаттар пакетімен танысады – 10 минут. Нәтижесі - кеңес алуға жіберу;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әдіскері қызметті алушының психикалық–физикалық ерекшеліктерін есепке ала отыра мемлекеттік қызмет көрсету кестесін және кеңестер санын бекітеді – 10 минут. Нәтижесі - қызметті алушының сабақ кестесі;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мамандары қызметті алушыға ұсыныстар береді – 15 минут. Нәтижесі – жазбаша қорытынды беру.</w:t>
      </w:r>
    </w:p>
    <w:bookmarkEnd w:id="72"/>
    <w:bookmarkStart w:name="z177" w:id="7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әрекет ету тәртібінің сипаттамасы</w:t>
      </w:r>
    </w:p>
    <w:bookmarkEnd w:id="73"/>
    <w:bookmarkStart w:name="z178" w:id="74"/>
    <w:p>
      <w:pPr>
        <w:spacing w:after="0"/>
        <w:ind w:left="0"/>
        <w:jc w:val="both"/>
      </w:pPr>
      <w:r>
        <w:rPr>
          <w:rFonts w:ascii="Times New Roman"/>
          <w:b w:val="false"/>
          <w:i w:val="false"/>
          <w:color w:val="000000"/>
          <w:sz w:val="28"/>
        </w:rPr>
        <w:t>
      6. Мемлекеттік қызмет көрсету процесіне қатысатын қызметті берушінің құрылымдық бөлімшелерінің (қызметшілерінің) тізімі: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әдіскері;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мамандары.</w:t>
      </w:r>
      <w:r>
        <w:br/>
      </w:r>
      <w:r>
        <w:rPr>
          <w:rFonts w:ascii="Times New Roman"/>
          <w:b w:val="false"/>
          <w:i w:val="false"/>
          <w:color w:val="000000"/>
          <w:sz w:val="28"/>
        </w:rPr>
        <w:t>
</w:t>
      </w:r>
      <w:r>
        <w:rPr>
          <w:rFonts w:ascii="Times New Roman"/>
          <w:b w:val="false"/>
          <w:i w:val="false"/>
          <w:color w:val="000000"/>
          <w:sz w:val="28"/>
        </w:rPr>
        <w:t>
      7. Әрбір рәсімнің ұзақтылығын көрсете отырып, құрылымдық бөлімшелер (қызметшілер) арасында рәсімдердің (іс-қимылдың) кезеңділігін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әдіскері құжаттарды қабылдауды жүзеге асырады, оларды тіркейді – 15 минут. Нәтижесі – мемлекеттік қызмет көрсету жөніндегі журналға қабылдауды тіркеу;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құжаттар пакетімен танысады – 10 минут. Нәтижесі - кеңес алуға жіберу;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әдіскері қызметті алушының психикалық–физикалық ерекшеліктерін есепке ала отыра мемлекеттік қызмет көрсету кестесін және кеңестер санын бекітеді – 10 минут. Нәтижесі - қызметті алушының сабақ кестесі;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мамандары қызметті алушыға ұсыныстар береді – 15 минут. Нәтижесі – жазбаша қортынды беру.</w:t>
      </w:r>
      <w:r>
        <w:br/>
      </w:r>
      <w:r>
        <w:rPr>
          <w:rFonts w:ascii="Times New Roman"/>
          <w:b w:val="false"/>
          <w:i w:val="false"/>
          <w:color w:val="000000"/>
          <w:sz w:val="28"/>
        </w:rPr>
        <w:t>
      Рәсім (іс-қимыл) кезеңділігінің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бизнес-процестерінің анықтамасымен сүйемелденеді.</w:t>
      </w:r>
    </w:p>
    <w:bookmarkEnd w:id="74"/>
    <w:bookmarkStart w:name="z187" w:id="75"/>
    <w:p>
      <w:pPr>
        <w:spacing w:after="0"/>
        <w:ind w:left="0"/>
        <w:jc w:val="both"/>
      </w:pPr>
      <w:r>
        <w:rPr>
          <w:rFonts w:ascii="Times New Roman"/>
          <w:b w:val="false"/>
          <w:i w:val="false"/>
          <w:color w:val="000000"/>
          <w:sz w:val="28"/>
        </w:rPr>
        <w:t>
«Дамуында проблемалары бар балалар мен</w:t>
      </w:r>
      <w:r>
        <w:br/>
      </w:r>
      <w:r>
        <w:rPr>
          <w:rFonts w:ascii="Times New Roman"/>
          <w:b w:val="false"/>
          <w:i w:val="false"/>
          <w:color w:val="000000"/>
          <w:sz w:val="28"/>
        </w:rPr>
        <w:t>
жасөспірімдерді оңалту және әлеуметтік</w:t>
      </w:r>
      <w:r>
        <w:br/>
      </w:r>
      <w:r>
        <w:rPr>
          <w:rFonts w:ascii="Times New Roman"/>
          <w:b w:val="false"/>
          <w:i w:val="false"/>
          <w:color w:val="000000"/>
          <w:sz w:val="28"/>
        </w:rPr>
        <w:t xml:space="preserve">
бейімдеу» мемлекеттік көрсетілетін  </w:t>
      </w:r>
      <w:r>
        <w:br/>
      </w:r>
      <w:r>
        <w:rPr>
          <w:rFonts w:ascii="Times New Roman"/>
          <w:b w:val="false"/>
          <w:i w:val="false"/>
          <w:color w:val="000000"/>
          <w:sz w:val="28"/>
        </w:rPr>
        <w:t xml:space="preserve">
қызметтің регламентіне 1-қосымша   </w:t>
      </w:r>
    </w:p>
    <w:bookmarkEnd w:id="75"/>
    <w:bookmarkStart w:name="z188" w:id="76"/>
    <w:p>
      <w:pPr>
        <w:spacing w:after="0"/>
        <w:ind w:left="0"/>
        <w:jc w:val="left"/>
      </w:pPr>
      <w:r>
        <w:rPr>
          <w:rFonts w:ascii="Times New Roman"/>
          <w:b/>
          <w:i w:val="false"/>
          <w:color w:val="000000"/>
        </w:rPr>
        <w:t xml:space="preserve"> 
Әр рәсімнің (әрекеттің) ұзақтығын көрсетумен құрылымдық бөлімшелер (қызметкерлері) арасында рәсімнің (әрекеттің) жүйелілігінің блок-схемасы</w:t>
      </w:r>
    </w:p>
    <w:bookmarkEnd w:id="76"/>
    <w:p>
      <w:pPr>
        <w:spacing w:after="0"/>
        <w:ind w:left="0"/>
        <w:jc w:val="both"/>
      </w:pPr>
      <w:r>
        <w:drawing>
          <wp:inline distT="0" distB="0" distL="0" distR="0">
            <wp:extent cx="80010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001000" cy="6769100"/>
                    </a:xfrm>
                    <a:prstGeom prst="rect">
                      <a:avLst/>
                    </a:prstGeom>
                  </pic:spPr>
                </pic:pic>
              </a:graphicData>
            </a:graphic>
          </wp:inline>
        </w:drawing>
      </w:r>
    </w:p>
    <w:p>
      <w:pPr>
        <w:spacing w:after="0"/>
        <w:ind w:left="0"/>
        <w:jc w:val="both"/>
      </w:pPr>
      <w:r>
        <w:rPr>
          <w:rFonts w:ascii="Times New Roman"/>
          <w:b w:val="false"/>
          <w:i w:val="false"/>
          <w:color w:val="000000"/>
          <w:sz w:val="28"/>
        </w:rPr>
        <w:t>Қысқартылған сөздің мағынасы:</w:t>
      </w:r>
      <w:r>
        <w:br/>
      </w:r>
      <w:r>
        <w:rPr>
          <w:rFonts w:ascii="Times New Roman"/>
          <w:b w:val="false"/>
          <w:i w:val="false"/>
          <w:color w:val="000000"/>
          <w:sz w:val="28"/>
        </w:rPr>
        <w:t>
ҚФБ – құрылымдық-функционалдық бірлік.</w:t>
      </w:r>
    </w:p>
    <w:bookmarkStart w:name="z189" w:id="77"/>
    <w:p>
      <w:pPr>
        <w:spacing w:after="0"/>
        <w:ind w:left="0"/>
        <w:jc w:val="both"/>
      </w:pPr>
      <w:r>
        <w:rPr>
          <w:rFonts w:ascii="Times New Roman"/>
          <w:b w:val="false"/>
          <w:i w:val="false"/>
          <w:color w:val="000000"/>
          <w:sz w:val="28"/>
        </w:rPr>
        <w:t>
«Дамуында проблемалары бар балалар мен</w:t>
      </w:r>
      <w:r>
        <w:br/>
      </w:r>
      <w:r>
        <w:rPr>
          <w:rFonts w:ascii="Times New Roman"/>
          <w:b w:val="false"/>
          <w:i w:val="false"/>
          <w:color w:val="000000"/>
          <w:sz w:val="28"/>
        </w:rPr>
        <w:t>
жасөспірімдерді оңалту және әлеуметтік</w:t>
      </w:r>
      <w:r>
        <w:br/>
      </w:r>
      <w:r>
        <w:rPr>
          <w:rFonts w:ascii="Times New Roman"/>
          <w:b w:val="false"/>
          <w:i w:val="false"/>
          <w:color w:val="000000"/>
          <w:sz w:val="28"/>
        </w:rPr>
        <w:t xml:space="preserve">
бейімдеу» мемлекеттік көрсетілетін  </w:t>
      </w:r>
      <w:r>
        <w:br/>
      </w:r>
      <w:r>
        <w:rPr>
          <w:rFonts w:ascii="Times New Roman"/>
          <w:b w:val="false"/>
          <w:i w:val="false"/>
          <w:color w:val="000000"/>
          <w:sz w:val="28"/>
        </w:rPr>
        <w:t xml:space="preserve">
қызметтің регламентіне 2-қосымша   </w:t>
      </w:r>
    </w:p>
    <w:bookmarkEnd w:id="77"/>
    <w:bookmarkStart w:name="z190" w:id="78"/>
    <w:p>
      <w:pPr>
        <w:spacing w:after="0"/>
        <w:ind w:left="0"/>
        <w:jc w:val="left"/>
      </w:pPr>
      <w:r>
        <w:rPr>
          <w:rFonts w:ascii="Times New Roman"/>
          <w:b/>
          <w:i w:val="false"/>
          <w:color w:val="000000"/>
        </w:rPr>
        <w:t xml:space="preserve"> 
«Дамуында проблемалары бар балалар мен жасөспірімдерді оңалту және әлеуметтік бейімдеу» мемлекеттік қызмет көрсетудің бизнес-процестерінің анықтамалығы</w:t>
      </w:r>
    </w:p>
    <w:bookmarkEnd w:id="78"/>
    <w:p>
      <w:pPr>
        <w:spacing w:after="0"/>
        <w:ind w:left="0"/>
        <w:jc w:val="both"/>
      </w:pPr>
      <w:r>
        <w:drawing>
          <wp:inline distT="0" distB="0" distL="0" distR="0">
            <wp:extent cx="88519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851900" cy="7404100"/>
                    </a:xfrm>
                    <a:prstGeom prst="rect">
                      <a:avLst/>
                    </a:prstGeom>
                  </pic:spPr>
                </pic:pic>
              </a:graphicData>
            </a:graphic>
          </wp:inline>
        </w:drawing>
      </w:r>
    </w:p>
    <w:p>
      <w:pPr>
        <w:spacing w:after="0"/>
        <w:ind w:left="0"/>
        <w:jc w:val="both"/>
      </w:pPr>
      <w:r>
        <w:rPr>
          <w:rFonts w:ascii="Times New Roman"/>
          <w:b w:val="false"/>
          <w:i w:val="false"/>
          <w:color w:val="000000"/>
          <w:sz w:val="28"/>
        </w:rPr>
        <w:t>Қысқартылған сөздің мағынасы:</w:t>
      </w:r>
      <w:r>
        <w:br/>
      </w:r>
      <w:r>
        <w:rPr>
          <w:rFonts w:ascii="Times New Roman"/>
          <w:b w:val="false"/>
          <w:i w:val="false"/>
          <w:color w:val="000000"/>
          <w:sz w:val="28"/>
        </w:rPr>
        <w:t>
ҚФБ – құрылымдық-функционалдық бірлік.</w:t>
      </w:r>
    </w:p>
    <w:bookmarkStart w:name="z191" w:id="79"/>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2014 жылғы 20 маусымдағы</w:t>
      </w:r>
      <w:r>
        <w:br/>
      </w:r>
      <w:r>
        <w:rPr>
          <w:rFonts w:ascii="Times New Roman"/>
          <w:b w:val="false"/>
          <w:i w:val="false"/>
          <w:color w:val="000000"/>
          <w:sz w:val="28"/>
        </w:rPr>
        <w:t xml:space="preserve">
№ А-5/257 қаулысымен  </w:t>
      </w:r>
      <w:r>
        <w:br/>
      </w:r>
      <w:r>
        <w:rPr>
          <w:rFonts w:ascii="Times New Roman"/>
          <w:b w:val="false"/>
          <w:i w:val="false"/>
          <w:color w:val="000000"/>
          <w:sz w:val="28"/>
        </w:rPr>
        <w:t xml:space="preserve">
бекітілді        </w:t>
      </w:r>
    </w:p>
    <w:bookmarkEnd w:id="79"/>
    <w:bookmarkStart w:name="z192" w:id="80"/>
    <w:p>
      <w:pPr>
        <w:spacing w:after="0"/>
        <w:ind w:left="0"/>
        <w:jc w:val="left"/>
      </w:pPr>
      <w:r>
        <w:rPr>
          <w:rFonts w:ascii="Times New Roman"/>
          <w:b/>
          <w:i w:val="false"/>
          <w:color w:val="000000"/>
        </w:rPr>
        <w:t xml:space="preserve"> 
«Мүмкіндігі шектеулі балаларды тәрбиелеп отырған отбасыларға консультациялық көмек көрсету» мемлекеттік көрсетілетін қызмет регламенті</w:t>
      </w:r>
    </w:p>
    <w:bookmarkEnd w:id="80"/>
    <w:bookmarkStart w:name="z193" w:id="81"/>
    <w:p>
      <w:pPr>
        <w:spacing w:after="0"/>
        <w:ind w:left="0"/>
        <w:jc w:val="left"/>
      </w:pPr>
      <w:r>
        <w:rPr>
          <w:rFonts w:ascii="Times New Roman"/>
          <w:b/>
          <w:i w:val="false"/>
          <w:color w:val="000000"/>
        </w:rPr>
        <w:t xml:space="preserve"> 
1. Жалпы ережелер</w:t>
      </w:r>
    </w:p>
    <w:bookmarkEnd w:id="81"/>
    <w:bookmarkStart w:name="z194" w:id="82"/>
    <w:p>
      <w:pPr>
        <w:spacing w:after="0"/>
        <w:ind w:left="0"/>
        <w:jc w:val="both"/>
      </w:pPr>
      <w:r>
        <w:rPr>
          <w:rFonts w:ascii="Times New Roman"/>
          <w:b w:val="false"/>
          <w:i w:val="false"/>
          <w:color w:val="000000"/>
          <w:sz w:val="28"/>
        </w:rPr>
        <w:t>
      1. «Мүмкіндігі шектеулі балаларды тәрбиелеп отырған отбасыларға консультациялық көмек көрсету» мемлекеттік көрсетілетін қызметі (бұдан әрі – мемлекеттік көрсетілетін қызмет) Ақмола облысының оңалту орталықтары, психологиялық-педагогикалық түзеу кабинеттері, логопедтік пункттер және басқа арнайы білім беру ұйымдары (бұдан әрі – көрсетілетін қызметті беруші)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қағаз түрінде.</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нәтижесі қызметті алушыға ұсыным беру болып табылады.</w:t>
      </w:r>
    </w:p>
    <w:bookmarkEnd w:id="82"/>
    <w:bookmarkStart w:name="z197" w:id="8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бөлімшесінің (қызметшілерінің) әрекет ету тәртібінің сипаттамасы</w:t>
      </w:r>
    </w:p>
    <w:bookmarkEnd w:id="83"/>
    <w:bookmarkStart w:name="z198" w:id="84"/>
    <w:p>
      <w:pPr>
        <w:spacing w:after="0"/>
        <w:ind w:left="0"/>
        <w:jc w:val="both"/>
      </w:pPr>
      <w:r>
        <w:rPr>
          <w:rFonts w:ascii="Times New Roman"/>
          <w:b w:val="false"/>
          <w:i w:val="false"/>
          <w:color w:val="000000"/>
          <w:sz w:val="28"/>
        </w:rPr>
        <w:t>
      4. Мемлекеттік қызмет алу үшін көрсетілетін қызметті алушы Қазақстан Республикасы Үкіметінің 2014 жылғы 23 мамырдағы № 538 </w:t>
      </w:r>
      <w:r>
        <w:rPr>
          <w:rFonts w:ascii="Times New Roman"/>
          <w:b w:val="false"/>
          <w:i w:val="false"/>
          <w:color w:val="000000"/>
          <w:sz w:val="28"/>
        </w:rPr>
        <w:t>қаулысымен</w:t>
      </w:r>
      <w:r>
        <w:rPr>
          <w:rFonts w:ascii="Times New Roman"/>
          <w:b w:val="false"/>
          <w:i w:val="false"/>
          <w:color w:val="000000"/>
          <w:sz w:val="28"/>
        </w:rPr>
        <w:t xml:space="preserve"> бекітілген «Мүмкіндігі шектеулі балаларды тәрбиелеп отырған отбасыларға консультациялық көмек көрсету»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қажет.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 рәсімнің (әрекеттің) мазмұны, оның орындалу мерзімінің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әдіскері құжаттарды қабылдауды жүзеге асырады, оларды тіркейді – 10 минут. Нәтижесі – мемлекеттік қызмет көрсету жөніндегі журналға қабылдауды тіркеу;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құжаттар пакетімен танысады – 10 минут. Нәтижесі - кеңес алуға жіберу;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әдіскері қызметті алушының психикалық–физикалық ерекшеліктерін есепке ала отыра мемлекеттік қызмет көрсету кестесін және кеңестер санын бекітеді – 10 минут. Нәтижесі - қызметті алушының сабақ кестесі;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мамандары қызметті алушыға ұсыныстар береді – 15 минут. Нәтижесі – жазбаша ұсыныстар беру.</w:t>
      </w:r>
    </w:p>
    <w:bookmarkEnd w:id="84"/>
    <w:bookmarkStart w:name="z204" w:id="8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әрекет ету тәртібінің сипаттамасы</w:t>
      </w:r>
    </w:p>
    <w:bookmarkEnd w:id="85"/>
    <w:bookmarkStart w:name="z205" w:id="86"/>
    <w:p>
      <w:pPr>
        <w:spacing w:after="0"/>
        <w:ind w:left="0"/>
        <w:jc w:val="both"/>
      </w:pPr>
      <w:r>
        <w:rPr>
          <w:rFonts w:ascii="Times New Roman"/>
          <w:b w:val="false"/>
          <w:i w:val="false"/>
          <w:color w:val="000000"/>
          <w:sz w:val="28"/>
        </w:rPr>
        <w:t>
      6. Мемлекеттік қызмет көрсету процесіне қатысатын қызметті берушінің құрылымдық бөлімшелерінің (қызметшілерінің) тізімі: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әдіскері;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мамандары.</w:t>
      </w:r>
      <w:r>
        <w:br/>
      </w:r>
      <w:r>
        <w:rPr>
          <w:rFonts w:ascii="Times New Roman"/>
          <w:b w:val="false"/>
          <w:i w:val="false"/>
          <w:color w:val="000000"/>
          <w:sz w:val="28"/>
        </w:rPr>
        <w:t>
</w:t>
      </w:r>
      <w:r>
        <w:rPr>
          <w:rFonts w:ascii="Times New Roman"/>
          <w:b w:val="false"/>
          <w:i w:val="false"/>
          <w:color w:val="000000"/>
          <w:sz w:val="28"/>
        </w:rPr>
        <w:t>
      7. Әрбір рәсімнің ұзақтылығын көрсете отырып, құрылымдық бөлімшелер (қызметшілер) арасында рәсімдердің (іс-қимылдың) кезеңділігін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әдіскері құжаттарды қабылдауды жүзеге асырады, оларды тіркейді – 10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құжаттар пакетімен танысады – 10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әдіскері қызметті алушының психикалық–физикалық ерекшеліктерін есепке ала отыра мемлекеттік қызмет көрсету кестесін және кеңестер санын бекітеді – 10 минут;</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мамандары қызметті алушыға ұсыныстар береді – 15 минут.</w:t>
      </w:r>
      <w:r>
        <w:br/>
      </w:r>
      <w:r>
        <w:rPr>
          <w:rFonts w:ascii="Times New Roman"/>
          <w:b w:val="false"/>
          <w:i w:val="false"/>
          <w:color w:val="000000"/>
          <w:sz w:val="28"/>
        </w:rPr>
        <w:t>
      Рәсімдердің (іс-қимылдың) кезеңділігін сипаттау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блок-схемамен және бизнес-процестерінің анықтамасымен сүйемелденеді.</w:t>
      </w:r>
    </w:p>
    <w:bookmarkEnd w:id="86"/>
    <w:bookmarkStart w:name="z214" w:id="87"/>
    <w:p>
      <w:pPr>
        <w:spacing w:after="0"/>
        <w:ind w:left="0"/>
        <w:jc w:val="both"/>
      </w:pPr>
      <w:r>
        <w:rPr>
          <w:rFonts w:ascii="Times New Roman"/>
          <w:b w:val="false"/>
          <w:i w:val="false"/>
          <w:color w:val="000000"/>
          <w:sz w:val="28"/>
        </w:rPr>
        <w:t>
«Мүмкіндігі шектеулі балаларды тәрбиелеп</w:t>
      </w:r>
      <w:r>
        <w:br/>
      </w:r>
      <w:r>
        <w:rPr>
          <w:rFonts w:ascii="Times New Roman"/>
          <w:b w:val="false"/>
          <w:i w:val="false"/>
          <w:color w:val="000000"/>
          <w:sz w:val="28"/>
        </w:rPr>
        <w:t xml:space="preserve">
отырған отбасыларға консультациялық  </w:t>
      </w:r>
      <w:r>
        <w:br/>
      </w:r>
      <w:r>
        <w:rPr>
          <w:rFonts w:ascii="Times New Roman"/>
          <w:b w:val="false"/>
          <w:i w:val="false"/>
          <w:color w:val="000000"/>
          <w:sz w:val="28"/>
        </w:rPr>
        <w:t xml:space="preserve">
көмек көрсету» мемлекеттік       </w:t>
      </w:r>
      <w:r>
        <w:br/>
      </w:r>
      <w:r>
        <w:rPr>
          <w:rFonts w:ascii="Times New Roman"/>
          <w:b w:val="false"/>
          <w:i w:val="false"/>
          <w:color w:val="000000"/>
          <w:sz w:val="28"/>
        </w:rPr>
        <w:t xml:space="preserve">
көрсетілетін қызметтің         </w:t>
      </w:r>
      <w:r>
        <w:br/>
      </w:r>
      <w:r>
        <w:rPr>
          <w:rFonts w:ascii="Times New Roman"/>
          <w:b w:val="false"/>
          <w:i w:val="false"/>
          <w:color w:val="000000"/>
          <w:sz w:val="28"/>
        </w:rPr>
        <w:t xml:space="preserve">
регламентіне 1-қосымша         </w:t>
      </w:r>
    </w:p>
    <w:bookmarkEnd w:id="87"/>
    <w:bookmarkStart w:name="z215" w:id="88"/>
    <w:p>
      <w:pPr>
        <w:spacing w:after="0"/>
        <w:ind w:left="0"/>
        <w:jc w:val="left"/>
      </w:pPr>
      <w:r>
        <w:rPr>
          <w:rFonts w:ascii="Times New Roman"/>
          <w:b/>
          <w:i w:val="false"/>
          <w:color w:val="000000"/>
        </w:rPr>
        <w:t xml:space="preserve"> 
Әр рәсімнің (әрекеттің) ұзақтығын көрсетумен құрылымдық бөлімшелер (қызметкерлері) арасында рәсімнің (әрекеттің) жүйелілігінің блок-схемасы</w:t>
      </w:r>
    </w:p>
    <w:bookmarkEnd w:id="88"/>
    <w:p>
      <w:pPr>
        <w:spacing w:after="0"/>
        <w:ind w:left="0"/>
        <w:jc w:val="both"/>
      </w:pPr>
      <w:r>
        <w:drawing>
          <wp:inline distT="0" distB="0" distL="0" distR="0">
            <wp:extent cx="74676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467600" cy="7315200"/>
                    </a:xfrm>
                    <a:prstGeom prst="rect">
                      <a:avLst/>
                    </a:prstGeom>
                  </pic:spPr>
                </pic:pic>
              </a:graphicData>
            </a:graphic>
          </wp:inline>
        </w:drawing>
      </w:r>
    </w:p>
    <w:p>
      <w:pPr>
        <w:spacing w:after="0"/>
        <w:ind w:left="0"/>
        <w:jc w:val="both"/>
      </w:pPr>
      <w:r>
        <w:rPr>
          <w:rFonts w:ascii="Times New Roman"/>
          <w:b w:val="false"/>
          <w:i w:val="false"/>
          <w:color w:val="000000"/>
          <w:sz w:val="28"/>
        </w:rPr>
        <w:t>Қысқартылған сөздің мағынасы:</w:t>
      </w:r>
      <w:r>
        <w:br/>
      </w:r>
      <w:r>
        <w:rPr>
          <w:rFonts w:ascii="Times New Roman"/>
          <w:b w:val="false"/>
          <w:i w:val="false"/>
          <w:color w:val="000000"/>
          <w:sz w:val="28"/>
        </w:rPr>
        <w:t>
ҚФБ – құрылымдық-функционалдық бірлік.</w:t>
      </w:r>
    </w:p>
    <w:bookmarkStart w:name="z216" w:id="89"/>
    <w:p>
      <w:pPr>
        <w:spacing w:after="0"/>
        <w:ind w:left="0"/>
        <w:jc w:val="both"/>
      </w:pPr>
      <w:r>
        <w:rPr>
          <w:rFonts w:ascii="Times New Roman"/>
          <w:b w:val="false"/>
          <w:i w:val="false"/>
          <w:color w:val="000000"/>
          <w:sz w:val="28"/>
        </w:rPr>
        <w:t>
«Мүмкіндігі шектеулі балаларды тәрбиелеп</w:t>
      </w:r>
      <w:r>
        <w:br/>
      </w:r>
      <w:r>
        <w:rPr>
          <w:rFonts w:ascii="Times New Roman"/>
          <w:b w:val="false"/>
          <w:i w:val="false"/>
          <w:color w:val="000000"/>
          <w:sz w:val="28"/>
        </w:rPr>
        <w:t xml:space="preserve">
отырған отбасыларға консультациялық  </w:t>
      </w:r>
      <w:r>
        <w:br/>
      </w:r>
      <w:r>
        <w:rPr>
          <w:rFonts w:ascii="Times New Roman"/>
          <w:b w:val="false"/>
          <w:i w:val="false"/>
          <w:color w:val="000000"/>
          <w:sz w:val="28"/>
        </w:rPr>
        <w:t xml:space="preserve">
көмек көрсету» мемлекеттік       </w:t>
      </w:r>
      <w:r>
        <w:br/>
      </w:r>
      <w:r>
        <w:rPr>
          <w:rFonts w:ascii="Times New Roman"/>
          <w:b w:val="false"/>
          <w:i w:val="false"/>
          <w:color w:val="000000"/>
          <w:sz w:val="28"/>
        </w:rPr>
        <w:t xml:space="preserve">
көрсетілетін қызметтің         </w:t>
      </w:r>
      <w:r>
        <w:br/>
      </w:r>
      <w:r>
        <w:rPr>
          <w:rFonts w:ascii="Times New Roman"/>
          <w:b w:val="false"/>
          <w:i w:val="false"/>
          <w:color w:val="000000"/>
          <w:sz w:val="28"/>
        </w:rPr>
        <w:t xml:space="preserve">
регламентіне 2-қосымша         </w:t>
      </w:r>
    </w:p>
    <w:bookmarkEnd w:id="89"/>
    <w:bookmarkStart w:name="z217" w:id="90"/>
    <w:p>
      <w:pPr>
        <w:spacing w:after="0"/>
        <w:ind w:left="0"/>
        <w:jc w:val="left"/>
      </w:pPr>
      <w:r>
        <w:rPr>
          <w:rFonts w:ascii="Times New Roman"/>
          <w:b/>
          <w:i w:val="false"/>
          <w:color w:val="000000"/>
        </w:rPr>
        <w:t xml:space="preserve"> 
«Мүмкіндігі шектеулі балаларды тәрбиелеп отырған отбасыларға консультациялық көмек көрсету» мемлекеттік қызмет көрсетудің бизнес-процестерінің анықтамалығы</w:t>
      </w:r>
    </w:p>
    <w:bookmarkEnd w:id="90"/>
    <w:p>
      <w:pPr>
        <w:spacing w:after="0"/>
        <w:ind w:left="0"/>
        <w:jc w:val="both"/>
      </w:pPr>
      <w:r>
        <w:drawing>
          <wp:inline distT="0" distB="0" distL="0" distR="0">
            <wp:extent cx="93345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9334500" cy="7200900"/>
                    </a:xfrm>
                    <a:prstGeom prst="rect">
                      <a:avLst/>
                    </a:prstGeom>
                  </pic:spPr>
                </pic:pic>
              </a:graphicData>
            </a:graphic>
          </wp:inline>
        </w:drawing>
      </w:r>
    </w:p>
    <w:p>
      <w:pPr>
        <w:spacing w:after="0"/>
        <w:ind w:left="0"/>
        <w:jc w:val="both"/>
      </w:pPr>
      <w:r>
        <w:rPr>
          <w:rFonts w:ascii="Times New Roman"/>
          <w:b w:val="false"/>
          <w:i w:val="false"/>
          <w:color w:val="000000"/>
          <w:sz w:val="28"/>
        </w:rPr>
        <w:t>Қысқартылған сөздің мағынасы:</w:t>
      </w:r>
      <w:r>
        <w:br/>
      </w:r>
      <w:r>
        <w:rPr>
          <w:rFonts w:ascii="Times New Roman"/>
          <w:b w:val="false"/>
          <w:i w:val="false"/>
          <w:color w:val="000000"/>
          <w:sz w:val="28"/>
        </w:rPr>
        <w:t>
ҚФБ – құрылымдық-функционалдық бірлік.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