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43a0" w14:textId="1794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ұйымдарында білім алушыларға академиялық демалыстар беру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4 желтоқсандағы № 506 бұйрығы. Қазақстан Республикасының Әділет министрлігінде 2015 жылы 17 наурызда № 10475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31.10.2018 </w:t>
      </w:r>
      <w:r>
        <w:rPr>
          <w:rFonts w:ascii="Times New Roman"/>
          <w:b w:val="false"/>
          <w:i w:val="false"/>
          <w:color w:val="ff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47) тармақшасына</w:t>
      </w:r>
      <w:r>
        <w:rPr>
          <w:rFonts w:ascii="Times New Roman"/>
          <w:b w:val="false"/>
          <w:i w:val="false"/>
          <w:color w:val="000000"/>
          <w:sz w:val="28"/>
        </w:rPr>
        <w:t xml:space="preserve"> және "Мемлекеттік көрсетілген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білім беру ұйымдарында білім алушыларға академиялық демалыстар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31.10.2018 </w:t>
      </w:r>
      <w:r>
        <w:rPr>
          <w:rFonts w:ascii="Times New Roman"/>
          <w:b w:val="false"/>
          <w:i w:val="false"/>
          <w:color w:val="00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Жоғары және жоғары оқу орнынан кейінгі білім, халықаралық ынтымақтастық департаменті (Ж.Қ. Шаймарданов):</w:t>
      </w:r>
    </w:p>
    <w:bookmarkEnd w:id="2"/>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мерзімді баспа басылымдарында және "Әділет" ақпараттық-құқықтық жүйесінде ресми жариялауды қамтамасыз етсін;</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вице-министр Т.О. Балықбаевқа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p>
          <w:p>
            <w:pPr>
              <w:spacing w:after="20"/>
              <w:ind w:left="20"/>
              <w:jc w:val="both"/>
            </w:pPr>
            <w:r>
              <w:rPr>
                <w:rFonts w:ascii="Times New Roman"/>
                <w:b w:val="false"/>
                <w:i/>
                <w:color w:val="000000"/>
                <w:sz w:val="20"/>
              </w:rPr>
              <w:t>___________Т. Дүйсенова</w:t>
            </w:r>
          </w:p>
          <w:p>
            <w:pPr>
              <w:spacing w:after="20"/>
              <w:ind w:left="20"/>
              <w:jc w:val="both"/>
            </w:pPr>
            <w:r>
              <w:rPr>
                <w:rFonts w:ascii="Times New Roman"/>
                <w:b w:val="false"/>
                <w:i/>
                <w:color w:val="000000"/>
                <w:sz w:val="20"/>
              </w:rPr>
              <w:t>2015 ж. 23 ақпан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2014 жылғы 4 желтоқсандағы</w:t>
            </w:r>
            <w:r>
              <w:br/>
            </w:r>
            <w:r>
              <w:rPr>
                <w:rFonts w:ascii="Times New Roman"/>
                <w:b w:val="false"/>
                <w:i w:val="false"/>
                <w:color w:val="000000"/>
                <w:sz w:val="20"/>
              </w:rPr>
              <w:t>№ 506 бұйрығымен бекітілген</w:t>
            </w:r>
          </w:p>
        </w:tc>
      </w:tr>
    </w:tbl>
    <w:bookmarkStart w:name="z7" w:id="5"/>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 білім алушыларға академиялық демалыстар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15.04.2020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1"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 білім алушыларға академиялық демалыстар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47) тармақшасына</w:t>
      </w:r>
      <w:r>
        <w:rPr>
          <w:rFonts w:ascii="Times New Roman"/>
          <w:b w:val="false"/>
          <w:i w:val="false"/>
          <w:color w:val="000000"/>
          <w:sz w:val="28"/>
        </w:rPr>
        <w:t xml:space="preserve"> сәйкес және "Мемлекеттік көрсетілген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техникалық және кәсіптік, орта білімнен кейінгі білім беру ұйымдарында білім алушыларға академиялық демалыстар беру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8"/>
    <w:p>
      <w:pPr>
        <w:spacing w:after="0"/>
        <w:ind w:left="0"/>
        <w:jc w:val="left"/>
      </w:pPr>
      <w:r>
        <w:rPr>
          <w:rFonts w:ascii="Times New Roman"/>
          <w:b/>
          <w:i w:val="false"/>
          <w:color w:val="000000"/>
        </w:rPr>
        <w:t xml:space="preserve"> 2-тарау. Техникалық және кәсіптік, орта білімнен кейінгі білім беру ұйымдарында білім алушыларға академиялық демалыстар беру тәртібі</w:t>
      </w:r>
    </w:p>
    <w:bookmarkEnd w:id="8"/>
    <w:bookmarkStart w:name="z24" w:id="9"/>
    <w:p>
      <w:pPr>
        <w:spacing w:after="0"/>
        <w:ind w:left="0"/>
        <w:jc w:val="both"/>
      </w:pPr>
      <w:r>
        <w:rPr>
          <w:rFonts w:ascii="Times New Roman"/>
          <w:b w:val="false"/>
          <w:i w:val="false"/>
          <w:color w:val="000000"/>
          <w:sz w:val="28"/>
        </w:rPr>
        <w:t>
      2. Білім алушыларға академиялық демалыс:</w:t>
      </w:r>
    </w:p>
    <w:bookmarkEnd w:id="9"/>
    <w:bookmarkStart w:name="z25" w:id="10"/>
    <w:p>
      <w:pPr>
        <w:spacing w:after="0"/>
        <w:ind w:left="0"/>
        <w:jc w:val="both"/>
      </w:pPr>
      <w:r>
        <w:rPr>
          <w:rFonts w:ascii="Times New Roman"/>
          <w:b w:val="false"/>
          <w:i w:val="false"/>
          <w:color w:val="000000"/>
          <w:sz w:val="28"/>
        </w:rPr>
        <w:t>
      1)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(Қазақстан Республикасының Әділет министрлігінде № 21579 болып тіркелген) (бұдан әрі – № ҚР ДСМ-175/2020 бұйрық) денсаулық сақтау саласындағы есептік құжаттамасының № 026/е нысанына сәйкес ауруы бойынша ұзақтығы 6-дан 12 айға дейінгі амбулаториялық-емханалық ұйымның Орталық дәрігерлік консультациялық комиссиясының (бұдан әрі – ДКК) қорытындылары;</w:t>
      </w:r>
    </w:p>
    <w:bookmarkEnd w:id="10"/>
    <w:bookmarkStart w:name="z26" w:id="11"/>
    <w:p>
      <w:pPr>
        <w:spacing w:after="0"/>
        <w:ind w:left="0"/>
        <w:jc w:val="both"/>
      </w:pPr>
      <w:r>
        <w:rPr>
          <w:rFonts w:ascii="Times New Roman"/>
          <w:b w:val="false"/>
          <w:i w:val="false"/>
          <w:color w:val="000000"/>
          <w:sz w:val="28"/>
        </w:rPr>
        <w:t>
      2) № ҚР ДСМ-175/2020 бұйрығымен бекітілген денсаулық сақтау саласындағы IV санатындағы № ТБ 014/е нысанына сәйкес ұзақтығы 36 айдан аспайтын мерзімде туберкулезбен ауырған жағдайда туберкулезге қарсы ұйымның Орталықтандырылған дәрігерлік-консультативтік комиссиясының (бұдан әрі – ОДКК) шешімі;</w:t>
      </w:r>
    </w:p>
    <w:bookmarkEnd w:id="11"/>
    <w:bookmarkStart w:name="z27" w:id="12"/>
    <w:p>
      <w:pPr>
        <w:spacing w:after="0"/>
        <w:ind w:left="0"/>
        <w:jc w:val="both"/>
      </w:pPr>
      <w:r>
        <w:rPr>
          <w:rFonts w:ascii="Times New Roman"/>
          <w:b w:val="false"/>
          <w:i w:val="false"/>
          <w:color w:val="000000"/>
          <w:sz w:val="28"/>
        </w:rPr>
        <w:t xml:space="preserve">
      3) Қазақстан Республикасы Қорғаныс министрінің 2017 жылғы 24 қаңтардағы № 28 бұйрығымен (бұдан әрі – № 28 бұйрық) бекітілген (Нормативтік құқықтық актілерді мемлекеттік тіркеу тізілімінде № 14881 болып тіркелген) Әскери міндеттілер мен әскерге шақырылушыларды әскери есепке алу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әскери қызметке шақырылған жағдайда әскери қызметке шақырту қағазы;</w:t>
      </w:r>
    </w:p>
    <w:bookmarkEnd w:id="12"/>
    <w:bookmarkStart w:name="z28" w:id="13"/>
    <w:p>
      <w:pPr>
        <w:spacing w:after="0"/>
        <w:ind w:left="0"/>
        <w:jc w:val="both"/>
      </w:pPr>
      <w:r>
        <w:rPr>
          <w:rFonts w:ascii="Times New Roman"/>
          <w:b w:val="false"/>
          <w:i w:val="false"/>
          <w:color w:val="000000"/>
          <w:sz w:val="28"/>
        </w:rPr>
        <w:t xml:space="preserve">
      4) Қазақстан Республикасы Әділет министрінің 2015 жылғы 12 қаңтардағы № 9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бұйрығына (бұдан әрі – № 9 бұйрық) </w:t>
      </w:r>
      <w:r>
        <w:rPr>
          <w:rFonts w:ascii="Times New Roman"/>
          <w:b w:val="false"/>
          <w:i w:val="false"/>
          <w:color w:val="000000"/>
          <w:sz w:val="28"/>
        </w:rPr>
        <w:t>5 қосымшаға</w:t>
      </w:r>
      <w:r>
        <w:rPr>
          <w:rFonts w:ascii="Times New Roman"/>
          <w:b w:val="false"/>
          <w:i w:val="false"/>
          <w:color w:val="000000"/>
          <w:sz w:val="28"/>
        </w:rPr>
        <w:t xml:space="preserve"> сәйкес нысан бойынша (Нормативтік құқықтық актілерді мемлекеттік тіркеу тізілімінде № 10173 тіркелген) үш жасқа толғанға дейінгі баланың (балалардың) туу туралы куәлігі немесе цифрлық құжаттар сервисінен алынған электрондық құжат (сәйкестендіру үшін талап етіледі) негізінде беріледі.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26.07.2021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03.03.2023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3. Білім алушы немесе оның заңды өкілі (көрсетілетін қызметті алушы) мемлекеттік көрсетілетін қызметті алу үшін көрсетілетін қызметті берушіге немесе "Азаматтарға арналған үкімет" мемлекеттік корпорациясы" коммерциялық емес акционерлік қоғамына (бұдан әрі – Мемлекеттік корпорация):</w:t>
      </w:r>
    </w:p>
    <w:bookmarkEnd w:id="1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негіздемелерге байланысты тиісті құжатты;</w:t>
      </w:r>
    </w:p>
    <w:p>
      <w:pPr>
        <w:spacing w:after="0"/>
        <w:ind w:left="0"/>
        <w:jc w:val="both"/>
      </w:pPr>
      <w:r>
        <w:rPr>
          <w:rFonts w:ascii="Times New Roman"/>
          <w:b w:val="false"/>
          <w:i w:val="false"/>
          <w:color w:val="000000"/>
          <w:sz w:val="28"/>
        </w:rPr>
        <w:t>
      3) жеке басын куәландыратын құжатты (сәйкестендіру үшін талап етіледі) ұсынады</w:t>
      </w:r>
    </w:p>
    <w:p>
      <w:pPr>
        <w:spacing w:after="0"/>
        <w:ind w:left="0"/>
        <w:jc w:val="both"/>
      </w:pPr>
      <w:r>
        <w:rPr>
          <w:rFonts w:ascii="Times New Roman"/>
          <w:b w:val="false"/>
          <w:i w:val="false"/>
          <w:color w:val="000000"/>
          <w:sz w:val="28"/>
        </w:rPr>
        <w:t xml:space="preserve">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xml:space="preserve">
      Құжаттарды қабылдау кезінде көрсетілетін қызметті беруші кеңсесінің немесе Мемлекеттік корпорацияның қызметкері көрсетілетін қызметті алушыға өтініш және тиісті құжаттарды қабылданғаны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күн қалғанда ұсынылады.</w:t>
      </w:r>
    </w:p>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Көрсетілетін қызметті беруші құжаттар түскен күні құжаттарды қабылдайды және ұсынылған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қызметті көрсетуден бас тарту туралы дәлелді жауап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27.09.2022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15"/>
    <w:p>
      <w:pPr>
        <w:spacing w:after="0"/>
        <w:ind w:left="0"/>
        <w:jc w:val="both"/>
      </w:pPr>
      <w:r>
        <w:rPr>
          <w:rFonts w:ascii="Times New Roman"/>
          <w:b w:val="false"/>
          <w:i w:val="false"/>
          <w:color w:val="000000"/>
          <w:sz w:val="28"/>
        </w:rPr>
        <w:t>
      4. Көрсетілетін қызметті алушы құжаттардың толық топтамасын ұсынған және оң шешім қабылданған жағдайда көрсетілетін қызметті берушінің басшысы ұсынылған құжаттардың негізінде екі жұмыс күні ішінде басталу және аяқталу мерзімін көрсете отырып, білім алушыға академиялық демалыс беру туралы бұйрық шығарады, оның көшірмесі көрсетілетін қызметті алушыға қолтаңбамен беріледі немесе көрсетілетін қызметті алушы көрсеткен пошталық мекен-жайға пошта арқылы немесе көрсетілетін қызметті алушының жазбаша өтініші бойынша көрсетілген электрондық пошта мекен-жайына жолданады.</w:t>
      </w:r>
    </w:p>
    <w:bookmarkEnd w:id="15"/>
    <w:bookmarkStart w:name="z42" w:id="16"/>
    <w:p>
      <w:pPr>
        <w:spacing w:after="0"/>
        <w:ind w:left="0"/>
        <w:jc w:val="both"/>
      </w:pPr>
      <w:r>
        <w:rPr>
          <w:rFonts w:ascii="Times New Roman"/>
          <w:b w:val="false"/>
          <w:i w:val="false"/>
          <w:color w:val="000000"/>
          <w:sz w:val="28"/>
        </w:rPr>
        <w:t>
      Мемлекеттік корпорацияда құжаттарды беру жеке басын куәландыратын құжат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
    <w:bookmarkEnd w:id="16"/>
    <w:bookmarkStart w:name="z43" w:id="17"/>
    <w:p>
      <w:pPr>
        <w:spacing w:after="0"/>
        <w:ind w:left="0"/>
        <w:jc w:val="both"/>
      </w:pPr>
      <w:r>
        <w:rPr>
          <w:rFonts w:ascii="Times New Roman"/>
          <w:b w:val="false"/>
          <w:i w:val="false"/>
          <w:color w:val="000000"/>
          <w:sz w:val="28"/>
        </w:rPr>
        <w:t xml:space="preserve">
      5. Академиялық демалыс беру кезінде мемлекеттік білім беру тапсырысы негізінде білім алушы тұлғаның, мемлекеттік білім беру тапсырысы негізінде оқу құқығы сақталады және оның оқуын қаржыландыру (медициналық қорытынды негізінде академиялық демалыстағы білім алушыларға белгіленген тәртіппен стипендиялар төлеу үшін қарастырылатын шығыстарды қаржыландырудан басқа) берілген академиялық демалыс кезеңі бойында тоқтатылып, осы демалыс аяқталғаннан соң қайта жалғастырылады. </w:t>
      </w:r>
    </w:p>
    <w:bookmarkEnd w:id="17"/>
    <w:bookmarkStart w:name="z44" w:id="18"/>
    <w:p>
      <w:pPr>
        <w:spacing w:after="0"/>
        <w:ind w:left="0"/>
        <w:jc w:val="both"/>
      </w:pPr>
      <w:r>
        <w:rPr>
          <w:rFonts w:ascii="Times New Roman"/>
          <w:b w:val="false"/>
          <w:i w:val="false"/>
          <w:color w:val="000000"/>
          <w:sz w:val="28"/>
        </w:rPr>
        <w:t>
      Көрсетілетін қызметті берушінің басшысы республикалық бюджеттен қаржыландырылатын мемлекеттік білім беру тапсырысы бойынша білім алушыға академиялық демалыс беру туралы бұйрықтың көшірмесін үш жұмыс күні ішінде Қазақстан Республикасы Білім және ғылым министрлігіне немесе тиісті салалық министрлікке, ал жергілікті бюджеттен қаржыландырылатын мемлекеттік білім беру тапсырысы бойынша – білім беру саласындағы жергілікті атқарушы органдарға осы бағдарламаны қаржыландырудың тиісті сомасы мен мерзімдерін түзету үшін жібереді.</w:t>
      </w:r>
    </w:p>
    <w:bookmarkEnd w:id="18"/>
    <w:bookmarkStart w:name="z45" w:id="19"/>
    <w:p>
      <w:pPr>
        <w:spacing w:after="0"/>
        <w:ind w:left="0"/>
        <w:jc w:val="both"/>
      </w:pPr>
      <w:r>
        <w:rPr>
          <w:rFonts w:ascii="Times New Roman"/>
          <w:b w:val="false"/>
          <w:i w:val="false"/>
          <w:color w:val="000000"/>
          <w:sz w:val="28"/>
        </w:rPr>
        <w:t>
      Ақылы негізде білім алушыға академиялық демалыс беру кезінде академиялық демалыс кезеңіне оқу ақысы тоқтатылады.</w:t>
      </w:r>
    </w:p>
    <w:bookmarkEnd w:id="19"/>
    <w:bookmarkStart w:name="z46" w:id="20"/>
    <w:p>
      <w:pPr>
        <w:spacing w:after="0"/>
        <w:ind w:left="0"/>
        <w:jc w:val="both"/>
      </w:pPr>
      <w:r>
        <w:rPr>
          <w:rFonts w:ascii="Times New Roman"/>
          <w:b w:val="false"/>
          <w:i w:val="false"/>
          <w:color w:val="000000"/>
          <w:sz w:val="28"/>
        </w:rPr>
        <w:t xml:space="preserve">
      6. Академиялық демалыстан шыққаннан кейін білім алушы (немесе оның заңды өкілі)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беруші басшысының атына өтініш, жеке басын куәландыратын құжат немесе цифрлық құжаттар сервисінен алынған электрондық құжат (сәйкестендіру үшін талап етіледі) осы мамандық бойынша оқуды жалғастыру мүмкіндігін растайтын құжат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026/е нысаны бойынша денсаулық сақтау ұйымынан денсаулық жағдайы туралы (ДКК (ОДКК) анықтамасы, № 28 </w:t>
      </w:r>
      <w:r>
        <w:rPr>
          <w:rFonts w:ascii="Times New Roman"/>
          <w:b w:val="false"/>
          <w:i w:val="false"/>
          <w:color w:val="000000"/>
          <w:sz w:val="28"/>
        </w:rPr>
        <w:t>бұйрықтың</w:t>
      </w:r>
      <w:r>
        <w:rPr>
          <w:rFonts w:ascii="Times New Roman"/>
          <w:b w:val="false"/>
          <w:i w:val="false"/>
          <w:color w:val="000000"/>
          <w:sz w:val="28"/>
        </w:rPr>
        <w:t xml:space="preserve"> 1 немесе 2-қосымшаларына сәйкес нысандар бойынша әскери билет, № 9 бұйрықтың </w:t>
      </w:r>
      <w:r>
        <w:rPr>
          <w:rFonts w:ascii="Times New Roman"/>
          <w:b w:val="false"/>
          <w:i w:val="false"/>
          <w:color w:val="000000"/>
          <w:sz w:val="28"/>
        </w:rPr>
        <w:t>5 қосымшасына</w:t>
      </w:r>
      <w:r>
        <w:rPr>
          <w:rFonts w:ascii="Times New Roman"/>
          <w:b w:val="false"/>
          <w:i w:val="false"/>
          <w:color w:val="000000"/>
          <w:sz w:val="28"/>
        </w:rPr>
        <w:t xml:space="preserve"> сәйкес баланың (балалардың) туу туралы куәлігі немесе цифрлық құжаттар сервисінен алынған электрондық құжат (сәйкестендіру үшін талап етіледі) тапсырады. Құжаттарды қабылдау кезінде көрсетілетін қызметті берушінің қызметкері көшірмелердің түпнұсқалылығын құжаттардың түпнұсқаларымен салыстырып тексереді және түпнұсқаларды көрсетілетін қызметті алушыға қайтарады.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03.03.2023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21"/>
    <w:p>
      <w:pPr>
        <w:spacing w:after="0"/>
        <w:ind w:left="0"/>
        <w:jc w:val="both"/>
      </w:pPr>
      <w:r>
        <w:rPr>
          <w:rFonts w:ascii="Times New Roman"/>
          <w:b w:val="false"/>
          <w:i w:val="false"/>
          <w:color w:val="000000"/>
          <w:sz w:val="28"/>
        </w:rPr>
        <w:t>
      7. Ұсынылған құжаттардың негізінде көрсетілетін қызметті берушінің басшысы құжаттар тапсырылғаннан кейін екі жұмыс күнінің ішінде мамандығын, курсын және тобын көрсете отырып, білім алушының академиялық демалыстан шығуы туралы бұйрық шығарады.</w:t>
      </w:r>
    </w:p>
    <w:bookmarkEnd w:id="21"/>
    <w:bookmarkStart w:name="z48" w:id="22"/>
    <w:p>
      <w:pPr>
        <w:spacing w:after="0"/>
        <w:ind w:left="0"/>
        <w:jc w:val="both"/>
      </w:pPr>
      <w:r>
        <w:rPr>
          <w:rFonts w:ascii="Times New Roman"/>
          <w:b w:val="false"/>
          <w:i w:val="false"/>
          <w:color w:val="000000"/>
          <w:sz w:val="28"/>
        </w:rPr>
        <w:t>
      8. Осы бағдарламаны қаржыландырудың тиісті сомасы мен мерзімдерін түзету үшін мемлекеттік білім беру тапсырысы бойынша білім алушы академиялық демалыстан келген кезде, көрсетілетін қызметті беруші аталған бұйрықтың көшірмесін үш жұмыс күні ішінде республикалық бюджеттен қаржыландырылатын мемлекеттік білім беру тапсырысы бойынша Қазақстан Республикасы Білім және ғылым министрлігіне немесе тиісті салалық министрлікке, ал жергілікті бюджеттен қаржыландырылатын мемлекеттік білім беру тапсырысы бойынша білім беру саласындағы жергілікті атқарушы органдарға жолдайды.</w:t>
      </w:r>
    </w:p>
    <w:bookmarkEnd w:id="22"/>
    <w:bookmarkStart w:name="z49" w:id="23"/>
    <w:p>
      <w:pPr>
        <w:spacing w:after="0"/>
        <w:ind w:left="0"/>
        <w:jc w:val="both"/>
      </w:pPr>
      <w:r>
        <w:rPr>
          <w:rFonts w:ascii="Times New Roman"/>
          <w:b w:val="false"/>
          <w:i w:val="false"/>
          <w:color w:val="000000"/>
          <w:sz w:val="28"/>
        </w:rPr>
        <w:t>
      9. Көрсетілетін қызметті берушінің басшысы бұйрық шыққаннан кейін екі жұмыс күнінің ішінде ұсынылған құжаттардың негізінде оқу жұмыс жоспарларындағы пәндердің (модульдердің) айырмашылығын, оқу курсын анықтайды және директордың оқу ісі жөніндегі орынбасарымен не офис регистратормен (білім алушылардың оқудағы жетістіктерінің барлық тарихын тіркеумен айналысатын және білімін бақылаудың барлық түрлерін және оның академиялық рейтингісін есептеуді ұйымдастыруды қамтамасыз ететін академиялық қызмет) келісе отырып, білім алушының жеке оқу жоспарын бекітеді.</w:t>
      </w:r>
    </w:p>
    <w:bookmarkEnd w:id="23"/>
    <w:bookmarkStart w:name="z50" w:id="24"/>
    <w:p>
      <w:pPr>
        <w:spacing w:after="0"/>
        <w:ind w:left="0"/>
        <w:jc w:val="both"/>
      </w:pPr>
      <w:r>
        <w:rPr>
          <w:rFonts w:ascii="Times New Roman"/>
          <w:b w:val="false"/>
          <w:i w:val="false"/>
          <w:color w:val="000000"/>
          <w:sz w:val="28"/>
        </w:rPr>
        <w:t>
      Академиялық демалыстан келген соң білім алушы оқуын аталған демалысты ресімдеген курстан (және академиялық кезеңнен) бастап жалғастырады.</w:t>
      </w:r>
    </w:p>
    <w:bookmarkEnd w:id="24"/>
    <w:bookmarkStart w:name="z51" w:id="25"/>
    <w:p>
      <w:pPr>
        <w:spacing w:after="0"/>
        <w:ind w:left="0"/>
        <w:jc w:val="both"/>
      </w:pPr>
      <w:r>
        <w:rPr>
          <w:rFonts w:ascii="Times New Roman"/>
          <w:b w:val="false"/>
          <w:i w:val="false"/>
          <w:color w:val="000000"/>
          <w:sz w:val="28"/>
        </w:rPr>
        <w:t>
      Курс және мамандығы бойынша сәйкес топтар болмаған жағдайда, білім алушы басқа техникалық және кәсіптік, орта білімнен кейінгі білім беру ұйымында оқуын жалғастыруы мүмкін.</w:t>
      </w:r>
    </w:p>
    <w:bookmarkEnd w:id="25"/>
    <w:bookmarkStart w:name="z52" w:id="26"/>
    <w:p>
      <w:pPr>
        <w:spacing w:after="0"/>
        <w:ind w:left="0"/>
        <w:jc w:val="both"/>
      </w:pPr>
      <w:r>
        <w:rPr>
          <w:rFonts w:ascii="Times New Roman"/>
          <w:b w:val="false"/>
          <w:i w:val="false"/>
          <w:color w:val="000000"/>
          <w:sz w:val="28"/>
        </w:rPr>
        <w:t>
      Академиялық демалыс мерзімі аяқталғаннан кейін оқуын жалғастырмаған білім алушылар техникалық және кәсіптік, орта білімнен кейінгі білім беру ұйымынан шығарылады.</w:t>
      </w:r>
    </w:p>
    <w:bookmarkEnd w:id="26"/>
    <w:bookmarkStart w:name="z53" w:id="27"/>
    <w:p>
      <w:pPr>
        <w:spacing w:after="0"/>
        <w:ind w:left="0"/>
        <w:jc w:val="both"/>
      </w:pPr>
      <w:r>
        <w:rPr>
          <w:rFonts w:ascii="Times New Roman"/>
          <w:b w:val="false"/>
          <w:i w:val="false"/>
          <w:color w:val="000000"/>
          <w:sz w:val="28"/>
        </w:rPr>
        <w:t>
      10. Егер білім алушының академиялық демалыстан келу немесе академиялық демалысқа шығу уақыты академиялық кезеңнің басталуына немесе аяқталуына сәйкес келмесе, онда білім алушы ағымдағы оқу сабақтарымен қатар, жеке кесте бойынша оқу тапсырмаларын орындайды, көрсетілетін қызметті берушінің басшысы бекіткен оқу жұмыс жоспарында көзделген ағымдағы бақылаудың барлық түрін тапсырады, аралық аттестаттауға рұқсат алады.</w:t>
      </w:r>
    </w:p>
    <w:bookmarkEnd w:id="27"/>
    <w:bookmarkStart w:name="z54" w:id="28"/>
    <w:p>
      <w:pPr>
        <w:spacing w:after="0"/>
        <w:ind w:left="0"/>
        <w:jc w:val="both"/>
      </w:pPr>
      <w:r>
        <w:rPr>
          <w:rFonts w:ascii="Times New Roman"/>
          <w:b w:val="false"/>
          <w:i w:val="false"/>
          <w:color w:val="000000"/>
          <w:sz w:val="28"/>
        </w:rPr>
        <w:t>
      11. Білім алушы пәндер (модульдер) бойынша айырмашылықтарды жою үшін ағымдағы оқу жұмысымен қатар академиялық кезеңде барлық сабақ түрлеріне қатысады, белгілі бір модульдің оқу тапсырмаларын орындайды (модульдік оқыту кезінде), аталған пәндер (модульдер) бойынша оқу жұмыс жоспарында қарастырылған ағымдағы және кезеңдік бақылаудың барлық түрлерін тапсырады, рұқсат алады және академиялық күнтізбеге сәйкес білім алушыларды аралық аттестаттау кезеңінде қорытынды бақылауды тапсырады.</w:t>
      </w:r>
    </w:p>
    <w:bookmarkEnd w:id="28"/>
    <w:bookmarkStart w:name="z55" w:id="29"/>
    <w:p>
      <w:pPr>
        <w:spacing w:after="0"/>
        <w:ind w:left="0"/>
        <w:jc w:val="both"/>
      </w:pPr>
      <w:r>
        <w:rPr>
          <w:rFonts w:ascii="Times New Roman"/>
          <w:b w:val="false"/>
          <w:i w:val="false"/>
          <w:color w:val="000000"/>
          <w:sz w:val="28"/>
        </w:rPr>
        <w:t xml:space="preserve">
      12. Көрсетілетін қызметті беруші "Мемлекеттік көрсетілген қызметтер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қызметті көрсету сатысы туралы деректердің мемлекеттік қызметтер көрсету мониторингінің ақпараттық жүйесіне ақпараттандыру саласындағы уәкілетті орган белгілеген тәртіппен енгізілуін қамтамасыз етеді.</w:t>
      </w:r>
    </w:p>
    <w:bookmarkEnd w:id="2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10-бабының</w:t>
      </w:r>
      <w:r>
        <w:rPr>
          <w:rFonts w:ascii="Times New Roman"/>
          <w:b w:val="false"/>
          <w:i w:val="false"/>
          <w:color w:val="000000"/>
          <w:sz w:val="28"/>
        </w:rPr>
        <w:t xml:space="preserve"> 5-тармағына, </w:t>
      </w:r>
      <w:r>
        <w:rPr>
          <w:rFonts w:ascii="Times New Roman"/>
          <w:b w:val="false"/>
          <w:i w:val="false"/>
          <w:color w:val="000000"/>
          <w:sz w:val="28"/>
        </w:rPr>
        <w:t>14-бабының</w:t>
      </w:r>
      <w:r>
        <w:rPr>
          <w:rFonts w:ascii="Times New Roman"/>
          <w:b w:val="false"/>
          <w:i w:val="false"/>
          <w:color w:val="000000"/>
          <w:sz w:val="28"/>
        </w:rPr>
        <w:t xml:space="preserve"> 3-тармағына,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осы Қағидаларға өзгерістер енгізілген және (немесе) толықтырылған күннен бастап үш жұмыс күні ішінде оларды жаңартып және көрсетілетін қызметті берушілерге, Бірыңғай байланыс-орталығына,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03.03.2023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6" w:id="30"/>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0"/>
    <w:bookmarkStart w:name="z57" w:id="31"/>
    <w:p>
      <w:pPr>
        <w:spacing w:after="0"/>
        <w:ind w:left="0"/>
        <w:jc w:val="both"/>
      </w:pPr>
      <w:r>
        <w:rPr>
          <w:rFonts w:ascii="Times New Roman"/>
          <w:b w:val="false"/>
          <w:i w:val="false"/>
          <w:color w:val="000000"/>
          <w:sz w:val="28"/>
        </w:rPr>
        <w:t>
      13.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03.03.2023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2"/>
    <w:p>
      <w:pPr>
        <w:spacing w:after="0"/>
        <w:ind w:left="0"/>
        <w:jc w:val="both"/>
      </w:pPr>
      <w:r>
        <w:rPr>
          <w:rFonts w:ascii="Times New Roman"/>
          <w:b w:val="false"/>
          <w:i w:val="false"/>
          <w:color w:val="000000"/>
          <w:sz w:val="28"/>
        </w:rPr>
        <w:t xml:space="preserve">
      14.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03.03.2023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басшысының Т.А.Ә.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Т.А.Ә.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r>
              <w:br/>
            </w:r>
            <w:r>
              <w:rPr>
                <w:rFonts w:ascii="Times New Roman"/>
                <w:b w:val="false"/>
                <w:i w:val="false"/>
                <w:color w:val="000000"/>
                <w:sz w:val="20"/>
              </w:rPr>
              <w:t>____________________________</w:t>
            </w:r>
          </w:p>
        </w:tc>
      </w:tr>
    </w:tbl>
    <w:bookmarkStart w:name="z62" w:id="33"/>
    <w:p>
      <w:pPr>
        <w:spacing w:after="0"/>
        <w:ind w:left="0"/>
        <w:jc w:val="left"/>
      </w:pPr>
      <w:r>
        <w:rPr>
          <w:rFonts w:ascii="Times New Roman"/>
          <w:b/>
          <w:i w:val="false"/>
          <w:color w:val="000000"/>
        </w:rPr>
        <w:t xml:space="preserve"> Өтініш</w:t>
      </w:r>
    </w:p>
    <w:bookmarkEnd w:id="33"/>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 білім алушының Т.А.Ә. (болған жағдайда), курс, мамандығын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байланысты академиялық демалыс беруді сұраймын.</w:t>
      </w:r>
    </w:p>
    <w:p>
      <w:pPr>
        <w:spacing w:after="0"/>
        <w:ind w:left="0"/>
        <w:jc w:val="both"/>
      </w:pPr>
      <w:r>
        <w:rPr>
          <w:rFonts w:ascii="Times New Roman"/>
          <w:b w:val="false"/>
          <w:i w:val="false"/>
          <w:color w:val="000000"/>
          <w:sz w:val="28"/>
        </w:rPr>
        <w:t>
      *Ақпараттық жүйелердегі заңмен қорғалатын құпиядан тұратын мәліметтерді</w:t>
      </w:r>
    </w:p>
    <w:p>
      <w:pPr>
        <w:spacing w:after="0"/>
        <w:ind w:left="0"/>
        <w:jc w:val="both"/>
      </w:pPr>
      <w:r>
        <w:rPr>
          <w:rFonts w:ascii="Times New Roman"/>
          <w:b w:val="false"/>
          <w:i w:val="false"/>
          <w:color w:val="000000"/>
          <w:sz w:val="28"/>
        </w:rPr>
        <w:t>
      пайдалануғакелісім беремін.</w:t>
      </w:r>
    </w:p>
    <w:p>
      <w:pPr>
        <w:spacing w:after="0"/>
        <w:ind w:left="0"/>
        <w:jc w:val="both"/>
      </w:pPr>
      <w:r>
        <w:rPr>
          <w:rFonts w:ascii="Times New Roman"/>
          <w:b w:val="false"/>
          <w:i w:val="false"/>
          <w:color w:val="000000"/>
          <w:sz w:val="28"/>
        </w:rPr>
        <w:t>
      20___жылғы "____"___________ 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Көрсетілетін қызметті алушы Мемлекеттік корпорация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2-қосымша</w:t>
            </w:r>
          </w:p>
        </w:tc>
      </w:tr>
    </w:tbl>
    <w:bookmarkStart w:name="z64" w:id="34"/>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 білім алушыларға академиялық демалыстар беру" мемлекеттік қызмет көрсетуге қойылатын негізгі талаптар тізбесі</w:t>
      </w:r>
    </w:p>
    <w:bookmarkEnd w:id="34"/>
    <w:p>
      <w:pPr>
        <w:spacing w:after="0"/>
        <w:ind w:left="0"/>
        <w:jc w:val="both"/>
      </w:pPr>
      <w:r>
        <w:rPr>
          <w:rFonts w:ascii="Times New Roman"/>
          <w:b w:val="false"/>
          <w:i w:val="false"/>
          <w:color w:val="ff0000"/>
          <w:sz w:val="28"/>
        </w:rPr>
        <w:t xml:space="preserve">
      Ескерту. Тақырыбы жаңа редакцияда - ҚР Оқу-ағарту министрінің 27.09.2022 </w:t>
      </w:r>
      <w:r>
        <w:rPr>
          <w:rFonts w:ascii="Times New Roman"/>
          <w:b w:val="false"/>
          <w:i w:val="false"/>
          <w:color w:val="ff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2-қосымшаға өзгеріс енгізілді - ҚР Оқу-ағарту министрінің 27.09.2022 </w:t>
      </w:r>
      <w:r>
        <w:rPr>
          <w:rFonts w:ascii="Times New Roman"/>
          <w:b w:val="false"/>
          <w:i w:val="false"/>
          <w:color w:val="000000"/>
          <w:sz w:val="28"/>
        </w:rPr>
        <w:t>№ 409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03.03.2023 </w:t>
      </w:r>
      <w:r>
        <w:rPr>
          <w:rFonts w:ascii="Times New Roman"/>
          <w:b w:val="false"/>
          <w:i w:val="false"/>
          <w:color w:val="000000"/>
          <w:sz w:val="28"/>
        </w:rPr>
        <w:t>№ 62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демалыстар беру"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кәсiптік, орта білімнен кейінгі білім беру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көрсетілетін қызметті берушінің орналасқан жері бойынша құжаттар топтамасын тапсырған күннен бастап – 2 (екі)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күннен кешіктірмей жеткізуді қамтамасыз етеді;</w:t>
            </w:r>
          </w:p>
          <w:p>
            <w:pPr>
              <w:spacing w:after="20"/>
              <w:ind w:left="20"/>
              <w:jc w:val="both"/>
            </w:pPr>
            <w:r>
              <w:rPr>
                <w:rFonts w:ascii="Times New Roman"/>
                <w:b w:val="false"/>
                <w:i w:val="false"/>
                <w:color w:val="000000"/>
                <w:sz w:val="20"/>
              </w:rPr>
              <w:t>
2) көрсетілетін қызметті алушының құжаттар топтамасын тапсыру үшін кезек күтудің барынша рұқсат етілген уақыты – 20 (жиырма) минут, Мемлекеттік корпорацияда – 15 (он бес) минут;</w:t>
            </w:r>
          </w:p>
          <w:p>
            <w:pPr>
              <w:spacing w:after="20"/>
              <w:ind w:left="20"/>
              <w:jc w:val="both"/>
            </w:pPr>
            <w:r>
              <w:rPr>
                <w:rFonts w:ascii="Times New Roman"/>
                <w:b w:val="false"/>
                <w:i w:val="false"/>
                <w:color w:val="000000"/>
                <w:sz w:val="20"/>
              </w:rPr>
              <w:t>
3) көрсетілетін қызметті алушыға қызмет көрсетудің барынша рұқсат етілген уақыты – 30 (отыз) минут, Мемлекеттік корпорацияда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расталған көрсетілетін қызметті беруші басшысының білім алушыға басталу және аяқталу мерзімін көрсете отырып, академиялық демалыс беру туралы бұйрығының көшірмесі не Қағидалардың 3-тармағында белгіленген негіздеме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нәтижелерін беру нысаны: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заңнамаларында көрсетілген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14:00-ға дейінгі түскі үзіліспен сағат 9:00-ден 18:00-ға дейін.</w:t>
            </w:r>
          </w:p>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сағат 13:00-ден 14:00-ға дейінгі түскі үзіліспен сағат 9:00-ден 18:00-ға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және мемлекеттік көрсетілетін қызметтердің дайын нәтижелерін беру Мемлекеттік корпорация арқылы дүйсенбіден бастап жұманы қоса алғанда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 www.edu.gov.kz;</w:t>
            </w:r>
          </w:p>
          <w:p>
            <w:pPr>
              <w:spacing w:after="20"/>
              <w:ind w:left="20"/>
              <w:jc w:val="both"/>
            </w:pPr>
            <w:r>
              <w:rPr>
                <w:rFonts w:ascii="Times New Roman"/>
                <w:b w:val="false"/>
                <w:i w:val="false"/>
                <w:color w:val="000000"/>
                <w:sz w:val="20"/>
              </w:rPr>
              <w:t>
2) Мемлекеттік корпорацияның интернет-ресурсы: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нотариалды куәландырылған сенімхат бойынша өкілі) жүгінген кезде мемлекеттік қызметті көрсету үшін қажетті құжаттар тізбесі:</w:t>
            </w:r>
          </w:p>
          <w:p>
            <w:pPr>
              <w:spacing w:after="20"/>
              <w:ind w:left="20"/>
              <w:jc w:val="both"/>
            </w:pPr>
            <w:r>
              <w:rPr>
                <w:rFonts w:ascii="Times New Roman"/>
                <w:b w:val="false"/>
                <w:i w:val="false"/>
                <w:color w:val="000000"/>
                <w:sz w:val="20"/>
              </w:rPr>
              <w:t>
1. Көрсетілетін қызметті беруші арқылы: сырқатына байланысты ұзақтығы 6 айдан 12 айға дейін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амбулаториялық-емханалық ұйым жанындағы ДКК қорытындысы, ұзақтығы 36 айдан аспайтын туберкулезбен ауырған жағдайда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туберкулезге қарсы ұйымның ОДКК шешімі, әскери қызметке шақырылған білім алушыларға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әскери қызметке шақыру туралы қағаз бала үш жасқа толғанға дейін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баланың (балалардың) туу туралы куәлігі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Мемлекеттік корпорация арқылы:</w:t>
            </w:r>
          </w:p>
          <w:p>
            <w:pPr>
              <w:spacing w:after="20"/>
              <w:ind w:left="20"/>
              <w:jc w:val="both"/>
            </w:pPr>
            <w:r>
              <w:rPr>
                <w:rFonts w:ascii="Times New Roman"/>
                <w:b w:val="false"/>
                <w:i w:val="false"/>
                <w:color w:val="000000"/>
                <w:sz w:val="20"/>
              </w:rPr>
              <w:t>
сырқатына байланысты ұзақтығы 6 айдан 12 айға дейін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амбулаториялық-емханалық ұйым жанындағы ДКК қорытындысы, ұзақтығы 36 айдан аспайтын туберкулезбен ауырған жағдайда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туберкулезге қарсы ұйымның ОДКК шешімі, әскери қызметке шақырылған білім алушыларға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әскери қызметке шақыру туралы қағаз, бала үш жасқа толғанға дейін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Мемлекеттік корпорация қызметкері өтініш берушінің жеке басын куәландыратын құжаттар туралы мәліметтерді, баланың (балалардың) тууы туралы куәліктерді "электронды үкімет" шлюзі арқылы тиісті мемлекеттік ақпараттық жүйелерден алады және көрсетілетін қызметті берушіге беру үшін қағаз тасымалдағышта басып шығарады.</w:t>
            </w:r>
          </w:p>
          <w:p>
            <w:pPr>
              <w:spacing w:after="20"/>
              <w:ind w:left="20"/>
              <w:jc w:val="both"/>
            </w:pPr>
            <w:r>
              <w:rPr>
                <w:rFonts w:ascii="Times New Roman"/>
                <w:b w:val="false"/>
                <w:i w:val="false"/>
                <w:color w:val="000000"/>
                <w:sz w:val="20"/>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pPr>
              <w:spacing w:after="20"/>
              <w:ind w:left="20"/>
              <w:jc w:val="both"/>
            </w:pPr>
            <w:r>
              <w:rPr>
                <w:rFonts w:ascii="Times New Roman"/>
                <w:b w:val="false"/>
                <w:i w:val="false"/>
                <w:color w:val="000000"/>
                <w:sz w:val="20"/>
              </w:rPr>
              <w:t xml:space="preserve">
Көрсетілетін қызметті алушы осы Қағидалардың 3-тармағында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белгіленген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Бірыңғай байланыс орталығына жүгіну арқылы тұрғылықты жері бойынша шығумен жүргізеді.</w:t>
            </w:r>
          </w:p>
          <w:p>
            <w:pPr>
              <w:spacing w:after="20"/>
              <w:ind w:left="20"/>
              <w:jc w:val="both"/>
            </w:pPr>
            <w:r>
              <w:rPr>
                <w:rFonts w:ascii="Times New Roman"/>
                <w:b w:val="false"/>
                <w:i w:val="false"/>
                <w:color w:val="000000"/>
                <w:sz w:val="20"/>
              </w:rPr>
              <w:t>
2) көрсетілетін қызметті алушының мемлекеттік қызметтерді көрсету тәртібі мен мәртебесі туралы ақпаратты 1414, 8 800 080 77777 Бірыңғай байланыс орталығы арқылы алуға мүмкіндігі бар;</w:t>
            </w:r>
          </w:p>
          <w:p>
            <w:pPr>
              <w:spacing w:after="20"/>
              <w:ind w:left="20"/>
              <w:jc w:val="both"/>
            </w:pPr>
            <w:r>
              <w:rPr>
                <w:rFonts w:ascii="Times New Roman"/>
                <w:b w:val="false"/>
                <w:i w:val="false"/>
                <w:color w:val="000000"/>
                <w:sz w:val="20"/>
              </w:rPr>
              <w:t>
3) мемлекеттік қызметтер көрсету мәселелері бойынша анықтама қызметтерінің байланыс телефондары Министрліктің : www.edu.gov.kz интернет-ресурсында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(болған жағдайда)/</w:t>
            </w:r>
          </w:p>
        </w:tc>
      </w:tr>
    </w:tbl>
    <w:bookmarkStart w:name="z66" w:id="35"/>
    <w:p>
      <w:pPr>
        <w:spacing w:after="0"/>
        <w:ind w:left="0"/>
        <w:jc w:val="left"/>
      </w:pPr>
      <w:r>
        <w:rPr>
          <w:rFonts w:ascii="Times New Roman"/>
          <w:b/>
          <w:i w:val="false"/>
          <w:color w:val="000000"/>
        </w:rPr>
        <w:t xml:space="preserve"> Құжаттарды қабылдау туралы қолхат</w:t>
      </w:r>
    </w:p>
    <w:bookmarkEnd w:id="35"/>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алушының Т.А.Ә.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академиялық демалыс беру үшін қабылданған құжаттардың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________________________________ 20___жылғы "____"___________</w:t>
      </w:r>
    </w:p>
    <w:p>
      <w:pPr>
        <w:spacing w:after="0"/>
        <w:ind w:left="0"/>
        <w:jc w:val="both"/>
      </w:pPr>
      <w:r>
        <w:rPr>
          <w:rFonts w:ascii="Times New Roman"/>
          <w:b w:val="false"/>
          <w:i w:val="false"/>
          <w:color w:val="000000"/>
          <w:sz w:val="28"/>
        </w:rPr>
        <w:t>
      (орындаушының Т.А.Ә.)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(болған жағдайда)/</w:t>
            </w:r>
          </w:p>
        </w:tc>
      </w:tr>
    </w:tbl>
    <w:bookmarkStart w:name="z68" w:id="36"/>
    <w:p>
      <w:pPr>
        <w:spacing w:after="0"/>
        <w:ind w:left="0"/>
        <w:jc w:val="left"/>
      </w:pPr>
      <w:r>
        <w:rPr>
          <w:rFonts w:ascii="Times New Roman"/>
          <w:b/>
          <w:i w:val="false"/>
          <w:color w:val="000000"/>
        </w:rPr>
        <w:t xml:space="preserve"> Құжатты қабылдаудан бас тарту туралы қолхат</w:t>
      </w:r>
    </w:p>
    <w:bookmarkEnd w:id="36"/>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w:t>
      </w:r>
    </w:p>
    <w:p>
      <w:pPr>
        <w:spacing w:after="0"/>
        <w:ind w:left="0"/>
        <w:jc w:val="both"/>
      </w:pPr>
      <w:r>
        <w:rPr>
          <w:rFonts w:ascii="Times New Roman"/>
          <w:b w:val="false"/>
          <w:i w:val="false"/>
          <w:color w:val="000000"/>
          <w:sz w:val="28"/>
        </w:rPr>
        <w:t>
      академиялық демалыстар беру қағидаларының 3-тармағын басшылыққа ала отырып,</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атауы,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_________________________________________________________байланысты,</w:t>
      </w:r>
    </w:p>
    <w:p>
      <w:pPr>
        <w:spacing w:after="0"/>
        <w:ind w:left="0"/>
        <w:jc w:val="both"/>
      </w:pPr>
      <w:r>
        <w:rPr>
          <w:rFonts w:ascii="Times New Roman"/>
          <w:b w:val="false"/>
          <w:i w:val="false"/>
          <w:color w:val="000000"/>
          <w:sz w:val="28"/>
        </w:rPr>
        <w:t xml:space="preserve">
      атап айтқанда /жоқ немесе сәйкес емес құжаттардың атауын көрсету/: </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алушының Т.А.Ә.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both"/>
      </w:pPr>
      <w:r>
        <w:rPr>
          <w:rFonts w:ascii="Times New Roman"/>
          <w:b w:val="false"/>
          <w:i w:val="false"/>
          <w:color w:val="000000"/>
          <w:sz w:val="28"/>
        </w:rPr>
        <w:t>
      академиялық демалысты беру үшін құжаттар қабылдаудан бас тартады.</w:t>
      </w:r>
    </w:p>
    <w:p>
      <w:pPr>
        <w:spacing w:after="0"/>
        <w:ind w:left="0"/>
        <w:jc w:val="both"/>
      </w:pPr>
      <w:r>
        <w:rPr>
          <w:rFonts w:ascii="Times New Roman"/>
          <w:b w:val="false"/>
          <w:i w:val="false"/>
          <w:color w:val="000000"/>
          <w:sz w:val="28"/>
        </w:rPr>
        <w:t>
      Осы қолхат әрбір тарап үшін бір-біреуден 2 данада жасалды.</w:t>
      </w:r>
    </w:p>
    <w:p>
      <w:pPr>
        <w:spacing w:after="0"/>
        <w:ind w:left="0"/>
        <w:jc w:val="both"/>
      </w:pPr>
      <w:r>
        <w:rPr>
          <w:rFonts w:ascii="Times New Roman"/>
          <w:b w:val="false"/>
          <w:i w:val="false"/>
          <w:color w:val="000000"/>
          <w:sz w:val="28"/>
        </w:rPr>
        <w:t>
      20___жылғы "____"___________ ________________________________</w:t>
      </w:r>
    </w:p>
    <w:p>
      <w:pPr>
        <w:spacing w:after="0"/>
        <w:ind w:left="0"/>
        <w:jc w:val="both"/>
      </w:pPr>
      <w:r>
        <w:rPr>
          <w:rFonts w:ascii="Times New Roman"/>
          <w:b w:val="false"/>
          <w:i w:val="false"/>
          <w:color w:val="000000"/>
          <w:sz w:val="28"/>
        </w:rPr>
        <w:t>
      (Мемлекеттік корпорация қызметкерінің Т.А.Ә.)</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Алдым:________________/ көрсетілетін қызметті алушының Т.А.Ә.</w:t>
      </w:r>
    </w:p>
    <w:p>
      <w:pPr>
        <w:spacing w:after="0"/>
        <w:ind w:left="0"/>
        <w:jc w:val="both"/>
      </w:pPr>
      <w:r>
        <w:rPr>
          <w:rFonts w:ascii="Times New Roman"/>
          <w:b w:val="false"/>
          <w:i w:val="false"/>
          <w:color w:val="000000"/>
          <w:sz w:val="28"/>
        </w:rPr>
        <w:t>
      (болған жағдайда) __________/ қолы</w:t>
      </w:r>
    </w:p>
    <w:p>
      <w:pPr>
        <w:spacing w:after="0"/>
        <w:ind w:left="0"/>
        <w:jc w:val="both"/>
      </w:pPr>
      <w:r>
        <w:rPr>
          <w:rFonts w:ascii="Times New Roman"/>
          <w:b w:val="false"/>
          <w:i w:val="false"/>
          <w:color w:val="000000"/>
          <w:sz w:val="28"/>
        </w:rPr>
        <w:t>
      20___жылғы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басшысының Т.А.Ә.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көрсетілетін қызметті</w:t>
            </w:r>
            <w:r>
              <w:br/>
            </w:r>
            <w:r>
              <w:rPr>
                <w:rFonts w:ascii="Times New Roman"/>
                <w:b w:val="false"/>
                <w:i w:val="false"/>
                <w:color w:val="000000"/>
                <w:sz w:val="20"/>
              </w:rPr>
              <w:t>алушының Т.А.Ә.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r>
              <w:br/>
            </w:r>
            <w:r>
              <w:rPr>
                <w:rFonts w:ascii="Times New Roman"/>
                <w:b w:val="false"/>
                <w:i w:val="false"/>
                <w:color w:val="000000"/>
                <w:sz w:val="20"/>
              </w:rPr>
              <w:t>____________________________</w:t>
            </w:r>
          </w:p>
        </w:tc>
      </w:tr>
    </w:tbl>
    <w:bookmarkStart w:name="z70" w:id="37"/>
    <w:p>
      <w:pPr>
        <w:spacing w:after="0"/>
        <w:ind w:left="0"/>
        <w:jc w:val="left"/>
      </w:pPr>
      <w:r>
        <w:rPr>
          <w:rFonts w:ascii="Times New Roman"/>
          <w:b/>
          <w:i w:val="false"/>
          <w:color w:val="000000"/>
        </w:rPr>
        <w:t xml:space="preserve"> Өтініш</w:t>
      </w:r>
    </w:p>
    <w:bookmarkEnd w:id="37"/>
    <w:p>
      <w:pPr>
        <w:spacing w:after="0"/>
        <w:ind w:left="0"/>
        <w:jc w:val="both"/>
      </w:pPr>
      <w:r>
        <w:rPr>
          <w:rFonts w:ascii="Times New Roman"/>
          <w:b w:val="false"/>
          <w:i w:val="false"/>
          <w:color w:val="000000"/>
          <w:sz w:val="28"/>
        </w:rPr>
        <w:t>
      Сізден _________________________________________________________</w:t>
      </w:r>
    </w:p>
    <w:p>
      <w:pPr>
        <w:spacing w:after="0"/>
        <w:ind w:left="0"/>
        <w:jc w:val="both"/>
      </w:pPr>
      <w:r>
        <w:rPr>
          <w:rFonts w:ascii="Times New Roman"/>
          <w:b w:val="false"/>
          <w:i w:val="false"/>
          <w:color w:val="000000"/>
          <w:sz w:val="28"/>
        </w:rPr>
        <w:t>
      /білім алушының Т.А.Ә. (болған жағдайда), курс, мамандығын көрсету/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академиялық демалыстан шығуыма (-ына) байланысты оқуды қайта</w:t>
      </w:r>
    </w:p>
    <w:p>
      <w:pPr>
        <w:spacing w:after="0"/>
        <w:ind w:left="0"/>
        <w:jc w:val="both"/>
      </w:pPr>
      <w:r>
        <w:rPr>
          <w:rFonts w:ascii="Times New Roman"/>
          <w:b w:val="false"/>
          <w:i w:val="false"/>
          <w:color w:val="000000"/>
          <w:sz w:val="28"/>
        </w:rPr>
        <w:t>
      жалғастыруға рұқсат етуіңізді сұраймын.</w:t>
      </w:r>
    </w:p>
    <w:p>
      <w:pPr>
        <w:spacing w:after="0"/>
        <w:ind w:left="0"/>
        <w:jc w:val="both"/>
      </w:pPr>
      <w:r>
        <w:rPr>
          <w:rFonts w:ascii="Times New Roman"/>
          <w:b w:val="false"/>
          <w:i w:val="false"/>
          <w:color w:val="000000"/>
          <w:sz w:val="28"/>
        </w:rPr>
        <w:t>
      20___жылғы "____"___________ ________________________________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