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50d76" w14:textId="b250d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және мамандандырылған автокөлік құралдарын техникалық пайдалану" кәсіби стандартты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2014 жылғы 26 желтоқсандағы № 312 бұйрығы. Қазақстан Республикасының Әділет министрлігінде 2015 жылы 4 наурызда № 10387 тіркелді. Күші жойылды - Қазақстан Республикасы Инвестициялар және даму министрінің м.а. 2016 жылғы 25 ақпандағы № 224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25.02.2016 </w:t>
      </w:r>
      <w:r>
        <w:rPr>
          <w:rFonts w:ascii="Times New Roman"/>
          <w:b w:val="false"/>
          <w:i w:val="false"/>
          <w:color w:val="ff0000"/>
          <w:sz w:val="28"/>
        </w:rPr>
        <w:t>№ 224</w:t>
      </w:r>
      <w:r>
        <w:rPr>
          <w:rFonts w:ascii="Times New Roman"/>
          <w:b w:val="false"/>
          <w:i w:val="false"/>
          <w:color w:val="ff0000"/>
          <w:sz w:val="28"/>
        </w:rPr>
        <w:t xml:space="preserve"> бұйрығымен. </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138-5-бабының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«Арнайы және мамандандырылған автокөлік құралдарын техникалық пайдалану» кәсіби стандарты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Көліктік комитеті (Ә.А. Асавбаев):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 күнтізбелік күн ішінде мерзімді баспасөз басылымдарында және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жүйесіне ресми жариялауға көшірмесін жіберуді;</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w:t>
      </w:r>
      <w:r>
        <w:rPr>
          <w:rFonts w:ascii="Times New Roman"/>
          <w:b w:val="false"/>
          <w:i w:val="false"/>
          <w:color w:val="000000"/>
          <w:sz w:val="28"/>
        </w:rPr>
        <w:t>2-тармағының</w:t>
      </w:r>
      <w:r>
        <w:rPr>
          <w:rFonts w:ascii="Times New Roman"/>
          <w:b w:val="false"/>
          <w:i w:val="false"/>
          <w:color w:val="000000"/>
          <w:sz w:val="28"/>
        </w:rPr>
        <w:t xml:space="preserve"> 1), 2) және 3)-тармақшаларында көзделген шаралар туралы мәліметтерді Қазақстан Республикасы Инвестициялар және даму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Инвестициялар және даму бірінші вице-министрі Ж.М. Қасымбекке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министрінің міндетін атқарушы              Ж. Қасымбек</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w:t>
      </w:r>
      <w:r>
        <w:br/>
      </w:r>
      <w:r>
        <w:rPr>
          <w:rFonts w:ascii="Times New Roman"/>
          <w:b w:val="false"/>
          <w:i w:val="false"/>
          <w:color w:val="000000"/>
          <w:sz w:val="28"/>
        </w:rPr>
        <w:t>
      ______________ Т. Дүйсенова</w:t>
      </w:r>
      <w:r>
        <w:br/>
      </w:r>
      <w:r>
        <w:rPr>
          <w:rFonts w:ascii="Times New Roman"/>
          <w:b w:val="false"/>
          <w:i w:val="false"/>
          <w:color w:val="000000"/>
          <w:sz w:val="28"/>
        </w:rPr>
        <w:t>
      2015 жылғы 21 қаңтар</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2014 жылғы 26 желтоқсандағы   </w:t>
      </w:r>
      <w:r>
        <w:br/>
      </w:r>
      <w:r>
        <w:rPr>
          <w:rFonts w:ascii="Times New Roman"/>
          <w:b w:val="false"/>
          <w:i w:val="false"/>
          <w:color w:val="000000"/>
          <w:sz w:val="28"/>
        </w:rPr>
        <w:t xml:space="preserve">
№ 312 бұйрығымен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«Арнайы және мамандандырылған автокөлік құралдарын техникалық пайдалану» кәсіби стандарты</w:t>
      </w:r>
    </w:p>
    <w:bookmarkEnd w:id="2"/>
    <w:bookmarkStart w:name="z6" w:id="3"/>
    <w:p>
      <w:pPr>
        <w:spacing w:after="0"/>
        <w:ind w:left="0"/>
        <w:jc w:val="left"/>
      </w:pPr>
      <w:r>
        <w:rPr>
          <w:rFonts w:ascii="Times New Roman"/>
          <w:b/>
          <w:i w:val="false"/>
          <w:color w:val="000000"/>
        </w:rPr>
        <w:t xml:space="preserve"> 
1. Жалпы қағидалер</w:t>
      </w:r>
    </w:p>
    <w:bookmarkEnd w:id="3"/>
    <w:bookmarkStart w:name="z7" w:id="4"/>
    <w:p>
      <w:pPr>
        <w:spacing w:after="0"/>
        <w:ind w:left="0"/>
        <w:jc w:val="both"/>
      </w:pPr>
      <w:r>
        <w:rPr>
          <w:rFonts w:ascii="Times New Roman"/>
          <w:b w:val="false"/>
          <w:i w:val="false"/>
          <w:color w:val="000000"/>
          <w:sz w:val="28"/>
        </w:rPr>
        <w:t>
      1. «Арнайы және мамандандырылған автокөлік құралдарын техникалық пайдалану» кәсіби стандарты білім беру бағдарламаларын, оның ішінде кәсіпорындағы персоналды оқыту үшін білім беру мен мекемелердегі қызметкерлер мен түлектерді сертификаттау үшін және персоналды басқару саласындағы кең ауқымды міндеттерді шешу үшін арналған.</w:t>
      </w:r>
      <w:r>
        <w:br/>
      </w:r>
      <w:r>
        <w:rPr>
          <w:rFonts w:ascii="Times New Roman"/>
          <w:b w:val="false"/>
          <w:i w:val="false"/>
          <w:color w:val="000000"/>
          <w:sz w:val="28"/>
        </w:rPr>
        <w:t>
</w:t>
      </w:r>
      <w:r>
        <w:rPr>
          <w:rFonts w:ascii="Times New Roman"/>
          <w:b w:val="false"/>
          <w:i w:val="false"/>
          <w:color w:val="000000"/>
          <w:sz w:val="28"/>
        </w:rPr>
        <w:t>
      2. Осы кәсіби стандартта мынадай терминдер және анықтамалар қолданылады:</w:t>
      </w:r>
      <w:r>
        <w:br/>
      </w:r>
      <w:r>
        <w:rPr>
          <w:rFonts w:ascii="Times New Roman"/>
          <w:b w:val="false"/>
          <w:i w:val="false"/>
          <w:color w:val="000000"/>
          <w:sz w:val="28"/>
        </w:rPr>
        <w:t>
</w:t>
      </w:r>
      <w:r>
        <w:rPr>
          <w:rFonts w:ascii="Times New Roman"/>
          <w:b w:val="false"/>
          <w:i w:val="false"/>
          <w:color w:val="000000"/>
          <w:sz w:val="28"/>
        </w:rPr>
        <w:t>
      1) арнайы автокөлік құралы – арнайы технологиялық жабдықтармен жабдықталған, арнай желілік және (немесе) дыбыстық сигналдары, жазулары және (немесе) түстік графикалық бояулары бар автомобильдер;</w:t>
      </w:r>
      <w:r>
        <w:br/>
      </w:r>
      <w:r>
        <w:rPr>
          <w:rFonts w:ascii="Times New Roman"/>
          <w:b w:val="false"/>
          <w:i w:val="false"/>
          <w:color w:val="000000"/>
          <w:sz w:val="28"/>
        </w:rPr>
        <w:t>
</w:t>
      </w:r>
      <w:r>
        <w:rPr>
          <w:rFonts w:ascii="Times New Roman"/>
          <w:b w:val="false"/>
          <w:i w:val="false"/>
          <w:color w:val="000000"/>
          <w:sz w:val="28"/>
        </w:rPr>
        <w:t>
      2) арнайы жабдық – арнайы және арнайы мамандандырылған көлік құралының шассиінде (жақтауда), қорабында, кабинасында немесе сыртында орналасатын әртүрлі құралдар, қондырғылар;</w:t>
      </w:r>
      <w:r>
        <w:br/>
      </w:r>
      <w:r>
        <w:rPr>
          <w:rFonts w:ascii="Times New Roman"/>
          <w:b w:val="false"/>
          <w:i w:val="false"/>
          <w:color w:val="000000"/>
          <w:sz w:val="28"/>
        </w:rPr>
        <w:t>
</w:t>
      </w:r>
      <w:r>
        <w:rPr>
          <w:rFonts w:ascii="Times New Roman"/>
          <w:b w:val="false"/>
          <w:i w:val="false"/>
          <w:color w:val="000000"/>
          <w:sz w:val="28"/>
        </w:rPr>
        <w:t xml:space="preserve">
      3) арнайы және мамандандырылған автокөлік құралдарын техникалық пайдалану – еңбектік және материалдық ресурстардың аз шығына кезінде арнайы көлік құралын тиімді пайдалануды қамтамасыз ететін инженерлік-техникалық және ұйымдастырушылық іс-шаралардың жиыны мен бкітілген ресурстар мен қызмет мерзімі кезіндегі арнайы көлік құралының енгізілген/берілген сипаттамасын сақтау; </w:t>
      </w:r>
      <w:r>
        <w:br/>
      </w:r>
      <w:r>
        <w:rPr>
          <w:rFonts w:ascii="Times New Roman"/>
          <w:b w:val="false"/>
          <w:i w:val="false"/>
          <w:color w:val="000000"/>
          <w:sz w:val="28"/>
        </w:rPr>
        <w:t>
</w:t>
      </w:r>
      <w:r>
        <w:rPr>
          <w:rFonts w:ascii="Times New Roman"/>
          <w:b w:val="false"/>
          <w:i w:val="false"/>
          <w:color w:val="000000"/>
          <w:sz w:val="28"/>
        </w:rPr>
        <w:t>
      4) арнайы машина, арнайы автокөлік – арнайы мақсаттағы көлік мағынасын беретін, синонимдік түсініктер;</w:t>
      </w:r>
      <w:r>
        <w:br/>
      </w:r>
      <w:r>
        <w:rPr>
          <w:rFonts w:ascii="Times New Roman"/>
          <w:b w:val="false"/>
          <w:i w:val="false"/>
          <w:color w:val="000000"/>
          <w:sz w:val="28"/>
        </w:rPr>
        <w:t>
</w:t>
      </w:r>
      <w:r>
        <w:rPr>
          <w:rFonts w:ascii="Times New Roman"/>
          <w:b w:val="false"/>
          <w:i w:val="false"/>
          <w:color w:val="000000"/>
          <w:sz w:val="28"/>
        </w:rPr>
        <w:t>
      5) біліктілік – қызметкердің нақты еңбек функцияларын сапалы орындауға дайын болу дәрежесі;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біліктілік анықтамалығы</w:t>
      </w:r>
      <w:r>
        <w:rPr>
          <w:rFonts w:ascii="Times New Roman"/>
          <w:b w:val="false"/>
          <w:i w:val="false"/>
          <w:color w:val="000000"/>
          <w:sz w:val="28"/>
        </w:rPr>
        <w:t xml:space="preserve"> – басшылардың, мамандардың және басқа да қызметкерлер лауазымдарының біліктілік анықтамалығы;</w:t>
      </w:r>
      <w:r>
        <w:br/>
      </w:r>
      <w:r>
        <w:rPr>
          <w:rFonts w:ascii="Times New Roman"/>
          <w:b w:val="false"/>
          <w:i w:val="false"/>
          <w:color w:val="000000"/>
          <w:sz w:val="28"/>
        </w:rPr>
        <w:t>
</w:t>
      </w:r>
      <w:r>
        <w:rPr>
          <w:rFonts w:ascii="Times New Roman"/>
          <w:b w:val="false"/>
          <w:i w:val="false"/>
          <w:color w:val="000000"/>
          <w:sz w:val="28"/>
        </w:rPr>
        <w:t>
      7) біліктілік деңгейі – еңбек іс-қимылдарының күрделілігі, стандартты еместгін, жауапкершілігі мен дербестілігі өлшемдеріне қарай сараланатын қызметкердің даярлығы мен құзіреттілігінің деңгейіне қойылатынн талаптар жиынтығы;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ұлттық біліктілік шеңбері</w:t>
      </w:r>
      <w:r>
        <w:rPr>
          <w:rFonts w:ascii="Times New Roman"/>
          <w:b w:val="false"/>
          <w:i w:val="false"/>
          <w:color w:val="000000"/>
          <w:sz w:val="28"/>
        </w:rPr>
        <w:t xml:space="preserve"> – еңбек нарығында танылатын біліктілік деңгейлерін құрылымдық жағынан сипаттау;</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ұлттық біліктілік жүйесі</w:t>
      </w:r>
      <w:r>
        <w:rPr>
          <w:rFonts w:ascii="Times New Roman"/>
          <w:b w:val="false"/>
          <w:i w:val="false"/>
          <w:color w:val="000000"/>
          <w:sz w:val="28"/>
        </w:rPr>
        <w:t xml:space="preserve"> – еңбек нарық жағынан мамандардың біліктілігіне сұраныстар мен ұсыныстарды құқықтық және институционалды реттеу тетіктерінің жиынтығы;</w:t>
      </w:r>
      <w:r>
        <w:br/>
      </w:r>
      <w:r>
        <w:rPr>
          <w:rFonts w:ascii="Times New Roman"/>
          <w:b w:val="false"/>
          <w:i w:val="false"/>
          <w:color w:val="000000"/>
          <w:sz w:val="28"/>
        </w:rPr>
        <w:t>
</w:t>
      </w:r>
      <w:r>
        <w:rPr>
          <w:rFonts w:ascii="Times New Roman"/>
          <w:b w:val="false"/>
          <w:i w:val="false"/>
          <w:color w:val="000000"/>
          <w:sz w:val="28"/>
        </w:rPr>
        <w:t>
      10) салалық біліктілік шеңбері – салада танылатын біліктілік деңгейлерін құрылымдық жағынан сипаттау;</w:t>
      </w:r>
      <w:r>
        <w:br/>
      </w:r>
      <w:r>
        <w:rPr>
          <w:rFonts w:ascii="Times New Roman"/>
          <w:b w:val="false"/>
          <w:i w:val="false"/>
          <w:color w:val="000000"/>
          <w:sz w:val="28"/>
        </w:rPr>
        <w:t>
</w:t>
      </w:r>
      <w:r>
        <w:rPr>
          <w:rFonts w:ascii="Times New Roman"/>
          <w:b w:val="false"/>
          <w:i w:val="false"/>
          <w:color w:val="000000"/>
          <w:sz w:val="28"/>
        </w:rPr>
        <w:t>
      11) еңбек функциясы – еңбек процесінің бір немесе бірнеше міндеттерін шешуге бағытталған өзара байланысты іс-қимылдар жиынтығы;</w:t>
      </w:r>
      <w:r>
        <w:br/>
      </w:r>
      <w:r>
        <w:rPr>
          <w:rFonts w:ascii="Times New Roman"/>
          <w:b w:val="false"/>
          <w:i w:val="false"/>
          <w:color w:val="000000"/>
          <w:sz w:val="28"/>
        </w:rPr>
        <w:t>
</w:t>
      </w:r>
      <w:r>
        <w:rPr>
          <w:rFonts w:ascii="Times New Roman"/>
          <w:b w:val="false"/>
          <w:i w:val="false"/>
          <w:color w:val="000000"/>
          <w:sz w:val="28"/>
        </w:rPr>
        <w:t>
      12) кәсіби стандарт – еңбектің біліктілік, құзіреттілік, мазмұндық, сапалық және шарттық деңгейлеріндегі нақты саладағы кәсіби қызметті анықтайтын стандарт;</w:t>
      </w:r>
      <w:r>
        <w:br/>
      </w:r>
      <w:r>
        <w:rPr>
          <w:rFonts w:ascii="Times New Roman"/>
          <w:b w:val="false"/>
          <w:i w:val="false"/>
          <w:color w:val="000000"/>
          <w:sz w:val="28"/>
        </w:rPr>
        <w:t>
</w:t>
      </w:r>
      <w:r>
        <w:rPr>
          <w:rFonts w:ascii="Times New Roman"/>
          <w:b w:val="false"/>
          <w:i w:val="false"/>
          <w:color w:val="000000"/>
          <w:sz w:val="28"/>
        </w:rPr>
        <w:t>
      13) кәсіп – арнайы дайындық нәтижесінде пайда болатын және білі туралы тиісті құжаттармен расталатын нақты білімін, шеберлігін және практикалық дағдыларын талап ететін адамның еңбек қызметінің негізгі түрі;</w:t>
      </w:r>
      <w:r>
        <w:br/>
      </w:r>
      <w:r>
        <w:rPr>
          <w:rFonts w:ascii="Times New Roman"/>
          <w:b w:val="false"/>
          <w:i w:val="false"/>
          <w:color w:val="000000"/>
          <w:sz w:val="28"/>
        </w:rPr>
        <w:t>
</w:t>
      </w:r>
      <w:r>
        <w:rPr>
          <w:rFonts w:ascii="Times New Roman"/>
          <w:b w:val="false"/>
          <w:i w:val="false"/>
          <w:color w:val="000000"/>
          <w:sz w:val="28"/>
        </w:rPr>
        <w:t>
      14) кәсіптік кіші топ – еңбек функцияларының және оларды орындау үшін қажетті құзыреттердің біртұтас жиынымен қалыптастырылған кәсіптер жиынтығы;</w:t>
      </w:r>
      <w:r>
        <w:br/>
      </w:r>
      <w:r>
        <w:rPr>
          <w:rFonts w:ascii="Times New Roman"/>
          <w:b w:val="false"/>
          <w:i w:val="false"/>
          <w:color w:val="000000"/>
          <w:sz w:val="28"/>
        </w:rPr>
        <w:t>
</w:t>
      </w:r>
      <w:r>
        <w:rPr>
          <w:rFonts w:ascii="Times New Roman"/>
          <w:b w:val="false"/>
          <w:i w:val="false"/>
          <w:color w:val="000000"/>
          <w:sz w:val="28"/>
        </w:rPr>
        <w:t>
      15) кәсіби топ – ортақ интеграциялық негізі (ұқсас немесе жақын тағайындау, объектілер, технологиялар, оның ішінде еңбек құралдары) бар және оларды орындау үшін еңбек функцияларының және құзыреттіліктерінің ұқсас жиынтығын көздейтін кәсіби кіші топтардың жиынтығы;</w:t>
      </w:r>
      <w:r>
        <w:br/>
      </w:r>
      <w:r>
        <w:rPr>
          <w:rFonts w:ascii="Times New Roman"/>
          <w:b w:val="false"/>
          <w:i w:val="false"/>
          <w:color w:val="000000"/>
          <w:sz w:val="28"/>
        </w:rPr>
        <w:t>
</w:t>
      </w:r>
      <w:r>
        <w:rPr>
          <w:rFonts w:ascii="Times New Roman"/>
          <w:b w:val="false"/>
          <w:i w:val="false"/>
          <w:color w:val="000000"/>
          <w:sz w:val="28"/>
        </w:rPr>
        <w:t>
      16) қауіпті жүк – көлік оқиғасы нәтижесінде адамдардың денсаулығына немесе өміріне және/немесе қоршаған ортағы зиян келтіретін жүк;</w:t>
      </w:r>
      <w:r>
        <w:br/>
      </w:r>
      <w:r>
        <w:rPr>
          <w:rFonts w:ascii="Times New Roman"/>
          <w:b w:val="false"/>
          <w:i w:val="false"/>
          <w:color w:val="000000"/>
          <w:sz w:val="28"/>
        </w:rPr>
        <w:t>
</w:t>
      </w:r>
      <w:r>
        <w:rPr>
          <w:rFonts w:ascii="Times New Roman"/>
          <w:b w:val="false"/>
          <w:i w:val="false"/>
          <w:color w:val="000000"/>
          <w:sz w:val="28"/>
        </w:rPr>
        <w:t>
      17) мамандандырылған автокөлік құралы - бір немесе бірнеші бір неше түртегі біртектес жүктерді тасуға арналған және тиеу-түсіру жұмыстарын орындау кезінде және жүктердің қауіпсіздігін және механизациясын немесе автоматизациясын қамтамасыз ететін әртүрлі қондырғылармен және құрал-саймандармен жабдықталған автокөлік құралы; сондай-ақ арнайы жабдықталған автокөлік құралдарына ауыр салмақтағы жүктерді тасымалдауға арналған, өске түсетін қол жетімді шектер бойынша нормалардың сақталуын және өс бойынша салмақты біркелкі тарататын автомобиль жолдарының сақтығын қамтамасыз ететін көп өсті және көп дөңгелекті жылыжымалы құрамдар кіреді.</w:t>
      </w:r>
      <w:r>
        <w:br/>
      </w:r>
      <w:r>
        <w:rPr>
          <w:rFonts w:ascii="Times New Roman"/>
          <w:b w:val="false"/>
          <w:i w:val="false"/>
          <w:color w:val="000000"/>
          <w:sz w:val="28"/>
        </w:rPr>
        <w:t>
</w:t>
      </w:r>
      <w:r>
        <w:rPr>
          <w:rFonts w:ascii="Times New Roman"/>
          <w:b w:val="false"/>
          <w:i w:val="false"/>
          <w:color w:val="000000"/>
          <w:sz w:val="28"/>
        </w:rPr>
        <w:t xml:space="preserve">
      18) сала – шығаратын өнімдерінің, өндіріс технологияларының, негізгі қорларының және жұмыс істеушілердің кәсіби машықтарының ортақтастығы тән кәсіпорындар мен ұйымдардың жиынтығы. </w:t>
      </w:r>
      <w:r>
        <w:br/>
      </w:r>
      <w:r>
        <w:rPr>
          <w:rFonts w:ascii="Times New Roman"/>
          <w:b w:val="false"/>
          <w:i w:val="false"/>
          <w:color w:val="000000"/>
          <w:sz w:val="28"/>
        </w:rPr>
        <w:t>
</w:t>
      </w:r>
      <w:r>
        <w:rPr>
          <w:rFonts w:ascii="Times New Roman"/>
          <w:b w:val="false"/>
          <w:i w:val="false"/>
          <w:color w:val="000000"/>
          <w:sz w:val="28"/>
        </w:rPr>
        <w:t>
      3. Осы кәсіби стандартта келесі қысқартулар пайдаланылады:</w:t>
      </w:r>
      <w:r>
        <w:br/>
      </w:r>
      <w:r>
        <w:rPr>
          <w:rFonts w:ascii="Times New Roman"/>
          <w:b w:val="false"/>
          <w:i w:val="false"/>
          <w:color w:val="000000"/>
          <w:sz w:val="28"/>
        </w:rPr>
        <w:t>
</w:t>
      </w:r>
      <w:r>
        <w:rPr>
          <w:rFonts w:ascii="Times New Roman"/>
          <w:b w:val="false"/>
          <w:i w:val="false"/>
          <w:color w:val="000000"/>
          <w:sz w:val="28"/>
        </w:rPr>
        <w:t>
      1) ҰБШ - </w:t>
      </w:r>
      <w:r>
        <w:rPr>
          <w:rFonts w:ascii="Times New Roman"/>
          <w:b w:val="false"/>
          <w:i w:val="false"/>
          <w:color w:val="000000"/>
          <w:sz w:val="28"/>
        </w:rPr>
        <w:t>ұлттық біліктілік шеңбері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ҰБЖ - </w:t>
      </w:r>
      <w:r>
        <w:rPr>
          <w:rFonts w:ascii="Times New Roman"/>
          <w:b w:val="false"/>
          <w:i w:val="false"/>
          <w:color w:val="000000"/>
          <w:sz w:val="28"/>
        </w:rPr>
        <w:t>ұлттық біліктілік жүйесі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СБШ - салалық біліктілік шеңбері;</w:t>
      </w:r>
      <w:r>
        <w:br/>
      </w:r>
      <w:r>
        <w:rPr>
          <w:rFonts w:ascii="Times New Roman"/>
          <w:b w:val="false"/>
          <w:i w:val="false"/>
          <w:color w:val="000000"/>
          <w:sz w:val="28"/>
        </w:rPr>
        <w:t>
</w:t>
      </w:r>
      <w:r>
        <w:rPr>
          <w:rFonts w:ascii="Times New Roman"/>
          <w:b w:val="false"/>
          <w:i w:val="false"/>
          <w:color w:val="000000"/>
          <w:sz w:val="28"/>
        </w:rPr>
        <w:t>
      4) КС – кәсіби стандарт;</w:t>
      </w:r>
      <w:r>
        <w:br/>
      </w:r>
      <w:r>
        <w:rPr>
          <w:rFonts w:ascii="Times New Roman"/>
          <w:b w:val="false"/>
          <w:i w:val="false"/>
          <w:color w:val="000000"/>
          <w:sz w:val="28"/>
        </w:rPr>
        <w:t>
</w:t>
      </w:r>
      <w:r>
        <w:rPr>
          <w:rFonts w:ascii="Times New Roman"/>
          <w:b w:val="false"/>
          <w:i w:val="false"/>
          <w:color w:val="000000"/>
          <w:sz w:val="28"/>
        </w:rPr>
        <w:t>
      5) БА - </w:t>
      </w:r>
      <w:r>
        <w:rPr>
          <w:rFonts w:ascii="Times New Roman"/>
          <w:b w:val="false"/>
          <w:i w:val="false"/>
          <w:color w:val="000000"/>
          <w:sz w:val="28"/>
        </w:rPr>
        <w:t>біліктілік анықтамалығы</w:t>
      </w:r>
      <w:r>
        <w:rPr>
          <w:rFonts w:ascii="Times New Roman"/>
          <w:b w:val="false"/>
          <w:i w:val="false"/>
          <w:color w:val="000000"/>
          <w:sz w:val="28"/>
        </w:rPr>
        <w:t>.</w:t>
      </w:r>
    </w:p>
    <w:bookmarkEnd w:id="4"/>
    <w:bookmarkStart w:name="z8" w:id="5"/>
    <w:p>
      <w:pPr>
        <w:spacing w:after="0"/>
        <w:ind w:left="0"/>
        <w:jc w:val="left"/>
      </w:pPr>
      <w:r>
        <w:rPr>
          <w:rFonts w:ascii="Times New Roman"/>
          <w:b/>
          <w:i w:val="false"/>
          <w:color w:val="000000"/>
        </w:rPr>
        <w:t xml:space="preserve"> 
2. Кәсіби стандарттың паспорты</w:t>
      </w:r>
    </w:p>
    <w:bookmarkEnd w:id="5"/>
    <w:bookmarkStart w:name="z9" w:id="6"/>
    <w:p>
      <w:pPr>
        <w:spacing w:after="0"/>
        <w:ind w:left="0"/>
        <w:jc w:val="both"/>
      </w:pPr>
      <w:r>
        <w:rPr>
          <w:rFonts w:ascii="Times New Roman"/>
          <w:b w:val="false"/>
          <w:i w:val="false"/>
          <w:color w:val="000000"/>
          <w:sz w:val="28"/>
        </w:rPr>
        <w:t>
      4. Кәсіби стандарттың атауы: Арнайы және мамандандырылған автокөлік құралдарын техникалық пайдалану.</w:t>
      </w:r>
      <w:r>
        <w:br/>
      </w:r>
      <w:r>
        <w:rPr>
          <w:rFonts w:ascii="Times New Roman"/>
          <w:b w:val="false"/>
          <w:i w:val="false"/>
          <w:color w:val="000000"/>
          <w:sz w:val="28"/>
        </w:rPr>
        <w:t>
</w:t>
      </w:r>
      <w:r>
        <w:rPr>
          <w:rFonts w:ascii="Times New Roman"/>
          <w:b w:val="false"/>
          <w:i w:val="false"/>
          <w:color w:val="000000"/>
          <w:sz w:val="28"/>
        </w:rPr>
        <w:t>
      5. Кәсіби стандартты әзірлеу мақсаты: кәсіби стандарттың мазмұнына қойылатын біріңғай талаптарды сәйкестендіру және бекіту, автокөлік құралын техникалық пайдалануды ұйымдастыру аясында мамандарға қойылатын біліктілік деңгейінің нақты өлшемдерін айқындау.</w:t>
      </w:r>
      <w:r>
        <w:br/>
      </w:r>
      <w:r>
        <w:rPr>
          <w:rFonts w:ascii="Times New Roman"/>
          <w:b w:val="false"/>
          <w:i w:val="false"/>
          <w:color w:val="000000"/>
          <w:sz w:val="28"/>
        </w:rPr>
        <w:t>
</w:t>
      </w:r>
      <w:r>
        <w:rPr>
          <w:rFonts w:ascii="Times New Roman"/>
          <w:b w:val="false"/>
          <w:i w:val="false"/>
          <w:color w:val="000000"/>
          <w:sz w:val="28"/>
        </w:rPr>
        <w:t>
      6. Кәсіби стандарттың қысқаша сипаттамасы: Арнайы және мамандандырылған автокөлік құралдарын қауіпсіз қолдануды ұйымдастыру және сүйемелдеу</w:t>
      </w:r>
      <w:r>
        <w:br/>
      </w:r>
      <w:r>
        <w:rPr>
          <w:rFonts w:ascii="Times New Roman"/>
          <w:b w:val="false"/>
          <w:i w:val="false"/>
          <w:color w:val="000000"/>
          <w:sz w:val="28"/>
        </w:rPr>
        <w:t>
</w:t>
      </w:r>
      <w:r>
        <w:rPr>
          <w:rFonts w:ascii="Times New Roman"/>
          <w:b w:val="false"/>
          <w:i w:val="false"/>
          <w:color w:val="000000"/>
          <w:sz w:val="28"/>
        </w:rPr>
        <w:t>
      7. Негізгі топ: көлік.</w:t>
      </w:r>
      <w:r>
        <w:br/>
      </w:r>
      <w:r>
        <w:rPr>
          <w:rFonts w:ascii="Times New Roman"/>
          <w:b w:val="false"/>
          <w:i w:val="false"/>
          <w:color w:val="000000"/>
          <w:sz w:val="28"/>
        </w:rPr>
        <w:t>
      Кәсіби топ: көлік инфрақұрылымын күту және жөндеу.</w:t>
      </w:r>
    </w:p>
    <w:bookmarkEnd w:id="6"/>
    <w:bookmarkStart w:name="z10" w:id="7"/>
    <w:p>
      <w:pPr>
        <w:spacing w:after="0"/>
        <w:ind w:left="0"/>
        <w:jc w:val="left"/>
      </w:pPr>
      <w:r>
        <w:rPr>
          <w:rFonts w:ascii="Times New Roman"/>
          <w:b/>
          <w:i w:val="false"/>
          <w:color w:val="000000"/>
        </w:rPr>
        <w:t xml:space="preserve"> 
3. Кәсіптер карточкалары</w:t>
      </w:r>
    </w:p>
    <w:bookmarkEnd w:id="7"/>
    <w:bookmarkStart w:name="z11" w:id="8"/>
    <w:p>
      <w:pPr>
        <w:spacing w:after="0"/>
        <w:ind w:left="0"/>
        <w:jc w:val="both"/>
      </w:pPr>
      <w:r>
        <w:rPr>
          <w:rFonts w:ascii="Times New Roman"/>
          <w:b w:val="false"/>
          <w:i w:val="false"/>
          <w:color w:val="000000"/>
          <w:sz w:val="28"/>
        </w:rPr>
        <w:t>
      8. Кәсіптер тізбесі:</w:t>
      </w:r>
      <w:r>
        <w:br/>
      </w:r>
      <w:r>
        <w:rPr>
          <w:rFonts w:ascii="Times New Roman"/>
          <w:b w:val="false"/>
          <w:i w:val="false"/>
          <w:color w:val="000000"/>
          <w:sz w:val="28"/>
        </w:rPr>
        <w:t>
      арнайы автокөлікті техникалық пайдалану жөніндегі инженер, СБШ бойынша 5 біліктілік деңгейі.</w:t>
      </w:r>
      <w:r>
        <w:br/>
      </w:r>
      <w:r>
        <w:rPr>
          <w:rFonts w:ascii="Times New Roman"/>
          <w:b w:val="false"/>
          <w:i w:val="false"/>
          <w:color w:val="000000"/>
          <w:sz w:val="28"/>
        </w:rPr>
        <w:t>
      Кәсіп карточкасы осы кәсіби стандарттың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End w:id="8"/>
    <w:bookmarkStart w:name="z12" w:id="9"/>
    <w:p>
      <w:pPr>
        <w:spacing w:after="0"/>
        <w:ind w:left="0"/>
        <w:jc w:val="both"/>
      </w:pPr>
      <w:r>
        <w:rPr>
          <w:rFonts w:ascii="Times New Roman"/>
          <w:b w:val="false"/>
          <w:i w:val="false"/>
          <w:color w:val="000000"/>
          <w:sz w:val="28"/>
        </w:rPr>
        <w:t xml:space="preserve">
«Арнайы және мамандандырылған </w:t>
      </w:r>
      <w:r>
        <w:br/>
      </w:r>
      <w:r>
        <w:rPr>
          <w:rFonts w:ascii="Times New Roman"/>
          <w:b w:val="false"/>
          <w:i w:val="false"/>
          <w:color w:val="000000"/>
          <w:sz w:val="28"/>
        </w:rPr>
        <w:t>
автокөлік құралдарын техникалық</w:t>
      </w:r>
      <w:r>
        <w:br/>
      </w:r>
      <w:r>
        <w:rPr>
          <w:rFonts w:ascii="Times New Roman"/>
          <w:b w:val="false"/>
          <w:i w:val="false"/>
          <w:color w:val="000000"/>
          <w:sz w:val="28"/>
        </w:rPr>
        <w:t xml:space="preserve">
пайдалану» кәсіби стандартына </w:t>
      </w:r>
      <w:r>
        <w:br/>
      </w:r>
      <w:r>
        <w:rPr>
          <w:rFonts w:ascii="Times New Roman"/>
          <w:b w:val="false"/>
          <w:i w:val="false"/>
          <w:color w:val="000000"/>
          <w:sz w:val="28"/>
        </w:rPr>
        <w:t xml:space="preserve">
қосымша             </w:t>
      </w:r>
    </w:p>
    <w:bookmarkEnd w:id="9"/>
    <w:bookmarkStart w:name="z13" w:id="10"/>
    <w:p>
      <w:pPr>
        <w:spacing w:after="0"/>
        <w:ind w:left="0"/>
        <w:jc w:val="left"/>
      </w:pPr>
      <w:r>
        <w:rPr>
          <w:rFonts w:ascii="Times New Roman"/>
          <w:b/>
          <w:i w:val="false"/>
          <w:color w:val="000000"/>
        </w:rPr>
        <w:t xml:space="preserve"> 
Кәсіптер карточкалары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0"/>
        <w:gridCol w:w="908"/>
        <w:gridCol w:w="7712"/>
      </w:tblGrid>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«Арнайы автокөлікті техникалық пайдалану жөніндегі инженер» </w:t>
            </w:r>
            <w:r>
              <w:br/>
            </w:r>
            <w:r>
              <w:rPr>
                <w:rFonts w:ascii="Times New Roman"/>
                <w:b/>
                <w:i w:val="false"/>
                <w:color w:val="000000"/>
                <w:sz w:val="20"/>
              </w:rPr>
              <w:t>
КӘСІП КАРТОЧКАСЫ
</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автокөлікті техникалық пайдалану бойынша инженер</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жоғары (немесе жоғарғы оқу орнынан кейінгі) білім</w:t>
            </w:r>
          </w:p>
        </w:tc>
      </w:tr>
      <w:tr>
        <w:trPr>
          <w:trHeight w:val="60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Белгіленген ресурстар мен қызмет ету мерзімі бойында белгіленген сипаттамаларын сақтай отырып, арнайы автокөлік құралын техникалық пайдалану процесіне басшылық ету </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еңбек функциясы </w:t>
            </w:r>
          </w:p>
          <w:p>
            <w:pPr>
              <w:spacing w:after="20"/>
              <w:ind w:left="20"/>
              <w:jc w:val="both"/>
            </w:pPr>
            <w:r>
              <w:rPr>
                <w:rFonts w:ascii="Times New Roman"/>
                <w:b w:val="false"/>
                <w:i w:val="false"/>
                <w:color w:val="000000"/>
                <w:sz w:val="20"/>
              </w:rPr>
              <w:t xml:space="preserve">Белгіленген ресурстар мен қызмет ету мерзімі бойында белгіленген сипаттамаларын сақтай отырып, арнайы автокөлік құралын техникалық пайдалану процесіне басшылық ету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Шеберлігі мен дағдылары:</w:t>
            </w:r>
            <w:r>
              <w:br/>
            </w:r>
            <w:r>
              <w:rPr>
                <w:rFonts w:ascii="Times New Roman"/>
                <w:b w:val="false"/>
                <w:i w:val="false"/>
                <w:color w:val="000000"/>
                <w:sz w:val="20"/>
              </w:rPr>
              <w:t>
1. Автомобильдердің арнайы жыбдықтарының техникалық жағдайын бағалауы, ақаулар/кемшіліктер мен істен шығуды жою үшін қажетті жөндеу жұмыстарын жүргізе білу.</w:t>
            </w:r>
            <w:r>
              <w:br/>
            </w:r>
            <w:r>
              <w:rPr>
                <w:rFonts w:ascii="Times New Roman"/>
                <w:b w:val="false"/>
                <w:i w:val="false"/>
                <w:color w:val="000000"/>
                <w:sz w:val="20"/>
              </w:rPr>
              <w:t>
2. Өндіруші-зауыттың техникалық талаптарына сондай-ақ пайдалану бойынша қолданыстағы нұсқаулыққа сәйкес, арнайы автокөлік құралдарын ақаусыз арнайы жабдықтармен жиынтақтау, қамтамасыз ете білу.</w:t>
            </w:r>
            <w:r>
              <w:br/>
            </w:r>
            <w:r>
              <w:rPr>
                <w:rFonts w:ascii="Times New Roman"/>
                <w:b w:val="false"/>
                <w:i w:val="false"/>
                <w:color w:val="000000"/>
                <w:sz w:val="20"/>
              </w:rPr>
              <w:t>
3. Арнайы автокөлік жабдықтары бойынша техникалық қызмет көрсету және арнайы жабдықтарды жөндеу және басқа да құжаттардық жоспарын құрау.</w:t>
            </w:r>
            <w:r>
              <w:br/>
            </w:r>
            <w:r>
              <w:rPr>
                <w:rFonts w:ascii="Times New Roman"/>
                <w:b w:val="false"/>
                <w:i w:val="false"/>
                <w:color w:val="000000"/>
                <w:sz w:val="20"/>
              </w:rPr>
              <w:t>
4. Арнайы жабдықтарды пайдалану, техникалық қызмет көрсету және жөндеу кезіндегі еңбек қауіпсіздігі мен өрт қауіпсіздігінің талаптарын орындау бойынша шараларды ұйымдастыру.</w:t>
            </w:r>
            <w:r>
              <w:br/>
            </w:r>
            <w:r>
              <w:rPr>
                <w:rFonts w:ascii="Times New Roman"/>
                <w:b w:val="false"/>
                <w:i w:val="false"/>
                <w:color w:val="000000"/>
                <w:sz w:val="20"/>
              </w:rPr>
              <w:t>
5. Мамандандырылған көлікті пайдалану, техникалық қызмет көрсету және жөндеу бойынша арнайы кһлік қызметінің жеке құрамымен техникалық оқуларды өткізу.</w:t>
            </w:r>
            <w:r>
              <w:br/>
            </w:r>
            <w:r>
              <w:rPr>
                <w:rFonts w:ascii="Times New Roman"/>
                <w:b w:val="false"/>
                <w:i w:val="false"/>
                <w:color w:val="000000"/>
                <w:sz w:val="20"/>
              </w:rPr>
              <w:t>
6. Мамандардырылған автокөлік құралдарын және өндірістік бөлмелерді күз-қыс және көктем-жаз мезгілдеріне дайындау бойынша іс-шараларды ұйымдастыру.</w:t>
            </w:r>
            <w:r>
              <w:br/>
            </w:r>
            <w:r>
              <w:rPr>
                <w:rFonts w:ascii="Times New Roman"/>
                <w:b w:val="false"/>
                <w:i w:val="false"/>
                <w:color w:val="000000"/>
                <w:sz w:val="20"/>
              </w:rPr>
              <w:t>
7. Бақылау-өлшек құралдарының көмегімен барлық түйіндер мен агрегаттарға сынамалар өткізумен жаңа арнайы жыбдықтарды пайдалануға енгізу нұсқаулығының көрсеткіштері сол түйінің не агрегаттың эксплуатациялық-техникалық сипаттамасына сай болу керек.</w:t>
            </w:r>
            <w:r>
              <w:br/>
            </w:r>
            <w:r>
              <w:rPr>
                <w:rFonts w:ascii="Times New Roman"/>
                <w:b w:val="false"/>
                <w:i w:val="false"/>
                <w:color w:val="000000"/>
                <w:sz w:val="20"/>
              </w:rPr>
              <w:t>
8. Автомобильдердің арнайы жабдықтарының дұрыс сақталуын бақылау, дер кезінде ақаулары бар автомобильдерді жөндеуге жіберу.</w:t>
            </w:r>
            <w:r>
              <w:br/>
            </w:r>
            <w:r>
              <w:rPr>
                <w:rFonts w:ascii="Times New Roman"/>
                <w:b w:val="false"/>
                <w:i w:val="false"/>
                <w:color w:val="000000"/>
                <w:sz w:val="20"/>
              </w:rPr>
              <w:t xml:space="preserve">
9. Арнайы автокөлік құралдарына техникалық қызмет көрсетуге арналған шығындар талдау және оларды төмендету бойынша шаралар қабылдау. </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Білімі:</w:t>
            </w:r>
            <w:r>
              <w:br/>
            </w:r>
            <w:r>
              <w:rPr>
                <w:rFonts w:ascii="Times New Roman"/>
                <w:b w:val="false"/>
                <w:i w:val="false"/>
                <w:color w:val="000000"/>
                <w:sz w:val="20"/>
              </w:rPr>
              <w:t>
1. «Автомобиль көлігі туралы» 2003 жылғы 4 шілдедегі Қазақстан Республикасының Заңының </w:t>
            </w:r>
            <w:r>
              <w:rPr>
                <w:rFonts w:ascii="Times New Roman"/>
                <w:b w:val="false"/>
                <w:i w:val="false"/>
                <w:color w:val="000000"/>
                <w:sz w:val="20"/>
              </w:rPr>
              <w:t>13 бабының</w:t>
            </w:r>
            <w:r>
              <w:rPr>
                <w:rFonts w:ascii="Times New Roman"/>
                <w:b w:val="false"/>
                <w:i w:val="false"/>
                <w:color w:val="000000"/>
                <w:sz w:val="20"/>
              </w:rPr>
              <w:t xml:space="preserve"> 23-10) тармақшасына сәйкес құзыретті орган бекітетін Қазақстан Республикасында автокөлік құралдарын техникалық пайдалану қағидасы және арнайы мамандарылған автокөлік қызметін реттейтін Қазақстан Республикасының басқа да нормативтік-құқтық актілері.</w:t>
            </w:r>
            <w:r>
              <w:br/>
            </w:r>
            <w:r>
              <w:rPr>
                <w:rFonts w:ascii="Times New Roman"/>
                <w:b w:val="false"/>
                <w:i w:val="false"/>
                <w:color w:val="000000"/>
                <w:sz w:val="20"/>
              </w:rPr>
              <w:t>
2. Автомобильдердің арнайы жабдықтарының жұмысы, техникалық сипаттамалары және құрылымдық ерекшеліктері.</w:t>
            </w:r>
            <w:r>
              <w:br/>
            </w:r>
            <w:r>
              <w:rPr>
                <w:rFonts w:ascii="Times New Roman"/>
                <w:b w:val="false"/>
                <w:i w:val="false"/>
                <w:color w:val="000000"/>
                <w:sz w:val="20"/>
              </w:rPr>
              <w:t>
3. Арнайы автокөлік құралдарының арнайы жабдықтарының конструкциялық, техникалық пайдалану, жөндеу жұмыстары негіздерінің және техникалық қызмет көрсету қағидаларының ерекшеліктері.</w:t>
            </w:r>
            <w:r>
              <w:br/>
            </w:r>
            <w:r>
              <w:rPr>
                <w:rFonts w:ascii="Times New Roman"/>
                <w:b w:val="false"/>
                <w:i w:val="false"/>
                <w:color w:val="000000"/>
                <w:sz w:val="20"/>
              </w:rPr>
              <w:t>
4. Мамандандырылған автокөлікті көктем-жаз және күз-қыс мезгілдерінде, сондай-ақ ерекше жағдайларда қолданудың ерекше жағдайлары, бекітілген шектеулер.</w:t>
            </w:r>
            <w:r>
              <w:br/>
            </w:r>
            <w:r>
              <w:rPr>
                <w:rFonts w:ascii="Times New Roman"/>
                <w:b w:val="false"/>
                <w:i w:val="false"/>
                <w:color w:val="000000"/>
                <w:sz w:val="20"/>
              </w:rPr>
              <w:t>
5. Қазақстан Республикасы еңбек заңнамасының негіздері.</w:t>
            </w:r>
            <w:r>
              <w:br/>
            </w:r>
            <w:r>
              <w:rPr>
                <w:rFonts w:ascii="Times New Roman"/>
                <w:b w:val="false"/>
                <w:i w:val="false"/>
                <w:color w:val="000000"/>
                <w:sz w:val="20"/>
              </w:rPr>
              <w:t xml:space="preserve">
6. Еңбекті қорғаудың, өндірістік, өрт және экологиялық қауіпсіздік талаптары мен қағидалары. </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құзыреттіліктерге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жинақылық.</w:t>
            </w:r>
            <w:r>
              <w:br/>
            </w:r>
            <w:r>
              <w:rPr>
                <w:rFonts w:ascii="Times New Roman"/>
                <w:b w:val="false"/>
                <w:i w:val="false"/>
                <w:color w:val="000000"/>
                <w:sz w:val="20"/>
              </w:rPr>
              <w:t>
Техникалық ойлау қабілеті.</w:t>
            </w:r>
            <w:r>
              <w:br/>
            </w:r>
            <w:r>
              <w:rPr>
                <w:rFonts w:ascii="Times New Roman"/>
                <w:b w:val="false"/>
                <w:i w:val="false"/>
                <w:color w:val="000000"/>
                <w:sz w:val="20"/>
              </w:rPr>
              <w:t>
Дербес шешімдер қабылдау.</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бойынша басқа кәсіптермен байланысы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стандарттың техникалық деректері
</w:t>
            </w:r>
          </w:p>
        </w:tc>
      </w:tr>
      <w:tr>
        <w:trPr>
          <w:trHeight w:val="24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Әзерленген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 жүйелік зерттеулер компаниясы» жауапкершілігі шектеулі серіктестігі</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 номері мен шыққан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нұсқа, 2014 жыл</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қайта қарау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