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385b2" w14:textId="e3385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Теңізде мұнай операцияларын жүргізуді жүзеге асыратын қауіпті өндірістік объектілер үшін өнеркәсіптік қауіпсіздікті қамтамасыз ету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2014 жылғы 30 желтоқсандағы № 356 бұйрығы. Қазақстан Республикасының Әділет министрлігінде 2015 жылы 12 ақпанда № 10239 тіркелді.</w:t>
      </w:r>
    </w:p>
    <w:p>
      <w:pPr>
        <w:spacing w:after="0"/>
        <w:ind w:left="0"/>
        <w:jc w:val="both"/>
      </w:pPr>
      <w:bookmarkStart w:name="z1" w:id="0"/>
      <w:r>
        <w:rPr>
          <w:rFonts w:ascii="Times New Roman"/>
          <w:b w:val="false"/>
          <w:i w:val="false"/>
          <w:color w:val="000000"/>
          <w:sz w:val="28"/>
        </w:rPr>
        <w:t xml:space="preserve">
      "Азаматтық қорғау туралы" 2014 жылғы 11 сәуірдегі Қазақстан Республикасы Заңының 12-2-бабының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Теңізде мұнай операцияларын жүргізуді жүзеге асыратын қауіпті өндірістік объектілер үшін өнеркәсіптік қауіпсіздікті қамтамасыз 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2"/>
    <w:bookmarkStart w:name="z4" w:id="3"/>
    <w:p>
      <w:pPr>
        <w:spacing w:after="0"/>
        <w:ind w:left="0"/>
        <w:jc w:val="both"/>
      </w:pPr>
      <w:r>
        <w:rPr>
          <w:rFonts w:ascii="Times New Roman"/>
          <w:b w:val="false"/>
          <w:i w:val="false"/>
          <w:color w:val="000000"/>
          <w:sz w:val="28"/>
        </w:rPr>
        <w:t>
      1) осы бұйрықтың заңнамамен белгіленген тәртіпте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көшірмелерін мерзімді баспа басылымдарында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вице-министрі А.П. Рауға жүктелсін.</w:t>
      </w:r>
    </w:p>
    <w:bookmarkEnd w:id="7"/>
    <w:bookmarkStart w:name="z9" w:id="8"/>
    <w:p>
      <w:pPr>
        <w:spacing w:after="0"/>
        <w:ind w:left="0"/>
        <w:jc w:val="both"/>
      </w:pPr>
      <w:r>
        <w:rPr>
          <w:rFonts w:ascii="Times New Roman"/>
          <w:b w:val="false"/>
          <w:i w:val="false"/>
          <w:color w:val="000000"/>
          <w:sz w:val="28"/>
        </w:rPr>
        <w:t>
      4. Осы бұйрық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2015 жылғы 12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министрдің міндетің атқарушы   </w:t>
      </w:r>
    </w:p>
    <w:p>
      <w:pPr>
        <w:spacing w:after="0"/>
        <w:ind w:left="0"/>
        <w:jc w:val="both"/>
      </w:pPr>
      <w:r>
        <w:rPr>
          <w:rFonts w:ascii="Times New Roman"/>
          <w:b w:val="false"/>
          <w:i w:val="false"/>
          <w:color w:val="000000"/>
          <w:sz w:val="28"/>
        </w:rPr>
        <w:t xml:space="preserve">
      ________________ Ұ. Қарабалин   </w:t>
      </w:r>
    </w:p>
    <w:p>
      <w:pPr>
        <w:spacing w:after="0"/>
        <w:ind w:left="0"/>
        <w:jc w:val="both"/>
      </w:pPr>
      <w:r>
        <w:rPr>
          <w:rFonts w:ascii="Times New Roman"/>
          <w:b w:val="false"/>
          <w:i w:val="false"/>
          <w:color w:val="000000"/>
          <w:sz w:val="28"/>
        </w:rPr>
        <w:t>
      2015 жылғы 8 қаңтар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2014 жылғы 30 желтоқсандағы</w:t>
            </w:r>
            <w:r>
              <w:br/>
            </w:r>
            <w:r>
              <w:rPr>
                <w:rFonts w:ascii="Times New Roman"/>
                <w:b w:val="false"/>
                <w:i w:val="false"/>
                <w:color w:val="000000"/>
                <w:sz w:val="20"/>
              </w:rPr>
              <w:t>№ 356 бұйрығымен бекітілген</w:t>
            </w:r>
          </w:p>
        </w:tc>
      </w:tr>
    </w:tbl>
    <w:bookmarkStart w:name="z11" w:id="9"/>
    <w:p>
      <w:pPr>
        <w:spacing w:after="0"/>
        <w:ind w:left="0"/>
        <w:jc w:val="left"/>
      </w:pPr>
      <w:r>
        <w:rPr>
          <w:rFonts w:ascii="Times New Roman"/>
          <w:b/>
          <w:i w:val="false"/>
          <w:color w:val="000000"/>
        </w:rPr>
        <w:t xml:space="preserve"> Теңізде мұнай операцияларын жүргізуді жүзеге асыратын қауіпті</w:t>
      </w:r>
      <w:r>
        <w:br/>
      </w:r>
      <w:r>
        <w:rPr>
          <w:rFonts w:ascii="Times New Roman"/>
          <w:b/>
          <w:i w:val="false"/>
          <w:color w:val="000000"/>
        </w:rPr>
        <w:t>өндірістік объектілер үшін өнеркәсіптік қауіпсіздікті</w:t>
      </w:r>
      <w:r>
        <w:br/>
      </w:r>
      <w:r>
        <w:rPr>
          <w:rFonts w:ascii="Times New Roman"/>
          <w:b/>
          <w:i w:val="false"/>
          <w:color w:val="000000"/>
        </w:rPr>
        <w:t>қамтамасыз ету қағидалары</w:t>
      </w:r>
      <w:r>
        <w:br/>
      </w:r>
      <w:r>
        <w:rPr>
          <w:rFonts w:ascii="Times New Roman"/>
          <w:b/>
          <w:i w:val="false"/>
          <w:color w:val="000000"/>
        </w:rPr>
        <w:t>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Төтенше жағдайлар министрінің 21.12.2022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0"/>
    <w:p>
      <w:pPr>
        <w:spacing w:after="0"/>
        <w:ind w:left="0"/>
        <w:jc w:val="both"/>
      </w:pPr>
      <w:r>
        <w:rPr>
          <w:rFonts w:ascii="Times New Roman"/>
          <w:b w:val="false"/>
          <w:i w:val="false"/>
          <w:color w:val="000000"/>
          <w:sz w:val="28"/>
        </w:rPr>
        <w:t xml:space="preserve">
      1. Осы Теңізде мұнай операцияларын жүргізуді жүзеге асыратын қауіпті өндірістік объектілер үшін өнеркәсіптік қауіпсіздікті қамтамасыз ету қағидалары (бұдан әрі – Қағидалар) "Азаматтық қорғау туралы" 2014 жылғы 11 сәуірдегі Қазақстан Республикасының Заңы 12-2-бабының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әзірленді және теңізде </w:t>
      </w:r>
      <w:r>
        <w:rPr>
          <w:rFonts w:ascii="Times New Roman"/>
          <w:b w:val="false"/>
          <w:i w:val="false"/>
          <w:color w:val="000000"/>
          <w:sz w:val="28"/>
        </w:rPr>
        <w:t>мұнай операцияларын</w:t>
      </w:r>
      <w:r>
        <w:rPr>
          <w:rFonts w:ascii="Times New Roman"/>
          <w:b w:val="false"/>
          <w:i w:val="false"/>
          <w:color w:val="000000"/>
          <w:sz w:val="28"/>
        </w:rPr>
        <w:t xml:space="preserve"> жүргізуді жүзеге асыратын қауіпті өндірістік объектілерінің өнеркәсіптік қауіпсіздікті қамтамасыз ету тәртібін айқындайды. </w:t>
      </w:r>
    </w:p>
    <w:bookmarkEnd w:id="10"/>
    <w:bookmarkStart w:name="z14" w:id="11"/>
    <w:p>
      <w:pPr>
        <w:spacing w:after="0"/>
        <w:ind w:left="0"/>
        <w:jc w:val="both"/>
      </w:pPr>
      <w:r>
        <w:rPr>
          <w:rFonts w:ascii="Times New Roman"/>
          <w:b w:val="false"/>
          <w:i w:val="false"/>
          <w:color w:val="000000"/>
          <w:sz w:val="28"/>
        </w:rPr>
        <w:t>
      2. Осы Қағидаларда мынадай терминдер мен анықтамалар қолданылады:</w:t>
      </w:r>
    </w:p>
    <w:bookmarkEnd w:id="11"/>
    <w:bookmarkStart w:name="z15" w:id="12"/>
    <w:p>
      <w:pPr>
        <w:spacing w:after="0"/>
        <w:ind w:left="0"/>
        <w:jc w:val="both"/>
      </w:pPr>
      <w:r>
        <w:rPr>
          <w:rFonts w:ascii="Times New Roman"/>
          <w:b w:val="false"/>
          <w:i w:val="false"/>
          <w:color w:val="000000"/>
          <w:sz w:val="28"/>
        </w:rPr>
        <w:t>
      1) блок-модуль – коммуникациясы бар технологиялық және қосымша жабдық кешенін немесе тұрғын, қоғамдық, санитарлық-тұрмыстық үй-жайларды; тікұшақ алаңын қамтитын көлемді тасымалдауға болатын металл конструкциясы;</w:t>
      </w:r>
    </w:p>
    <w:bookmarkEnd w:id="12"/>
    <w:bookmarkStart w:name="z16" w:id="13"/>
    <w:p>
      <w:pPr>
        <w:spacing w:after="0"/>
        <w:ind w:left="0"/>
        <w:jc w:val="both"/>
      </w:pPr>
      <w:r>
        <w:rPr>
          <w:rFonts w:ascii="Times New Roman"/>
          <w:b w:val="false"/>
          <w:i w:val="false"/>
          <w:color w:val="000000"/>
          <w:sz w:val="28"/>
        </w:rPr>
        <w:t xml:space="preserve">
      2) грифон - ұңғыманың құбырдан тыс кеңістігі бойынша үлкен қысыммен жылжитын флюидтің (жиі газдық) бетке кенеттен жарып шығуы; </w:t>
      </w:r>
    </w:p>
    <w:bookmarkEnd w:id="13"/>
    <w:bookmarkStart w:name="z17" w:id="14"/>
    <w:p>
      <w:pPr>
        <w:spacing w:after="0"/>
        <w:ind w:left="0"/>
        <w:jc w:val="both"/>
      </w:pPr>
      <w:r>
        <w:rPr>
          <w:rFonts w:ascii="Times New Roman"/>
          <w:b w:val="false"/>
          <w:i w:val="false"/>
          <w:color w:val="000000"/>
          <w:sz w:val="28"/>
        </w:rPr>
        <w:t>
      3) жабық үй-жай - терезелері, есіктері, жабылатын люктері, қылталары болуы мүмкін, қалқамен, палубамен (төсеумен), сүйрегішпен толығымен шектелген үй-жай;</w:t>
      </w:r>
    </w:p>
    <w:bookmarkEnd w:id="14"/>
    <w:bookmarkStart w:name="z18" w:id="15"/>
    <w:p>
      <w:pPr>
        <w:spacing w:after="0"/>
        <w:ind w:left="0"/>
        <w:jc w:val="both"/>
      </w:pPr>
      <w:r>
        <w:rPr>
          <w:rFonts w:ascii="Times New Roman"/>
          <w:b w:val="false"/>
          <w:i w:val="false"/>
          <w:color w:val="000000"/>
          <w:sz w:val="28"/>
        </w:rPr>
        <w:t>
      4) жарылыс қаупі бар аймақ - жарылыс қаупі бар қоспалары бар немесе пайда болуы мүмкін үй-жай немесе үй-жайдағы немесе сыртқы қондырғыдағы шектеулі кеңістік;</w:t>
      </w:r>
    </w:p>
    <w:bookmarkEnd w:id="15"/>
    <w:bookmarkStart w:name="z19" w:id="16"/>
    <w:p>
      <w:pPr>
        <w:spacing w:after="0"/>
        <w:ind w:left="0"/>
        <w:jc w:val="both"/>
      </w:pPr>
      <w:r>
        <w:rPr>
          <w:rFonts w:ascii="Times New Roman"/>
          <w:b w:val="false"/>
          <w:i w:val="false"/>
          <w:color w:val="000000"/>
          <w:sz w:val="28"/>
        </w:rPr>
        <w:t>
      5) желілік қайтарғыш клапан - бір немесе бірнеше режимдік параметрлердің өзгеруі кезінде ұңғымалар мен құбырларының істен шыққан желілерінің қимасын автоматты жабуға арналған құрылғы;</w:t>
      </w:r>
    </w:p>
    <w:bookmarkEnd w:id="16"/>
    <w:bookmarkStart w:name="z20" w:id="17"/>
    <w:p>
      <w:pPr>
        <w:spacing w:after="0"/>
        <w:ind w:left="0"/>
        <w:jc w:val="both"/>
      </w:pPr>
      <w:r>
        <w:rPr>
          <w:rFonts w:ascii="Times New Roman"/>
          <w:b w:val="false"/>
          <w:i w:val="false"/>
          <w:color w:val="000000"/>
          <w:sz w:val="28"/>
        </w:rPr>
        <w:t>
      6) қоғамдық үй-жайлар - асхана, дем алу, темекі шегу бөлімшелері және сол сияқты, осы үй-жайларға жанасып жататын дәліздер, вестибюльдер және тамбурлар;</w:t>
      </w:r>
    </w:p>
    <w:bookmarkEnd w:id="17"/>
    <w:bookmarkStart w:name="z21" w:id="18"/>
    <w:p>
      <w:pPr>
        <w:spacing w:after="0"/>
        <w:ind w:left="0"/>
        <w:jc w:val="both"/>
      </w:pPr>
      <w:r>
        <w:rPr>
          <w:rFonts w:ascii="Times New Roman"/>
          <w:b w:val="false"/>
          <w:i w:val="false"/>
          <w:color w:val="000000"/>
          <w:sz w:val="28"/>
        </w:rPr>
        <w:t>
      7) көлбеу-бағытталған ұңғыма - кенжардың тігінен белгілі бір ауытқуы қарастырылатын ұңғыма, ал оқпан алдын ала берілген пішін бойынша жүргізіледі;</w:t>
      </w:r>
    </w:p>
    <w:bookmarkEnd w:id="18"/>
    <w:bookmarkStart w:name="z22" w:id="19"/>
    <w:p>
      <w:pPr>
        <w:spacing w:after="0"/>
        <w:ind w:left="0"/>
        <w:jc w:val="both"/>
      </w:pPr>
      <w:r>
        <w:rPr>
          <w:rFonts w:ascii="Times New Roman"/>
          <w:b w:val="false"/>
          <w:i w:val="false"/>
          <w:color w:val="000000"/>
          <w:sz w:val="28"/>
        </w:rPr>
        <w:t>
      8) көп қабатты теңіз стационарлық тұғырнамасы (бұдан әрі – КҚТСТ) – жоғарғы құрылысы блок-модульдік түрде орындалған, ұңғымаларды бір мезгілде бұрғылауға және пайдалануға арналған тұғырнама, онда пайдалану ұңғымаларының сағалары мен технологиялық жабдық төменгі қабатта, ал бұрғыланып жатқан ұңғымалардың сағалары, бұрғылау жабдығы, тұрғын, қызметтік және санитариялық үй-жайлар блогы және тікұшақ алаңы жоғарғы қабатта орналасады;</w:t>
      </w:r>
    </w:p>
    <w:bookmarkEnd w:id="19"/>
    <w:bookmarkStart w:name="z23" w:id="20"/>
    <w:p>
      <w:pPr>
        <w:spacing w:after="0"/>
        <w:ind w:left="0"/>
        <w:jc w:val="both"/>
      </w:pPr>
      <w:r>
        <w:rPr>
          <w:rFonts w:ascii="Times New Roman"/>
          <w:b w:val="false"/>
          <w:i w:val="false"/>
          <w:color w:val="000000"/>
          <w:sz w:val="28"/>
        </w:rPr>
        <w:t>
      9) манифольд – жоғары қысымға есептелген және белгілі бір сызба бойынша жалғасқан, және де қажетті бекіту, бұрғылау қолжеңдерімен және компенсаторлармен жабдықталған, бірнеше құбырларды білдіретін мұнай газ арматурасының элементі;</w:t>
      </w:r>
    </w:p>
    <w:bookmarkEnd w:id="20"/>
    <w:bookmarkStart w:name="z24" w:id="21"/>
    <w:p>
      <w:pPr>
        <w:spacing w:after="0"/>
        <w:ind w:left="0"/>
        <w:jc w:val="both"/>
      </w:pPr>
      <w:r>
        <w:rPr>
          <w:rFonts w:ascii="Times New Roman"/>
          <w:b w:val="false"/>
          <w:i w:val="false"/>
          <w:color w:val="000000"/>
          <w:sz w:val="28"/>
        </w:rPr>
        <w:t xml:space="preserve">
      10) мұнай операциялары - мұнай барлау, өндіру, қажетті технологиялық және ілеспе объектілердің құрылысы мен пайдалану бойынша жұмыстар; </w:t>
      </w:r>
    </w:p>
    <w:bookmarkEnd w:id="21"/>
    <w:bookmarkStart w:name="z25" w:id="22"/>
    <w:p>
      <w:pPr>
        <w:spacing w:after="0"/>
        <w:ind w:left="0"/>
        <w:jc w:val="both"/>
      </w:pPr>
      <w:r>
        <w:rPr>
          <w:rFonts w:ascii="Times New Roman"/>
          <w:b w:val="false"/>
          <w:i w:val="false"/>
          <w:color w:val="000000"/>
          <w:sz w:val="28"/>
        </w:rPr>
        <w:t xml:space="preserve">
      11) мұнай-газ құрылыстардың технологиялық және ілеспе объектілері - мұнай және газ өндіру және тасымалдау кезінде теңіз мұнай-газ құрылыстарындағы техникалық құрылығылар, құбырлары, өндірістік ғимараттармен мен құрылыстар; </w:t>
      </w:r>
    </w:p>
    <w:bookmarkEnd w:id="22"/>
    <w:bookmarkStart w:name="z26" w:id="23"/>
    <w:p>
      <w:pPr>
        <w:spacing w:after="0"/>
        <w:ind w:left="0"/>
        <w:jc w:val="both"/>
      </w:pPr>
      <w:r>
        <w:rPr>
          <w:rFonts w:ascii="Times New Roman"/>
          <w:b w:val="false"/>
          <w:i w:val="false"/>
          <w:color w:val="000000"/>
          <w:sz w:val="28"/>
        </w:rPr>
        <w:t>
      12) мұнара үсті порталы – теңіз мұнай-газ құрылыстарында бұрғылаудың жаңа орнына ауысуын қамтамасыз ететін механизммен жабдықталған, мұнаралы-шығырлы жабдығы бар құрылыс;</w:t>
      </w:r>
    </w:p>
    <w:bookmarkEnd w:id="23"/>
    <w:bookmarkStart w:name="z27" w:id="24"/>
    <w:p>
      <w:pPr>
        <w:spacing w:after="0"/>
        <w:ind w:left="0"/>
        <w:jc w:val="both"/>
      </w:pPr>
      <w:r>
        <w:rPr>
          <w:rFonts w:ascii="Times New Roman"/>
          <w:b w:val="false"/>
          <w:i w:val="false"/>
          <w:color w:val="000000"/>
          <w:sz w:val="28"/>
        </w:rPr>
        <w:t>
      13) орталық өрт посты - өртті анықтау белгісінің станциясы және жарылыс қаупі бар аймақтарда газ бен мұнайдың болуы туралы дабыл белгісі шоғырланған, тәулік бойы вахтамен, теңіз мұнай-газ құрылыстарының инженерлік-технологиялық постысы үй-жайы немесе үй-жайының бөлігі;</w:t>
      </w:r>
    </w:p>
    <w:bookmarkEnd w:id="24"/>
    <w:bookmarkStart w:name="z28" w:id="25"/>
    <w:p>
      <w:pPr>
        <w:spacing w:after="0"/>
        <w:ind w:left="0"/>
        <w:jc w:val="both"/>
      </w:pPr>
      <w:r>
        <w:rPr>
          <w:rFonts w:ascii="Times New Roman"/>
          <w:b w:val="false"/>
          <w:i w:val="false"/>
          <w:color w:val="000000"/>
          <w:sz w:val="28"/>
        </w:rPr>
        <w:t>
      14) өнімжолдары - технологиялық тұғырнамаға немесе жинаудың орталық жағалаулық пунктіне пайдалану ұңғымалары бұтасының өнімі тасымалданатын құбырлары;</w:t>
      </w:r>
    </w:p>
    <w:bookmarkEnd w:id="25"/>
    <w:bookmarkStart w:name="z29" w:id="26"/>
    <w:p>
      <w:pPr>
        <w:spacing w:after="0"/>
        <w:ind w:left="0"/>
        <w:jc w:val="both"/>
      </w:pPr>
      <w:r>
        <w:rPr>
          <w:rFonts w:ascii="Times New Roman"/>
          <w:b w:val="false"/>
          <w:i w:val="false"/>
          <w:color w:val="000000"/>
          <w:sz w:val="28"/>
        </w:rPr>
        <w:t>
      15) персонал - теңіз мұнай-газ құрылыстарда жұмыс істейтін немесе қызметтік функцияларды атқаратын адамдар. Тікұшақпен тасымалдау кезінде персонал қызметтік жолаушылар ретінде ресімделеді;</w:t>
      </w:r>
    </w:p>
    <w:bookmarkEnd w:id="26"/>
    <w:bookmarkStart w:name="z30" w:id="27"/>
    <w:p>
      <w:pPr>
        <w:spacing w:after="0"/>
        <w:ind w:left="0"/>
        <w:jc w:val="both"/>
      </w:pPr>
      <w:r>
        <w:rPr>
          <w:rFonts w:ascii="Times New Roman"/>
          <w:b w:val="false"/>
          <w:i w:val="false"/>
          <w:color w:val="000000"/>
          <w:sz w:val="28"/>
        </w:rPr>
        <w:t>
      16) рұқсат беру наряды - жұмыс істеп тұрған кәсіпорыннан шығатын өндірістік қауіптілігі бар және туындауы мүмкін кезде, жұмыс істеп тұрған кәсіпорынның аумағында құрылыс-монтаждау жұмыстарын жүргізу кезінде ресімделетін жұмыс жүргізу тапсырмасы;</w:t>
      </w:r>
    </w:p>
    <w:bookmarkEnd w:id="27"/>
    <w:bookmarkStart w:name="z31" w:id="28"/>
    <w:p>
      <w:pPr>
        <w:spacing w:after="0"/>
        <w:ind w:left="0"/>
        <w:jc w:val="both"/>
      </w:pPr>
      <w:r>
        <w:rPr>
          <w:rFonts w:ascii="Times New Roman"/>
          <w:b w:val="false"/>
          <w:i w:val="false"/>
          <w:color w:val="000000"/>
          <w:sz w:val="28"/>
        </w:rPr>
        <w:t>
      17) сыртқы байланыс құралдары - радио толқын және байланыстың кабельдік желілерінің көмегімен ақпаратты беру және қабылдауға арналған құралдар. Сыртқы байланыс құралдарына: радио байланыстың негізгі, авариялық және пайдалану құралдары, радиорелелік және кабельдік байланыс жатады;</w:t>
      </w:r>
    </w:p>
    <w:bookmarkEnd w:id="28"/>
    <w:bookmarkStart w:name="z32" w:id="29"/>
    <w:p>
      <w:pPr>
        <w:spacing w:after="0"/>
        <w:ind w:left="0"/>
        <w:jc w:val="both"/>
      </w:pPr>
      <w:r>
        <w:rPr>
          <w:rFonts w:ascii="Times New Roman"/>
          <w:b w:val="false"/>
          <w:i w:val="false"/>
          <w:color w:val="000000"/>
          <w:sz w:val="28"/>
        </w:rPr>
        <w:t>
      18) таратқыш құбырлары - ұңғыманы басу үшін сорғыларды пайдалану ұңғымаларының манифольдімен қосатын, бекіткіш құрылғылары бар құбырлары;</w:t>
      </w:r>
    </w:p>
    <w:bookmarkEnd w:id="29"/>
    <w:bookmarkStart w:name="z33" w:id="30"/>
    <w:p>
      <w:pPr>
        <w:spacing w:after="0"/>
        <w:ind w:left="0"/>
        <w:jc w:val="both"/>
      </w:pPr>
      <w:r>
        <w:rPr>
          <w:rFonts w:ascii="Times New Roman"/>
          <w:b w:val="false"/>
          <w:i w:val="false"/>
          <w:color w:val="000000"/>
          <w:sz w:val="28"/>
        </w:rPr>
        <w:t xml:space="preserve">
      19) теңіз мұнай-газ құрылыстары - су үсті құрылысында мұнай мен газды бұрғылауға, өндіруге арналған бұрғылау, технологиялық және қосалқы жабдықтар, сондай-ақ әкімшілік тұрғын үй-жайлар мен тікұшақ алаңы орналасқан, максималды толқындау деңгейінен асатын құрылыс; </w:t>
      </w:r>
    </w:p>
    <w:bookmarkEnd w:id="30"/>
    <w:bookmarkStart w:name="z34" w:id="31"/>
    <w:p>
      <w:pPr>
        <w:spacing w:after="0"/>
        <w:ind w:left="0"/>
        <w:jc w:val="both"/>
      </w:pPr>
      <w:r>
        <w:rPr>
          <w:rFonts w:ascii="Times New Roman"/>
          <w:b w:val="false"/>
          <w:i w:val="false"/>
          <w:color w:val="000000"/>
          <w:sz w:val="28"/>
        </w:rPr>
        <w:t>
      20) теңіз мұнай-газ құрылыстарының жоғарғы құрылысы - теңіз мұнай-газ құрылыстарының тіреу блогының негізіне бір немесе бірнеше қабатта орнатылғанконструкциялар, блок-модульдер және жабдықтар;</w:t>
      </w:r>
    </w:p>
    <w:bookmarkEnd w:id="31"/>
    <w:bookmarkStart w:name="z35" w:id="32"/>
    <w:p>
      <w:pPr>
        <w:spacing w:after="0"/>
        <w:ind w:left="0"/>
        <w:jc w:val="both"/>
      </w:pPr>
      <w:r>
        <w:rPr>
          <w:rFonts w:ascii="Times New Roman"/>
          <w:b w:val="false"/>
          <w:i w:val="false"/>
          <w:color w:val="000000"/>
          <w:sz w:val="28"/>
        </w:rPr>
        <w:t>
      21) технологиялық жабдық - мұнай және мұнай газдары немесе тез тұтанатын сұйықтар бар бұрғылау ерітіндісі айналымда болатын жабдық;</w:t>
      </w:r>
    </w:p>
    <w:bookmarkEnd w:id="32"/>
    <w:bookmarkStart w:name="z36" w:id="33"/>
    <w:p>
      <w:pPr>
        <w:spacing w:after="0"/>
        <w:ind w:left="0"/>
        <w:jc w:val="both"/>
      </w:pPr>
      <w:r>
        <w:rPr>
          <w:rFonts w:ascii="Times New Roman"/>
          <w:b w:val="false"/>
          <w:i w:val="false"/>
          <w:color w:val="000000"/>
          <w:sz w:val="28"/>
        </w:rPr>
        <w:t>
      22) технологиялық регламент - процесті жүргізу технологиясын немесе оның жекелеген сатыларын (операцияларды), өнім өндірісінің режимдері мен технологиясын, жұмыстың қауіпсіз шарттарын айқындайтын негізгі технологиялық құжат;</w:t>
      </w:r>
    </w:p>
    <w:bookmarkEnd w:id="33"/>
    <w:bookmarkStart w:name="z37" w:id="34"/>
    <w:p>
      <w:pPr>
        <w:spacing w:after="0"/>
        <w:ind w:left="0"/>
        <w:jc w:val="both"/>
      </w:pPr>
      <w:r>
        <w:rPr>
          <w:rFonts w:ascii="Times New Roman"/>
          <w:b w:val="false"/>
          <w:i w:val="false"/>
          <w:color w:val="000000"/>
          <w:sz w:val="28"/>
        </w:rPr>
        <w:t>
      23) тұрғын үй-жайлар - персоналдың өмір сүруіне арналған үй-жайлар, осы үй-жайларға жанасып жататын дәліздер, вестибюльдер және тамбурлар;</w:t>
      </w:r>
    </w:p>
    <w:bookmarkEnd w:id="34"/>
    <w:bookmarkStart w:name="z38" w:id="35"/>
    <w:p>
      <w:pPr>
        <w:spacing w:after="0"/>
        <w:ind w:left="0"/>
        <w:jc w:val="both"/>
      </w:pPr>
      <w:r>
        <w:rPr>
          <w:rFonts w:ascii="Times New Roman"/>
          <w:b w:val="false"/>
          <w:i w:val="false"/>
          <w:color w:val="000000"/>
          <w:sz w:val="28"/>
        </w:rPr>
        <w:t>
      24) ұңғымалар қатары - бұрғылау қондырғысының қабылдау көпіріне перпендикуляр, ұңғыманың екі және одан да көп сағасының тік сызық бойынша жүйелік орналасуы;</w:t>
      </w:r>
    </w:p>
    <w:bookmarkEnd w:id="35"/>
    <w:bookmarkStart w:name="z39" w:id="36"/>
    <w:p>
      <w:pPr>
        <w:spacing w:after="0"/>
        <w:ind w:left="0"/>
        <w:jc w:val="both"/>
      </w:pPr>
      <w:r>
        <w:rPr>
          <w:rFonts w:ascii="Times New Roman"/>
          <w:b w:val="false"/>
          <w:i w:val="false"/>
          <w:color w:val="000000"/>
          <w:sz w:val="28"/>
        </w:rPr>
        <w:t>
      25) ұңғымаішілік қайтарғыш клапан - бір немесе бірнеше режимді параметрлердің өзгеруі кезінде бүркегіш ұңғымасының қаттық флюиді ағынының қимасын автоматты жабуға арналған құрылғы;</w:t>
      </w:r>
    </w:p>
    <w:bookmarkEnd w:id="36"/>
    <w:bookmarkStart w:name="z40" w:id="37"/>
    <w:p>
      <w:pPr>
        <w:spacing w:after="0"/>
        <w:ind w:left="0"/>
        <w:jc w:val="both"/>
      </w:pPr>
      <w:r>
        <w:rPr>
          <w:rFonts w:ascii="Times New Roman"/>
          <w:b w:val="false"/>
          <w:i w:val="false"/>
          <w:color w:val="000000"/>
          <w:sz w:val="28"/>
        </w:rPr>
        <w:t>
      26) шығарылуға қарсы жабдық – мұнай және газ ұңғымаларын салу және жөндеу кезінде қауіпсіз жұмыс жүргізу, шығарындылар мен ашық атқыламалардың алдын алу мақсатында мұнай және газ ұңғымаларының сағасын тығындауға арналған жабдықтар кешені;</w:t>
      </w:r>
    </w:p>
    <w:bookmarkEnd w:id="37"/>
    <w:bookmarkStart w:name="z41" w:id="38"/>
    <w:p>
      <w:pPr>
        <w:spacing w:after="0"/>
        <w:ind w:left="0"/>
        <w:jc w:val="both"/>
      </w:pPr>
      <w:r>
        <w:rPr>
          <w:rFonts w:ascii="Times New Roman"/>
          <w:b w:val="false"/>
          <w:i w:val="false"/>
          <w:color w:val="000000"/>
          <w:sz w:val="28"/>
        </w:rPr>
        <w:t>
      27) ішкі байланыс құралдары - постылар мен үй-жайларының өзара байланысына арналған құралдар. Ішкі байланыс құралдарына: телефонды, сымды, радио және дауыс зорайтқыш байланыс жатады;</w:t>
      </w:r>
    </w:p>
    <w:bookmarkEnd w:id="38"/>
    <w:bookmarkStart w:name="z42" w:id="39"/>
    <w:p>
      <w:pPr>
        <w:spacing w:after="0"/>
        <w:ind w:left="0"/>
        <w:jc w:val="both"/>
      </w:pPr>
      <w:r>
        <w:rPr>
          <w:rFonts w:ascii="Times New Roman"/>
          <w:b w:val="false"/>
          <w:i w:val="false"/>
          <w:color w:val="000000"/>
          <w:sz w:val="28"/>
        </w:rPr>
        <w:t>
      28) эвакуациялау жолы - персоналды жұмыс орындарынан және тұрғын және қоғамдық орындардан жиын алаңына және құтқару құралдарына (қайықтар, капсулалар, тікұшақтар, жолы кемелер және сол сияқты) отырғызу үшін алаңға қауіпсіз ауыстыру.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Төтенше жағдайлар министрінің 05.08.2026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0"/>
    <w:p>
      <w:pPr>
        <w:spacing w:after="0"/>
        <w:ind w:left="0"/>
        <w:jc w:val="left"/>
      </w:pPr>
      <w:r>
        <w:rPr>
          <w:rFonts w:ascii="Times New Roman"/>
          <w:b/>
          <w:i w:val="false"/>
          <w:color w:val="000000"/>
        </w:rPr>
        <w:t xml:space="preserve"> 2-тарау. Теңізде мұнай операцияларын жүргізуді жүзеге асыратын қауіпті өндірістік объектілер үшін өнеркәсіптік қауіпсіздікті қамтамасыз ету тәртібі</w:t>
      </w:r>
    </w:p>
    <w:bookmarkEnd w:id="40"/>
    <w:p>
      <w:pPr>
        <w:spacing w:after="0"/>
        <w:ind w:left="0"/>
        <w:jc w:val="both"/>
      </w:pPr>
      <w:r>
        <w:rPr>
          <w:rFonts w:ascii="Times New Roman"/>
          <w:b w:val="false"/>
          <w:i w:val="false"/>
          <w:color w:val="ff0000"/>
          <w:sz w:val="28"/>
        </w:rPr>
        <w:t xml:space="preserve">
      Ескерту. 2-тараудың тақырыбы жаңа редакцияда - ҚР Төтенше жағдайлар министрінің 21.12.2022 </w:t>
      </w:r>
      <w:r>
        <w:rPr>
          <w:rFonts w:ascii="Times New Roman"/>
          <w:b w:val="false"/>
          <w:i w:val="false"/>
          <w:color w:val="ff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4" w:id="41"/>
    <w:p>
      <w:pPr>
        <w:spacing w:after="0"/>
        <w:ind w:left="0"/>
        <w:jc w:val="left"/>
      </w:pPr>
      <w:r>
        <w:rPr>
          <w:rFonts w:ascii="Times New Roman"/>
          <w:b/>
          <w:i w:val="false"/>
          <w:color w:val="000000"/>
        </w:rPr>
        <w:t xml:space="preserve"> 1-параграф. Теңіз мұнай-газ құрылыстарын өнеркәсіптік</w:t>
      </w:r>
      <w:r>
        <w:br/>
      </w:r>
      <w:r>
        <w:rPr>
          <w:rFonts w:ascii="Times New Roman"/>
          <w:b/>
          <w:i w:val="false"/>
          <w:color w:val="000000"/>
        </w:rPr>
        <w:t>қауіпсіздікті қамтамасыз етуге қойылатын талаптары</w:t>
      </w:r>
    </w:p>
    <w:bookmarkEnd w:id="41"/>
    <w:bookmarkStart w:name="z45" w:id="42"/>
    <w:p>
      <w:pPr>
        <w:spacing w:after="0"/>
        <w:ind w:left="0"/>
        <w:jc w:val="both"/>
      </w:pPr>
      <w:r>
        <w:rPr>
          <w:rFonts w:ascii="Times New Roman"/>
          <w:b w:val="false"/>
          <w:i w:val="false"/>
          <w:color w:val="000000"/>
          <w:sz w:val="28"/>
        </w:rPr>
        <w:t>
      3. Әрбір теңіз мұнай-газ құрылысының конструкциясы осы құрылысты тасымалдау, белгіленген нүктеге орнату және пайдалану процесінде оған әсер ететін жүктемелерге орнықтылықты қамтамасыз етуге тиіс.</w:t>
      </w:r>
    </w:p>
    <w:bookmarkEnd w:id="42"/>
    <w:p>
      <w:pPr>
        <w:spacing w:after="0"/>
        <w:ind w:left="0"/>
        <w:jc w:val="both"/>
      </w:pPr>
      <w:r>
        <w:rPr>
          <w:rFonts w:ascii="Times New Roman"/>
          <w:b w:val="false"/>
          <w:i w:val="false"/>
          <w:color w:val="000000"/>
          <w:sz w:val="28"/>
        </w:rPr>
        <w:t>
      Теңіз мұнай-газ құрылыстарының құрамына кіретін және (немесе) теңізде мұнай операцияларын жүргізу кезінде пайдаланылатын жабдықты пайдалану, оған техникалық қызмет көрсету және оны жөндеу дайындаушының құжаттамасына, жобалау және пайдалану құжаттамасына, технологиялық регламенттерге, осы Қағидаларға және Қазақстан Республикасының өзге де нормативтік құқықтық актілеріне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Төтенше жағдайлар министрінің 05.08.2026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3"/>
    <w:p>
      <w:pPr>
        <w:spacing w:after="0"/>
        <w:ind w:left="0"/>
        <w:jc w:val="both"/>
      </w:pPr>
      <w:r>
        <w:rPr>
          <w:rFonts w:ascii="Times New Roman"/>
          <w:b w:val="false"/>
          <w:i w:val="false"/>
          <w:color w:val="000000"/>
          <w:sz w:val="28"/>
        </w:rPr>
        <w:t>
      4. Барлық теңіз мұнай-газ құрылыстары үшін әзірленеді және ұйым басшысымен (қауіпті өндірістік объектінің иесімен) бектіледі:</w:t>
      </w:r>
    </w:p>
    <w:bookmarkEnd w:id="43"/>
    <w:bookmarkStart w:name="z475" w:id="44"/>
    <w:p>
      <w:pPr>
        <w:spacing w:after="0"/>
        <w:ind w:left="0"/>
        <w:jc w:val="both"/>
      </w:pPr>
      <w:r>
        <w:rPr>
          <w:rFonts w:ascii="Times New Roman"/>
          <w:b w:val="false"/>
          <w:i w:val="false"/>
          <w:color w:val="000000"/>
          <w:sz w:val="28"/>
        </w:rPr>
        <w:t>
      1) жобалау құжаттамалары;</w:t>
      </w:r>
    </w:p>
    <w:bookmarkEnd w:id="44"/>
    <w:bookmarkStart w:name="z476" w:id="45"/>
    <w:p>
      <w:pPr>
        <w:spacing w:after="0"/>
        <w:ind w:left="0"/>
        <w:jc w:val="both"/>
      </w:pPr>
      <w:r>
        <w:rPr>
          <w:rFonts w:ascii="Times New Roman"/>
          <w:b w:val="false"/>
          <w:i w:val="false"/>
          <w:color w:val="000000"/>
          <w:sz w:val="28"/>
        </w:rPr>
        <w:t>
      2) технологиялық регламенттер;</w:t>
      </w:r>
    </w:p>
    <w:bookmarkEnd w:id="45"/>
    <w:bookmarkStart w:name="z477" w:id="46"/>
    <w:p>
      <w:pPr>
        <w:spacing w:after="0"/>
        <w:ind w:left="0"/>
        <w:jc w:val="both"/>
      </w:pPr>
      <w:r>
        <w:rPr>
          <w:rFonts w:ascii="Times New Roman"/>
          <w:b w:val="false"/>
          <w:i w:val="false"/>
          <w:color w:val="000000"/>
          <w:sz w:val="28"/>
        </w:rPr>
        <w:t>
      3) аварияны жою жоспары (бұдан әрі - АЖЖ).</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21.12.2022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7"/>
    <w:p>
      <w:pPr>
        <w:spacing w:after="0"/>
        <w:ind w:left="0"/>
        <w:jc w:val="both"/>
      </w:pPr>
      <w:r>
        <w:rPr>
          <w:rFonts w:ascii="Times New Roman"/>
          <w:b w:val="false"/>
          <w:i w:val="false"/>
          <w:color w:val="000000"/>
          <w:sz w:val="28"/>
        </w:rPr>
        <w:t>
      5. Теңіз мұнай-газ құрылыстарында операциялар жүргізу кезінде иесі ретінде ұйымның техникалық басшысы бекіткен Жұмысты ұйымдастыру жоспарында (бұдан әрі - ЖҰЖ) міндеттері және өкілдіктерін көрсете отырып, қауіпсіз жұмыс жүргізуге жауапты адамды тағайындайды.</w:t>
      </w:r>
    </w:p>
    <w:bookmarkEnd w:id="47"/>
    <w:bookmarkStart w:name="z57" w:id="48"/>
    <w:p>
      <w:pPr>
        <w:spacing w:after="0"/>
        <w:ind w:left="0"/>
        <w:jc w:val="both"/>
      </w:pPr>
      <w:r>
        <w:rPr>
          <w:rFonts w:ascii="Times New Roman"/>
          <w:b w:val="false"/>
          <w:i w:val="false"/>
          <w:color w:val="000000"/>
          <w:sz w:val="28"/>
        </w:rPr>
        <w:t>
      6. Персонал және теңіз құрылысына келушілер кіріспе нұсқамадан өтеді, объектіде болған кездегі қауіпсіздік ережлері және авариялар туындаған кездегі әрекеттермен, журналға тіркеумен танысады.</w:t>
      </w:r>
    </w:p>
    <w:bookmarkEnd w:id="48"/>
    <w:bookmarkStart w:name="z58" w:id="49"/>
    <w:p>
      <w:pPr>
        <w:spacing w:after="0"/>
        <w:ind w:left="0"/>
        <w:jc w:val="both"/>
      </w:pPr>
      <w:r>
        <w:rPr>
          <w:rFonts w:ascii="Times New Roman"/>
          <w:b w:val="false"/>
          <w:i w:val="false"/>
          <w:color w:val="000000"/>
          <w:sz w:val="28"/>
        </w:rPr>
        <w:t xml:space="preserve">
      7. Теңіз мұнай-газ құрылыстарының персоналы тұрғын блоктан тыс болған жағдайда, өзімен жеке қорғаныс заттары (бұдан әрі – ЖҚЗ) болуы тиіс. </w:t>
      </w:r>
    </w:p>
    <w:bookmarkEnd w:id="49"/>
    <w:bookmarkStart w:name="z59" w:id="50"/>
    <w:p>
      <w:pPr>
        <w:spacing w:after="0"/>
        <w:ind w:left="0"/>
        <w:jc w:val="both"/>
      </w:pPr>
      <w:r>
        <w:rPr>
          <w:rFonts w:ascii="Times New Roman"/>
          <w:b w:val="false"/>
          <w:i w:val="false"/>
          <w:color w:val="000000"/>
          <w:sz w:val="28"/>
        </w:rPr>
        <w:t>
      8. Жұмыс аймағында күкүртсутегінің шекті рұқсат етілген концентрациясына (бұдан әрі – ШРК) жеткен кезде ден қою және қорғаныс жарақтары мен ЖҚҚ пайдалану шаралары қабылданады.</w:t>
      </w:r>
    </w:p>
    <w:bookmarkEnd w:id="50"/>
    <w:bookmarkStart w:name="z60" w:id="51"/>
    <w:p>
      <w:pPr>
        <w:spacing w:after="0"/>
        <w:ind w:left="0"/>
        <w:jc w:val="both"/>
      </w:pPr>
      <w:r>
        <w:rPr>
          <w:rFonts w:ascii="Times New Roman"/>
          <w:b w:val="false"/>
          <w:i w:val="false"/>
          <w:color w:val="000000"/>
          <w:sz w:val="28"/>
        </w:rPr>
        <w:t>
      9. Күкіртсутегінің ШРК асатын кезде газдалу жағдайларында жұмыс істейтін персонал ауаны мәжбүрлеп берумен шлангалы газқағарда немесе демалу аппараттарда жұмыс істеуі тиіс.</w:t>
      </w:r>
    </w:p>
    <w:bookmarkEnd w:id="51"/>
    <w:bookmarkStart w:name="z61" w:id="52"/>
    <w:p>
      <w:pPr>
        <w:spacing w:after="0"/>
        <w:ind w:left="0"/>
        <w:jc w:val="both"/>
      </w:pPr>
      <w:r>
        <w:rPr>
          <w:rFonts w:ascii="Times New Roman"/>
          <w:b w:val="false"/>
          <w:i w:val="false"/>
          <w:color w:val="000000"/>
          <w:sz w:val="28"/>
        </w:rPr>
        <w:t>
      10. Газдану жағдайында жұмыс істейтін персонал баллондағы ауа қысымы бар персоналдың газдалған аймақтан кетуіне жеткілікті жұмыс ұзақтығына есептелген, өзін өзі құтқаратын демалу аппаратурасының жиынымен қамтамасыз етіледі.</w:t>
      </w:r>
    </w:p>
    <w:bookmarkEnd w:id="52"/>
    <w:bookmarkStart w:name="z62" w:id="53"/>
    <w:p>
      <w:pPr>
        <w:spacing w:after="0"/>
        <w:ind w:left="0"/>
        <w:jc w:val="both"/>
      </w:pPr>
      <w:r>
        <w:rPr>
          <w:rFonts w:ascii="Times New Roman"/>
          <w:b w:val="false"/>
          <w:i w:val="false"/>
          <w:color w:val="000000"/>
          <w:sz w:val="28"/>
        </w:rPr>
        <w:t>
      11. Күкіртсутекті газдалу жағдайында ұзақ уақыт жұмыс істеу кезінде үнемі ауаны беруді қамтамасыз ету үшін ауа коллекторларының, шлангілердің және маскалардың жүйесі көзделеді.</w:t>
      </w:r>
    </w:p>
    <w:bookmarkEnd w:id="53"/>
    <w:bookmarkStart w:name="z63" w:id="54"/>
    <w:p>
      <w:pPr>
        <w:spacing w:after="0"/>
        <w:ind w:left="0"/>
        <w:jc w:val="both"/>
      </w:pPr>
      <w:r>
        <w:rPr>
          <w:rFonts w:ascii="Times New Roman"/>
          <w:b w:val="false"/>
          <w:i w:val="false"/>
          <w:color w:val="000000"/>
          <w:sz w:val="28"/>
        </w:rPr>
        <w:t>
      12. Эвакуациялауге арналған қосымша кемелерде (теңіз кемелері, тікұшақтар) қауіпсіз ауа бере отырып, адамдарды орналастыру үшін бөлік болуы тиіс. Эвакуациялау кезінде палубада жұмыс істеуге мәжбүр персонал демалу аппараттарымен қамтамасыз етуі тиіс.</w:t>
      </w:r>
    </w:p>
    <w:bookmarkEnd w:id="54"/>
    <w:p>
      <w:pPr>
        <w:spacing w:after="0"/>
        <w:ind w:left="0"/>
        <w:jc w:val="both"/>
      </w:pPr>
      <w:r>
        <w:rPr>
          <w:rFonts w:ascii="Times New Roman"/>
          <w:b w:val="false"/>
          <w:i w:val="false"/>
          <w:color w:val="000000"/>
          <w:sz w:val="28"/>
        </w:rPr>
        <w:t>
      Өрттің (жарылыстың) пайда болу мүмкіндігімен байланысты авариялық жағдайлар кезінде, жоғарғы палубада суды беруді және қорғаныс су бүркеуінің қалыптасуын қамтамасыз ететін теңіз мұнай-газ құрылыстарында өрттік және құтқару кемелерінің кезекшілігі ұйымдастырылады.</w:t>
      </w:r>
    </w:p>
    <w:p>
      <w:pPr>
        <w:spacing w:after="0"/>
        <w:ind w:left="0"/>
        <w:jc w:val="both"/>
      </w:pPr>
      <w:r>
        <w:rPr>
          <w:rFonts w:ascii="Times New Roman"/>
          <w:b w:val="false"/>
          <w:i w:val="false"/>
          <w:color w:val="000000"/>
          <w:sz w:val="28"/>
        </w:rPr>
        <w:t>
      Теңіз мұнай-газ құрылыстары кеменің желденген жағына келуді және адамдарды тиеу-түсіруді қамтамасыз етуге арналған тікұшақ алаңымен және айлақтық-отырғызу құрылғылармен жабдықталады. Судың құйылуы және қайтуы болған кезде айлақтық-отырғызу құрылғыларының биіктігі арқандап байлау және түсіруді қамтамасыз етуі тиіс.</w:t>
      </w:r>
    </w:p>
    <w:bookmarkStart w:name="z64" w:id="55"/>
    <w:p>
      <w:pPr>
        <w:spacing w:after="0"/>
        <w:ind w:left="0"/>
        <w:jc w:val="both"/>
      </w:pPr>
      <w:r>
        <w:rPr>
          <w:rFonts w:ascii="Times New Roman"/>
          <w:b w:val="false"/>
          <w:i w:val="false"/>
          <w:color w:val="000000"/>
          <w:sz w:val="28"/>
        </w:rPr>
        <w:t>
      13. Теңіз мұнай-газ құрылыстарында анемометрлер, сиреналар, реанимациялық жабдық, құтқару арқандары және байланған қауіпсіздік белдіктерін қамтитын қосымша қорғаныс жабдығы орнатылуы тиіс.</w:t>
      </w:r>
    </w:p>
    <w:bookmarkEnd w:id="55"/>
    <w:bookmarkStart w:name="z65" w:id="56"/>
    <w:p>
      <w:pPr>
        <w:spacing w:after="0"/>
        <w:ind w:left="0"/>
        <w:jc w:val="both"/>
      </w:pPr>
      <w:r>
        <w:rPr>
          <w:rFonts w:ascii="Times New Roman"/>
          <w:b w:val="false"/>
          <w:i w:val="false"/>
          <w:color w:val="000000"/>
          <w:sz w:val="28"/>
        </w:rPr>
        <w:t>
      14. Жеке құтқару құралдарының саны (құтқару күртешелері және гидрокостюмдер) объектіде (эвакуациялау кезінде ұйықтау үй-жайларында және жинау пунктерінде штаттық жиынтық бойынша) болатын барлық адамдарды бір уақытта құтқару үшін қажетті, екі есе норманы қамтамасыз етуі тиіс. Жеке құтқару құралдарында суға түскен кезде жандандырылатын, люменесцензияланатын сызықтармен және белгі шамдарымен қызғылт сары түсті болуы тиіс.</w:t>
      </w:r>
    </w:p>
    <w:bookmarkEnd w:id="56"/>
    <w:p>
      <w:pPr>
        <w:spacing w:after="0"/>
        <w:ind w:left="0"/>
        <w:jc w:val="both"/>
      </w:pPr>
      <w:r>
        <w:rPr>
          <w:rFonts w:ascii="Times New Roman"/>
          <w:b w:val="false"/>
          <w:i w:val="false"/>
          <w:color w:val="000000"/>
          <w:sz w:val="28"/>
        </w:rPr>
        <w:t>
      Тұрғын-үй жайда сақталатын, минималды жеке авариялық құтқару жиыны: гидрокостюм, құтқару күртешесін (жүзетін гидрокостюм), түтінге қарсы капюшон, отынға тұрақты қолғаптар және шамды қамтиды.</w:t>
      </w:r>
    </w:p>
    <w:p>
      <w:pPr>
        <w:spacing w:after="0"/>
        <w:ind w:left="0"/>
        <w:jc w:val="both"/>
      </w:pPr>
      <w:r>
        <w:rPr>
          <w:rFonts w:ascii="Times New Roman"/>
          <w:b w:val="false"/>
          <w:i w:val="false"/>
          <w:color w:val="000000"/>
          <w:sz w:val="28"/>
        </w:rPr>
        <w:t>
      Теңіз мұнай-газ құрылыстарын пайдалану кезінде суда ұжымдық құтқарудың құралдарының саны объектіде тұрақты болатын адамдардың штаттық санынан 50 пайыздан асуы тиіс.</w:t>
      </w:r>
    </w:p>
    <w:p>
      <w:pPr>
        <w:spacing w:after="0"/>
        <w:ind w:left="0"/>
        <w:jc w:val="both"/>
      </w:pPr>
      <w:r>
        <w:rPr>
          <w:rFonts w:ascii="Times New Roman"/>
          <w:b w:val="false"/>
          <w:i w:val="false"/>
          <w:color w:val="000000"/>
          <w:sz w:val="28"/>
        </w:rPr>
        <w:t>
      Үй-жайдан тыс орналасатын, әрбір жұмысшының ЖҚҚ жиынтығына мыналар кіреді: каска (шлем), металл тұмсықтар мен ұшы бар қорғаныс аяқ киім, ұшқыннан қорғайтын комбинезон, қолғаптар немесе жеңдер, кемінде 10 мин қысылған ауамен өзін өзі құтқарғыштар (газдан құтқарғыштар), қорғаныс көзілдіріктер және құлақшындар.</w:t>
      </w:r>
    </w:p>
    <w:p>
      <w:pPr>
        <w:spacing w:after="0"/>
        <w:ind w:left="0"/>
        <w:jc w:val="both"/>
      </w:pPr>
      <w:r>
        <w:rPr>
          <w:rFonts w:ascii="Times New Roman"/>
          <w:b w:val="false"/>
          <w:i w:val="false"/>
          <w:color w:val="000000"/>
          <w:sz w:val="28"/>
        </w:rPr>
        <w:t>
      Құтқару құралдары (арқандар, қайықтар, салдар, гидрокостюмдер және күртешелер) бекітілген кесте бойынша сыналады және тексеріледі. Қорғаныс құралдарын тексергеннен кейін мынадай сынақ мерзімі туралы белгі (мөр, қалып) жасалады.</w:t>
      </w:r>
    </w:p>
    <w:bookmarkStart w:name="z66" w:id="57"/>
    <w:p>
      <w:pPr>
        <w:spacing w:after="0"/>
        <w:ind w:left="0"/>
        <w:jc w:val="both"/>
      </w:pPr>
      <w:r>
        <w:rPr>
          <w:rFonts w:ascii="Times New Roman"/>
          <w:b w:val="false"/>
          <w:i w:val="false"/>
          <w:color w:val="000000"/>
          <w:sz w:val="28"/>
        </w:rPr>
        <w:t>
      15. Қызмет көрсетуші персоналдың вахтасының әрбір ауысуы кезінде теңіз мұнай-газ құрылыстарында ұжымдық құтқару құралдарының дұрыстығы тексеріледі. Анықталған бұзушылықтар дереу жойылады.</w:t>
      </w:r>
    </w:p>
    <w:bookmarkEnd w:id="57"/>
    <w:bookmarkStart w:name="z67" w:id="58"/>
    <w:p>
      <w:pPr>
        <w:spacing w:after="0"/>
        <w:ind w:left="0"/>
        <w:jc w:val="both"/>
      </w:pPr>
      <w:r>
        <w:rPr>
          <w:rFonts w:ascii="Times New Roman"/>
          <w:b w:val="false"/>
          <w:i w:val="false"/>
          <w:color w:val="000000"/>
          <w:sz w:val="28"/>
        </w:rPr>
        <w:t>
      16. Теңіз мұнай-газ құрылыстарына келген кезде бақылаушы адамның вахтасы ауысқан кезде әрбір ұжымдық құтқару құралдары бойынша аға қызметкерлер, журналда тиісті жазба жүргізу арқылы соңғыларын қабылдауды-тапсыруды жүзеге асырады.</w:t>
      </w:r>
    </w:p>
    <w:bookmarkEnd w:id="58"/>
    <w:p>
      <w:pPr>
        <w:spacing w:after="0"/>
        <w:ind w:left="0"/>
        <w:jc w:val="both"/>
      </w:pPr>
      <w:r>
        <w:rPr>
          <w:rFonts w:ascii="Times New Roman"/>
          <w:b w:val="false"/>
          <w:i w:val="false"/>
          <w:color w:val="000000"/>
          <w:sz w:val="28"/>
        </w:rPr>
        <w:t>
      Әрбір жұмысшы немесе келуші өзінің жинау пунктін және ұжымдық құтқару құралын білуі қажет.</w:t>
      </w:r>
    </w:p>
    <w:bookmarkStart w:name="z68" w:id="59"/>
    <w:p>
      <w:pPr>
        <w:spacing w:after="0"/>
        <w:ind w:left="0"/>
        <w:jc w:val="both"/>
      </w:pPr>
      <w:r>
        <w:rPr>
          <w:rFonts w:ascii="Times New Roman"/>
          <w:b w:val="false"/>
          <w:i w:val="false"/>
          <w:color w:val="000000"/>
          <w:sz w:val="28"/>
        </w:rPr>
        <w:t>
      Қозғалыс және қауіпті учаскелердің схемасы көрінетін жерге ілінеді.</w:t>
      </w:r>
    </w:p>
    <w:bookmarkEnd w:id="59"/>
    <w:bookmarkStart w:name="z69" w:id="60"/>
    <w:p>
      <w:pPr>
        <w:spacing w:after="0"/>
        <w:ind w:left="0"/>
        <w:jc w:val="both"/>
      </w:pPr>
      <w:r>
        <w:rPr>
          <w:rFonts w:ascii="Times New Roman"/>
          <w:b w:val="false"/>
          <w:i w:val="false"/>
          <w:color w:val="000000"/>
          <w:sz w:val="28"/>
        </w:rPr>
        <w:t>
      17. Барлық авариялық жағдайларда АЖЖ сәйкес хабарландырулар жүргізіледі.</w:t>
      </w:r>
    </w:p>
    <w:bookmarkEnd w:id="60"/>
    <w:p>
      <w:pPr>
        <w:spacing w:after="0"/>
        <w:ind w:left="0"/>
        <w:jc w:val="both"/>
      </w:pPr>
      <w:r>
        <w:rPr>
          <w:rFonts w:ascii="Times New Roman"/>
          <w:b w:val="false"/>
          <w:i w:val="false"/>
          <w:color w:val="000000"/>
          <w:sz w:val="28"/>
        </w:rPr>
        <w:t>
      Жұмыс орындарында барлық байланыс құралдары жанында авария мен өрт туралы дабыл беру, денсаулық пункті, диспетчерлік пункті қызметкерлерін және басқаларды шақыру тәртібі көрсетіле отырып, белгілер ілінеді.</w:t>
      </w:r>
    </w:p>
    <w:bookmarkStart w:name="z70" w:id="61"/>
    <w:p>
      <w:pPr>
        <w:spacing w:after="0"/>
        <w:ind w:left="0"/>
        <w:jc w:val="both"/>
      </w:pPr>
      <w:r>
        <w:rPr>
          <w:rFonts w:ascii="Times New Roman"/>
          <w:b w:val="false"/>
          <w:i w:val="false"/>
          <w:color w:val="000000"/>
          <w:sz w:val="28"/>
        </w:rPr>
        <w:t>
      18. Теңіз мұнай-газ құрылыстарының барлық қызметтері байланыс құралдарымен жабдықталады, мынаны қамтамасыз етеді:</w:t>
      </w:r>
    </w:p>
    <w:bookmarkEnd w:id="61"/>
    <w:bookmarkStart w:name="z71" w:id="62"/>
    <w:p>
      <w:pPr>
        <w:spacing w:after="0"/>
        <w:ind w:left="0"/>
        <w:jc w:val="both"/>
      </w:pPr>
      <w:r>
        <w:rPr>
          <w:rFonts w:ascii="Times New Roman"/>
          <w:b w:val="false"/>
          <w:i w:val="false"/>
          <w:color w:val="000000"/>
          <w:sz w:val="28"/>
        </w:rPr>
        <w:t>
      1) теңіз қозғалмалы кемесі үшін бөлінген жиілік өрісінде теңіз кемелерімен (соның ішінде өрттік) радио байланыс;</w:t>
      </w:r>
    </w:p>
    <w:bookmarkEnd w:id="62"/>
    <w:bookmarkStart w:name="z72" w:id="63"/>
    <w:p>
      <w:pPr>
        <w:spacing w:after="0"/>
        <w:ind w:left="0"/>
        <w:jc w:val="both"/>
      </w:pPr>
      <w:r>
        <w:rPr>
          <w:rFonts w:ascii="Times New Roman"/>
          <w:b w:val="false"/>
          <w:i w:val="false"/>
          <w:color w:val="000000"/>
          <w:sz w:val="28"/>
        </w:rPr>
        <w:t>
      2) кәсіпшілік және бұрғылау жұмыстарының басшысымен, жергілікті өрт қызметімен, жағалаудағы базамен байланыс (радио осы мақсаттар үшін бөлінген жиілік өрісінде; радиореле немесе сымды);</w:t>
      </w:r>
    </w:p>
    <w:bookmarkEnd w:id="63"/>
    <w:bookmarkStart w:name="z73" w:id="64"/>
    <w:p>
      <w:pPr>
        <w:spacing w:after="0"/>
        <w:ind w:left="0"/>
        <w:jc w:val="both"/>
      </w:pPr>
      <w:r>
        <w:rPr>
          <w:rFonts w:ascii="Times New Roman"/>
          <w:b w:val="false"/>
          <w:i w:val="false"/>
          <w:color w:val="000000"/>
          <w:sz w:val="28"/>
        </w:rPr>
        <w:t>
      3) авиациялық қызмет үшін бөлінген жиілік өрісінде қызмет көрсету тікұшақтарымен радио байланыс;</w:t>
      </w:r>
    </w:p>
    <w:bookmarkEnd w:id="64"/>
    <w:bookmarkStart w:name="z74" w:id="65"/>
    <w:p>
      <w:pPr>
        <w:spacing w:after="0"/>
        <w:ind w:left="0"/>
        <w:jc w:val="both"/>
      </w:pPr>
      <w:r>
        <w:rPr>
          <w:rFonts w:ascii="Times New Roman"/>
          <w:b w:val="false"/>
          <w:i w:val="false"/>
          <w:color w:val="000000"/>
          <w:sz w:val="28"/>
        </w:rPr>
        <w:t>
      4) тұғырнама қызметтерінің өзара телефон (радио) байланысы;</w:t>
      </w:r>
    </w:p>
    <w:bookmarkEnd w:id="65"/>
    <w:bookmarkStart w:name="z75" w:id="66"/>
    <w:p>
      <w:pPr>
        <w:spacing w:after="0"/>
        <w:ind w:left="0"/>
        <w:jc w:val="both"/>
      </w:pPr>
      <w:r>
        <w:rPr>
          <w:rFonts w:ascii="Times New Roman"/>
          <w:b w:val="false"/>
          <w:i w:val="false"/>
          <w:color w:val="000000"/>
          <w:sz w:val="28"/>
        </w:rPr>
        <w:t>
      5) орталық басқару орнынан тұрғын, қоғамдық және өндірістік үй-жайларға хабар беру байланысы;</w:t>
      </w:r>
    </w:p>
    <w:bookmarkEnd w:id="66"/>
    <w:bookmarkStart w:name="z76" w:id="67"/>
    <w:p>
      <w:pPr>
        <w:spacing w:after="0"/>
        <w:ind w:left="0"/>
        <w:jc w:val="both"/>
      </w:pPr>
      <w:r>
        <w:rPr>
          <w:rFonts w:ascii="Times New Roman"/>
          <w:b w:val="false"/>
          <w:i w:val="false"/>
          <w:color w:val="000000"/>
          <w:sz w:val="28"/>
        </w:rPr>
        <w:t>
      6) тікұшақ алаңы, тұрғын үй-жайлар және аэропост арасындағы екі жақты хабар беру байланысы.</w:t>
      </w:r>
    </w:p>
    <w:bookmarkEnd w:id="67"/>
    <w:bookmarkStart w:name="z77" w:id="68"/>
    <w:p>
      <w:pPr>
        <w:spacing w:after="0"/>
        <w:ind w:left="0"/>
        <w:jc w:val="both"/>
      </w:pPr>
      <w:r>
        <w:rPr>
          <w:rFonts w:ascii="Times New Roman"/>
          <w:b w:val="false"/>
          <w:i w:val="false"/>
          <w:color w:val="000000"/>
          <w:sz w:val="28"/>
        </w:rPr>
        <w:t xml:space="preserve">
      19. Персонал үнемі болатын теңіз мұнай-газ құрылыстарында және қосымша жағалау қызметтерінде теңіз және әуе авариялық байланыстың тұрақты жұмыс істейтін арналарына мониторинг тәулік бойы жүзеге асырылады. </w:t>
      </w:r>
    </w:p>
    <w:bookmarkEnd w:id="68"/>
    <w:bookmarkStart w:name="z78" w:id="69"/>
    <w:p>
      <w:pPr>
        <w:spacing w:after="0"/>
        <w:ind w:left="0"/>
        <w:jc w:val="both"/>
      </w:pPr>
      <w:r>
        <w:rPr>
          <w:rFonts w:ascii="Times New Roman"/>
          <w:b w:val="false"/>
          <w:i w:val="false"/>
          <w:color w:val="000000"/>
          <w:sz w:val="28"/>
        </w:rPr>
        <w:t>
      20. Теңіз операцияларын қалыпты ұстау үшін қолданылатын, теңіз және әуе кемелері радиомаяктардан тиісті дабыл қабылдағыштармен жабдықталады.</w:t>
      </w:r>
    </w:p>
    <w:bookmarkEnd w:id="69"/>
    <w:bookmarkStart w:name="z79" w:id="70"/>
    <w:p>
      <w:pPr>
        <w:spacing w:after="0"/>
        <w:ind w:left="0"/>
        <w:jc w:val="both"/>
      </w:pPr>
      <w:r>
        <w:rPr>
          <w:rFonts w:ascii="Times New Roman"/>
          <w:b w:val="false"/>
          <w:i w:val="false"/>
          <w:color w:val="000000"/>
          <w:sz w:val="28"/>
        </w:rPr>
        <w:t>
      21. Барлық байланыс құралдарын қамтамасыз ету үшін тұғырнаманы қоректендірудің негізгі және авариялық көздерінен электр энергиясын беру көзделеді.</w:t>
      </w:r>
    </w:p>
    <w:bookmarkEnd w:id="70"/>
    <w:p>
      <w:pPr>
        <w:spacing w:after="0"/>
        <w:ind w:left="0"/>
        <w:jc w:val="both"/>
      </w:pPr>
      <w:r>
        <w:rPr>
          <w:rFonts w:ascii="Times New Roman"/>
          <w:b w:val="false"/>
          <w:i w:val="false"/>
          <w:color w:val="000000"/>
          <w:sz w:val="28"/>
        </w:rPr>
        <w:t>
      Байланыс құралдарын қоректендірудің негізгі және авариялық көздерін ажыратқан кезде резервті аккумуляторлардан қоректендіру көзделеді.</w:t>
      </w:r>
    </w:p>
    <w:bookmarkStart w:name="z80" w:id="71"/>
    <w:p>
      <w:pPr>
        <w:spacing w:after="0"/>
        <w:ind w:left="0"/>
        <w:jc w:val="both"/>
      </w:pPr>
      <w:r>
        <w:rPr>
          <w:rFonts w:ascii="Times New Roman"/>
          <w:b w:val="false"/>
          <w:i w:val="false"/>
          <w:color w:val="000000"/>
          <w:sz w:val="28"/>
        </w:rPr>
        <w:t>
      22. Радио жабдық үй-жайларда теңіз мұнай-газ құрылыстары тұрғын блогының жоғарғы үй-жайларына орнатылады.</w:t>
      </w:r>
    </w:p>
    <w:bookmarkEnd w:id="71"/>
    <w:bookmarkStart w:name="z81" w:id="72"/>
    <w:p>
      <w:pPr>
        <w:spacing w:after="0"/>
        <w:ind w:left="0"/>
        <w:jc w:val="both"/>
      </w:pPr>
      <w:r>
        <w:rPr>
          <w:rFonts w:ascii="Times New Roman"/>
          <w:b w:val="false"/>
          <w:i w:val="false"/>
          <w:color w:val="000000"/>
          <w:sz w:val="28"/>
        </w:rPr>
        <w:t>
      23. Радиорубкада байланыс құралдарына қатысы жоқ жабдықты орналастыруға жол берілмейді.</w:t>
      </w:r>
    </w:p>
    <w:bookmarkEnd w:id="72"/>
    <w:bookmarkStart w:name="z82" w:id="73"/>
    <w:p>
      <w:pPr>
        <w:spacing w:after="0"/>
        <w:ind w:left="0"/>
        <w:jc w:val="both"/>
      </w:pPr>
      <w:r>
        <w:rPr>
          <w:rFonts w:ascii="Times New Roman"/>
          <w:b w:val="false"/>
          <w:i w:val="false"/>
          <w:color w:val="000000"/>
          <w:sz w:val="28"/>
        </w:rPr>
        <w:t>
      24. Командалық байланыс құрылғыларының дауыс зорайтқыштар барлық тұрғын, қоғамдық және өндірістік үй-жайларда, ашық жұмыс алаңдарында орнатылады. Бұл ретте командалық байланыс құрылғысы толық тиелген және шекті күшейтілген кезде қызметтік нұсқамаларды микрофонды постардан орындаудың минималды қатты деңгейі осы орындардағы шу деңгейінен 20 децибелге дейін берілуді қамтамасыз етеді.</w:t>
      </w:r>
    </w:p>
    <w:bookmarkEnd w:id="73"/>
    <w:bookmarkStart w:name="z83" w:id="74"/>
    <w:p>
      <w:pPr>
        <w:spacing w:after="0"/>
        <w:ind w:left="0"/>
        <w:jc w:val="both"/>
      </w:pPr>
      <w:r>
        <w:rPr>
          <w:rFonts w:ascii="Times New Roman"/>
          <w:b w:val="false"/>
          <w:i w:val="false"/>
          <w:color w:val="000000"/>
          <w:sz w:val="28"/>
        </w:rPr>
        <w:t>
      25. Байланыс сымдары және антеналық-фидерлі құрылғы механикалық зақымданулардан қорғалуы тиіс. Жарылыс қаупі бар аймақтарда антеналық құрылғыларды орнатуға жол берілмейді.</w:t>
      </w:r>
    </w:p>
    <w:bookmarkEnd w:id="74"/>
    <w:bookmarkStart w:name="z84" w:id="75"/>
    <w:p>
      <w:pPr>
        <w:spacing w:after="0"/>
        <w:ind w:left="0"/>
        <w:jc w:val="both"/>
      </w:pPr>
      <w:r>
        <w:rPr>
          <w:rFonts w:ascii="Times New Roman"/>
          <w:b w:val="false"/>
          <w:i w:val="false"/>
          <w:color w:val="000000"/>
          <w:sz w:val="28"/>
        </w:rPr>
        <w:t>
      26. Теңіз мұнай-газ құрылыстарының жоғарғы қабаттарында түнде немесе қолайсыз метеорологиялық жағдайларда (қар, мұз) жұмыс істеуге жол берілмейді.</w:t>
      </w:r>
    </w:p>
    <w:bookmarkEnd w:id="75"/>
    <w:bookmarkStart w:name="z85" w:id="76"/>
    <w:p>
      <w:pPr>
        <w:spacing w:after="0"/>
        <w:ind w:left="0"/>
        <w:jc w:val="both"/>
      </w:pPr>
      <w:r>
        <w:rPr>
          <w:rFonts w:ascii="Times New Roman"/>
          <w:b w:val="false"/>
          <w:i w:val="false"/>
          <w:color w:val="000000"/>
          <w:sz w:val="28"/>
        </w:rPr>
        <w:t>
      Теңіз мұнай-газ құрылыстарында метеожинақтар мен дауылдық ескертулердің тәулік бойы қабылдауын, жедел және шұғыл ақпаратты беруді қамтамасыз етеді.</w:t>
      </w:r>
    </w:p>
    <w:bookmarkEnd w:id="76"/>
    <w:p>
      <w:pPr>
        <w:spacing w:after="0"/>
        <w:ind w:left="0"/>
        <w:jc w:val="both"/>
      </w:pPr>
      <w:r>
        <w:rPr>
          <w:rFonts w:ascii="Times New Roman"/>
          <w:b w:val="false"/>
          <w:i w:val="false"/>
          <w:color w:val="000000"/>
          <w:sz w:val="28"/>
        </w:rPr>
        <w:t>
      Осы мақсатта теңіз мұнай-газ құрылыстары пайдаланатын ұйым мынадай гидрометеорологиялық ақпаратпен қамтамасыз етеді:</w:t>
      </w:r>
    </w:p>
    <w:bookmarkStart w:name="z86" w:id="77"/>
    <w:p>
      <w:pPr>
        <w:spacing w:after="0"/>
        <w:ind w:left="0"/>
        <w:jc w:val="both"/>
      </w:pPr>
      <w:r>
        <w:rPr>
          <w:rFonts w:ascii="Times New Roman"/>
          <w:b w:val="false"/>
          <w:i w:val="false"/>
          <w:color w:val="000000"/>
          <w:sz w:val="28"/>
        </w:rPr>
        <w:t>
      1) тәуліктік толқын және ауа райы болжамы;</w:t>
      </w:r>
    </w:p>
    <w:bookmarkEnd w:id="77"/>
    <w:bookmarkStart w:name="z87" w:id="78"/>
    <w:p>
      <w:pPr>
        <w:spacing w:after="0"/>
        <w:ind w:left="0"/>
        <w:jc w:val="both"/>
      </w:pPr>
      <w:r>
        <w:rPr>
          <w:rFonts w:ascii="Times New Roman"/>
          <w:b w:val="false"/>
          <w:i w:val="false"/>
          <w:color w:val="000000"/>
          <w:sz w:val="28"/>
        </w:rPr>
        <w:t>
      2) жартылай тәуліктік толқын және ауа райы болжамы;</w:t>
      </w:r>
    </w:p>
    <w:bookmarkEnd w:id="78"/>
    <w:bookmarkStart w:name="z88" w:id="79"/>
    <w:p>
      <w:pPr>
        <w:spacing w:after="0"/>
        <w:ind w:left="0"/>
        <w:jc w:val="both"/>
      </w:pPr>
      <w:r>
        <w:rPr>
          <w:rFonts w:ascii="Times New Roman"/>
          <w:b w:val="false"/>
          <w:i w:val="false"/>
          <w:color w:val="000000"/>
          <w:sz w:val="28"/>
        </w:rPr>
        <w:t>
      3) келесі екі күнге толқын және ауа райы болжамы;</w:t>
      </w:r>
    </w:p>
    <w:bookmarkEnd w:id="79"/>
    <w:bookmarkStart w:name="z89" w:id="80"/>
    <w:p>
      <w:pPr>
        <w:spacing w:after="0"/>
        <w:ind w:left="0"/>
        <w:jc w:val="both"/>
      </w:pPr>
      <w:r>
        <w:rPr>
          <w:rFonts w:ascii="Times New Roman"/>
          <w:b w:val="false"/>
          <w:i w:val="false"/>
          <w:color w:val="000000"/>
          <w:sz w:val="28"/>
        </w:rPr>
        <w:t>
      4) табиғаттың қауіпті көріністері туралы ескерту.</w:t>
      </w:r>
    </w:p>
    <w:bookmarkEnd w:id="80"/>
    <w:bookmarkStart w:name="z90" w:id="81"/>
    <w:p>
      <w:pPr>
        <w:spacing w:after="0"/>
        <w:ind w:left="0"/>
        <w:jc w:val="both"/>
      </w:pPr>
      <w:r>
        <w:rPr>
          <w:rFonts w:ascii="Times New Roman"/>
          <w:b w:val="false"/>
          <w:i w:val="false"/>
          <w:color w:val="000000"/>
          <w:sz w:val="28"/>
        </w:rPr>
        <w:t>
      Ақпаратты беру уақыты теңіз мұнай-газ құрылыстары пайдаланатын ұйымның және гидрометеорологиялық қызмет басқармасының келісілген шешімімен белгіленеді.</w:t>
      </w:r>
    </w:p>
    <w:bookmarkEnd w:id="81"/>
    <w:p>
      <w:pPr>
        <w:spacing w:after="0"/>
        <w:ind w:left="0"/>
        <w:jc w:val="both"/>
      </w:pPr>
      <w:r>
        <w:rPr>
          <w:rFonts w:ascii="Times New Roman"/>
          <w:b w:val="false"/>
          <w:i w:val="false"/>
          <w:color w:val="000000"/>
          <w:sz w:val="28"/>
        </w:rPr>
        <w:t>
      Гидрометеорологиялық ақпарат вахталық радиооператормен "Ауа райы болжамы журналында" тіркеледі.</w:t>
      </w:r>
    </w:p>
    <w:bookmarkStart w:name="z91" w:id="82"/>
    <w:p>
      <w:pPr>
        <w:spacing w:after="0"/>
        <w:ind w:left="0"/>
        <w:jc w:val="both"/>
      </w:pPr>
      <w:r>
        <w:rPr>
          <w:rFonts w:ascii="Times New Roman"/>
          <w:b w:val="false"/>
          <w:i w:val="false"/>
          <w:color w:val="000000"/>
          <w:sz w:val="28"/>
        </w:rPr>
        <w:t xml:space="preserve">
      27. Теңіз мұнай-газ құрылыстары жобасының көрсеткіштеріне және техникалық шешіміне сәйкес аварияларды жою және қауіпсіз жерге эвакуациялау кезінде адамдарды өрттен, жоғары температурадан, түтіннен, иісті газдан, жарылыстан, қорғау үшін қауіпсіз жертөле жабдықталады. </w:t>
      </w:r>
    </w:p>
    <w:bookmarkEnd w:id="82"/>
    <w:p>
      <w:pPr>
        <w:spacing w:after="0"/>
        <w:ind w:left="0"/>
        <w:jc w:val="both"/>
      </w:pPr>
      <w:r>
        <w:rPr>
          <w:rFonts w:ascii="Times New Roman"/>
          <w:b w:val="false"/>
          <w:i w:val="false"/>
          <w:color w:val="000000"/>
          <w:sz w:val="28"/>
        </w:rPr>
        <w:t>
      Уақытша баспанаға эвакуациялау жолдары төтенше жағдайдың барлық кезеңінде қол жетімділікті қамтамасыз етумен, өрт пен жоғарғы температурадан қорғаныспен қамтамасыз етіледі.</w:t>
      </w:r>
    </w:p>
    <w:bookmarkStart w:name="z92" w:id="83"/>
    <w:p>
      <w:pPr>
        <w:spacing w:after="0"/>
        <w:ind w:left="0"/>
        <w:jc w:val="both"/>
      </w:pPr>
      <w:r>
        <w:rPr>
          <w:rFonts w:ascii="Times New Roman"/>
          <w:b w:val="false"/>
          <w:i w:val="false"/>
          <w:color w:val="000000"/>
          <w:sz w:val="28"/>
        </w:rPr>
        <w:t>
      28. Теңіз мұнай-газ құрылыстарында жұмыс алаңдары және үй-жайларда кемінде екі эвакуациялау шығатын жер (негізгі және авариялық) болуы тиіс.</w:t>
      </w:r>
    </w:p>
    <w:bookmarkEnd w:id="83"/>
    <w:p>
      <w:pPr>
        <w:spacing w:after="0"/>
        <w:ind w:left="0"/>
        <w:jc w:val="both"/>
      </w:pPr>
      <w:r>
        <w:rPr>
          <w:rFonts w:ascii="Times New Roman"/>
          <w:b w:val="false"/>
          <w:i w:val="false"/>
          <w:color w:val="000000"/>
          <w:sz w:val="28"/>
        </w:rPr>
        <w:t>
      Эвакуациялау жолдарындағы есіктерде ілмектер бар және эвакуациялау барысында қозғалыс бағытына ашылады.</w:t>
      </w:r>
    </w:p>
    <w:p>
      <w:pPr>
        <w:spacing w:after="0"/>
        <w:ind w:left="0"/>
        <w:jc w:val="both"/>
      </w:pPr>
      <w:r>
        <w:rPr>
          <w:rFonts w:ascii="Times New Roman"/>
          <w:b w:val="false"/>
          <w:i w:val="false"/>
          <w:color w:val="000000"/>
          <w:sz w:val="28"/>
        </w:rPr>
        <w:t>
      Қайықтық (отырғызатын) алаңға әкелетін траптың ені 1,2 метр кем емес. Отырғызу (қайықтық) алаңның конструкциясы персоналды алаңның екі жағынан ұжымдық құтқару құралдарына отырғызуды қамтамасыз етуі тиіс.</w:t>
      </w:r>
    </w:p>
    <w:bookmarkStart w:name="z93" w:id="84"/>
    <w:p>
      <w:pPr>
        <w:spacing w:after="0"/>
        <w:ind w:left="0"/>
        <w:jc w:val="both"/>
      </w:pPr>
      <w:r>
        <w:rPr>
          <w:rFonts w:ascii="Times New Roman"/>
          <w:b w:val="false"/>
          <w:i w:val="false"/>
          <w:color w:val="000000"/>
          <w:sz w:val="28"/>
        </w:rPr>
        <w:t>
      29. Эвакуациялау жолдар, суға түсетін құрылғыларды қоса алғанда, ұжымдық құтқару құралдарын орналастыру орындары, түсіру орнындағы теңіз беткейіне қараңғы уақытта жұмыс және авариялық жарық беру көзделеді.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Төтенше жағдайлар министрінің 21.12.2022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85"/>
    <w:p>
      <w:pPr>
        <w:spacing w:after="0"/>
        <w:ind w:left="0"/>
        <w:jc w:val="both"/>
      </w:pPr>
      <w:r>
        <w:rPr>
          <w:rFonts w:ascii="Times New Roman"/>
          <w:b w:val="false"/>
          <w:i w:val="false"/>
          <w:color w:val="000000"/>
          <w:sz w:val="28"/>
        </w:rPr>
        <w:t>
      31. Жұмыстарды бастау алдында мыналар тексеріледі:</w:t>
      </w:r>
    </w:p>
    <w:bookmarkEnd w:id="85"/>
    <w:bookmarkStart w:name="z99" w:id="86"/>
    <w:p>
      <w:pPr>
        <w:spacing w:after="0"/>
        <w:ind w:left="0"/>
        <w:jc w:val="both"/>
      </w:pPr>
      <w:r>
        <w:rPr>
          <w:rFonts w:ascii="Times New Roman"/>
          <w:b w:val="false"/>
          <w:i w:val="false"/>
          <w:color w:val="000000"/>
          <w:sz w:val="28"/>
        </w:rPr>
        <w:t>
      1) жауапты басшыны тағайындау туралы шешім;</w:t>
      </w:r>
    </w:p>
    <w:bookmarkEnd w:id="86"/>
    <w:bookmarkStart w:name="z100" w:id="87"/>
    <w:p>
      <w:pPr>
        <w:spacing w:after="0"/>
        <w:ind w:left="0"/>
        <w:jc w:val="both"/>
      </w:pPr>
      <w:r>
        <w:rPr>
          <w:rFonts w:ascii="Times New Roman"/>
          <w:b w:val="false"/>
          <w:i w:val="false"/>
          <w:color w:val="000000"/>
          <w:sz w:val="28"/>
        </w:rPr>
        <w:t>
      2) персоналды үйрету және жұмысқа рұқсат беру;</w:t>
      </w:r>
    </w:p>
    <w:bookmarkEnd w:id="87"/>
    <w:bookmarkStart w:name="z101" w:id="88"/>
    <w:p>
      <w:pPr>
        <w:spacing w:after="0"/>
        <w:ind w:left="0"/>
        <w:jc w:val="both"/>
      </w:pPr>
      <w:r>
        <w:rPr>
          <w:rFonts w:ascii="Times New Roman"/>
          <w:b w:val="false"/>
          <w:i w:val="false"/>
          <w:color w:val="000000"/>
          <w:sz w:val="28"/>
        </w:rPr>
        <w:t>
      3) техникалық құрылғыларға паспорттар;</w:t>
      </w:r>
    </w:p>
    <w:bookmarkEnd w:id="88"/>
    <w:bookmarkStart w:name="z102" w:id="89"/>
    <w:p>
      <w:pPr>
        <w:spacing w:after="0"/>
        <w:ind w:left="0"/>
        <w:jc w:val="both"/>
      </w:pPr>
      <w:r>
        <w:rPr>
          <w:rFonts w:ascii="Times New Roman"/>
          <w:b w:val="false"/>
          <w:i w:val="false"/>
          <w:color w:val="000000"/>
          <w:sz w:val="28"/>
        </w:rPr>
        <w:t>
      4) жабдықтың және құбырларының сынау актілері.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Төтенше жағдайлар министрінің 21.12.2022 </w:t>
      </w:r>
      <w:r>
        <w:rPr>
          <w:rFonts w:ascii="Times New Roman"/>
          <w:b w:val="false"/>
          <w:i w:val="false"/>
          <w:color w:val="000000"/>
          <w:sz w:val="28"/>
        </w:rPr>
        <w:t>№ 321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90"/>
    <w:p>
      <w:pPr>
        <w:spacing w:after="0"/>
        <w:ind w:left="0"/>
        <w:jc w:val="left"/>
      </w:pPr>
      <w:r>
        <w:rPr>
          <w:rFonts w:ascii="Times New Roman"/>
          <w:b/>
          <w:i w:val="false"/>
          <w:color w:val="000000"/>
        </w:rPr>
        <w:t xml:space="preserve"> 2-параграф. Теңіз мұнай-газ құрылыстарында объектілерді салу</w:t>
      </w:r>
      <w:r>
        <w:br/>
      </w:r>
      <w:r>
        <w:rPr>
          <w:rFonts w:ascii="Times New Roman"/>
          <w:b/>
          <w:i w:val="false"/>
          <w:color w:val="000000"/>
        </w:rPr>
        <w:t>кезінде өнеркәсіптік қауіпсіздікті қамтамасыз етуге қойылатын</w:t>
      </w:r>
      <w:r>
        <w:br/>
      </w:r>
      <w:r>
        <w:rPr>
          <w:rFonts w:ascii="Times New Roman"/>
          <w:b/>
          <w:i w:val="false"/>
          <w:color w:val="000000"/>
        </w:rPr>
        <w:t>талаптар</w:t>
      </w:r>
    </w:p>
    <w:bookmarkEnd w:id="90"/>
    <w:bookmarkStart w:name="z105" w:id="91"/>
    <w:p>
      <w:pPr>
        <w:spacing w:after="0"/>
        <w:ind w:left="0"/>
        <w:jc w:val="both"/>
      </w:pPr>
      <w:r>
        <w:rPr>
          <w:rFonts w:ascii="Times New Roman"/>
          <w:b w:val="false"/>
          <w:i w:val="false"/>
          <w:color w:val="000000"/>
          <w:sz w:val="28"/>
        </w:rPr>
        <w:t>
      33. Теңіз мұнай-газ құрылыстарында объектілерді салуды бастау алдында жобалық құжаттамалар әзірленеді.</w:t>
      </w:r>
    </w:p>
    <w:bookmarkEnd w:id="91"/>
    <w:bookmarkStart w:name="z106" w:id="92"/>
    <w:p>
      <w:pPr>
        <w:spacing w:after="0"/>
        <w:ind w:left="0"/>
        <w:jc w:val="both"/>
      </w:pPr>
      <w:r>
        <w:rPr>
          <w:rFonts w:ascii="Times New Roman"/>
          <w:b w:val="false"/>
          <w:i w:val="false"/>
          <w:color w:val="000000"/>
          <w:sz w:val="28"/>
        </w:rPr>
        <w:t>
      Құрылыс объектілерін салу немесе реконструкциялау объектілерін жобалау алдында инженерлік іздестірулер (инженерлік-гидрографикалық, геодезиялық, геологиялық, гидрометеорологиялық) жүргізіледі. Орындаушы іздестіру кезінде алынған материалдар мен мәліметтердің толықтығын қамтамасыз етеді.</w:t>
      </w:r>
    </w:p>
    <w:bookmarkEnd w:id="92"/>
    <w:p>
      <w:pPr>
        <w:spacing w:after="0"/>
        <w:ind w:left="0"/>
        <w:jc w:val="both"/>
      </w:pPr>
      <w:r>
        <w:rPr>
          <w:rFonts w:ascii="Times New Roman"/>
          <w:b w:val="false"/>
          <w:i w:val="false"/>
          <w:color w:val="000000"/>
          <w:sz w:val="28"/>
        </w:rPr>
        <w:t>
      Теңізде кен орындарын жайластыру жобасын әзірлеу кезінде технологиялық жабдығын жинақтау нұсқасы, мұнай мен газды дайындау технологиялық операциялары және теңіз мұнай-газ құрылыстарында орналасқан өндірістік, тұрғын, қоғамдық және қосалқы үй-жайларда орналастыру айқындалады.</w:t>
      </w:r>
    </w:p>
    <w:p>
      <w:pPr>
        <w:spacing w:after="0"/>
        <w:ind w:left="0"/>
        <w:jc w:val="both"/>
      </w:pPr>
      <w:r>
        <w:rPr>
          <w:rFonts w:ascii="Times New Roman"/>
          <w:b w:val="false"/>
          <w:i w:val="false"/>
          <w:color w:val="000000"/>
          <w:sz w:val="28"/>
        </w:rPr>
        <w:t>
      Теңіз мұнай-газ құрылыстарының жұмыс орындарында өндірістік үй-жайларда мұнай және газ құбырларының ұзындығы мен диаметрін көрсете отырып, бұрғылау және пайдалану жабдығының құбырларының және тірегіш құрылғылардың орналасқан орындарының схемасы ілінеді.</w:t>
      </w:r>
    </w:p>
    <w:p>
      <w:pPr>
        <w:spacing w:after="0"/>
        <w:ind w:left="0"/>
        <w:jc w:val="both"/>
      </w:pPr>
      <w:r>
        <w:rPr>
          <w:rFonts w:ascii="Times New Roman"/>
          <w:b w:val="false"/>
          <w:i w:val="false"/>
          <w:color w:val="000000"/>
          <w:sz w:val="28"/>
        </w:rPr>
        <w:t>
      Жабдықтың құбырлары мен тірегіш құрылғыларының орналасуындағы барлық өзгерістер мен толықтырулар бір тәулік ішінде технологиялық схемаларға енгізіледі.</w:t>
      </w:r>
    </w:p>
    <w:p>
      <w:pPr>
        <w:spacing w:after="0"/>
        <w:ind w:left="0"/>
        <w:jc w:val="both"/>
      </w:pPr>
      <w:r>
        <w:rPr>
          <w:rFonts w:ascii="Times New Roman"/>
          <w:b w:val="false"/>
          <w:i w:val="false"/>
          <w:color w:val="000000"/>
          <w:sz w:val="28"/>
        </w:rPr>
        <w:t>
      Жарылыс, өрт немесе газдалу кезінде персоналды қорғау үшін уақытша баспана көзделеді. Теңіз мұнай-газ құрылыстарында уақытша паналау үй-жайы эвакуациялау үшін қажетті уақытқа жарылыстың әсерінен, түтін мен газдың кіруінен, тұтану мен өрттің таралуынан қорғалады.</w:t>
      </w:r>
    </w:p>
    <w:p>
      <w:pPr>
        <w:spacing w:after="0"/>
        <w:ind w:left="0"/>
        <w:jc w:val="both"/>
      </w:pPr>
      <w:r>
        <w:rPr>
          <w:rFonts w:ascii="Times New Roman"/>
          <w:b w:val="false"/>
          <w:i w:val="false"/>
          <w:color w:val="000000"/>
          <w:sz w:val="28"/>
        </w:rPr>
        <w:t>
      Барлық конструкциялар және үй-жайлардың сыртқы қабырғалары болаттан жасалады.</w:t>
      </w:r>
    </w:p>
    <w:bookmarkStart w:name="z107" w:id="93"/>
    <w:p>
      <w:pPr>
        <w:spacing w:after="0"/>
        <w:ind w:left="0"/>
        <w:jc w:val="both"/>
      </w:pPr>
      <w:r>
        <w:rPr>
          <w:rFonts w:ascii="Times New Roman"/>
          <w:b w:val="false"/>
          <w:i w:val="false"/>
          <w:color w:val="000000"/>
          <w:sz w:val="28"/>
        </w:rPr>
        <w:t>
      34. Тұрғын үй-жайлар неғұрлым қауіпті жұмыс учаскелерінен, ұңғыма сағаларынан, бұрғылау ерітінділерін өңдеу жүйесінен, қозғалтқыштардан, сорғылардан, мұнай және жанар-жағармай материалдары бар ыдыстардан алыстатылады.</w:t>
      </w:r>
    </w:p>
    <w:bookmarkEnd w:id="93"/>
    <w:p>
      <w:pPr>
        <w:spacing w:after="0"/>
        <w:ind w:left="0"/>
        <w:jc w:val="both"/>
      </w:pPr>
      <w:r>
        <w:rPr>
          <w:rFonts w:ascii="Times New Roman"/>
          <w:b w:val="false"/>
          <w:i w:val="false"/>
          <w:color w:val="000000"/>
          <w:sz w:val="28"/>
        </w:rPr>
        <w:t>
      Тұрғын үй-жайлар және уақытша паналар мұнай мен газды дайындау және тасымалдау қондырғысынан, қысымен жұмыс істейтін мұнай кәсіпшілік жабдығынан (сепараторлар, жылу алмастырғыштар, компрессорлар, өнім жолдарынан) шекті мүмкін болатын қауіпсіз қашықтықта орнатылады. Тұрғын үй-жайлардан негізгі авариялық шығу қондырғыднан қарама-қарсы жақта орналасады.</w:t>
      </w:r>
    </w:p>
    <w:bookmarkStart w:name="z108" w:id="94"/>
    <w:p>
      <w:pPr>
        <w:spacing w:after="0"/>
        <w:ind w:left="0"/>
        <w:jc w:val="both"/>
      </w:pPr>
      <w:r>
        <w:rPr>
          <w:rFonts w:ascii="Times New Roman"/>
          <w:b w:val="false"/>
          <w:i w:val="false"/>
          <w:color w:val="000000"/>
          <w:sz w:val="28"/>
        </w:rPr>
        <w:t>
      35. Персоналдың үнемі болуын талап ететін, теңіз объектілерінде алғашқы көмек көрсету бойынша медициналық үй-жайлар және персоналдың санына тиісті оқшаулау үй-жайлары көзделеді.</w:t>
      </w:r>
    </w:p>
    <w:bookmarkEnd w:id="94"/>
    <w:bookmarkStart w:name="z109" w:id="95"/>
    <w:p>
      <w:pPr>
        <w:spacing w:after="0"/>
        <w:ind w:left="0"/>
        <w:jc w:val="both"/>
      </w:pPr>
      <w:r>
        <w:rPr>
          <w:rFonts w:ascii="Times New Roman"/>
          <w:b w:val="false"/>
          <w:i w:val="false"/>
          <w:color w:val="000000"/>
          <w:sz w:val="28"/>
        </w:rPr>
        <w:t>
      36. Медициналық пункт тікұшақ алаңына және/немесе су көлігімен эвакуациялау орнына жақын орналасады және жәбірленушіні немесе ауырған адамды қауіпсіз тасымалдау үшін зембілдермен және құралдармен жабдықталады.</w:t>
      </w:r>
    </w:p>
    <w:bookmarkEnd w:id="95"/>
    <w:bookmarkStart w:name="z110" w:id="96"/>
    <w:p>
      <w:pPr>
        <w:spacing w:after="0"/>
        <w:ind w:left="0"/>
        <w:jc w:val="both"/>
      </w:pPr>
      <w:r>
        <w:rPr>
          <w:rFonts w:ascii="Times New Roman"/>
          <w:b w:val="false"/>
          <w:i w:val="false"/>
          <w:color w:val="000000"/>
          <w:sz w:val="28"/>
        </w:rPr>
        <w:t>
      37. Үй-жайларда кірме-тартқыш желдеткіш көзделген. Лақтыру және ауа жинау шахталарының өзара орналасуы өңделген ауаны соруды болдырмауы тиіс.</w:t>
      </w:r>
    </w:p>
    <w:bookmarkEnd w:id="96"/>
    <w:bookmarkStart w:name="z111" w:id="97"/>
    <w:p>
      <w:pPr>
        <w:spacing w:after="0"/>
        <w:ind w:left="0"/>
        <w:jc w:val="both"/>
      </w:pPr>
      <w:r>
        <w:rPr>
          <w:rFonts w:ascii="Times New Roman"/>
          <w:b w:val="false"/>
          <w:i w:val="false"/>
          <w:color w:val="000000"/>
          <w:sz w:val="28"/>
        </w:rPr>
        <w:t>
      38. Ауаны жинау құрылғылары жарылыс қаупі бар аймақтан тыс орналасады және жарылыс қаупі бар заттардың шекті рұқсат етілген шоғырлануы 20 пайызға жеткен жағдайда, желдету жүйесін автоматты қосу құрылғысымен жабдықталады.</w:t>
      </w:r>
    </w:p>
    <w:bookmarkEnd w:id="97"/>
    <w:bookmarkStart w:name="z112" w:id="98"/>
    <w:p>
      <w:pPr>
        <w:spacing w:after="0"/>
        <w:ind w:left="0"/>
        <w:jc w:val="both"/>
      </w:pPr>
      <w:r>
        <w:rPr>
          <w:rFonts w:ascii="Times New Roman"/>
          <w:b w:val="false"/>
          <w:i w:val="false"/>
          <w:color w:val="000000"/>
          <w:sz w:val="28"/>
        </w:rPr>
        <w:t xml:space="preserve">
      39. Жарылыс қаупі бар газдар немесе булардың кенеттен қарқынды бөлінуі мүмкін өндірістік үй-жайларда авариялық желдету көзделеді. Авариялық сорудың желдеткіштерін іске қосу газ талдағыштарының датчиктердің дабылынан автоматты болуы тиіс. </w:t>
      </w:r>
    </w:p>
    <w:bookmarkEnd w:id="98"/>
    <w:bookmarkStart w:name="z113" w:id="99"/>
    <w:p>
      <w:pPr>
        <w:spacing w:after="0"/>
        <w:ind w:left="0"/>
        <w:jc w:val="both"/>
      </w:pPr>
      <w:r>
        <w:rPr>
          <w:rFonts w:ascii="Times New Roman"/>
          <w:b w:val="false"/>
          <w:i w:val="false"/>
          <w:color w:val="000000"/>
          <w:sz w:val="28"/>
        </w:rPr>
        <w:t>
      40. Жарылыс қаупі бар үй-жайларда орнатылатын желдеткіш агрегаттары жарылыстан қорғалып орындалған.</w:t>
      </w:r>
    </w:p>
    <w:bookmarkEnd w:id="99"/>
    <w:bookmarkStart w:name="z114" w:id="100"/>
    <w:p>
      <w:pPr>
        <w:spacing w:after="0"/>
        <w:ind w:left="0"/>
        <w:jc w:val="both"/>
      </w:pPr>
      <w:r>
        <w:rPr>
          <w:rFonts w:ascii="Times New Roman"/>
          <w:b w:val="false"/>
          <w:i w:val="false"/>
          <w:color w:val="000000"/>
          <w:sz w:val="28"/>
        </w:rPr>
        <w:t>
      41. Бірнеше жарылыс қаупі бар үй-жайларды жалпы ауа өткізгіштермен біріктіруге жол берілмейді. Желдету жүйелері өрт тежегіштермен жабдықталады.</w:t>
      </w:r>
    </w:p>
    <w:bookmarkEnd w:id="100"/>
    <w:bookmarkStart w:name="z115" w:id="101"/>
    <w:p>
      <w:pPr>
        <w:spacing w:after="0"/>
        <w:ind w:left="0"/>
        <w:jc w:val="both"/>
      </w:pPr>
      <w:r>
        <w:rPr>
          <w:rFonts w:ascii="Times New Roman"/>
          <w:b w:val="false"/>
          <w:i w:val="false"/>
          <w:color w:val="000000"/>
          <w:sz w:val="28"/>
        </w:rPr>
        <w:t>
      42. Газдану қаупі бар жарылыс концентрациясына дейінгі жоғары тәуекелі кезінде жарықтандыру жарылысқа қауіпсіз түрде қолданылады. Жарылыс қаупі бар газ концентрациясын (күкіртсутек, күкірттің қостотқы, азоттың диоксиды, көміртектің оксиды, бензол, толуол және ксилол) бақылайтын дабылдағыш көзделеді.</w:t>
      </w:r>
    </w:p>
    <w:bookmarkEnd w:id="101"/>
    <w:bookmarkStart w:name="z116" w:id="102"/>
    <w:p>
      <w:pPr>
        <w:spacing w:after="0"/>
        <w:ind w:left="0"/>
        <w:jc w:val="both"/>
      </w:pPr>
      <w:r>
        <w:rPr>
          <w:rFonts w:ascii="Times New Roman"/>
          <w:b w:val="false"/>
          <w:i w:val="false"/>
          <w:color w:val="000000"/>
          <w:sz w:val="28"/>
        </w:rPr>
        <w:t>
      43. Мұнай өнімдерінің, химиялық реагенттерінің төгілуі мүмкін өндірістік үй-жайларда сырғанауын алдын алатын және шықпалары жоқ алмалы-салмалы төсемдер көзделеді.</w:t>
      </w:r>
    </w:p>
    <w:bookmarkEnd w:id="102"/>
    <w:bookmarkStart w:name="z117" w:id="103"/>
    <w:p>
      <w:pPr>
        <w:spacing w:after="0"/>
        <w:ind w:left="0"/>
        <w:jc w:val="both"/>
      </w:pPr>
      <w:r>
        <w:rPr>
          <w:rFonts w:ascii="Times New Roman"/>
          <w:b w:val="false"/>
          <w:i w:val="false"/>
          <w:color w:val="000000"/>
          <w:sz w:val="28"/>
        </w:rPr>
        <w:t>
      Теңіз мұнай-газ құрылыстарының төсем конструкциясы ағынды суларды жинау блогының жағына еңіс ағынды суларын жинау үшін кәріз су жүйесін көздейді.</w:t>
      </w:r>
    </w:p>
    <w:bookmarkEnd w:id="103"/>
    <w:bookmarkStart w:name="z118" w:id="104"/>
    <w:p>
      <w:pPr>
        <w:spacing w:after="0"/>
        <w:ind w:left="0"/>
        <w:jc w:val="both"/>
      </w:pPr>
      <w:r>
        <w:rPr>
          <w:rFonts w:ascii="Times New Roman"/>
          <w:b w:val="false"/>
          <w:i w:val="false"/>
          <w:color w:val="000000"/>
          <w:sz w:val="28"/>
        </w:rPr>
        <w:t>
      44. Порталдың мұнара үсті төсемі ағындарды бұру және өнеркәсіптік ағындардың блогымен дайындалады.</w:t>
      </w:r>
    </w:p>
    <w:bookmarkEnd w:id="104"/>
    <w:bookmarkStart w:name="z119" w:id="105"/>
    <w:p>
      <w:pPr>
        <w:spacing w:after="0"/>
        <w:ind w:left="0"/>
        <w:jc w:val="both"/>
      </w:pPr>
      <w:r>
        <w:rPr>
          <w:rFonts w:ascii="Times New Roman"/>
          <w:b w:val="false"/>
          <w:i w:val="false"/>
          <w:color w:val="000000"/>
          <w:sz w:val="28"/>
        </w:rPr>
        <w:t>
      Жұмыс алаңының төсемінде роторда шлангасына арналған тесігі бар шешілетін клапан көзделеді.</w:t>
      </w:r>
    </w:p>
    <w:bookmarkEnd w:id="105"/>
    <w:bookmarkStart w:name="z120" w:id="106"/>
    <w:p>
      <w:pPr>
        <w:spacing w:after="0"/>
        <w:ind w:left="0"/>
        <w:jc w:val="both"/>
      </w:pPr>
      <w:r>
        <w:rPr>
          <w:rFonts w:ascii="Times New Roman"/>
          <w:b w:val="false"/>
          <w:i w:val="false"/>
          <w:color w:val="000000"/>
          <w:sz w:val="28"/>
        </w:rPr>
        <w:t>
      Бұрғылау және пайдалану ұңғымаларының оқпандарының, шыңырау құбырларының және алаң төсемімен бұрғылау құбырларын ауырлатуға арналған кассеталардың тұмшалап жанасу жалғамаларымен қамтамасыз етіледі.</w:t>
      </w:r>
    </w:p>
    <w:bookmarkEnd w:id="106"/>
    <w:bookmarkStart w:name="z121" w:id="107"/>
    <w:p>
      <w:pPr>
        <w:spacing w:after="0"/>
        <w:ind w:left="0"/>
        <w:jc w:val="both"/>
      </w:pPr>
      <w:r>
        <w:rPr>
          <w:rFonts w:ascii="Times New Roman"/>
          <w:b w:val="false"/>
          <w:i w:val="false"/>
          <w:color w:val="000000"/>
          <w:sz w:val="28"/>
        </w:rPr>
        <w:t>
      45. Ағатын сұйықтарды жинауға теңіз мұнай-газ құрылыстары әрбір қабаттарында төсем көзделеді. Төсемде тұғырнаманың барлық өлшемі бойынша, биіктігі 150 миллиметр болатын жиектеуі бар.</w:t>
      </w:r>
    </w:p>
    <w:bookmarkEnd w:id="107"/>
    <w:bookmarkStart w:name="z122" w:id="108"/>
    <w:p>
      <w:pPr>
        <w:spacing w:after="0"/>
        <w:ind w:left="0"/>
        <w:jc w:val="both"/>
      </w:pPr>
      <w:r>
        <w:rPr>
          <w:rFonts w:ascii="Times New Roman"/>
          <w:b w:val="false"/>
          <w:i w:val="false"/>
          <w:color w:val="000000"/>
          <w:sz w:val="28"/>
        </w:rPr>
        <w:t>
      Порталдың мұнара үсті төсемі ағаштан жасалады және ағындарды бұру және өнеркәсіп ағындарының блогы бар.</w:t>
      </w:r>
    </w:p>
    <w:bookmarkEnd w:id="108"/>
    <w:bookmarkStart w:name="z123" w:id="109"/>
    <w:p>
      <w:pPr>
        <w:spacing w:after="0"/>
        <w:ind w:left="0"/>
        <w:jc w:val="both"/>
      </w:pPr>
      <w:r>
        <w:rPr>
          <w:rFonts w:ascii="Times New Roman"/>
          <w:b w:val="false"/>
          <w:i w:val="false"/>
          <w:color w:val="000000"/>
          <w:sz w:val="28"/>
        </w:rPr>
        <w:t>
      46. Өндірістік үй-жайларда орналасқан және қызатын барлық жабдықтар, құбырлар және арматура конвективті және сәулелі жылу бөлуді шектейтін немесе алдын алатын құрылғылармен қамтамасыз етіледі (жылу оқшаулау, экрандау, жылуды беру).</w:t>
      </w:r>
    </w:p>
    <w:bookmarkEnd w:id="109"/>
    <w:p>
      <w:pPr>
        <w:spacing w:after="0"/>
        <w:ind w:left="0"/>
        <w:jc w:val="both"/>
      </w:pPr>
      <w:r>
        <w:rPr>
          <w:rFonts w:ascii="Times New Roman"/>
          <w:b w:val="false"/>
          <w:i w:val="false"/>
          <w:color w:val="000000"/>
          <w:sz w:val="28"/>
        </w:rPr>
        <w:t>
      Температурасы 70 градус Цельсийден жоғары ыстық металл беттері жылуды оқшаулағыш материалдармен қоршалады немесе жабылады.</w:t>
      </w:r>
    </w:p>
    <w:bookmarkStart w:name="z124" w:id="110"/>
    <w:p>
      <w:pPr>
        <w:spacing w:after="0"/>
        <w:ind w:left="0"/>
        <w:jc w:val="both"/>
      </w:pPr>
      <w:r>
        <w:rPr>
          <w:rFonts w:ascii="Times New Roman"/>
          <w:b w:val="false"/>
          <w:i w:val="false"/>
          <w:color w:val="000000"/>
          <w:sz w:val="28"/>
        </w:rPr>
        <w:t>
      47. Еден деңгейінен 1 метрден жоғары көтерілген жұмыс алаңдары басқыштармен жабдықталады, сүйеніштермен қоршалады. Басқыштардың (жолдардың) ені 650 миллиметрден кем емес. Траптың (басқыш) еңіс бұрышы 60 градустан астам емес.</w:t>
      </w:r>
    </w:p>
    <w:bookmarkEnd w:id="110"/>
    <w:bookmarkStart w:name="z125" w:id="111"/>
    <w:p>
      <w:pPr>
        <w:spacing w:after="0"/>
        <w:ind w:left="0"/>
        <w:jc w:val="both"/>
      </w:pPr>
      <w:r>
        <w:rPr>
          <w:rFonts w:ascii="Times New Roman"/>
          <w:b w:val="false"/>
          <w:i w:val="false"/>
          <w:color w:val="000000"/>
          <w:sz w:val="28"/>
        </w:rPr>
        <w:t>
      48. Көп қабатты теңіз мұнай-газ құрылыстары конструкциясы пайдалану ұңғымаларының сағаларының және пайдалану кешенінің жабдығының төменгі қабатта, ал бұрғылау ұңғымаларының сағаларының тұғырнаманың төменгі қабаттарда орналасуын қамтамасыз етеді.</w:t>
      </w:r>
    </w:p>
    <w:bookmarkEnd w:id="111"/>
    <w:bookmarkStart w:name="z126" w:id="112"/>
    <w:p>
      <w:pPr>
        <w:spacing w:after="0"/>
        <w:ind w:left="0"/>
        <w:jc w:val="both"/>
      </w:pPr>
      <w:r>
        <w:rPr>
          <w:rFonts w:ascii="Times New Roman"/>
          <w:b w:val="false"/>
          <w:i w:val="false"/>
          <w:color w:val="000000"/>
          <w:sz w:val="28"/>
        </w:rPr>
        <w:t>
      49. Теңіз мұнай-газ құрылыстарында және жүзгіш бұрғылау қондырғыларында (бұдан әрі – ЖБҚ) әрбір қабаттың периметрі бойынша еденнен биіктігі 1,2 метрден кем емес сенімді қоршау орнатылады.</w:t>
      </w:r>
    </w:p>
    <w:bookmarkEnd w:id="112"/>
    <w:bookmarkStart w:name="z127" w:id="113"/>
    <w:p>
      <w:pPr>
        <w:spacing w:after="0"/>
        <w:ind w:left="0"/>
        <w:jc w:val="both"/>
      </w:pPr>
      <w:r>
        <w:rPr>
          <w:rFonts w:ascii="Times New Roman"/>
          <w:b w:val="false"/>
          <w:i w:val="false"/>
          <w:color w:val="000000"/>
          <w:sz w:val="28"/>
        </w:rPr>
        <w:t>
      50. Көп қабатты теңіз мұнай-газ құрылыстарында қонструкциясы ұңғыманы бұрғылау мен бір мезілде пайдалану үшін жоғарғы конструкциясы және ЖБҚ тұғырнаманың блок-модулінде өндіріп жатқан ұңғының сағасын төменгі қабатта және бүрғыланып жатқан ұңғыларды лақтыруға қарсы жабдық пен сағасының төменгі қабатында орналасуын қамтамасыз етуі тиіс.</w:t>
      </w:r>
    </w:p>
    <w:bookmarkEnd w:id="113"/>
    <w:bookmarkStart w:name="z128" w:id="114"/>
    <w:p>
      <w:pPr>
        <w:spacing w:after="0"/>
        <w:ind w:left="0"/>
        <w:jc w:val="both"/>
      </w:pPr>
      <w:r>
        <w:rPr>
          <w:rFonts w:ascii="Times New Roman"/>
          <w:b w:val="false"/>
          <w:i w:val="false"/>
          <w:color w:val="000000"/>
          <w:sz w:val="28"/>
        </w:rPr>
        <w:t>
      51. Авариялық дизель-генератор жеке тұрған үй-жайда тұрғын блоктың модулінің құрамында немесе жанында жоғарғы қабатта орнатылады және өртке қарсы үй-жайлардан өртке қарсы қабырғалармен және бөгеттермен бөлінеді.</w:t>
      </w:r>
    </w:p>
    <w:bookmarkEnd w:id="114"/>
    <w:bookmarkStart w:name="z129" w:id="115"/>
    <w:p>
      <w:pPr>
        <w:spacing w:after="0"/>
        <w:ind w:left="0"/>
        <w:jc w:val="both"/>
      </w:pPr>
      <w:r>
        <w:rPr>
          <w:rFonts w:ascii="Times New Roman"/>
          <w:b w:val="false"/>
          <w:i w:val="false"/>
          <w:color w:val="000000"/>
          <w:sz w:val="28"/>
        </w:rPr>
        <w:t>
      52. Пайдалану жабдығын блок-модульді орындау кезінде отынды, майды сақтау қоймаларына 30 күндік қордан астам емес блок-модульдердің сыртқы жағынан үй-жайларында периметрі бойынша орналасады. Метанол сақтау үшін ыдыс теңіз мұнай-газ құрылыстарының төменгі қабатында орналасады, тікұшақтарды қосымша құю станцияларына арналған отынды сақтау қоймасы тікұшақ айлағының астында тұғырнама шетінен төменгі қабатта орналасады.</w:t>
      </w:r>
    </w:p>
    <w:bookmarkEnd w:id="115"/>
    <w:p>
      <w:pPr>
        <w:spacing w:after="0"/>
        <w:ind w:left="0"/>
        <w:jc w:val="both"/>
      </w:pPr>
      <w:r>
        <w:rPr>
          <w:rFonts w:ascii="Times New Roman"/>
          <w:b w:val="false"/>
          <w:i w:val="false"/>
          <w:color w:val="000000"/>
          <w:sz w:val="28"/>
        </w:rPr>
        <w:t>
      Тұтану температурасы 60 градус Цельсий және одан жоғары отынды сақтау қ үшін ыдыс энергетикалық блок-модуль астында, ұнғыма сағасын қоса алғанда, тұрғын блоктан, ашық және жабық технологиялық жабдықтан 10 метрден кем емес қашықтықта орналасады.</w:t>
      </w:r>
    </w:p>
    <w:p>
      <w:pPr>
        <w:spacing w:after="0"/>
        <w:ind w:left="0"/>
        <w:jc w:val="both"/>
      </w:pPr>
      <w:r>
        <w:rPr>
          <w:rFonts w:ascii="Times New Roman"/>
          <w:b w:val="false"/>
          <w:i w:val="false"/>
          <w:color w:val="000000"/>
          <w:sz w:val="28"/>
        </w:rPr>
        <w:t>
      Жанатын сұйықтар бар отынды және матенолды ыдыстар қалыңдығы 40-50 миллиметр термиялық оқшаулау қабатымен жабылады.</w:t>
      </w:r>
    </w:p>
    <w:bookmarkStart w:name="z130" w:id="116"/>
    <w:p>
      <w:pPr>
        <w:spacing w:after="0"/>
        <w:ind w:left="0"/>
        <w:jc w:val="both"/>
      </w:pPr>
      <w:r>
        <w:rPr>
          <w:rFonts w:ascii="Times New Roman"/>
          <w:b w:val="false"/>
          <w:i w:val="false"/>
          <w:color w:val="000000"/>
          <w:sz w:val="28"/>
        </w:rPr>
        <w:t>
      Кемелерінен отын мен метанолды қабылдау құбырлары тұғырнаманың айлақтағы алаңдарға шығарылған; құбырларының қабылдауы тұрғын блоктан 10 метрден кем емес қашықтықта орналасады.</w:t>
      </w:r>
    </w:p>
    <w:bookmarkEnd w:id="116"/>
    <w:bookmarkStart w:name="z131" w:id="117"/>
    <w:p>
      <w:pPr>
        <w:spacing w:after="0"/>
        <w:ind w:left="0"/>
        <w:jc w:val="both"/>
      </w:pPr>
      <w:r>
        <w:rPr>
          <w:rFonts w:ascii="Times New Roman"/>
          <w:b w:val="false"/>
          <w:i w:val="false"/>
          <w:color w:val="000000"/>
          <w:sz w:val="28"/>
        </w:rPr>
        <w:t>
      Отынды құбырлар жарылыс қаупі бар үй-жайлардан тыс орналасады. Отын құбырларын жұмыс алаңдарында немесе олардың зақымдануы мүмкін өзге жерлерде төселуге жол берілмейді.</w:t>
      </w:r>
    </w:p>
    <w:bookmarkEnd w:id="117"/>
    <w:bookmarkStart w:name="z132" w:id="118"/>
    <w:p>
      <w:pPr>
        <w:spacing w:after="0"/>
        <w:ind w:left="0"/>
        <w:jc w:val="both"/>
      </w:pPr>
      <w:r>
        <w:rPr>
          <w:rFonts w:ascii="Times New Roman"/>
          <w:b w:val="false"/>
          <w:i w:val="false"/>
          <w:color w:val="000000"/>
          <w:sz w:val="28"/>
        </w:rPr>
        <w:t>
      53. Теңіз мұнай-газ құрылыстары металл конструкциялары және блок - модульдері оларды кранды-монтаждау кемесінің (бұдан әрі - КМК) немесе тіркелетін жүзу құралының палубасына бекіту үшін құрылғылармен жабдықталады.</w:t>
      </w:r>
    </w:p>
    <w:bookmarkEnd w:id="118"/>
    <w:bookmarkStart w:name="z133" w:id="119"/>
    <w:p>
      <w:pPr>
        <w:spacing w:after="0"/>
        <w:ind w:left="0"/>
        <w:jc w:val="both"/>
      </w:pPr>
      <w:r>
        <w:rPr>
          <w:rFonts w:ascii="Times New Roman"/>
          <w:b w:val="false"/>
          <w:i w:val="false"/>
          <w:color w:val="000000"/>
          <w:sz w:val="28"/>
        </w:rPr>
        <w:t>
      54. Әрбір блок-модульдің құрамында технологиялық құбырлары және тез алмалы-салмалы құрамалары бар коммуникациялар көзделеді.</w:t>
      </w:r>
    </w:p>
    <w:bookmarkEnd w:id="119"/>
    <w:bookmarkStart w:name="z134" w:id="120"/>
    <w:p>
      <w:pPr>
        <w:spacing w:after="0"/>
        <w:ind w:left="0"/>
        <w:jc w:val="both"/>
      </w:pPr>
      <w:r>
        <w:rPr>
          <w:rFonts w:ascii="Times New Roman"/>
          <w:b w:val="false"/>
          <w:i w:val="false"/>
          <w:color w:val="000000"/>
          <w:sz w:val="28"/>
        </w:rPr>
        <w:t>
      55. Жеке блок-модульдердің түйісу орындары теңіздің, бұрғыланған жыныстың шашылатын материалдарымен, мұнаймен және мұнай өнімдерімен ластануын болдырмауы тиіс.</w:t>
      </w:r>
    </w:p>
    <w:bookmarkEnd w:id="120"/>
    <w:bookmarkStart w:name="z135" w:id="121"/>
    <w:p>
      <w:pPr>
        <w:spacing w:after="0"/>
        <w:ind w:left="0"/>
        <w:jc w:val="both"/>
      </w:pPr>
      <w:r>
        <w:rPr>
          <w:rFonts w:ascii="Times New Roman"/>
          <w:b w:val="false"/>
          <w:i w:val="false"/>
          <w:color w:val="000000"/>
          <w:sz w:val="28"/>
        </w:rPr>
        <w:t>
      56. Теңіз мұнай-газ құрылыстары блок-модульдерінің конструкциясы теңіз мұнай-газ құрылыстары орнатылған жүк көтергіш құралдарының көмегімен технологиялық жабдықты ауыстыруға мүмкіндік береді.</w:t>
      </w:r>
    </w:p>
    <w:bookmarkEnd w:id="121"/>
    <w:bookmarkStart w:name="z136" w:id="122"/>
    <w:p>
      <w:pPr>
        <w:spacing w:after="0"/>
        <w:ind w:left="0"/>
        <w:jc w:val="both"/>
      </w:pPr>
      <w:r>
        <w:rPr>
          <w:rFonts w:ascii="Times New Roman"/>
          <w:b w:val="false"/>
          <w:i w:val="false"/>
          <w:color w:val="000000"/>
          <w:sz w:val="28"/>
        </w:rPr>
        <w:t>
      57. Теңіз мұнай-газ құрылыстары металл конструкцияларын және блок-модульдарын КМК палубасына немесе тіркелетін жүзу құралына бекіту үшін құрылғы болуы тиіс. Блок-модульдерде тез алмалы-салмалы жалғамалары бар құбырлары қолданылады.</w:t>
      </w:r>
    </w:p>
    <w:bookmarkEnd w:id="122"/>
    <w:p>
      <w:pPr>
        <w:spacing w:after="0"/>
        <w:ind w:left="0"/>
        <w:jc w:val="both"/>
      </w:pPr>
      <w:r>
        <w:rPr>
          <w:rFonts w:ascii="Times New Roman"/>
          <w:b w:val="false"/>
          <w:i w:val="false"/>
          <w:color w:val="000000"/>
          <w:sz w:val="28"/>
        </w:rPr>
        <w:t>
      Жеке блок-модульдердің түйісу орындары тұмшаланған және ЖБҚ пайдалану кезінде теңіздің, бұрғыланған жыныстың шашылатын материалдармен, мұнаймен және мұнай өнімдерімен ластануын болдырмауы тиіс.</w:t>
      </w:r>
    </w:p>
    <w:p>
      <w:pPr>
        <w:spacing w:after="0"/>
        <w:ind w:left="0"/>
        <w:jc w:val="both"/>
      </w:pPr>
      <w:r>
        <w:rPr>
          <w:rFonts w:ascii="Times New Roman"/>
          <w:b w:val="false"/>
          <w:i w:val="false"/>
          <w:color w:val="000000"/>
          <w:sz w:val="28"/>
        </w:rPr>
        <w:t>
      Блок-модульдердің конструкциясы жүк асып қоятын арқан үшін оларды блок-модулінде монтаждалған жабдықтармен және коммуникациялармен тарту кезінде жүк асып қоятын арқандармен жанасу мүмкіндігін болдырмайтын құрылғымен қамтамасыз етіледі.</w:t>
      </w:r>
    </w:p>
    <w:bookmarkStart w:name="z137" w:id="123"/>
    <w:p>
      <w:pPr>
        <w:spacing w:after="0"/>
        <w:ind w:left="0"/>
        <w:jc w:val="both"/>
      </w:pPr>
      <w:r>
        <w:rPr>
          <w:rFonts w:ascii="Times New Roman"/>
          <w:b w:val="false"/>
          <w:i w:val="false"/>
          <w:color w:val="000000"/>
          <w:sz w:val="28"/>
        </w:rPr>
        <w:t>
      58. Пайдалану бағандары кемелердің айлақтау аймағынан тыс теңіз мұнай-газ құрылыстары шетінен орналасады. Бағандарды тұрғын блоктан 15 метрден кем қашықтықта орналастыруға және бағанды тұғырнамаға енгізуге жол берілмейді. Бағандар арасындағы қашықтық 500 миллиметрден кем емес.</w:t>
      </w:r>
    </w:p>
    <w:bookmarkEnd w:id="123"/>
    <w:p>
      <w:pPr>
        <w:spacing w:after="0"/>
        <w:ind w:left="0"/>
        <w:jc w:val="both"/>
      </w:pPr>
      <w:r>
        <w:rPr>
          <w:rFonts w:ascii="Times New Roman"/>
          <w:b w:val="false"/>
          <w:i w:val="false"/>
          <w:color w:val="000000"/>
          <w:sz w:val="28"/>
        </w:rPr>
        <w:t>
      Тұғырнамада пайдалану бағанын орналастыру, оларды монтаждау, бекіту және қорғау қауіпсіздікті қамтамасыз етеді.</w:t>
      </w:r>
    </w:p>
    <w:p>
      <w:pPr>
        <w:spacing w:after="0"/>
        <w:ind w:left="0"/>
        <w:jc w:val="both"/>
      </w:pPr>
      <w:r>
        <w:rPr>
          <w:rFonts w:ascii="Times New Roman"/>
          <w:b w:val="false"/>
          <w:i w:val="false"/>
          <w:color w:val="000000"/>
          <w:sz w:val="28"/>
        </w:rPr>
        <w:t>
      Теңіз мұнай-газ құрылыстары конструкциясына пайдалану бағандарын бекітумен байланысты жұмыстар құтқару күртешелерінде люлькалардан, алаңдардан және өзгелерден жүргізіледі.</w:t>
      </w:r>
    </w:p>
    <w:bookmarkStart w:name="z138" w:id="124"/>
    <w:p>
      <w:pPr>
        <w:spacing w:after="0"/>
        <w:ind w:left="0"/>
        <w:jc w:val="both"/>
      </w:pPr>
      <w:r>
        <w:rPr>
          <w:rFonts w:ascii="Times New Roman"/>
          <w:b w:val="false"/>
          <w:i w:val="false"/>
          <w:color w:val="000000"/>
          <w:sz w:val="28"/>
        </w:rPr>
        <w:t>
      59. ЖБҚ түрлі бағыттағы желдің болуы кезінде кемелерге адамдарды отырғызу және түсіру мүмкіндігі ескеріле отырып, кемінде төрт отырғызу алаңдары, сондай-ақ отырғызу және жағалаудағы алаңдардың ауқымдылығынан шығатын консольды алаңдары бар.</w:t>
      </w:r>
    </w:p>
    <w:bookmarkEnd w:id="124"/>
    <w:p>
      <w:pPr>
        <w:spacing w:after="0"/>
        <w:ind w:left="0"/>
        <w:jc w:val="both"/>
      </w:pPr>
      <w:r>
        <w:rPr>
          <w:rFonts w:ascii="Times New Roman"/>
          <w:b w:val="false"/>
          <w:i w:val="false"/>
          <w:color w:val="000000"/>
          <w:sz w:val="28"/>
        </w:rPr>
        <w:t>
      Шабатын палдардың конструкциясы қызмет көрсетуші кемелерді арқандап байлау кезінде пайда болатын соққыларды әлсірететін, амортизациялау құрылғыларына ие.</w:t>
      </w:r>
    </w:p>
    <w:bookmarkStart w:name="z139" w:id="125"/>
    <w:p>
      <w:pPr>
        <w:spacing w:after="0"/>
        <w:ind w:left="0"/>
        <w:jc w:val="both"/>
      </w:pPr>
      <w:r>
        <w:rPr>
          <w:rFonts w:ascii="Times New Roman"/>
          <w:b w:val="false"/>
          <w:i w:val="false"/>
          <w:color w:val="000000"/>
          <w:sz w:val="28"/>
        </w:rPr>
        <w:t>
      60. Теңіз мұнай-газ құрылыстарының су үсті элементтері қауіпсіз қарау және қызмет көрсету үшін қамтамасыз етілуі тиіс.</w:t>
      </w:r>
    </w:p>
    <w:bookmarkEnd w:id="125"/>
    <w:p>
      <w:pPr>
        <w:spacing w:after="0"/>
        <w:ind w:left="0"/>
        <w:jc w:val="both"/>
      </w:pPr>
      <w:r>
        <w:rPr>
          <w:rFonts w:ascii="Times New Roman"/>
          <w:b w:val="false"/>
          <w:i w:val="false"/>
          <w:color w:val="000000"/>
          <w:sz w:val="28"/>
        </w:rPr>
        <w:t xml:space="preserve">
      Еден деңгейінен 1 метрден жоғары көтерілген жұмыс алаңдары басқыштармен жабдықталады, сүйеніштермен қоршалады. </w:t>
      </w:r>
    </w:p>
    <w:bookmarkStart w:name="z140" w:id="126"/>
    <w:p>
      <w:pPr>
        <w:spacing w:after="0"/>
        <w:ind w:left="0"/>
        <w:jc w:val="both"/>
      </w:pPr>
      <w:r>
        <w:rPr>
          <w:rFonts w:ascii="Times New Roman"/>
          <w:b w:val="false"/>
          <w:i w:val="false"/>
          <w:color w:val="000000"/>
          <w:sz w:val="28"/>
        </w:rPr>
        <w:t>
      61. Құрылыс нүктесінде ЖБҚ тірек блоктарын орнату бойынша жұмыстар күндізгі уақытта жүргізіледі.</w:t>
      </w:r>
    </w:p>
    <w:bookmarkEnd w:id="126"/>
    <w:bookmarkStart w:name="z141" w:id="127"/>
    <w:p>
      <w:pPr>
        <w:spacing w:after="0"/>
        <w:ind w:left="0"/>
        <w:jc w:val="both"/>
      </w:pPr>
      <w:r>
        <w:rPr>
          <w:rFonts w:ascii="Times New Roman"/>
          <w:b w:val="false"/>
          <w:i w:val="false"/>
          <w:color w:val="000000"/>
          <w:sz w:val="28"/>
        </w:rPr>
        <w:t>
      Тіреу блогы жүзуде тасымалданатын көлденең жағдайдан тік жағдайға қызмет көрсету кемелерін қауіпсіз қашықтыққа әкеткеннен кейін ауыстырылады.</w:t>
      </w:r>
    </w:p>
    <w:bookmarkEnd w:id="127"/>
    <w:bookmarkStart w:name="z142" w:id="128"/>
    <w:p>
      <w:pPr>
        <w:spacing w:after="0"/>
        <w:ind w:left="0"/>
        <w:jc w:val="both"/>
      </w:pPr>
      <w:r>
        <w:rPr>
          <w:rFonts w:ascii="Times New Roman"/>
          <w:b w:val="false"/>
          <w:i w:val="false"/>
          <w:color w:val="000000"/>
          <w:sz w:val="28"/>
        </w:rPr>
        <w:t>
      Блок аяғының секциясында балласт қабылдауды басқару КМК беткейінен қашықтықтан басқарумен қамтамасыз етіледі.</w:t>
      </w:r>
    </w:p>
    <w:bookmarkEnd w:id="128"/>
    <w:bookmarkStart w:name="z143" w:id="129"/>
    <w:p>
      <w:pPr>
        <w:spacing w:after="0"/>
        <w:ind w:left="0"/>
        <w:jc w:val="both"/>
      </w:pPr>
      <w:r>
        <w:rPr>
          <w:rFonts w:ascii="Times New Roman"/>
          <w:b w:val="false"/>
          <w:i w:val="false"/>
          <w:color w:val="000000"/>
          <w:sz w:val="28"/>
        </w:rPr>
        <w:t>
      62. ЖБҚ тіреу блоктарының жоғарғы бөліктері бір-біріне қатысты бір көлденең жазықтықта орнатылады. Тірегіш блогының конструкциясы тік жағдайға келтіру (оларды қалқымада тасымалдау кезінде) және берілген нүктеде топыраққа орнату мақсатында төменгі секциялардың ішкі көлемін сумен толтыру үшін құрылғымен жабдықталады.</w:t>
      </w:r>
    </w:p>
    <w:bookmarkEnd w:id="129"/>
    <w:bookmarkStart w:name="z144" w:id="130"/>
    <w:p>
      <w:pPr>
        <w:spacing w:after="0"/>
        <w:ind w:left="0"/>
        <w:jc w:val="both"/>
      </w:pPr>
      <w:r>
        <w:rPr>
          <w:rFonts w:ascii="Times New Roman"/>
          <w:b w:val="false"/>
          <w:i w:val="false"/>
          <w:color w:val="000000"/>
          <w:sz w:val="28"/>
        </w:rPr>
        <w:t>
      63. Тіреу блогының арқанын шешу оны құрылыс нүктесінде орнатқаннан және оның жоғарғы бөлігінің көлденеңдігін қамтамасыз еткеннен кейін жүргізіледі.</w:t>
      </w:r>
    </w:p>
    <w:bookmarkEnd w:id="130"/>
    <w:bookmarkStart w:name="z145" w:id="131"/>
    <w:p>
      <w:pPr>
        <w:spacing w:after="0"/>
        <w:ind w:left="0"/>
        <w:jc w:val="both"/>
      </w:pPr>
      <w:r>
        <w:rPr>
          <w:rFonts w:ascii="Times New Roman"/>
          <w:b w:val="false"/>
          <w:i w:val="false"/>
          <w:color w:val="000000"/>
          <w:sz w:val="28"/>
        </w:rPr>
        <w:t>
      64. Қосалқы понтондарды бөлшектеу және блоктың жоғарғы панелінің элементтерін бойлай су асты бөлігінің көтергіш конструкциясын құрастыру үшін биіктігі 1 метр бір жақты сүйеніш қоршаумен монтаждау тәсілдері көзделеді.</w:t>
      </w:r>
    </w:p>
    <w:bookmarkEnd w:id="131"/>
    <w:p>
      <w:pPr>
        <w:spacing w:after="0"/>
        <w:ind w:left="0"/>
        <w:jc w:val="both"/>
      </w:pPr>
      <w:r>
        <w:rPr>
          <w:rFonts w:ascii="Times New Roman"/>
          <w:b w:val="false"/>
          <w:i w:val="false"/>
          <w:color w:val="000000"/>
          <w:sz w:val="28"/>
        </w:rPr>
        <w:t>
      Теңіз мұнай-газ құрылыстары тірегіш блогының конструкциясында металл конструкциясын оны суға түсіргеннен кейін тік жағдайға келтіру үшін жоғарғы жағында қосымша қалқыманы бекіту орындары, және тік жағдайға келтіру (оларды қалқымада тасымалдау кезінде) берілген нүктеде топыраққа орнату мақсатында төменгі секциялардың ішкі көлемін сумен толтыру үшін құрылғылары болуы тиіс.</w:t>
      </w:r>
    </w:p>
    <w:bookmarkStart w:name="z146" w:id="132"/>
    <w:p>
      <w:pPr>
        <w:spacing w:after="0"/>
        <w:ind w:left="0"/>
        <w:jc w:val="both"/>
      </w:pPr>
      <w:r>
        <w:rPr>
          <w:rFonts w:ascii="Times New Roman"/>
          <w:b w:val="false"/>
          <w:i w:val="false"/>
          <w:color w:val="000000"/>
          <w:sz w:val="28"/>
        </w:rPr>
        <w:t>
      65. Тіреу блогын бекіту өздігінен соғылатын жабдықпен жабдықталған, КМК жүзеге асырылады.</w:t>
      </w:r>
    </w:p>
    <w:bookmarkEnd w:id="132"/>
    <w:bookmarkStart w:name="z147" w:id="133"/>
    <w:p>
      <w:pPr>
        <w:spacing w:after="0"/>
        <w:ind w:left="0"/>
        <w:jc w:val="both"/>
      </w:pPr>
      <w:r>
        <w:rPr>
          <w:rFonts w:ascii="Times New Roman"/>
          <w:b w:val="false"/>
          <w:i w:val="false"/>
          <w:color w:val="000000"/>
          <w:sz w:val="28"/>
        </w:rPr>
        <w:t>
      66. Тіреу блоктарын нүктеде орналастырғаннан кейін, металл конструкцияларының мүмкін болатын ақауларын анықтау бойынша жер асты тексеру жүргізіледі.</w:t>
      </w:r>
    </w:p>
    <w:bookmarkEnd w:id="133"/>
    <w:bookmarkStart w:name="z148" w:id="134"/>
    <w:p>
      <w:pPr>
        <w:spacing w:after="0"/>
        <w:ind w:left="0"/>
        <w:jc w:val="both"/>
      </w:pPr>
      <w:r>
        <w:rPr>
          <w:rFonts w:ascii="Times New Roman"/>
          <w:b w:val="false"/>
          <w:i w:val="false"/>
          <w:color w:val="000000"/>
          <w:sz w:val="28"/>
        </w:rPr>
        <w:t>
      67. Мұнара конструкциясы оны порталға (тастұғырға) бекітілу сенімділігін және тартусыз пайдалануын қамтамасыз етеді.</w:t>
      </w:r>
    </w:p>
    <w:bookmarkEnd w:id="134"/>
    <w:p>
      <w:pPr>
        <w:spacing w:after="0"/>
        <w:ind w:left="0"/>
        <w:jc w:val="both"/>
      </w:pPr>
      <w:r>
        <w:rPr>
          <w:rFonts w:ascii="Times New Roman"/>
          <w:b w:val="false"/>
          <w:i w:val="false"/>
          <w:color w:val="000000"/>
          <w:sz w:val="28"/>
        </w:rPr>
        <w:t>
      Мұнара ішінде бұрғылау сорғыларының манифольдының екі тірегі орнатылады.</w:t>
      </w:r>
    </w:p>
    <w:p>
      <w:pPr>
        <w:spacing w:after="0"/>
        <w:ind w:left="0"/>
        <w:jc w:val="both"/>
      </w:pPr>
      <w:r>
        <w:rPr>
          <w:rFonts w:ascii="Times New Roman"/>
          <w:b w:val="false"/>
          <w:i w:val="false"/>
          <w:color w:val="000000"/>
          <w:sz w:val="28"/>
        </w:rPr>
        <w:t xml:space="preserve">
      Бұрғылау қондырғысы автоматты түсіру және көтеру кешенімен жабдықталады. </w:t>
      </w:r>
    </w:p>
    <w:p>
      <w:pPr>
        <w:spacing w:after="0"/>
        <w:ind w:left="0"/>
        <w:jc w:val="both"/>
      </w:pPr>
      <w:r>
        <w:rPr>
          <w:rFonts w:ascii="Times New Roman"/>
          <w:b w:val="false"/>
          <w:i w:val="false"/>
          <w:color w:val="000000"/>
          <w:sz w:val="28"/>
        </w:rPr>
        <w:t>
      Мұнара қылтимасы жұмысшыны дереу шығару үшін құрылғымен және байланыс құрылғысымен жабдықталады.</w:t>
      </w:r>
    </w:p>
    <w:bookmarkStart w:name="z149" w:id="135"/>
    <w:p>
      <w:pPr>
        <w:spacing w:after="0"/>
        <w:ind w:left="0"/>
        <w:jc w:val="both"/>
      </w:pPr>
      <w:r>
        <w:rPr>
          <w:rFonts w:ascii="Times New Roman"/>
          <w:b w:val="false"/>
          <w:i w:val="false"/>
          <w:color w:val="000000"/>
          <w:sz w:val="28"/>
        </w:rPr>
        <w:t>
      68. Мұнара асты порталының биіктігі жобалау құжаттамасына сәйкес орнатылған шығарындыға қарсы жабдыққа қызмет көрсету және оны пайдалану жөніндегі жұмыстарды қауіпсіз әрі қолайлы орындауды қамтамасыз етуге тиіс.</w:t>
      </w:r>
    </w:p>
    <w:bookmarkEnd w:id="135"/>
    <w:bookmarkStart w:name="z150" w:id="136"/>
    <w:p>
      <w:pPr>
        <w:spacing w:after="0"/>
        <w:ind w:left="0"/>
        <w:jc w:val="both"/>
      </w:pPr>
      <w:r>
        <w:rPr>
          <w:rFonts w:ascii="Times New Roman"/>
          <w:b w:val="false"/>
          <w:i w:val="false"/>
          <w:color w:val="000000"/>
          <w:sz w:val="28"/>
        </w:rPr>
        <w:t>
      Мұнара асты портал айналма жүйесінің жабдығына, қабылдау көпіріне және авариялық шығуларға өтпелі алаңдармен және жолдармен жабдықталады.</w:t>
      </w:r>
    </w:p>
    <w:bookmarkEnd w:id="136"/>
    <w:p>
      <w:pPr>
        <w:spacing w:after="0"/>
        <w:ind w:left="0"/>
        <w:jc w:val="both"/>
      </w:pPr>
      <w:r>
        <w:rPr>
          <w:rFonts w:ascii="Times New Roman"/>
          <w:b w:val="false"/>
          <w:i w:val="false"/>
          <w:color w:val="000000"/>
          <w:sz w:val="28"/>
        </w:rPr>
        <w:t>
      Ерітінді өткізгіштерді құрастыру, бөлшектеу және жөндеу үшін мұнара асты портал сүйеніш қоршаулары бар жолаушылар жолымен жабдықталады.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68-тармаққа өзгеріс енгізілді - ҚР Төтенше жағдайлар министрінің 05.08.2026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37"/>
    <w:p>
      <w:pPr>
        <w:spacing w:after="0"/>
        <w:ind w:left="0"/>
        <w:jc w:val="both"/>
      </w:pPr>
      <w:r>
        <w:rPr>
          <w:rFonts w:ascii="Times New Roman"/>
          <w:b w:val="false"/>
          <w:i w:val="false"/>
          <w:color w:val="000000"/>
          <w:sz w:val="28"/>
        </w:rPr>
        <w:t>
      69. Мұнара асты портал шығарындыға қарсы жабдықты ауыстыру және монтаждау үшін жүк көтергіш құрылғылармен жабдықталуы тиіс.</w:t>
      </w:r>
    </w:p>
    <w:bookmarkEnd w:id="137"/>
    <w:bookmarkStart w:name="z152" w:id="138"/>
    <w:p>
      <w:pPr>
        <w:spacing w:after="0"/>
        <w:ind w:left="0"/>
        <w:jc w:val="both"/>
      </w:pPr>
      <w:r>
        <w:rPr>
          <w:rFonts w:ascii="Times New Roman"/>
          <w:b w:val="false"/>
          <w:i w:val="false"/>
          <w:color w:val="000000"/>
          <w:sz w:val="28"/>
        </w:rPr>
        <w:t>
      70. Зәкір арқанының қарсы салмағы, машина кілттерінің бақылау жүктері, жетекші құбыр мен ауырлатылған бұрғылау құбырларды үшін шыңырау бағыттары порталда (тастұғырда) жұмыстар жүргізуге кедергі келтірмейтіндей етіп орналастырылуы тиіс. Қарсы салмағы және бақылау жүктері қорғау қоршауымен жабдықталуы тиіс.</w:t>
      </w:r>
    </w:p>
    <w:bookmarkEnd w:id="138"/>
    <w:bookmarkStart w:name="z153" w:id="139"/>
    <w:p>
      <w:pPr>
        <w:spacing w:after="0"/>
        <w:ind w:left="0"/>
        <w:jc w:val="both"/>
      </w:pPr>
      <w:r>
        <w:rPr>
          <w:rFonts w:ascii="Times New Roman"/>
          <w:b w:val="false"/>
          <w:i w:val="false"/>
          <w:color w:val="000000"/>
          <w:sz w:val="28"/>
        </w:rPr>
        <w:t>
      71. Ұңғыма бұтасын көп қабатты бұрғылау кезінде мұнара асты портал құрылысында оның бойлай және көлденең бағытталуын қамтамасыз ететін құрылғылар көзделеді.</w:t>
      </w:r>
    </w:p>
    <w:bookmarkEnd w:id="139"/>
    <w:bookmarkStart w:name="z154" w:id="140"/>
    <w:p>
      <w:pPr>
        <w:spacing w:after="0"/>
        <w:ind w:left="0"/>
        <w:jc w:val="both"/>
      </w:pPr>
      <w:r>
        <w:rPr>
          <w:rFonts w:ascii="Times New Roman"/>
          <w:b w:val="false"/>
          <w:i w:val="false"/>
          <w:color w:val="000000"/>
          <w:sz w:val="28"/>
        </w:rPr>
        <w:t>
      72. Мұнара асты порталдың бағыттаушы ауысулары ұшында тіректермен және түбі ажыратқыштармен жабдықталады.</w:t>
      </w:r>
    </w:p>
    <w:bookmarkEnd w:id="140"/>
    <w:bookmarkStart w:name="z155" w:id="141"/>
    <w:p>
      <w:pPr>
        <w:spacing w:after="0"/>
        <w:ind w:left="0"/>
        <w:jc w:val="both"/>
      </w:pPr>
      <w:r>
        <w:rPr>
          <w:rFonts w:ascii="Times New Roman"/>
          <w:b w:val="false"/>
          <w:i w:val="false"/>
          <w:color w:val="000000"/>
          <w:sz w:val="28"/>
        </w:rPr>
        <w:t>
      73. Бойлай және көлденең бағытта мұнара асты порталдың ауысуымен гидробасқару жүйесі екі бағытта да порталдың ауысуының бір мезетте қосылу мүмкіндігін болдырмайтын бұғатты болуы тиіс.</w:t>
      </w:r>
    </w:p>
    <w:bookmarkEnd w:id="141"/>
    <w:bookmarkStart w:name="z156" w:id="142"/>
    <w:p>
      <w:pPr>
        <w:spacing w:after="0"/>
        <w:ind w:left="0"/>
        <w:jc w:val="both"/>
      </w:pPr>
      <w:r>
        <w:rPr>
          <w:rFonts w:ascii="Times New Roman"/>
          <w:b w:val="false"/>
          <w:i w:val="false"/>
          <w:color w:val="000000"/>
          <w:sz w:val="28"/>
        </w:rPr>
        <w:t>
      74. Мұнара асты порталдың ауысуын басқару тетіктерінің орналасуы оларға қызмет көрсету ыңғайлылығын және ауысу процесін қарауды қамтамасыз етуі тиіс.</w:t>
      </w:r>
    </w:p>
    <w:bookmarkEnd w:id="142"/>
    <w:bookmarkStart w:name="z157" w:id="143"/>
    <w:p>
      <w:pPr>
        <w:spacing w:after="0"/>
        <w:ind w:left="0"/>
        <w:jc w:val="left"/>
      </w:pPr>
      <w:r>
        <w:rPr>
          <w:rFonts w:ascii="Times New Roman"/>
          <w:b/>
          <w:i w:val="false"/>
          <w:color w:val="000000"/>
        </w:rPr>
        <w:t xml:space="preserve"> 3-параграф. Бұрғылау кезінде өнеркәсіптік қауіпсіздікті</w:t>
      </w:r>
      <w:r>
        <w:br/>
      </w:r>
      <w:r>
        <w:rPr>
          <w:rFonts w:ascii="Times New Roman"/>
          <w:b/>
          <w:i w:val="false"/>
          <w:color w:val="000000"/>
        </w:rPr>
        <w:t>қамтамасыз етуге қойылатын талаптар</w:t>
      </w:r>
    </w:p>
    <w:bookmarkEnd w:id="143"/>
    <w:bookmarkStart w:name="z158" w:id="144"/>
    <w:p>
      <w:pPr>
        <w:spacing w:after="0"/>
        <w:ind w:left="0"/>
        <w:jc w:val="both"/>
      </w:pPr>
      <w:r>
        <w:rPr>
          <w:rFonts w:ascii="Times New Roman"/>
          <w:b w:val="false"/>
          <w:i w:val="false"/>
          <w:color w:val="000000"/>
          <w:sz w:val="28"/>
        </w:rPr>
        <w:t>
      75. ЖБК-ні жаңа нүктеге өткізуге дайындау кезінде мыналар көзделуі тиіс:</w:t>
      </w:r>
    </w:p>
    <w:bookmarkEnd w:id="144"/>
    <w:bookmarkStart w:name="z159" w:id="145"/>
    <w:p>
      <w:pPr>
        <w:spacing w:after="0"/>
        <w:ind w:left="0"/>
        <w:jc w:val="both"/>
      </w:pPr>
      <w:r>
        <w:rPr>
          <w:rFonts w:ascii="Times New Roman"/>
          <w:b w:val="false"/>
          <w:i w:val="false"/>
          <w:color w:val="000000"/>
          <w:sz w:val="28"/>
        </w:rPr>
        <w:t>
      1) ЖБК-ні нүктеден шығару және бұрғылау нүктесіне орнату жоспары;</w:t>
      </w:r>
    </w:p>
    <w:bookmarkEnd w:id="145"/>
    <w:bookmarkStart w:name="z160" w:id="146"/>
    <w:p>
      <w:pPr>
        <w:spacing w:after="0"/>
        <w:ind w:left="0"/>
        <w:jc w:val="both"/>
      </w:pPr>
      <w:r>
        <w:rPr>
          <w:rFonts w:ascii="Times New Roman"/>
          <w:b w:val="false"/>
          <w:i w:val="false"/>
          <w:color w:val="000000"/>
          <w:sz w:val="28"/>
        </w:rPr>
        <w:t>
      2) отынның, судың қорын, азық-түлік пен қажетті материалдардың шығыс қорын қабылдау;</w:t>
      </w:r>
    </w:p>
    <w:bookmarkEnd w:id="146"/>
    <w:bookmarkStart w:name="z161" w:id="147"/>
    <w:p>
      <w:pPr>
        <w:spacing w:after="0"/>
        <w:ind w:left="0"/>
        <w:jc w:val="both"/>
      </w:pPr>
      <w:r>
        <w:rPr>
          <w:rFonts w:ascii="Times New Roman"/>
          <w:b w:val="false"/>
          <w:i w:val="false"/>
          <w:color w:val="000000"/>
          <w:sz w:val="28"/>
        </w:rPr>
        <w:t>
      3) гидрометеорологиялық қызмет көрсетуге өтінім;</w:t>
      </w:r>
    </w:p>
    <w:bookmarkEnd w:id="147"/>
    <w:bookmarkStart w:name="z162" w:id="148"/>
    <w:p>
      <w:pPr>
        <w:spacing w:after="0"/>
        <w:ind w:left="0"/>
        <w:jc w:val="both"/>
      </w:pPr>
      <w:r>
        <w:rPr>
          <w:rFonts w:ascii="Times New Roman"/>
          <w:b w:val="false"/>
          <w:i w:val="false"/>
          <w:color w:val="000000"/>
          <w:sz w:val="28"/>
        </w:rPr>
        <w:t>
      4) мұзжарғыштық сүйемелдеуге өтінім;</w:t>
      </w:r>
    </w:p>
    <w:bookmarkEnd w:id="148"/>
    <w:bookmarkStart w:name="z163" w:id="149"/>
    <w:p>
      <w:pPr>
        <w:spacing w:after="0"/>
        <w:ind w:left="0"/>
        <w:jc w:val="both"/>
      </w:pPr>
      <w:r>
        <w:rPr>
          <w:rFonts w:ascii="Times New Roman"/>
          <w:b w:val="false"/>
          <w:i w:val="false"/>
          <w:color w:val="000000"/>
          <w:sz w:val="28"/>
        </w:rPr>
        <w:t>
      5) кемежайға кіруге өтінім;</w:t>
      </w:r>
    </w:p>
    <w:bookmarkEnd w:id="149"/>
    <w:bookmarkStart w:name="z164" w:id="150"/>
    <w:p>
      <w:pPr>
        <w:spacing w:after="0"/>
        <w:ind w:left="0"/>
        <w:jc w:val="both"/>
      </w:pPr>
      <w:r>
        <w:rPr>
          <w:rFonts w:ascii="Times New Roman"/>
          <w:b w:val="false"/>
          <w:i w:val="false"/>
          <w:color w:val="000000"/>
          <w:sz w:val="28"/>
        </w:rPr>
        <w:t>
      6) өту жол бағытын қарау, карталардың, лоцияның және навигациялық құралдардың жиынтығының болуы;</w:t>
      </w:r>
    </w:p>
    <w:bookmarkEnd w:id="150"/>
    <w:bookmarkStart w:name="z165" w:id="151"/>
    <w:p>
      <w:pPr>
        <w:spacing w:after="0"/>
        <w:ind w:left="0"/>
        <w:jc w:val="both"/>
      </w:pPr>
      <w:r>
        <w:rPr>
          <w:rFonts w:ascii="Times New Roman"/>
          <w:b w:val="false"/>
          <w:i w:val="false"/>
          <w:color w:val="000000"/>
          <w:sz w:val="28"/>
        </w:rPr>
        <w:t>
      7) кеме жабдығының, құрылғылар мен ЖБК жүйесінің болуын, дайындығы мен дұрыстығын тексеру;</w:t>
      </w:r>
    </w:p>
    <w:bookmarkEnd w:id="151"/>
    <w:bookmarkStart w:name="z166" w:id="152"/>
    <w:p>
      <w:pPr>
        <w:spacing w:after="0"/>
        <w:ind w:left="0"/>
        <w:jc w:val="both"/>
      </w:pPr>
      <w:r>
        <w:rPr>
          <w:rFonts w:ascii="Times New Roman"/>
          <w:b w:val="false"/>
          <w:i w:val="false"/>
          <w:color w:val="000000"/>
          <w:sz w:val="28"/>
        </w:rPr>
        <w:t>
      8) бұрғылау және технологиялық жабдықтың, құрал-саймандардың, құрылғылардың және материалдардың дайындығы мен дұрыстығын тексеру.</w:t>
      </w:r>
    </w:p>
    <w:bookmarkEnd w:id="152"/>
    <w:bookmarkStart w:name="z167" w:id="153"/>
    <w:p>
      <w:pPr>
        <w:spacing w:after="0"/>
        <w:ind w:left="0"/>
        <w:jc w:val="both"/>
      </w:pPr>
      <w:r>
        <w:rPr>
          <w:rFonts w:ascii="Times New Roman"/>
          <w:b w:val="false"/>
          <w:i w:val="false"/>
          <w:color w:val="000000"/>
          <w:sz w:val="28"/>
        </w:rPr>
        <w:t>
      76. Компенсаторы бар тальды блокты төменгі жағдайға келтіру және бекіту кеменің шайқалуы кезінде ауысуын болдырмау үшін білікті йенің элементтерін және құбырды беру үшін құрылғыларды бекіту, жабдықтың ығысуының алдын алу шаралары қабылдау қажет.</w:t>
      </w:r>
    </w:p>
    <w:bookmarkEnd w:id="153"/>
    <w:bookmarkStart w:name="z168" w:id="154"/>
    <w:p>
      <w:pPr>
        <w:spacing w:after="0"/>
        <w:ind w:left="0"/>
        <w:jc w:val="both"/>
      </w:pPr>
      <w:r>
        <w:rPr>
          <w:rFonts w:ascii="Times New Roman"/>
          <w:b w:val="false"/>
          <w:i w:val="false"/>
          <w:color w:val="000000"/>
          <w:sz w:val="28"/>
        </w:rPr>
        <w:t>
      77. ЖБК бұрғылау нүктесіне жеткізу жоспары мынаны қамтиды:</w:t>
      </w:r>
    </w:p>
    <w:bookmarkEnd w:id="154"/>
    <w:bookmarkStart w:name="z169" w:id="155"/>
    <w:p>
      <w:pPr>
        <w:spacing w:after="0"/>
        <w:ind w:left="0"/>
        <w:jc w:val="both"/>
      </w:pPr>
      <w:r>
        <w:rPr>
          <w:rFonts w:ascii="Times New Roman"/>
          <w:b w:val="false"/>
          <w:i w:val="false"/>
          <w:color w:val="000000"/>
          <w:sz w:val="28"/>
        </w:rPr>
        <w:t>
      1) бұрғылау нүктесінің координаты;</w:t>
      </w:r>
    </w:p>
    <w:bookmarkEnd w:id="155"/>
    <w:bookmarkStart w:name="z170" w:id="156"/>
    <w:p>
      <w:pPr>
        <w:spacing w:after="0"/>
        <w:ind w:left="0"/>
        <w:jc w:val="both"/>
      </w:pPr>
      <w:r>
        <w:rPr>
          <w:rFonts w:ascii="Times New Roman"/>
          <w:b w:val="false"/>
          <w:i w:val="false"/>
          <w:color w:val="000000"/>
          <w:sz w:val="28"/>
        </w:rPr>
        <w:t>
      2) қою аймағындағы гидрометеорологиялық жағдайлар;</w:t>
      </w:r>
    </w:p>
    <w:bookmarkEnd w:id="156"/>
    <w:bookmarkStart w:name="z171" w:id="157"/>
    <w:p>
      <w:pPr>
        <w:spacing w:after="0"/>
        <w:ind w:left="0"/>
        <w:jc w:val="both"/>
      </w:pPr>
      <w:r>
        <w:rPr>
          <w:rFonts w:ascii="Times New Roman"/>
          <w:b w:val="false"/>
          <w:i w:val="false"/>
          <w:color w:val="000000"/>
          <w:sz w:val="28"/>
        </w:rPr>
        <w:t>
      3) инженерлік-геологиялық жағдайлар, теңіз түбінің жағдайы, бұрғылау кемесінде үшін қауіп туғызатын сымдардың, құбырлардың және объектілердің болмауы.</w:t>
      </w:r>
    </w:p>
    <w:bookmarkEnd w:id="157"/>
    <w:bookmarkStart w:name="z172" w:id="158"/>
    <w:p>
      <w:pPr>
        <w:spacing w:after="0"/>
        <w:ind w:left="0"/>
        <w:jc w:val="both"/>
      </w:pPr>
      <w:r>
        <w:rPr>
          <w:rFonts w:ascii="Times New Roman"/>
          <w:b w:val="false"/>
          <w:i w:val="false"/>
          <w:color w:val="000000"/>
          <w:sz w:val="28"/>
        </w:rPr>
        <w:t>
      78. ЖБК-ге мынадай деректер тұрақты тіркеледі және бақыланады:</w:t>
      </w:r>
    </w:p>
    <w:bookmarkEnd w:id="158"/>
    <w:bookmarkStart w:name="z173" w:id="159"/>
    <w:p>
      <w:pPr>
        <w:spacing w:after="0"/>
        <w:ind w:left="0"/>
        <w:jc w:val="both"/>
      </w:pPr>
      <w:r>
        <w:rPr>
          <w:rFonts w:ascii="Times New Roman"/>
          <w:b w:val="false"/>
          <w:i w:val="false"/>
          <w:color w:val="000000"/>
          <w:sz w:val="28"/>
        </w:rPr>
        <w:t>
      1) теңіз тереңдігі;</w:t>
      </w:r>
    </w:p>
    <w:bookmarkEnd w:id="159"/>
    <w:bookmarkStart w:name="z174" w:id="160"/>
    <w:p>
      <w:pPr>
        <w:spacing w:after="0"/>
        <w:ind w:left="0"/>
        <w:jc w:val="both"/>
      </w:pPr>
      <w:r>
        <w:rPr>
          <w:rFonts w:ascii="Times New Roman"/>
          <w:b w:val="false"/>
          <w:i w:val="false"/>
          <w:color w:val="000000"/>
          <w:sz w:val="28"/>
        </w:rPr>
        <w:t>
      2) желдің жылдамдығы мен бағыты;</w:t>
      </w:r>
    </w:p>
    <w:bookmarkEnd w:id="160"/>
    <w:bookmarkStart w:name="z175" w:id="161"/>
    <w:p>
      <w:pPr>
        <w:spacing w:after="0"/>
        <w:ind w:left="0"/>
        <w:jc w:val="both"/>
      </w:pPr>
      <w:r>
        <w:rPr>
          <w:rFonts w:ascii="Times New Roman"/>
          <w:b w:val="false"/>
          <w:i w:val="false"/>
          <w:color w:val="000000"/>
          <w:sz w:val="28"/>
        </w:rPr>
        <w:t>
      3) беткейлі, кильді және тік шайқалыстың өлшемі;</w:t>
      </w:r>
    </w:p>
    <w:bookmarkEnd w:id="161"/>
    <w:bookmarkStart w:name="z176" w:id="162"/>
    <w:p>
      <w:pPr>
        <w:spacing w:after="0"/>
        <w:ind w:left="0"/>
        <w:jc w:val="both"/>
      </w:pPr>
      <w:r>
        <w:rPr>
          <w:rFonts w:ascii="Times New Roman"/>
          <w:b w:val="false"/>
          <w:i w:val="false"/>
          <w:color w:val="000000"/>
          <w:sz w:val="28"/>
        </w:rPr>
        <w:t>
      4) ақтару (тік білікті айнала айналу);</w:t>
      </w:r>
    </w:p>
    <w:bookmarkEnd w:id="162"/>
    <w:bookmarkStart w:name="z177" w:id="163"/>
    <w:p>
      <w:pPr>
        <w:spacing w:after="0"/>
        <w:ind w:left="0"/>
        <w:jc w:val="both"/>
      </w:pPr>
      <w:r>
        <w:rPr>
          <w:rFonts w:ascii="Times New Roman"/>
          <w:b w:val="false"/>
          <w:i w:val="false"/>
          <w:color w:val="000000"/>
          <w:sz w:val="28"/>
        </w:rPr>
        <w:t>
      5) көлденең ығысу;</w:t>
      </w:r>
    </w:p>
    <w:bookmarkEnd w:id="163"/>
    <w:bookmarkStart w:name="z178" w:id="164"/>
    <w:p>
      <w:pPr>
        <w:spacing w:after="0"/>
        <w:ind w:left="0"/>
        <w:jc w:val="both"/>
      </w:pPr>
      <w:r>
        <w:rPr>
          <w:rFonts w:ascii="Times New Roman"/>
          <w:b w:val="false"/>
          <w:i w:val="false"/>
          <w:color w:val="000000"/>
          <w:sz w:val="28"/>
        </w:rPr>
        <w:t>
      6) кеменің шөгуі;</w:t>
      </w:r>
    </w:p>
    <w:bookmarkEnd w:id="164"/>
    <w:bookmarkStart w:name="z179" w:id="165"/>
    <w:p>
      <w:pPr>
        <w:spacing w:after="0"/>
        <w:ind w:left="0"/>
        <w:jc w:val="both"/>
      </w:pPr>
      <w:r>
        <w:rPr>
          <w:rFonts w:ascii="Times New Roman"/>
          <w:b w:val="false"/>
          <w:i w:val="false"/>
          <w:color w:val="000000"/>
          <w:sz w:val="28"/>
        </w:rPr>
        <w:t>
      7) теңіз бағанының еңіс бұрышы;</w:t>
      </w:r>
    </w:p>
    <w:bookmarkEnd w:id="165"/>
    <w:bookmarkStart w:name="z180" w:id="166"/>
    <w:p>
      <w:pPr>
        <w:spacing w:after="0"/>
        <w:ind w:left="0"/>
        <w:jc w:val="both"/>
      </w:pPr>
      <w:r>
        <w:rPr>
          <w:rFonts w:ascii="Times New Roman"/>
          <w:b w:val="false"/>
          <w:i w:val="false"/>
          <w:color w:val="000000"/>
          <w:sz w:val="28"/>
        </w:rPr>
        <w:t>
      8) толқын биіктігі;</w:t>
      </w:r>
    </w:p>
    <w:bookmarkEnd w:id="166"/>
    <w:bookmarkStart w:name="z181" w:id="167"/>
    <w:p>
      <w:pPr>
        <w:spacing w:after="0"/>
        <w:ind w:left="0"/>
        <w:jc w:val="both"/>
      </w:pPr>
      <w:r>
        <w:rPr>
          <w:rFonts w:ascii="Times New Roman"/>
          <w:b w:val="false"/>
          <w:i w:val="false"/>
          <w:color w:val="000000"/>
          <w:sz w:val="28"/>
        </w:rPr>
        <w:t>
      9) ағыс жылдамдығы.</w:t>
      </w:r>
    </w:p>
    <w:bookmarkEnd w:id="167"/>
    <w:bookmarkStart w:name="z182" w:id="168"/>
    <w:p>
      <w:pPr>
        <w:spacing w:after="0"/>
        <w:ind w:left="0"/>
        <w:jc w:val="both"/>
      </w:pPr>
      <w:r>
        <w:rPr>
          <w:rFonts w:ascii="Times New Roman"/>
          <w:b w:val="false"/>
          <w:i w:val="false"/>
          <w:color w:val="000000"/>
          <w:sz w:val="28"/>
        </w:rPr>
        <w:t>
      79. Жеке технологиялық операцияларды орындауға және бұрғылау жабдығын пайдалануға шектеулерді қолдануға, ауа райы жағдайлары бойынша бұрғылауды тоқтату және теңіз бағанын ажырату туралы нұсқаулар ЖБК-да қауіпсіз жұмыс жүргізуге рұқсат жауапты адаммен беріледі.</w:t>
      </w:r>
    </w:p>
    <w:bookmarkEnd w:id="168"/>
    <w:bookmarkStart w:name="z183" w:id="169"/>
    <w:p>
      <w:pPr>
        <w:spacing w:after="0"/>
        <w:ind w:left="0"/>
        <w:jc w:val="both"/>
      </w:pPr>
      <w:r>
        <w:rPr>
          <w:rFonts w:ascii="Times New Roman"/>
          <w:b w:val="false"/>
          <w:i w:val="false"/>
          <w:color w:val="000000"/>
          <w:sz w:val="28"/>
        </w:rPr>
        <w:t>
      80. Теңіз бен желдің толқыны күшейген кезде, технологиялық регламентте белгіленген шектен тыс шығатын бұрғылау нүктесінен кеменің ауысуы кезінде, ауытқыған мұзды алаңдар пайда болған жағдайда, бұрғылау тоқтатылады және бұрғылау құрал-сайманын ұңғымаға қайта енгізуді немесе ЖБК нүктеге қайтаруды қамтамасыз ететін, шараларды орындай отырып, ЖБК кету үшін сағадан теңіз бағанын ажырату жүргізіледі және бұрғылау тоқтатылады.</w:t>
      </w:r>
    </w:p>
    <w:bookmarkEnd w:id="169"/>
    <w:bookmarkStart w:name="z184" w:id="170"/>
    <w:p>
      <w:pPr>
        <w:spacing w:after="0"/>
        <w:ind w:left="0"/>
        <w:jc w:val="both"/>
      </w:pPr>
      <w:r>
        <w:rPr>
          <w:rFonts w:ascii="Times New Roman"/>
          <w:b w:val="false"/>
          <w:i w:val="false"/>
          <w:color w:val="000000"/>
          <w:sz w:val="28"/>
        </w:rPr>
        <w:t>
      81. Бұрғылау кезінде қабатты қысымдарды болжау және анықтау бойынша жұмыстар жүргізіледі.</w:t>
      </w:r>
    </w:p>
    <w:bookmarkEnd w:id="170"/>
    <w:bookmarkStart w:name="z185" w:id="171"/>
    <w:p>
      <w:pPr>
        <w:spacing w:after="0"/>
        <w:ind w:left="0"/>
        <w:jc w:val="both"/>
      </w:pPr>
      <w:r>
        <w:rPr>
          <w:rFonts w:ascii="Times New Roman"/>
          <w:b w:val="false"/>
          <w:i w:val="false"/>
          <w:color w:val="000000"/>
          <w:sz w:val="28"/>
        </w:rPr>
        <w:t>
      82. Газ мұнай су көрінулерінің (бұдан әрі – ГМСК) алғашқы белгілері кезінде ұңғыма сағасы қымталады және ұңғыманы бітеу бойынша шаралар қабылданады.</w:t>
      </w:r>
    </w:p>
    <w:bookmarkEnd w:id="171"/>
    <w:bookmarkStart w:name="z186" w:id="172"/>
    <w:p>
      <w:pPr>
        <w:spacing w:after="0"/>
        <w:ind w:left="0"/>
        <w:jc w:val="both"/>
      </w:pPr>
      <w:r>
        <w:rPr>
          <w:rFonts w:ascii="Times New Roman"/>
          <w:b w:val="false"/>
          <w:i w:val="false"/>
          <w:color w:val="000000"/>
          <w:sz w:val="28"/>
        </w:rPr>
        <w:t>
      ЖБК-да жұмысты қауіпсіз жүргізуге жауапты адам болған оқиға туралы бұрғылау ұйымының басшысына хабарлайды.</w:t>
      </w:r>
    </w:p>
    <w:bookmarkEnd w:id="172"/>
    <w:bookmarkStart w:name="z187" w:id="173"/>
    <w:p>
      <w:pPr>
        <w:spacing w:after="0"/>
        <w:ind w:left="0"/>
        <w:jc w:val="both"/>
      </w:pPr>
      <w:r>
        <w:rPr>
          <w:rFonts w:ascii="Times New Roman"/>
          <w:b w:val="false"/>
          <w:i w:val="false"/>
          <w:color w:val="000000"/>
          <w:sz w:val="28"/>
        </w:rPr>
        <w:t>
      83. Кемеде барақ грифондар түзгіштері бар авариялардың қалыптасу мүмкіндігіне бақылау ұйымдастырылады. ЖБК орналасу ауданында барақ грифондардың пайда болуы және ЖБК үшін қауіп туындаған жағдайда, бұрғылау қондырғысының басшысы бұрғылау кемесінің бұрғылау нүктесінен кетуі үшін шаралар қабылдайды.</w:t>
      </w:r>
    </w:p>
    <w:bookmarkEnd w:id="173"/>
    <w:p>
      <w:pPr>
        <w:spacing w:after="0"/>
        <w:ind w:left="0"/>
        <w:jc w:val="both"/>
      </w:pPr>
      <w:r>
        <w:rPr>
          <w:rFonts w:ascii="Times New Roman"/>
          <w:b w:val="false"/>
          <w:i w:val="false"/>
          <w:color w:val="000000"/>
          <w:sz w:val="28"/>
        </w:rPr>
        <w:t>
      Сағадан ажырату және ұңғыманы тұмшалау бойынша жұмыстарды қауіпсіз жүргізу үшін жауапты адамның басшылығымен жүргізіледі.</w:t>
      </w:r>
    </w:p>
    <w:bookmarkStart w:name="z188" w:id="174"/>
    <w:p>
      <w:pPr>
        <w:spacing w:after="0"/>
        <w:ind w:left="0"/>
        <w:jc w:val="both"/>
      </w:pPr>
      <w:r>
        <w:rPr>
          <w:rFonts w:ascii="Times New Roman"/>
          <w:b w:val="false"/>
          <w:i w:val="false"/>
          <w:color w:val="000000"/>
          <w:sz w:val="28"/>
        </w:rPr>
        <w:t>
      84. Ұңғымамен қалыптан тыс жоғары қабатты қысыммен қабаттар немесе тиімді деңгей жиектер ашылған жағдайға ұңғыманың су асты сағасынан кету қажет болған жағдайда, ұңғыма сағасын тұмшалауды бұрғылау құрал-сайманы соңғы отырғызу бағананың кебісінде болған жағдайда жүргізеді.</w:t>
      </w:r>
    </w:p>
    <w:bookmarkEnd w:id="174"/>
    <w:bookmarkStart w:name="z189" w:id="175"/>
    <w:p>
      <w:pPr>
        <w:spacing w:after="0"/>
        <w:ind w:left="0"/>
        <w:jc w:val="both"/>
      </w:pPr>
      <w:r>
        <w:rPr>
          <w:rFonts w:ascii="Times New Roman"/>
          <w:b w:val="false"/>
          <w:i w:val="false"/>
          <w:color w:val="000000"/>
          <w:sz w:val="28"/>
        </w:rPr>
        <w:t>
      85. Құрылыстар және орнатылған жабдықтар, аспаптар мен техникалық құрылғылар олардың пайдалану және жөндеу бойынша нұсқаулыққа сәйкес құжаттарда жазыла отырып, кезеңдік тексерулерден, техникалық қызмет көрсетуден және бақылау сынамаларынан өтеді.</w:t>
      </w:r>
    </w:p>
    <w:bookmarkEnd w:id="175"/>
    <w:bookmarkStart w:name="z190" w:id="176"/>
    <w:p>
      <w:pPr>
        <w:spacing w:after="0"/>
        <w:ind w:left="0"/>
        <w:jc w:val="both"/>
      </w:pPr>
      <w:r>
        <w:rPr>
          <w:rFonts w:ascii="Times New Roman"/>
          <w:b w:val="false"/>
          <w:i w:val="false"/>
          <w:color w:val="000000"/>
          <w:sz w:val="28"/>
        </w:rPr>
        <w:t>
      86. Ұңғымалар істерінде бұрғылау ерітіндісінің көрсеткіштері мен жинақтары, бұрғылау құралын жинақтау және бұрғылау режимі, геологиялық-геофизикалық жұмыстардың әдістері, көлемі және нәтижелері, аварияны, инциденттерді жоюды сипаттау және ұңғыманы жабу және жою бойынша орындалған жұмыстар жазылады.</w:t>
      </w:r>
    </w:p>
    <w:bookmarkEnd w:id="176"/>
    <w:bookmarkStart w:name="z191" w:id="177"/>
    <w:p>
      <w:pPr>
        <w:spacing w:after="0"/>
        <w:ind w:left="0"/>
        <w:jc w:val="both"/>
      </w:pPr>
      <w:r>
        <w:rPr>
          <w:rFonts w:ascii="Times New Roman"/>
          <w:b w:val="false"/>
          <w:i w:val="false"/>
          <w:color w:val="000000"/>
          <w:sz w:val="28"/>
        </w:rPr>
        <w:t>
      87. Құбырларды сөрелерде биіктігі 1,25 метрден асатын қатарда орналастыру кезінде қауіпсіз жұмыс жүргізуді қамтамасыз ету үшін мыналар көзделуі тиіс:</w:t>
      </w:r>
    </w:p>
    <w:bookmarkEnd w:id="177"/>
    <w:bookmarkStart w:name="z192" w:id="178"/>
    <w:p>
      <w:pPr>
        <w:spacing w:after="0"/>
        <w:ind w:left="0"/>
        <w:jc w:val="both"/>
      </w:pPr>
      <w:r>
        <w:rPr>
          <w:rFonts w:ascii="Times New Roman"/>
          <w:b w:val="false"/>
          <w:i w:val="false"/>
          <w:color w:val="000000"/>
          <w:sz w:val="28"/>
        </w:rPr>
        <w:t>
      1) құбыр қатарына көтеру үшін бекітілетін басқыш;</w:t>
      </w:r>
    </w:p>
    <w:bookmarkEnd w:id="178"/>
    <w:bookmarkStart w:name="z193" w:id="179"/>
    <w:p>
      <w:pPr>
        <w:spacing w:after="0"/>
        <w:ind w:left="0"/>
        <w:jc w:val="both"/>
      </w:pPr>
      <w:r>
        <w:rPr>
          <w:rFonts w:ascii="Times New Roman"/>
          <w:b w:val="false"/>
          <w:i w:val="false"/>
          <w:color w:val="000000"/>
          <w:sz w:val="28"/>
        </w:rPr>
        <w:t>
      2) құбырларды жайылудан қорғайтын сөрелердің металл тіректері;</w:t>
      </w:r>
    </w:p>
    <w:bookmarkEnd w:id="179"/>
    <w:bookmarkStart w:name="z194" w:id="180"/>
    <w:p>
      <w:pPr>
        <w:spacing w:after="0"/>
        <w:ind w:left="0"/>
        <w:jc w:val="both"/>
      </w:pPr>
      <w:r>
        <w:rPr>
          <w:rFonts w:ascii="Times New Roman"/>
          <w:b w:val="false"/>
          <w:i w:val="false"/>
          <w:color w:val="000000"/>
          <w:sz w:val="28"/>
        </w:rPr>
        <w:t>
      3) қатарда жұмыс істейтін құбырдың құлауын болдырмайтын, құбыр ұзындығы бойынша сөрелерді қоршау;</w:t>
      </w:r>
    </w:p>
    <w:bookmarkEnd w:id="180"/>
    <w:bookmarkStart w:name="z195" w:id="181"/>
    <w:p>
      <w:pPr>
        <w:spacing w:after="0"/>
        <w:ind w:left="0"/>
        <w:jc w:val="both"/>
      </w:pPr>
      <w:r>
        <w:rPr>
          <w:rFonts w:ascii="Times New Roman"/>
          <w:b w:val="false"/>
          <w:i w:val="false"/>
          <w:color w:val="000000"/>
          <w:sz w:val="28"/>
        </w:rPr>
        <w:t>
      4) сөрелердің алдыңғы жағынан қабылдау көпіріне кемінде екі өткел.</w:t>
      </w:r>
    </w:p>
    <w:bookmarkEnd w:id="181"/>
    <w:bookmarkStart w:name="z196" w:id="182"/>
    <w:p>
      <w:pPr>
        <w:spacing w:after="0"/>
        <w:ind w:left="0"/>
        <w:jc w:val="both"/>
      </w:pPr>
      <w:r>
        <w:rPr>
          <w:rFonts w:ascii="Times New Roman"/>
          <w:b w:val="false"/>
          <w:i w:val="false"/>
          <w:color w:val="000000"/>
          <w:sz w:val="28"/>
        </w:rPr>
        <w:t>
      88. Сөрелерден құбырлар тұғырнамада орнатылған оқты кранның көмегімен қабылдау көпіріне беріледі. Сөрелерден құбырларды қабылдау көпіріне домалатуға жол берілмейді.</w:t>
      </w:r>
    </w:p>
    <w:bookmarkEnd w:id="182"/>
    <w:bookmarkStart w:name="z197" w:id="183"/>
    <w:p>
      <w:pPr>
        <w:spacing w:after="0"/>
        <w:ind w:left="0"/>
        <w:jc w:val="both"/>
      </w:pPr>
      <w:r>
        <w:rPr>
          <w:rFonts w:ascii="Times New Roman"/>
          <w:b w:val="false"/>
          <w:i w:val="false"/>
          <w:color w:val="000000"/>
          <w:sz w:val="28"/>
        </w:rPr>
        <w:t>
      89. Бұрғылау ерітіндісінің айналым жүйесі ағынды сулар мен бұрғылау қожын жинай отырып тұйық орналасады.</w:t>
      </w:r>
    </w:p>
    <w:bookmarkEnd w:id="183"/>
    <w:bookmarkStart w:name="z198" w:id="184"/>
    <w:p>
      <w:pPr>
        <w:spacing w:after="0"/>
        <w:ind w:left="0"/>
        <w:jc w:val="both"/>
      </w:pPr>
      <w:r>
        <w:rPr>
          <w:rFonts w:ascii="Times New Roman"/>
          <w:b w:val="false"/>
          <w:i w:val="false"/>
          <w:color w:val="000000"/>
          <w:sz w:val="28"/>
        </w:rPr>
        <w:t>
      90. Қауіпті шоғырлануда газдардың жиналу мүмкіндігі бар айналма жүйесінің учаскелері желдеткішпен жабдықталады және газталдағыштармен жабдықталады.</w:t>
      </w:r>
    </w:p>
    <w:bookmarkEnd w:id="184"/>
    <w:bookmarkStart w:name="z199" w:id="185"/>
    <w:p>
      <w:pPr>
        <w:spacing w:after="0"/>
        <w:ind w:left="0"/>
        <w:jc w:val="both"/>
      </w:pPr>
      <w:r>
        <w:rPr>
          <w:rFonts w:ascii="Times New Roman"/>
          <w:b w:val="false"/>
          <w:i w:val="false"/>
          <w:color w:val="000000"/>
          <w:sz w:val="28"/>
        </w:rPr>
        <w:t>
      91. Күкіртсутегінің (бұдан әрі - H2S) болуы күтілген жағдайда, бұрғылау технологиясы жабдыққа H2S әсерін төмендету үшін ингибиторды, сорғыштарды, газсыздандырғышты, химиялық реагенттерді және құрылғыларды қолдану көзделуі тиіс.</w:t>
      </w:r>
    </w:p>
    <w:bookmarkEnd w:id="185"/>
    <w:bookmarkStart w:name="z200" w:id="186"/>
    <w:p>
      <w:pPr>
        <w:spacing w:after="0"/>
        <w:ind w:left="0"/>
        <w:jc w:val="both"/>
      </w:pPr>
      <w:r>
        <w:rPr>
          <w:rFonts w:ascii="Times New Roman"/>
          <w:b w:val="false"/>
          <w:i w:val="false"/>
          <w:color w:val="000000"/>
          <w:sz w:val="28"/>
        </w:rPr>
        <w:t xml:space="preserve">
      92. Мұнай негізінде ингибирленген, эмульсиялық ерітінділерді қолдану кезінде жұмыс орындарының ластануының және ауа кеңістігінің газдалуының алдын алу бойынша шаралар қабылдануы тиіс. </w:t>
      </w:r>
    </w:p>
    <w:bookmarkEnd w:id="186"/>
    <w:bookmarkStart w:name="z201" w:id="187"/>
    <w:p>
      <w:pPr>
        <w:spacing w:after="0"/>
        <w:ind w:left="0"/>
        <w:jc w:val="both"/>
      </w:pPr>
      <w:r>
        <w:rPr>
          <w:rFonts w:ascii="Times New Roman"/>
          <w:b w:val="false"/>
          <w:i w:val="false"/>
          <w:color w:val="000000"/>
          <w:sz w:val="28"/>
        </w:rPr>
        <w:t>
      93. Гидростатикалық қысымнан жоғары болатын өнімді немесе газ қабаттарын өту кезінде, айналым жүйесі 1,5 еселі ұңғының көлемінде жұмыс ерітіндісімен және ұңғыманың 1 көлемінде ерітінді қорымен каматамасыз етіледі.</w:t>
      </w:r>
    </w:p>
    <w:bookmarkEnd w:id="187"/>
    <w:bookmarkStart w:name="z202" w:id="188"/>
    <w:p>
      <w:pPr>
        <w:spacing w:after="0"/>
        <w:ind w:left="0"/>
        <w:jc w:val="both"/>
      </w:pPr>
      <w:r>
        <w:rPr>
          <w:rFonts w:ascii="Times New Roman"/>
          <w:b w:val="false"/>
          <w:i w:val="false"/>
          <w:color w:val="000000"/>
          <w:sz w:val="28"/>
        </w:rPr>
        <w:t>
      94. Бұрғылау қондырғысының порталындағы айналым жүйесі мыналармен жабдықталады:</w:t>
      </w:r>
    </w:p>
    <w:bookmarkEnd w:id="188"/>
    <w:bookmarkStart w:name="z203" w:id="189"/>
    <w:p>
      <w:pPr>
        <w:spacing w:after="0"/>
        <w:ind w:left="0"/>
        <w:jc w:val="both"/>
      </w:pPr>
      <w:r>
        <w:rPr>
          <w:rFonts w:ascii="Times New Roman"/>
          <w:b w:val="false"/>
          <w:i w:val="false"/>
          <w:color w:val="000000"/>
          <w:sz w:val="28"/>
        </w:rPr>
        <w:t>
      1) бұрғылаушының көру алаңында орнатылатын, құралды көрсететін, қабылдау ыдыстарындағы бұрғылау ерітіндісінің деңгейін бақылау жүйесі;</w:t>
      </w:r>
    </w:p>
    <w:bookmarkEnd w:id="189"/>
    <w:bookmarkStart w:name="z204" w:id="190"/>
    <w:p>
      <w:pPr>
        <w:spacing w:after="0"/>
        <w:ind w:left="0"/>
        <w:jc w:val="both"/>
      </w:pPr>
      <w:r>
        <w:rPr>
          <w:rFonts w:ascii="Times New Roman"/>
          <w:b w:val="false"/>
          <w:i w:val="false"/>
          <w:color w:val="000000"/>
          <w:sz w:val="28"/>
        </w:rPr>
        <w:t>
      2) ұңғымадан шығатын бұрғылау ерітіндісінде газдың болуы туралы тұрақты бақылау жүйесі; газды пайда болуы туралы дабыл бұрғылаушы орнында және орталық басқару орнында орнатылады;</w:t>
      </w:r>
    </w:p>
    <w:bookmarkEnd w:id="190"/>
    <w:bookmarkStart w:name="z205" w:id="191"/>
    <w:p>
      <w:pPr>
        <w:spacing w:after="0"/>
        <w:ind w:left="0"/>
        <w:jc w:val="both"/>
      </w:pPr>
      <w:r>
        <w:rPr>
          <w:rFonts w:ascii="Times New Roman"/>
          <w:b w:val="false"/>
          <w:i w:val="false"/>
          <w:color w:val="000000"/>
          <w:sz w:val="28"/>
        </w:rPr>
        <w:t>
      3) бұрғылау ерітіндісінде газдың пайда болуының алғашқы белгілерінде қосылатын, бұрғылау ерітіндісін газсыздандыру жүйесі.</w:t>
      </w:r>
    </w:p>
    <w:bookmarkEnd w:id="191"/>
    <w:bookmarkStart w:name="z206" w:id="192"/>
    <w:p>
      <w:pPr>
        <w:spacing w:after="0"/>
        <w:ind w:left="0"/>
        <w:jc w:val="both"/>
      </w:pPr>
      <w:r>
        <w:rPr>
          <w:rFonts w:ascii="Times New Roman"/>
          <w:b w:val="false"/>
          <w:i w:val="false"/>
          <w:color w:val="000000"/>
          <w:sz w:val="28"/>
        </w:rPr>
        <w:t>
      95. Айналым жүйесінің ерітінді өткізгіш еңісі ұңғыма сағасынан бұрғылау ерітіндісінің өздігінен тазарту құрылғылары жағына ағуын қамтамасыз етуі тиіс.</w:t>
      </w:r>
    </w:p>
    <w:bookmarkEnd w:id="192"/>
    <w:bookmarkStart w:name="z207" w:id="193"/>
    <w:p>
      <w:pPr>
        <w:spacing w:after="0"/>
        <w:ind w:left="0"/>
        <w:jc w:val="both"/>
      </w:pPr>
      <w:r>
        <w:rPr>
          <w:rFonts w:ascii="Times New Roman"/>
          <w:b w:val="false"/>
          <w:i w:val="false"/>
          <w:color w:val="000000"/>
          <w:sz w:val="28"/>
        </w:rPr>
        <w:t>
      96. Бұрғылау ерітіндісін айдау желісі, тіреу, шланг және жетекші құбыр сорғының шекті рұқсат етілген жұмыс қысымында тығыздаумен сыналады. Бұрғылау ерітіндісін айдау желісі, тіреу, шланг және жетекші құбыр 1,5 есе жұмыс қысымында сыналады. Бұрғылау сорғысында жұмыс қысымынан 10-15 пайыздан астам қысымды ұлғайту үлкейген жағдайда, іске қосылатын қысымды түсіретін қорғаныс құрылғысы және сорғы автоматты ажырату құрылғысы болуы тиіс.</w:t>
      </w:r>
    </w:p>
    <w:bookmarkEnd w:id="193"/>
    <w:bookmarkStart w:name="z208" w:id="194"/>
    <w:p>
      <w:pPr>
        <w:spacing w:after="0"/>
        <w:ind w:left="0"/>
        <w:jc w:val="both"/>
      </w:pPr>
      <w:r>
        <w:rPr>
          <w:rFonts w:ascii="Times New Roman"/>
          <w:b w:val="false"/>
          <w:i w:val="false"/>
          <w:color w:val="000000"/>
          <w:sz w:val="28"/>
        </w:rPr>
        <w:t xml:space="preserve">
      97. Күкіртсутегі күтілетін теңіз құрылыстарында персоналды күкірттісутегінің улану әсерінен қорғау және жабдық пен қоршаған ортаға агрессивті әсерін төмендету үшін қажетті іс-шараларды айқындай отырып, Күкіртсутегімен жұмыс кезінде қауіпсіздік жөніндегі сауықтыру іс-шараларының жоспары әзірленуі тиіс. </w:t>
      </w:r>
    </w:p>
    <w:bookmarkEnd w:id="194"/>
    <w:p>
      <w:pPr>
        <w:spacing w:after="0"/>
        <w:ind w:left="0"/>
        <w:jc w:val="both"/>
      </w:pPr>
      <w:r>
        <w:rPr>
          <w:rFonts w:ascii="Times New Roman"/>
          <w:b w:val="false"/>
          <w:i w:val="false"/>
          <w:color w:val="000000"/>
          <w:sz w:val="28"/>
        </w:rPr>
        <w:t>
      Күкіртсутегімен жұмыс кезінде сауықтыру іс-шараларының жоспары жабдықты пайдалану кезіндегі қауіпсіздік шараларын, персоналды оқыту және практикалық сабақтарды қамтиды.</w:t>
      </w:r>
    </w:p>
    <w:bookmarkStart w:name="z209" w:id="195"/>
    <w:p>
      <w:pPr>
        <w:spacing w:after="0"/>
        <w:ind w:left="0"/>
        <w:jc w:val="both"/>
      </w:pPr>
      <w:r>
        <w:rPr>
          <w:rFonts w:ascii="Times New Roman"/>
          <w:b w:val="false"/>
          <w:i w:val="false"/>
          <w:color w:val="000000"/>
          <w:sz w:val="28"/>
        </w:rPr>
        <w:t>
      98. Күкіртсутегінің болуын күту кезінде сульфидті жарылуды алдын алау жніндегі қағидаларға сәйкес шығарындыға қарсы жабдық (бұдан әрі - ШҚЖ), сағалық, технологиялық жабдық және тотығуға-берік орындалған құбырлар көзделуі тиіс.</w:t>
      </w:r>
    </w:p>
    <w:bookmarkEnd w:id="195"/>
    <w:bookmarkStart w:name="z210" w:id="196"/>
    <w:p>
      <w:pPr>
        <w:spacing w:after="0"/>
        <w:ind w:left="0"/>
        <w:jc w:val="both"/>
      </w:pPr>
      <w:r>
        <w:rPr>
          <w:rFonts w:ascii="Times New Roman"/>
          <w:b w:val="false"/>
          <w:i w:val="false"/>
          <w:color w:val="000000"/>
          <w:sz w:val="28"/>
        </w:rPr>
        <w:t>
      99. Теңіз мұнай-газ құрылыстары дабылдың дыбыстық және көзбен шолу белгісін бере отырып, күкіртсутегін анықтау және мониторинг жүйесі көзделеді.</w:t>
      </w:r>
    </w:p>
    <w:bookmarkEnd w:id="196"/>
    <w:p>
      <w:pPr>
        <w:spacing w:after="0"/>
        <w:ind w:left="0"/>
        <w:jc w:val="both"/>
      </w:pPr>
      <w:r>
        <w:rPr>
          <w:rFonts w:ascii="Times New Roman"/>
          <w:b w:val="false"/>
          <w:i w:val="false"/>
          <w:color w:val="000000"/>
          <w:sz w:val="28"/>
        </w:rPr>
        <w:t>
      Теңіз құрылыстарында, күкіртсутегі күтілетін кезде ШҚЖ мен науаны қосатын бүркеніште, дірілді електе, бұрғылау ерітіндісін тасымалдау және сақтау учаскелерінде, желдету жүйесі үшін ауаны жинау учаскесінде, газдың ағуы мүмкін, сағалық жабдықтан, манифольдтан, қысыммен жұмыс істейтін процесті жабдықтан тікелей жақын жерде орнатылған күкіртсутегі стационарлы датчиктер көзделеді. Әлсіз желдетілетін немесе жабық учаскелерде жұмыс істеу кезінде персонал күкіртсутегі ауыспалы газ талдағыштарымен қамтамасыз етіледі.</w:t>
      </w:r>
    </w:p>
    <w:bookmarkStart w:name="z211" w:id="197"/>
    <w:p>
      <w:pPr>
        <w:spacing w:after="0"/>
        <w:ind w:left="0"/>
        <w:jc w:val="both"/>
      </w:pPr>
      <w:r>
        <w:rPr>
          <w:rFonts w:ascii="Times New Roman"/>
          <w:b w:val="false"/>
          <w:i w:val="false"/>
          <w:color w:val="000000"/>
          <w:sz w:val="28"/>
        </w:rPr>
        <w:t>
      100. Теңіз мұнай-газ құрылыстарында негізгі анықтау жүйесі істен шыққан жағдайда пайдалануға дайын, күкіртсутегін анықтау бойынша көшірмелі аспаптар орнатылады.</w:t>
      </w:r>
    </w:p>
    <w:bookmarkEnd w:id="197"/>
    <w:bookmarkStart w:name="z212" w:id="198"/>
    <w:p>
      <w:pPr>
        <w:spacing w:after="0"/>
        <w:ind w:left="0"/>
        <w:jc w:val="both"/>
      </w:pPr>
      <w:r>
        <w:rPr>
          <w:rFonts w:ascii="Times New Roman"/>
          <w:b w:val="false"/>
          <w:i w:val="false"/>
          <w:color w:val="000000"/>
          <w:sz w:val="28"/>
        </w:rPr>
        <w:t>
      101. Күкіртсутегі шоғырлануы ШРК 50 пайыздан астам, сұйықты қайта өңдеу бойынша учаскелерде жұмыс істейтін персонал көмір сутекті газдардың немесе күкіртсутегінің шоғырлануы газ қоспасының жарылатын шоғырлануының минималды мәнінің 20 пайыз жақындаған кезде дыбыстық және жарық дабыл беретін жеке датчиктермен қамтамасыз етіледі.</w:t>
      </w:r>
    </w:p>
    <w:bookmarkEnd w:id="198"/>
    <w:bookmarkStart w:name="z213" w:id="199"/>
    <w:p>
      <w:pPr>
        <w:spacing w:after="0"/>
        <w:ind w:left="0"/>
        <w:jc w:val="both"/>
      </w:pPr>
      <w:r>
        <w:rPr>
          <w:rFonts w:ascii="Times New Roman"/>
          <w:b w:val="false"/>
          <w:i w:val="false"/>
          <w:color w:val="000000"/>
          <w:sz w:val="28"/>
        </w:rPr>
        <w:t>
      102. Ұңғымаларды бұрғылау кезінде ШҚЖ орнатылады.</w:t>
      </w:r>
    </w:p>
    <w:bookmarkEnd w:id="199"/>
    <w:bookmarkStart w:name="z214" w:id="200"/>
    <w:p>
      <w:pPr>
        <w:spacing w:after="0"/>
        <w:ind w:left="0"/>
        <w:jc w:val="both"/>
      </w:pPr>
      <w:r>
        <w:rPr>
          <w:rFonts w:ascii="Times New Roman"/>
          <w:b w:val="false"/>
          <w:i w:val="false"/>
          <w:color w:val="000000"/>
          <w:sz w:val="28"/>
        </w:rPr>
        <w:t>
      Кондукторды цементтеу және ШҚЖ орнатқанға дейін аз тереңдікте бұрғылау кезінде метан газының бақылаусыз шығарылуын алдын алу үшін сағалы ауытқыш қолданылады.</w:t>
      </w:r>
    </w:p>
    <w:bookmarkEnd w:id="200"/>
    <w:p>
      <w:pPr>
        <w:spacing w:after="0"/>
        <w:ind w:left="0"/>
        <w:jc w:val="both"/>
      </w:pPr>
      <w:r>
        <w:rPr>
          <w:rFonts w:ascii="Times New Roman"/>
          <w:b w:val="false"/>
          <w:i w:val="false"/>
          <w:color w:val="000000"/>
          <w:sz w:val="28"/>
        </w:rPr>
        <w:t>
      ШҚЖ түрі қалыптан ауытқыған жоғарғы қабатты қысым, күкіртсутегінің болуы ретінде, есептік немесе күтілетін қабатты жағдайларды ескере отырып анықталады.</w:t>
      </w:r>
    </w:p>
    <w:bookmarkStart w:name="z215" w:id="201"/>
    <w:p>
      <w:pPr>
        <w:spacing w:after="0"/>
        <w:ind w:left="0"/>
        <w:jc w:val="both"/>
      </w:pPr>
      <w:r>
        <w:rPr>
          <w:rFonts w:ascii="Times New Roman"/>
          <w:b w:val="false"/>
          <w:i w:val="false"/>
          <w:color w:val="000000"/>
          <w:sz w:val="28"/>
        </w:rPr>
        <w:t>
      103. Жер беті ШҚЖ құбырлы плашкалармен екі превентордан, бір әмбебап превентордан, бітеу (кесу) плашкаларымен бір превентордан және кері, шарлы клапанпен бағыттаушы құбырдың екі гидравликалық ысырмасынан жинақтардан тұрады.</w:t>
      </w:r>
    </w:p>
    <w:bookmarkEnd w:id="201"/>
    <w:p>
      <w:pPr>
        <w:spacing w:after="0"/>
        <w:ind w:left="0"/>
        <w:jc w:val="both"/>
      </w:pPr>
      <w:r>
        <w:rPr>
          <w:rFonts w:ascii="Times New Roman"/>
          <w:b w:val="false"/>
          <w:i w:val="false"/>
          <w:color w:val="000000"/>
          <w:sz w:val="28"/>
        </w:rPr>
        <w:t>
      Сыртқы диаметрі әр түрлі құбырдан бұрғылау бағанасы қолданылатын болса, жоғарыда аталған жабдыққа қосымша бір превентор қуысына құрастырылған әр түрлі диаметрмен құбырлы плашкалармен немесе біреуі ең үлкен және біреуі ең кіші бұрғылау бағанасына екі плашкалы превенторлар жалғанады;</w:t>
      </w:r>
    </w:p>
    <w:p>
      <w:pPr>
        <w:spacing w:after="0"/>
        <w:ind w:left="0"/>
        <w:jc w:val="both"/>
      </w:pPr>
      <w:r>
        <w:rPr>
          <w:rFonts w:ascii="Times New Roman"/>
          <w:b w:val="false"/>
          <w:i w:val="false"/>
          <w:color w:val="000000"/>
          <w:sz w:val="28"/>
        </w:rPr>
        <w:t>
      Су асты ШҚЖ жоғарыда көрсетілгендерге қосымша екі басқаруы бар, оның ішінде автоматтандырылған;</w:t>
      </w:r>
    </w:p>
    <w:p>
      <w:pPr>
        <w:spacing w:after="0"/>
        <w:ind w:left="0"/>
        <w:jc w:val="both"/>
      </w:pPr>
      <w:r>
        <w:rPr>
          <w:rFonts w:ascii="Times New Roman"/>
          <w:b w:val="false"/>
          <w:i w:val="false"/>
          <w:color w:val="000000"/>
          <w:sz w:val="28"/>
        </w:rPr>
        <w:t>
      Күрделі геологиялық жағдайларда бұрғыланатын ұңғымалар үшін (күкіртсутегі және ауытқымалы жоғарғы қабатты қысым) кесу плашкаларымен превентор көзделеді.</w:t>
      </w:r>
    </w:p>
    <w:bookmarkStart w:name="z216" w:id="202"/>
    <w:p>
      <w:pPr>
        <w:spacing w:after="0"/>
        <w:ind w:left="0"/>
        <w:jc w:val="both"/>
      </w:pPr>
      <w:r>
        <w:rPr>
          <w:rFonts w:ascii="Times New Roman"/>
          <w:b w:val="false"/>
          <w:i w:val="false"/>
          <w:color w:val="000000"/>
          <w:sz w:val="28"/>
        </w:rPr>
        <w:t>
      104. ШҚЖ жұмыс қысымын тығыздаумен, тұншықтыру және кедергілеу манифольдімен байланады. Бұрғылаудың едені астында орнатылған плашкалы превенторларды қолмен жабатын штурвалдар шабатын металл қалқандармен жабдықталады.</w:t>
      </w:r>
    </w:p>
    <w:bookmarkEnd w:id="202"/>
    <w:bookmarkStart w:name="z217" w:id="203"/>
    <w:p>
      <w:pPr>
        <w:spacing w:after="0"/>
        <w:ind w:left="0"/>
        <w:jc w:val="both"/>
      </w:pPr>
      <w:r>
        <w:rPr>
          <w:rFonts w:ascii="Times New Roman"/>
          <w:b w:val="false"/>
          <w:i w:val="false"/>
          <w:color w:val="000000"/>
          <w:sz w:val="28"/>
        </w:rPr>
        <w:t>
      105. ШҚЖ манифольды жоғарғы қабатта орнатылады. Шығарылымға қарсы жабдықтың манифольд желілерін тіректер мен тіреуге бекіту бұрандалы қамыттармен (дәнекерлеуді қолданбастан) жүргізіледі. Тіректер арасындағы арақашықтық 4 метрден астам емес.</w:t>
      </w:r>
    </w:p>
    <w:bookmarkEnd w:id="203"/>
    <w:bookmarkStart w:name="z218" w:id="204"/>
    <w:p>
      <w:pPr>
        <w:spacing w:after="0"/>
        <w:ind w:left="0"/>
        <w:jc w:val="both"/>
      </w:pPr>
      <w:r>
        <w:rPr>
          <w:rFonts w:ascii="Times New Roman"/>
          <w:b w:val="false"/>
          <w:i w:val="false"/>
          <w:color w:val="000000"/>
          <w:sz w:val="28"/>
        </w:rPr>
        <w:t>
      106. Ұңғымаға ШҚЖ-мен отырғызу бағаналарға түсіргенге дейін тығыздау 10 пайыз қорымен ашық атқылау кезінде күтілетін қысымға жүргізіледі.</w:t>
      </w:r>
    </w:p>
    <w:bookmarkEnd w:id="204"/>
    <w:bookmarkStart w:name="z219" w:id="205"/>
    <w:p>
      <w:pPr>
        <w:spacing w:after="0"/>
        <w:ind w:left="0"/>
        <w:jc w:val="both"/>
      </w:pPr>
      <w:r>
        <w:rPr>
          <w:rFonts w:ascii="Times New Roman"/>
          <w:b w:val="false"/>
          <w:i w:val="false"/>
          <w:color w:val="000000"/>
          <w:sz w:val="28"/>
        </w:rPr>
        <w:t>
      Тығыздау нәтижелері ұйым басшысының бұйрығымен құрылған комиссияның актісімен рәсімделеді.</w:t>
      </w:r>
    </w:p>
    <w:bookmarkEnd w:id="205"/>
    <w:bookmarkStart w:name="z220" w:id="206"/>
    <w:p>
      <w:pPr>
        <w:spacing w:after="0"/>
        <w:ind w:left="0"/>
        <w:jc w:val="both"/>
      </w:pPr>
      <w:r>
        <w:rPr>
          <w:rFonts w:ascii="Times New Roman"/>
          <w:b w:val="false"/>
          <w:i w:val="false"/>
          <w:color w:val="000000"/>
          <w:sz w:val="28"/>
        </w:rPr>
        <w:t>
      107. ШҚЖ әрбір түсіру көтеру операциясы (бұдан әрі - ТКО) аяқталғаннан кейін көзбен шолып (сыртқы қарау) және функционалды (жабу - ашу) тексеріледі. Тексеру тәулігіне бір реттен жиі емес жүргізіледі. Тексеру нәтижелері вахталық журналға енгізіледі.</w:t>
      </w:r>
    </w:p>
    <w:bookmarkEnd w:id="206"/>
    <w:bookmarkStart w:name="z221" w:id="207"/>
    <w:p>
      <w:pPr>
        <w:spacing w:after="0"/>
        <w:ind w:left="0"/>
        <w:jc w:val="both"/>
      </w:pPr>
      <w:r>
        <w:rPr>
          <w:rFonts w:ascii="Times New Roman"/>
          <w:b w:val="false"/>
          <w:i w:val="false"/>
          <w:color w:val="000000"/>
          <w:sz w:val="28"/>
        </w:rPr>
        <w:t>
      108. Пайдалану бағанасы перфорация алдында бүркегіш арматурасының айқастырмасымен және бітеу плашкалармен превенторлы қондырғымен жабдықталады.</w:t>
      </w:r>
    </w:p>
    <w:bookmarkEnd w:id="207"/>
    <w:bookmarkStart w:name="z222" w:id="208"/>
    <w:p>
      <w:pPr>
        <w:spacing w:after="0"/>
        <w:ind w:left="0"/>
        <w:jc w:val="both"/>
      </w:pPr>
      <w:r>
        <w:rPr>
          <w:rFonts w:ascii="Times New Roman"/>
          <w:b w:val="false"/>
          <w:i w:val="false"/>
          <w:color w:val="000000"/>
          <w:sz w:val="28"/>
        </w:rPr>
        <w:t>
      Ұңғыма сағасын жабдықтау кезінде дәнекерде бағаналы ұштарды және байлау элементтерін қолдануға жол берілмейді.</w:t>
      </w:r>
    </w:p>
    <w:bookmarkEnd w:id="208"/>
    <w:bookmarkStart w:name="z223" w:id="209"/>
    <w:p>
      <w:pPr>
        <w:spacing w:after="0"/>
        <w:ind w:left="0"/>
        <w:jc w:val="both"/>
      </w:pPr>
      <w:r>
        <w:rPr>
          <w:rFonts w:ascii="Times New Roman"/>
          <w:b w:val="false"/>
          <w:i w:val="false"/>
          <w:color w:val="000000"/>
          <w:sz w:val="28"/>
        </w:rPr>
        <w:t>
      109. Аралық бағаналардың және оларда орнатылған превенторлы қондырғылардың беріктігі ашық атқылау кезінде ұңғыма сағасының жабылуын қамтамасыз етеді.</w:t>
      </w:r>
    </w:p>
    <w:bookmarkEnd w:id="209"/>
    <w:bookmarkStart w:name="z224" w:id="210"/>
    <w:p>
      <w:pPr>
        <w:spacing w:after="0"/>
        <w:ind w:left="0"/>
        <w:jc w:val="both"/>
      </w:pPr>
      <w:r>
        <w:rPr>
          <w:rFonts w:ascii="Times New Roman"/>
          <w:b w:val="false"/>
          <w:i w:val="false"/>
          <w:color w:val="000000"/>
          <w:sz w:val="28"/>
        </w:rPr>
        <w:t>
      110. Теңіз мұнай-газ құрылыстарында шығарындыға қарсы жабдықты сақтау және қарау, бекіткіш арматураны және жүк көтергіш құралдарымен жабдықталған құралды сақтау үшін алаң көзделеді.</w:t>
      </w:r>
    </w:p>
    <w:bookmarkEnd w:id="210"/>
    <w:bookmarkStart w:name="z225" w:id="211"/>
    <w:p>
      <w:pPr>
        <w:spacing w:after="0"/>
        <w:ind w:left="0"/>
        <w:jc w:val="both"/>
      </w:pPr>
      <w:r>
        <w:rPr>
          <w:rFonts w:ascii="Times New Roman"/>
          <w:b w:val="false"/>
          <w:i w:val="false"/>
          <w:color w:val="000000"/>
          <w:sz w:val="28"/>
        </w:rPr>
        <w:t>
      111. Шығарындыға қарсы жабдықты бекіту үшін ұңғыма сағасында шешілетін қатайтатын бұрандалар қолданылады.</w:t>
      </w:r>
    </w:p>
    <w:bookmarkEnd w:id="211"/>
    <w:bookmarkStart w:name="z226" w:id="212"/>
    <w:p>
      <w:pPr>
        <w:spacing w:after="0"/>
        <w:ind w:left="0"/>
        <w:jc w:val="both"/>
      </w:pPr>
      <w:r>
        <w:rPr>
          <w:rFonts w:ascii="Times New Roman"/>
          <w:b w:val="false"/>
          <w:i w:val="false"/>
          <w:color w:val="000000"/>
          <w:sz w:val="28"/>
        </w:rPr>
        <w:t>
      Сағада шығарындыға қарсы жабдықты тірекпен және дәнекермен бекітуге жол берілмейді.</w:t>
      </w:r>
    </w:p>
    <w:bookmarkEnd w:id="212"/>
    <w:bookmarkStart w:name="z227" w:id="213"/>
    <w:p>
      <w:pPr>
        <w:spacing w:after="0"/>
        <w:ind w:left="0"/>
        <w:jc w:val="both"/>
      </w:pPr>
      <w:r>
        <w:rPr>
          <w:rFonts w:ascii="Times New Roman"/>
          <w:b w:val="false"/>
          <w:i w:val="false"/>
          <w:color w:val="000000"/>
          <w:sz w:val="28"/>
        </w:rPr>
        <w:t>
      112. Теңіз мұнай газ құрылғыларында превенторлардың монифольдының желісінің бағана ұшының соңғы ұшын төсемнен 0,5 метр биіктікте орнату шартынан анықталатын тұрақты биіктігі қамтамасыз етіледі.</w:t>
      </w:r>
    </w:p>
    <w:bookmarkEnd w:id="213"/>
    <w:bookmarkStart w:name="z228" w:id="214"/>
    <w:p>
      <w:pPr>
        <w:spacing w:after="0"/>
        <w:ind w:left="0"/>
        <w:jc w:val="both"/>
      </w:pPr>
      <w:r>
        <w:rPr>
          <w:rFonts w:ascii="Times New Roman"/>
          <w:b w:val="false"/>
          <w:i w:val="false"/>
          <w:color w:val="000000"/>
          <w:sz w:val="28"/>
        </w:rPr>
        <w:t>
      113. Шығарындыға қарсы жабдықтың манифольд желілеріндегі ысырмалар тобы және манифольдтың өзін оларға қызмет көрсету мен ауыстыру ыңғайлылығын қамтамасыз ететін, тез қол жететін орындарда орналастырады.</w:t>
      </w:r>
    </w:p>
    <w:bookmarkEnd w:id="214"/>
    <w:bookmarkStart w:name="z229" w:id="215"/>
    <w:p>
      <w:pPr>
        <w:spacing w:after="0"/>
        <w:ind w:left="0"/>
        <w:jc w:val="both"/>
      </w:pPr>
      <w:r>
        <w:rPr>
          <w:rFonts w:ascii="Times New Roman"/>
          <w:b w:val="false"/>
          <w:i w:val="false"/>
          <w:color w:val="000000"/>
          <w:sz w:val="28"/>
        </w:rPr>
        <w:t>
      114. Шығарындыға қарсы жабдықты басқару коммуникациялары теңіз мұнай-газ құрылыстарында оларды зақымдау мүмкіндігі жоққа шығарылатындай етіп орналастырылады.</w:t>
      </w:r>
    </w:p>
    <w:bookmarkEnd w:id="215"/>
    <w:bookmarkStart w:name="z230" w:id="216"/>
    <w:p>
      <w:pPr>
        <w:spacing w:after="0"/>
        <w:ind w:left="0"/>
        <w:jc w:val="both"/>
      </w:pPr>
      <w:r>
        <w:rPr>
          <w:rFonts w:ascii="Times New Roman"/>
          <w:b w:val="false"/>
          <w:i w:val="false"/>
          <w:color w:val="000000"/>
          <w:sz w:val="28"/>
        </w:rPr>
        <w:t>
      115. Превенторлармен қашықтықтан басқару 20 метрден кем емес қашықтықта орнатылған бұрғылаушы постыдан және ұңғыма сағасынан жүзеге асырылады.</w:t>
      </w:r>
    </w:p>
    <w:bookmarkEnd w:id="216"/>
    <w:bookmarkStart w:name="z231" w:id="217"/>
    <w:p>
      <w:pPr>
        <w:spacing w:after="0"/>
        <w:ind w:left="0"/>
        <w:jc w:val="both"/>
      </w:pPr>
      <w:r>
        <w:rPr>
          <w:rFonts w:ascii="Times New Roman"/>
          <w:b w:val="false"/>
          <w:i w:val="false"/>
          <w:color w:val="000000"/>
          <w:sz w:val="28"/>
        </w:rPr>
        <w:t>
      116. Мұнай газбен құнарланған қабаттарды бұрғылау кезінде жетекші құбыр астына шарлы кран орнатылады.</w:t>
      </w:r>
    </w:p>
    <w:bookmarkEnd w:id="217"/>
    <w:bookmarkStart w:name="z232" w:id="218"/>
    <w:p>
      <w:pPr>
        <w:spacing w:after="0"/>
        <w:ind w:left="0"/>
        <w:jc w:val="both"/>
      </w:pPr>
      <w:r>
        <w:rPr>
          <w:rFonts w:ascii="Times New Roman"/>
          <w:b w:val="false"/>
          <w:i w:val="false"/>
          <w:color w:val="000000"/>
          <w:sz w:val="28"/>
        </w:rPr>
        <w:t>
      117. Газ-мұнай көрінулерінің, ұңғыманың ашық атқылауы кезінде превенторларды дереу жабу, өрт және құтқару кемелерін және ашық бүркегіштерді алдын алу және жою бойынша авариялық-құтқару қызметтерін (бұдан әрі - АҚҚ) шақыру, газдалған аймақта электр жабдығын өшіру, ұңғымаларды және лафетті оқпандарды суландыру бойынша шаралар қабылданады.</w:t>
      </w:r>
    </w:p>
    <w:bookmarkEnd w:id="218"/>
    <w:bookmarkStart w:name="z233" w:id="219"/>
    <w:p>
      <w:pPr>
        <w:spacing w:after="0"/>
        <w:ind w:left="0"/>
        <w:jc w:val="both"/>
      </w:pPr>
      <w:r>
        <w:rPr>
          <w:rFonts w:ascii="Times New Roman"/>
          <w:b w:val="false"/>
          <w:i w:val="false"/>
          <w:color w:val="000000"/>
          <w:sz w:val="28"/>
        </w:rPr>
        <w:t>
      118. ЖБҚ мөлшері, бұтадағы ұңғымалар саны, ұңғымалар арасындағы қашықтық және олардың өзара орналасуы, кен орнының геологиялық құрылысын, ұңғыманы бұрғылаудың, мұнай мен газды өңдеудің техникасы мен технологиясының қол жеткізген деңгейін, мүмкін болатын қиындықтарды сәтті жою үшін жағдайларды, ұңғымаларды одан әрі пайдалану және жөндеу кезіндегі қауіпсіздікті қамтамасыз етуді ескере отырып, жеке кен орнын игеру үшін жобамен анықталады.</w:t>
      </w:r>
    </w:p>
    <w:bookmarkEnd w:id="219"/>
    <w:bookmarkStart w:name="z234" w:id="220"/>
    <w:p>
      <w:pPr>
        <w:spacing w:after="0"/>
        <w:ind w:left="0"/>
        <w:jc w:val="both"/>
      </w:pPr>
      <w:r>
        <w:rPr>
          <w:rFonts w:ascii="Times New Roman"/>
          <w:b w:val="false"/>
          <w:i w:val="false"/>
          <w:color w:val="000000"/>
          <w:sz w:val="28"/>
        </w:rPr>
        <w:t>
      119. Теңіздегі құрылыстарда ұңғымаларды бұрғылау өндірістік қауіпсіздік тексерістен өткен бекітілген жобасы, өндірістік қауіпсіздік декларациясы және жинақталған бұрғылау бригада персоналы болған жағдайда жіберіледі.</w:t>
      </w:r>
    </w:p>
    <w:bookmarkEnd w:id="220"/>
    <w:bookmarkStart w:name="z235" w:id="221"/>
    <w:p>
      <w:pPr>
        <w:spacing w:after="0"/>
        <w:ind w:left="0"/>
        <w:jc w:val="both"/>
      </w:pPr>
      <w:r>
        <w:rPr>
          <w:rFonts w:ascii="Times New Roman"/>
          <w:b w:val="false"/>
          <w:i w:val="false"/>
          <w:color w:val="000000"/>
          <w:sz w:val="28"/>
        </w:rPr>
        <w:t>
      120. Ұңғымалардың бұрғылау негізгі кезеңді, өндірістік және технологиялық процестерді қамтиды:</w:t>
      </w:r>
    </w:p>
    <w:bookmarkEnd w:id="221"/>
    <w:bookmarkStart w:name="z236" w:id="222"/>
    <w:p>
      <w:pPr>
        <w:spacing w:after="0"/>
        <w:ind w:left="0"/>
        <w:jc w:val="both"/>
      </w:pPr>
      <w:r>
        <w:rPr>
          <w:rFonts w:ascii="Times New Roman"/>
          <w:b w:val="false"/>
          <w:i w:val="false"/>
          <w:color w:val="000000"/>
          <w:sz w:val="28"/>
        </w:rPr>
        <w:t>
      1) жобалауға техникалық тапсырманы дайындау және беру;</w:t>
      </w:r>
    </w:p>
    <w:bookmarkEnd w:id="222"/>
    <w:bookmarkStart w:name="z237" w:id="223"/>
    <w:p>
      <w:pPr>
        <w:spacing w:after="0"/>
        <w:ind w:left="0"/>
        <w:jc w:val="both"/>
      </w:pPr>
      <w:r>
        <w:rPr>
          <w:rFonts w:ascii="Times New Roman"/>
          <w:b w:val="false"/>
          <w:i w:val="false"/>
          <w:color w:val="000000"/>
          <w:sz w:val="28"/>
        </w:rPr>
        <w:t>
      2) жобалық құжаттаманы жасау, сараптама жүргізу, келісу және бекіту;</w:t>
      </w:r>
    </w:p>
    <w:bookmarkEnd w:id="223"/>
    <w:bookmarkStart w:name="z238" w:id="224"/>
    <w:p>
      <w:pPr>
        <w:spacing w:after="0"/>
        <w:ind w:left="0"/>
        <w:jc w:val="both"/>
      </w:pPr>
      <w:r>
        <w:rPr>
          <w:rFonts w:ascii="Times New Roman"/>
          <w:b w:val="false"/>
          <w:i w:val="false"/>
          <w:color w:val="000000"/>
          <w:sz w:val="28"/>
        </w:rPr>
        <w:t>
      3) жерді берудi рәсімдеу, оны уәкілетті органның аумақтық бөлімшесімен келісу, топографиялық геодезиялық іздестіру жұмыстары, объектіні тіркеу;</w:t>
      </w:r>
    </w:p>
    <w:bookmarkEnd w:id="224"/>
    <w:bookmarkStart w:name="z239" w:id="225"/>
    <w:p>
      <w:pPr>
        <w:spacing w:after="0"/>
        <w:ind w:left="0"/>
        <w:jc w:val="both"/>
      </w:pPr>
      <w:r>
        <w:rPr>
          <w:rFonts w:ascii="Times New Roman"/>
          <w:b w:val="false"/>
          <w:i w:val="false"/>
          <w:color w:val="000000"/>
          <w:sz w:val="28"/>
        </w:rPr>
        <w:t>
      4) бұрғылау қондырғысы, құрылыстар мен ғимараттар бойынша құрылыс-монтаждау жұмыстары, іске қосу-реттеу жұмыстары;</w:t>
      </w:r>
    </w:p>
    <w:bookmarkEnd w:id="225"/>
    <w:bookmarkStart w:name="z240" w:id="226"/>
    <w:p>
      <w:pPr>
        <w:spacing w:after="0"/>
        <w:ind w:left="0"/>
        <w:jc w:val="both"/>
      </w:pPr>
      <w:r>
        <w:rPr>
          <w:rFonts w:ascii="Times New Roman"/>
          <w:b w:val="false"/>
          <w:i w:val="false"/>
          <w:color w:val="000000"/>
          <w:sz w:val="28"/>
        </w:rPr>
        <w:t>
      5) ұңғымаларды бұрғылау, бекіту және сынау;</w:t>
      </w:r>
    </w:p>
    <w:bookmarkEnd w:id="226"/>
    <w:bookmarkStart w:name="z241" w:id="227"/>
    <w:p>
      <w:pPr>
        <w:spacing w:after="0"/>
        <w:ind w:left="0"/>
        <w:jc w:val="both"/>
      </w:pPr>
      <w:r>
        <w:rPr>
          <w:rFonts w:ascii="Times New Roman"/>
          <w:b w:val="false"/>
          <w:i w:val="false"/>
          <w:color w:val="000000"/>
          <w:sz w:val="28"/>
        </w:rPr>
        <w:t>
      6) ұңғымаларды пайдалануға, жабуға немесе жоюға беру, осы ландшафты қалпына келтіру.</w:t>
      </w:r>
    </w:p>
    <w:bookmarkEnd w:id="227"/>
    <w:bookmarkStart w:name="z242" w:id="228"/>
    <w:p>
      <w:pPr>
        <w:spacing w:after="0"/>
        <w:ind w:left="0"/>
        <w:jc w:val="both"/>
      </w:pPr>
      <w:r>
        <w:rPr>
          <w:rFonts w:ascii="Times New Roman"/>
          <w:b w:val="false"/>
          <w:i w:val="false"/>
          <w:color w:val="000000"/>
          <w:sz w:val="28"/>
        </w:rPr>
        <w:t>
      121. Ұңғыманың орналасу орны және бұрғылау қондырғысы кешенін және теңіз құрылыстарын орналасуы географиялық координаталарын көрсете отырып, акт жасап, жергілікті жердің бедерін ескере отырып анықталады.</w:t>
      </w:r>
    </w:p>
    <w:bookmarkEnd w:id="228"/>
    <w:bookmarkStart w:name="z243" w:id="229"/>
    <w:p>
      <w:pPr>
        <w:spacing w:after="0"/>
        <w:ind w:left="0"/>
        <w:jc w:val="both"/>
      </w:pPr>
      <w:r>
        <w:rPr>
          <w:rFonts w:ascii="Times New Roman"/>
          <w:b w:val="false"/>
          <w:i w:val="false"/>
          <w:color w:val="000000"/>
          <w:sz w:val="28"/>
        </w:rPr>
        <w:t>
      122. Ұңғымаларды салу кезеңінде өндірістік, технологиялық және техникалық құжаттаманы жүргізу, журналдарда және актілерде жұмыстарды тіркеу жүзеге асырылады.</w:t>
      </w:r>
    </w:p>
    <w:bookmarkEnd w:id="229"/>
    <w:bookmarkStart w:name="z244" w:id="230"/>
    <w:p>
      <w:pPr>
        <w:spacing w:after="0"/>
        <w:ind w:left="0"/>
        <w:jc w:val="both"/>
      </w:pPr>
      <w:r>
        <w:rPr>
          <w:rFonts w:ascii="Times New Roman"/>
          <w:b w:val="false"/>
          <w:i w:val="false"/>
          <w:color w:val="000000"/>
          <w:sz w:val="28"/>
        </w:rPr>
        <w:t>
      123. Еңісті бағытталған ұңғымалардың бұтасын бұрғылауға жобамен еңісті оқпандардың кесілу тереңдігімен анықталатын, ұңғымаларды бұрғылау кезектігі көзделеді, ең азынан ең көбіне дейін.</w:t>
      </w:r>
    </w:p>
    <w:bookmarkEnd w:id="230"/>
    <w:p>
      <w:pPr>
        <w:spacing w:after="0"/>
        <w:ind w:left="0"/>
        <w:jc w:val="both"/>
      </w:pPr>
      <w:r>
        <w:rPr>
          <w:rFonts w:ascii="Times New Roman"/>
          <w:b w:val="false"/>
          <w:i w:val="false"/>
          <w:color w:val="000000"/>
          <w:sz w:val="28"/>
        </w:rPr>
        <w:t>
      Майысқан учаскелерде қауіпті аймаққа кіру белгілері пайда болған жағдайда, бұрғылауды жұмыстың қауіпсіздігіне жауапты тұлғасының басшылығымен жүргізіледі.</w:t>
      </w:r>
    </w:p>
    <w:p>
      <w:pPr>
        <w:spacing w:after="0"/>
        <w:ind w:left="0"/>
        <w:jc w:val="both"/>
      </w:pPr>
      <w:r>
        <w:rPr>
          <w:rFonts w:ascii="Times New Roman"/>
          <w:b w:val="false"/>
          <w:i w:val="false"/>
          <w:color w:val="000000"/>
          <w:sz w:val="28"/>
        </w:rPr>
        <w:t>
      Әзірленген жоспар бойынша.</w:t>
      </w:r>
    </w:p>
    <w:p>
      <w:pPr>
        <w:spacing w:after="0"/>
        <w:ind w:left="0"/>
        <w:jc w:val="both"/>
      </w:pPr>
      <w:r>
        <w:rPr>
          <w:rFonts w:ascii="Times New Roman"/>
          <w:b w:val="false"/>
          <w:i w:val="false"/>
          <w:color w:val="000000"/>
          <w:sz w:val="28"/>
        </w:rPr>
        <w:t>
      Ұңғымалардың сағаларына қашау байланыстарын және шеген бағаналармен бұрғылау құралын бекітуге арналған құралдар (кепсер өлшегіштер) орнатылады.</w:t>
      </w:r>
    </w:p>
    <w:bookmarkStart w:name="z245" w:id="231"/>
    <w:p>
      <w:pPr>
        <w:spacing w:after="0"/>
        <w:ind w:left="0"/>
        <w:jc w:val="both"/>
      </w:pPr>
      <w:r>
        <w:rPr>
          <w:rFonts w:ascii="Times New Roman"/>
          <w:b w:val="false"/>
          <w:i w:val="false"/>
          <w:color w:val="000000"/>
          <w:sz w:val="28"/>
        </w:rPr>
        <w:t>
      124. Барлау (іздестіру) ұңғымаларын бұрғылау кезінде қабатты қысымды болжау жүргізіледі.</w:t>
      </w:r>
    </w:p>
    <w:bookmarkEnd w:id="231"/>
    <w:bookmarkStart w:name="z246" w:id="232"/>
    <w:p>
      <w:pPr>
        <w:spacing w:after="0"/>
        <w:ind w:left="0"/>
        <w:jc w:val="both"/>
      </w:pPr>
      <w:r>
        <w:rPr>
          <w:rFonts w:ascii="Times New Roman"/>
          <w:b w:val="false"/>
          <w:i w:val="false"/>
          <w:color w:val="000000"/>
          <w:sz w:val="28"/>
        </w:rPr>
        <w:t>
      125. Еңісті бағытталған ұңғымалардың бұтасын бұрғылауға жоба барлық ұңғымалардың нөмірленуін, тұғырнамада ұңғыманың сағаларын орналастыруды, оларды кенжардың жобалық жағдайларына бекітуді, бұрғылау кезектігін көздейді.</w:t>
      </w:r>
    </w:p>
    <w:bookmarkEnd w:id="232"/>
    <w:bookmarkStart w:name="z247" w:id="233"/>
    <w:p>
      <w:pPr>
        <w:spacing w:after="0"/>
        <w:ind w:left="0"/>
        <w:jc w:val="both"/>
      </w:pPr>
      <w:r>
        <w:rPr>
          <w:rFonts w:ascii="Times New Roman"/>
          <w:b w:val="false"/>
          <w:i w:val="false"/>
          <w:color w:val="000000"/>
          <w:sz w:val="28"/>
        </w:rPr>
        <w:t>
      126. Теңіз мұнай-газ құрылыстары ұңғымаларды бұрғылауға маркшейдер қызметімен тұғырнаманың орналасу орны мен бағдарын нақтылағаннан және тұғырнаманың нақты орналасу орнында немесе бағдарында маңызды ауытқушылықтар болған жағдайда, еңісті ұңғымалардың жобалық көрсеткіштеріне түзетулер енгізілгеннен кейін жол беріледі.</w:t>
      </w:r>
    </w:p>
    <w:bookmarkEnd w:id="233"/>
    <w:bookmarkStart w:name="z248" w:id="234"/>
    <w:p>
      <w:pPr>
        <w:spacing w:after="0"/>
        <w:ind w:left="0"/>
        <w:jc w:val="both"/>
      </w:pPr>
      <w:r>
        <w:rPr>
          <w:rFonts w:ascii="Times New Roman"/>
          <w:b w:val="false"/>
          <w:i w:val="false"/>
          <w:color w:val="000000"/>
          <w:sz w:val="28"/>
        </w:rPr>
        <w:t>
      127. Теңіз мұнай-газ құрылыстарында авариялық жағдайларды жою үшін қосымша ұңғыманы бұрғылау қажет болған жағдайда, оны өткізу жеке жоба бойынша жүзеге асырылады.</w:t>
      </w:r>
    </w:p>
    <w:bookmarkEnd w:id="234"/>
    <w:bookmarkStart w:name="z249" w:id="235"/>
    <w:p>
      <w:pPr>
        <w:spacing w:after="0"/>
        <w:ind w:left="0"/>
        <w:jc w:val="both"/>
      </w:pPr>
      <w:r>
        <w:rPr>
          <w:rFonts w:ascii="Times New Roman"/>
          <w:b w:val="false"/>
          <w:i w:val="false"/>
          <w:color w:val="000000"/>
          <w:sz w:val="28"/>
        </w:rPr>
        <w:t>
      128. Мұнараларды теңіз мұнай-газ құрылыстарында статтық жүктемелерге сынау дайындаушы зауыттың пайдалану бойынша нұсқаулығына сәйкес жүргізіледі.</w:t>
      </w:r>
    </w:p>
    <w:bookmarkEnd w:id="235"/>
    <w:bookmarkStart w:name="z250" w:id="236"/>
    <w:p>
      <w:pPr>
        <w:spacing w:after="0"/>
        <w:ind w:left="0"/>
        <w:jc w:val="both"/>
      </w:pPr>
      <w:r>
        <w:rPr>
          <w:rFonts w:ascii="Times New Roman"/>
          <w:b w:val="false"/>
          <w:i w:val="false"/>
          <w:color w:val="000000"/>
          <w:sz w:val="28"/>
        </w:rPr>
        <w:t>
      129. Шеген бағаналарды түсіру және цементтеуге, шеген бағаналардың, шығарындыға қарсы жабдықтың және оқшаулау көпірлерінің қымталуын сынау, ұңғымада объектілері сынауға - тиісті актілер жасалады.</w:t>
      </w:r>
    </w:p>
    <w:bookmarkEnd w:id="236"/>
    <w:bookmarkStart w:name="z251" w:id="237"/>
    <w:p>
      <w:pPr>
        <w:spacing w:after="0"/>
        <w:ind w:left="0"/>
        <w:jc w:val="both"/>
      </w:pPr>
      <w:r>
        <w:rPr>
          <w:rFonts w:ascii="Times New Roman"/>
          <w:b w:val="false"/>
          <w:i w:val="false"/>
          <w:color w:val="000000"/>
          <w:sz w:val="28"/>
        </w:rPr>
        <w:t>
      130. Ұңғыманың жер асты сағасын қалыптастыру жұмысы ұйымдастыру жоспары бойынша жүргізіледі. Жоспар теңіз түбінің жағдайын, бұрғылау тақтасының, бағыттайтын негіздеменің, түсірілетін шеген бағананың типі мен түсіру әдісінің және қондырғысын және дайындаушы құралын ескереді.</w:t>
      </w:r>
    </w:p>
    <w:bookmarkEnd w:id="237"/>
    <w:bookmarkStart w:name="z252" w:id="238"/>
    <w:p>
      <w:pPr>
        <w:spacing w:after="0"/>
        <w:ind w:left="0"/>
        <w:jc w:val="both"/>
      </w:pPr>
      <w:r>
        <w:rPr>
          <w:rFonts w:ascii="Times New Roman"/>
          <w:b w:val="false"/>
          <w:i w:val="false"/>
          <w:color w:val="000000"/>
          <w:sz w:val="28"/>
        </w:rPr>
        <w:t>
      131. Ұңғыма сағасын қалыптастыру бойынша дайындау жұмыстары басталғанға дейін бұрғылау қондырғысының жетекшісі жұмыстың негізгі технологиялық ерекшеліктері бойынша, ұңғыманың су асты сағасын қалыптастыру және ЖБҚ бұрғылау кешенін қауіпсіз пайдалану бойынша ЖБҚ персоналына нұсқаулық жүргізеді. Жүргізілген нұсқаулық журналда жазумен тіркеледі.</w:t>
      </w:r>
    </w:p>
    <w:bookmarkEnd w:id="238"/>
    <w:bookmarkStart w:name="z253" w:id="239"/>
    <w:p>
      <w:pPr>
        <w:spacing w:after="0"/>
        <w:ind w:left="0"/>
        <w:jc w:val="both"/>
      </w:pPr>
      <w:r>
        <w:rPr>
          <w:rFonts w:ascii="Times New Roman"/>
          <w:b w:val="false"/>
          <w:i w:val="false"/>
          <w:color w:val="000000"/>
          <w:sz w:val="28"/>
        </w:rPr>
        <w:t>
      132. ЖБҚ жетекшісі бұрғылау кешені жабдығының, қосымша жабдықтың, құралдың жұмысқа дайындығы туралы, орындаушылардың баяндамалары негізінде ұңғыманың жер асты сағасының қалыптасуына ЖБҚ-ның дайындығы туралы шешім қабылдайды.</w:t>
      </w:r>
    </w:p>
    <w:bookmarkEnd w:id="239"/>
    <w:bookmarkStart w:name="z254" w:id="240"/>
    <w:p>
      <w:pPr>
        <w:spacing w:after="0"/>
        <w:ind w:left="0"/>
        <w:jc w:val="both"/>
      </w:pPr>
      <w:r>
        <w:rPr>
          <w:rFonts w:ascii="Times New Roman"/>
          <w:b w:val="false"/>
          <w:i w:val="false"/>
          <w:color w:val="000000"/>
          <w:sz w:val="28"/>
        </w:rPr>
        <w:t>
      133. ЖБҚ жетекшісінің ұңғыманың су асты сағасын қалыптастыру бойынша жұмыстың басталғандығы туралы нұсқаулығы кеме және бұрғылау журналдарында көрсетіледі.</w:t>
      </w:r>
    </w:p>
    <w:bookmarkEnd w:id="240"/>
    <w:bookmarkStart w:name="z255" w:id="241"/>
    <w:p>
      <w:pPr>
        <w:spacing w:after="0"/>
        <w:ind w:left="0"/>
        <w:jc w:val="both"/>
      </w:pPr>
      <w:r>
        <w:rPr>
          <w:rFonts w:ascii="Times New Roman"/>
          <w:b w:val="false"/>
          <w:i w:val="false"/>
          <w:color w:val="000000"/>
          <w:sz w:val="28"/>
        </w:rPr>
        <w:t>
      Бұрғылау нүктесінде ЖБҚ тұрақтандырусыз (бағдарсыз) ұңғыма сағасын қалыптастыру бойынша жұмыстарға жол берілмейді.</w:t>
      </w:r>
    </w:p>
    <w:bookmarkEnd w:id="241"/>
    <w:bookmarkStart w:name="z256" w:id="242"/>
    <w:p>
      <w:pPr>
        <w:spacing w:after="0"/>
        <w:ind w:left="0"/>
        <w:jc w:val="both"/>
      </w:pPr>
      <w:r>
        <w:rPr>
          <w:rFonts w:ascii="Times New Roman"/>
          <w:b w:val="false"/>
          <w:i w:val="false"/>
          <w:color w:val="000000"/>
          <w:sz w:val="28"/>
        </w:rPr>
        <w:t>
      134. ЖБҚ-да тіреу блогын түсіруге ЖБҚ тік алмасуы 1,5 метрден көп емес кезде жол беріледі.</w:t>
      </w:r>
    </w:p>
    <w:bookmarkEnd w:id="242"/>
    <w:bookmarkStart w:name="z257" w:id="243"/>
    <w:p>
      <w:pPr>
        <w:spacing w:after="0"/>
        <w:ind w:left="0"/>
        <w:jc w:val="both"/>
      </w:pPr>
      <w:r>
        <w:rPr>
          <w:rFonts w:ascii="Times New Roman"/>
          <w:b w:val="false"/>
          <w:i w:val="false"/>
          <w:color w:val="000000"/>
          <w:sz w:val="28"/>
        </w:rPr>
        <w:t>
      135. Дәнекер алаңдарының жармасында тіреу тақтасын орнатуды тақта ортасын түсірілетін құралдың білігімен (ротордың ортасымен) түйістіріп жүргізу қажет.</w:t>
      </w:r>
    </w:p>
    <w:bookmarkEnd w:id="243"/>
    <w:bookmarkStart w:name="z258" w:id="244"/>
    <w:p>
      <w:pPr>
        <w:spacing w:after="0"/>
        <w:ind w:left="0"/>
        <w:jc w:val="both"/>
      </w:pPr>
      <w:r>
        <w:rPr>
          <w:rFonts w:ascii="Times New Roman"/>
          <w:b w:val="false"/>
          <w:i w:val="false"/>
          <w:color w:val="000000"/>
          <w:sz w:val="28"/>
        </w:rPr>
        <w:t>
      136. Тіреу тақтасын 3 градустан астам емес еңіспен теңіз түбінің бірдей беткейіне орнатады. Топыраққа тіреу тақтасын отырғызуды тақтаның бір қалыпты отырғызуын және соққының алдын алуды қамтамасыз ету үшін шайқалыс компенсаторын қолданумен жүргізеді.</w:t>
      </w:r>
    </w:p>
    <w:bookmarkEnd w:id="244"/>
    <w:bookmarkStart w:name="z259" w:id="245"/>
    <w:p>
      <w:pPr>
        <w:spacing w:after="0"/>
        <w:ind w:left="0"/>
        <w:jc w:val="both"/>
      </w:pPr>
      <w:r>
        <w:rPr>
          <w:rFonts w:ascii="Times New Roman"/>
          <w:b w:val="false"/>
          <w:i w:val="false"/>
          <w:color w:val="000000"/>
          <w:sz w:val="28"/>
        </w:rPr>
        <w:t>
      137. Су асты ШҚЖ блогын құрастыру ұңғыма сағасын орап байлау схемасы бойынша ШҚЖ блогын құрастыру және пайдалану бойынша нұсқауға сәйкес жүргізіледі.</w:t>
      </w:r>
    </w:p>
    <w:bookmarkEnd w:id="245"/>
    <w:bookmarkStart w:name="z260" w:id="246"/>
    <w:p>
      <w:pPr>
        <w:spacing w:after="0"/>
        <w:ind w:left="0"/>
        <w:jc w:val="both"/>
      </w:pPr>
      <w:r>
        <w:rPr>
          <w:rFonts w:ascii="Times New Roman"/>
          <w:b w:val="false"/>
          <w:i w:val="false"/>
          <w:color w:val="000000"/>
          <w:sz w:val="28"/>
        </w:rPr>
        <w:t>
      138. ШҚЖ-мен теңіз бағанын түсіру және ұңғыма сағасына жинақты отырғызу үшін бұрғылау бағанасының компенсаторын қолдану кезінде компенсатор алдын ала теңіз бағанының 80 - 90 процент салмағын ұстауға реттеледі.</w:t>
      </w:r>
    </w:p>
    <w:bookmarkEnd w:id="246"/>
    <w:p>
      <w:pPr>
        <w:spacing w:after="0"/>
        <w:ind w:left="0"/>
        <w:jc w:val="both"/>
      </w:pPr>
      <w:r>
        <w:rPr>
          <w:rFonts w:ascii="Times New Roman"/>
          <w:b w:val="false"/>
          <w:i w:val="false"/>
          <w:color w:val="000000"/>
          <w:sz w:val="28"/>
        </w:rPr>
        <w:t>
      ШҚЖ блогын 8-10 м арқылы түсіру кезінде тұншықтыру және кедергі желілеріне немесе коллектор арқанына қамыттардың көмегімен басқару шланг сымдарын бекітуді жүргізіледі, тығыздау қысымына әрбір секцияны арттырғаннан кейін тұншықтыру және кедергі желілерін тығыздау жүргізіледі.</w:t>
      </w:r>
    </w:p>
    <w:p>
      <w:pPr>
        <w:spacing w:after="0"/>
        <w:ind w:left="0"/>
        <w:jc w:val="both"/>
      </w:pPr>
      <w:r>
        <w:rPr>
          <w:rFonts w:ascii="Times New Roman"/>
          <w:b w:val="false"/>
          <w:i w:val="false"/>
          <w:color w:val="000000"/>
          <w:sz w:val="28"/>
        </w:rPr>
        <w:t>
      Ұңғыманың су асты сағасына ШҚЖ отырғызу, процесті су асты бейнекамераның көмегімен бақылай отырып, бұрғылау бағанасының компенсаторы қосылған жағдайда жүргізіледі.</w:t>
      </w:r>
    </w:p>
    <w:p>
      <w:pPr>
        <w:spacing w:after="0"/>
        <w:ind w:left="0"/>
        <w:jc w:val="both"/>
      </w:pPr>
      <w:r>
        <w:rPr>
          <w:rFonts w:ascii="Times New Roman"/>
          <w:b w:val="false"/>
          <w:i w:val="false"/>
          <w:color w:val="000000"/>
          <w:sz w:val="28"/>
        </w:rPr>
        <w:t>
      Су асты бейнебақылау жүйесін басқару блогының барлық шығатын электр құрамалары шекті түрде механикалық зақымданулардан қорғалады, ал электр сымы - ысқыланудан қорғалады.</w:t>
      </w:r>
    </w:p>
    <w:p>
      <w:pPr>
        <w:spacing w:after="0"/>
        <w:ind w:left="0"/>
        <w:jc w:val="both"/>
      </w:pPr>
      <w:r>
        <w:rPr>
          <w:rFonts w:ascii="Times New Roman"/>
          <w:b w:val="false"/>
          <w:i w:val="false"/>
          <w:color w:val="000000"/>
          <w:sz w:val="28"/>
        </w:rPr>
        <w:t>
      ШҚЖ-дан теңіз бағанын түсіргеннен кейін және дивертор корпусын ерітінді өткізгішпен қосқаннан кейін тұмшалау тексеріледі.</w:t>
      </w:r>
    </w:p>
    <w:p>
      <w:pPr>
        <w:spacing w:after="0"/>
        <w:ind w:left="0"/>
        <w:jc w:val="both"/>
      </w:pPr>
      <w:r>
        <w:rPr>
          <w:rFonts w:ascii="Times New Roman"/>
          <w:b w:val="false"/>
          <w:i w:val="false"/>
          <w:color w:val="000000"/>
          <w:sz w:val="28"/>
        </w:rPr>
        <w:t>
      ШҚЖ-ның ұңғыма сағасымен түйісу сенімділігін тексеруді ШҚЖ құрастыру және пайдалану бойынша басшылыққа сәйкес жүргізеді.</w:t>
      </w:r>
    </w:p>
    <w:bookmarkStart w:name="z261" w:id="247"/>
    <w:p>
      <w:pPr>
        <w:spacing w:after="0"/>
        <w:ind w:left="0"/>
        <w:jc w:val="both"/>
      </w:pPr>
      <w:r>
        <w:rPr>
          <w:rFonts w:ascii="Times New Roman"/>
          <w:b w:val="false"/>
          <w:i w:val="false"/>
          <w:color w:val="000000"/>
          <w:sz w:val="28"/>
        </w:rPr>
        <w:t>
      139. Ұңғымалар бойынша жобамен олар көзделген, жою бойынша жұмыстарды немесе мұнай мен газды өндіруге беру үшін дайындау жұмыстарын қоса алғанда, барлық жұмыстар орындалған жағдайда құрылысы аяқталған деп саналады. Құрылыстың аяқталғандығы туралы акті бас мердігермен бекітіледі.</w:t>
      </w:r>
    </w:p>
    <w:bookmarkEnd w:id="247"/>
    <w:bookmarkStart w:name="z262" w:id="248"/>
    <w:p>
      <w:pPr>
        <w:spacing w:after="0"/>
        <w:ind w:left="0"/>
        <w:jc w:val="both"/>
      </w:pPr>
      <w:r>
        <w:rPr>
          <w:rFonts w:ascii="Times New Roman"/>
          <w:b w:val="false"/>
          <w:i w:val="false"/>
          <w:color w:val="000000"/>
          <w:sz w:val="28"/>
        </w:rPr>
        <w:t>
      140. Шегендеу құбырларын және ұңғыма оқпанын бағандардытүсіруге дайындау, түсіру және ұңғыманы цементтеу жұмыстарды ұйымдастыру жоспары бойынша жүргізіледі.</w:t>
      </w:r>
    </w:p>
    <w:bookmarkEnd w:id="248"/>
    <w:bookmarkStart w:name="z263" w:id="249"/>
    <w:p>
      <w:pPr>
        <w:spacing w:after="0"/>
        <w:ind w:left="0"/>
        <w:jc w:val="both"/>
      </w:pPr>
      <w:r>
        <w:rPr>
          <w:rFonts w:ascii="Times New Roman"/>
          <w:b w:val="false"/>
          <w:i w:val="false"/>
          <w:color w:val="000000"/>
          <w:sz w:val="28"/>
        </w:rPr>
        <w:t xml:space="preserve">
      141. Аралық шеген бағандарының және орнатылған превенторлардың беріктігі ұңғыманы қабатты флюидпен толтыруды ескере отырып, ашық бүркегіш кезінде ұңғыма сағасын жабуды қамтамасыз етеді. </w:t>
      </w:r>
    </w:p>
    <w:bookmarkEnd w:id="249"/>
    <w:bookmarkStart w:name="z264" w:id="250"/>
    <w:p>
      <w:pPr>
        <w:spacing w:after="0"/>
        <w:ind w:left="0"/>
        <w:jc w:val="both"/>
      </w:pPr>
      <w:r>
        <w:rPr>
          <w:rFonts w:ascii="Times New Roman"/>
          <w:b w:val="false"/>
          <w:i w:val="false"/>
          <w:color w:val="000000"/>
          <w:sz w:val="28"/>
        </w:rPr>
        <w:t>
      142. Ұңғымаға шегендеу бағандарын түсіру бір секциямен және бір өлшемді шегендеу құбырын пайдалану арқылы жүзеге асырылады. Пайдаланатың құбырлар тізбегі жоспарлы тереңдіқтең бастап ұңғыманың сағасына дейін барлық ұзындықтан қондырғанда, оның жалпы салмағы бұрғылау қондырғысы көтергішінің көтеру салмағынан аспауы тиіс. Жобалау сатысында бұрғылау қондырғысын тандау кезінде ұстап қалу мүмкіндігін ескере отырып, пайдаланатын бағананың салмағы есепке алынуы тиіс.</w:t>
      </w:r>
    </w:p>
    <w:bookmarkEnd w:id="250"/>
    <w:bookmarkStart w:name="z265" w:id="251"/>
    <w:p>
      <w:pPr>
        <w:spacing w:after="0"/>
        <w:ind w:left="0"/>
        <w:jc w:val="both"/>
      </w:pPr>
      <w:r>
        <w:rPr>
          <w:rFonts w:ascii="Times New Roman"/>
          <w:b w:val="false"/>
          <w:i w:val="false"/>
          <w:color w:val="000000"/>
          <w:sz w:val="28"/>
        </w:rPr>
        <w:t>
      143. ТКО жүргізу кезінде жұмысты ұйымдастыру жоспары әсерленеді, олар мыналарды қамтиды:</w:t>
      </w:r>
    </w:p>
    <w:bookmarkEnd w:id="251"/>
    <w:bookmarkStart w:name="z266" w:id="252"/>
    <w:p>
      <w:pPr>
        <w:spacing w:after="0"/>
        <w:ind w:left="0"/>
        <w:jc w:val="both"/>
      </w:pPr>
      <w:r>
        <w:rPr>
          <w:rFonts w:ascii="Times New Roman"/>
          <w:b w:val="false"/>
          <w:i w:val="false"/>
          <w:color w:val="000000"/>
          <w:sz w:val="28"/>
        </w:rPr>
        <w:t>
      1) көпірден бұрғылау құбырларын бұрғылаушы еденіне (және кері) беру;</w:t>
      </w:r>
    </w:p>
    <w:bookmarkEnd w:id="252"/>
    <w:bookmarkStart w:name="z267" w:id="253"/>
    <w:p>
      <w:pPr>
        <w:spacing w:after="0"/>
        <w:ind w:left="0"/>
        <w:jc w:val="both"/>
      </w:pPr>
      <w:r>
        <w:rPr>
          <w:rFonts w:ascii="Times New Roman"/>
          <w:b w:val="false"/>
          <w:i w:val="false"/>
          <w:color w:val="000000"/>
          <w:sz w:val="28"/>
        </w:rPr>
        <w:t>
      2) шам қойғыштан бұрғылау шамдарын (және кері) беру;</w:t>
      </w:r>
    </w:p>
    <w:bookmarkEnd w:id="253"/>
    <w:bookmarkStart w:name="z268" w:id="254"/>
    <w:p>
      <w:pPr>
        <w:spacing w:after="0"/>
        <w:ind w:left="0"/>
        <w:jc w:val="both"/>
      </w:pPr>
      <w:r>
        <w:rPr>
          <w:rFonts w:ascii="Times New Roman"/>
          <w:b w:val="false"/>
          <w:i w:val="false"/>
          <w:color w:val="000000"/>
          <w:sz w:val="28"/>
        </w:rPr>
        <w:t xml:space="preserve">
      3) пневматикалық және механикалық кілттердің көмегімен бұрандалы құрамаларды бекіту және ажырату; </w:t>
      </w:r>
    </w:p>
    <w:bookmarkEnd w:id="254"/>
    <w:bookmarkStart w:name="z269" w:id="255"/>
    <w:p>
      <w:pPr>
        <w:spacing w:after="0"/>
        <w:ind w:left="0"/>
        <w:jc w:val="both"/>
      </w:pPr>
      <w:r>
        <w:rPr>
          <w:rFonts w:ascii="Times New Roman"/>
          <w:b w:val="false"/>
          <w:i w:val="false"/>
          <w:color w:val="000000"/>
          <w:sz w:val="28"/>
        </w:rPr>
        <w:t>
      4) шектелген көз көрерлік жағдайларда, қатты жел немесе аяз кезінде және қолайсыз ауа райы жағдайларында ТКО-ны жүзеге асыру.</w:t>
      </w:r>
    </w:p>
    <w:bookmarkEnd w:id="255"/>
    <w:bookmarkStart w:name="z270" w:id="256"/>
    <w:p>
      <w:pPr>
        <w:spacing w:after="0"/>
        <w:ind w:left="0"/>
        <w:jc w:val="both"/>
      </w:pPr>
      <w:r>
        <w:rPr>
          <w:rFonts w:ascii="Times New Roman"/>
          <w:b w:val="false"/>
          <w:i w:val="false"/>
          <w:color w:val="000000"/>
          <w:sz w:val="28"/>
        </w:rPr>
        <w:t>
      144. Ұңғымаларды бұрғылау немесе жөндеуге арналған қондырғылар кронблокқа (тозуға қарсы) тальды блоктың енгізілуін болдырмайтын қорғаныс құрылғысымен және мұнараға немесе білікті жүйеге жүктемені шектегішпен жабдықталады. Енгізуге қарсы тексеру аптасына бір рет кезеңділікпен және түсіріп көтеру операцияларының алдында жүргізіледі.</w:t>
      </w:r>
    </w:p>
    <w:bookmarkEnd w:id="256"/>
    <w:bookmarkStart w:name="z271" w:id="257"/>
    <w:p>
      <w:pPr>
        <w:spacing w:after="0"/>
        <w:ind w:left="0"/>
        <w:jc w:val="both"/>
      </w:pPr>
      <w:r>
        <w:rPr>
          <w:rFonts w:ascii="Times New Roman"/>
          <w:b w:val="false"/>
          <w:i w:val="false"/>
          <w:color w:val="000000"/>
          <w:sz w:val="28"/>
        </w:rPr>
        <w:t>
      145. ГМСК алдын алу үшін бұрғылау құбырларының бағанасын көтеру кезінде ұғымаға бұрғылау ерітіндісін құю жүргізіледі.</w:t>
      </w:r>
    </w:p>
    <w:bookmarkEnd w:id="257"/>
    <w:bookmarkStart w:name="z272" w:id="258"/>
    <w:p>
      <w:pPr>
        <w:spacing w:after="0"/>
        <w:ind w:left="0"/>
        <w:jc w:val="both"/>
      </w:pPr>
      <w:r>
        <w:rPr>
          <w:rFonts w:ascii="Times New Roman"/>
          <w:b w:val="false"/>
          <w:i w:val="false"/>
          <w:color w:val="000000"/>
          <w:sz w:val="28"/>
        </w:rPr>
        <w:t>
      146. Мұнараның шам тағына орнатылатын бұрғылау құбырларының шамдары құлаудан сақтайтын құрылғымен жабдықталған. Шамдардың ұзындығы 0,75 метрден астам айырмашылығы кезінде жоғарғы жұмысшының қозғалмалы люгі қолданылады. Сақтандырушы құрастыру белдігінсіз жоғарғы жұмысшының жұмысына жол берілмейді.</w:t>
      </w:r>
    </w:p>
    <w:bookmarkEnd w:id="258"/>
    <w:bookmarkStart w:name="z273" w:id="259"/>
    <w:p>
      <w:pPr>
        <w:spacing w:after="0"/>
        <w:ind w:left="0"/>
        <w:jc w:val="both"/>
      </w:pPr>
      <w:r>
        <w:rPr>
          <w:rFonts w:ascii="Times New Roman"/>
          <w:b w:val="false"/>
          <w:i w:val="false"/>
          <w:color w:val="000000"/>
          <w:sz w:val="28"/>
        </w:rPr>
        <w:t>
      147. Көтергіш жабдығын (білікті блокты, ілмек блокты, вертлюг, жүк асып қоятын арқанды, білікті арқанды, элеваторларды, спайдерді) алдын ала қарау айына бір реттен кем емес жүргізіледі. Тексерулер нәтижелері вахталық журналға енгізіледі.</w:t>
      </w:r>
    </w:p>
    <w:bookmarkEnd w:id="259"/>
    <w:bookmarkStart w:name="z274" w:id="260"/>
    <w:p>
      <w:pPr>
        <w:spacing w:after="0"/>
        <w:ind w:left="0"/>
        <w:jc w:val="both"/>
      </w:pPr>
      <w:r>
        <w:rPr>
          <w:rFonts w:ascii="Times New Roman"/>
          <w:b w:val="false"/>
          <w:i w:val="false"/>
          <w:color w:val="000000"/>
          <w:sz w:val="28"/>
        </w:rPr>
        <w:t>
      148. Тальды арқан ТКО санына және ілмекке жүктемесіне байланысты кезең сайын созылады. Тальды арқанды қайта жабдықтау кезеңділігі тальды жүйе жұмысының қауіпсіздігін қамтамасыз етеді.</w:t>
      </w:r>
    </w:p>
    <w:bookmarkEnd w:id="260"/>
    <w:bookmarkStart w:name="z275" w:id="261"/>
    <w:p>
      <w:pPr>
        <w:spacing w:after="0"/>
        <w:ind w:left="0"/>
        <w:jc w:val="both"/>
      </w:pPr>
      <w:r>
        <w:rPr>
          <w:rFonts w:ascii="Times New Roman"/>
          <w:b w:val="false"/>
          <w:i w:val="false"/>
          <w:color w:val="000000"/>
          <w:sz w:val="28"/>
        </w:rPr>
        <w:t>
      149. Шеген құбырлары тізбегін түсіргеннен және ШҚЖ орнатылғаннан кейін баған оны жоюға қосымша қысымды ескере отырып, ГМСК кезінде күтілетін қысымға тығыздалады.</w:t>
      </w:r>
    </w:p>
    <w:bookmarkEnd w:id="261"/>
    <w:bookmarkStart w:name="z276" w:id="262"/>
    <w:p>
      <w:pPr>
        <w:spacing w:after="0"/>
        <w:ind w:left="0"/>
        <w:jc w:val="both"/>
      </w:pPr>
      <w:r>
        <w:rPr>
          <w:rFonts w:ascii="Times New Roman"/>
          <w:b w:val="false"/>
          <w:i w:val="false"/>
          <w:color w:val="000000"/>
          <w:sz w:val="28"/>
        </w:rPr>
        <w:t>
      150. Ұңғымада шеген тізбегін цементтеу бұрғылау қондырғысының тұғырнамасында орналасқан, цементтеу жабдығымен жүргізіледі.</w:t>
      </w:r>
    </w:p>
    <w:bookmarkEnd w:id="262"/>
    <w:bookmarkStart w:name="z277" w:id="263"/>
    <w:p>
      <w:pPr>
        <w:spacing w:after="0"/>
        <w:ind w:left="0"/>
        <w:jc w:val="both"/>
      </w:pPr>
      <w:r>
        <w:rPr>
          <w:rFonts w:ascii="Times New Roman"/>
          <w:b w:val="false"/>
          <w:i w:val="false"/>
          <w:color w:val="000000"/>
          <w:sz w:val="28"/>
        </w:rPr>
        <w:t>
      151. Теңіз мұнай-газ құрылыстарында екіден аспайтын бұрғылау қондырғыларын орналастыруға жол беріледі.</w:t>
      </w:r>
    </w:p>
    <w:bookmarkEnd w:id="263"/>
    <w:p>
      <w:pPr>
        <w:spacing w:after="0"/>
        <w:ind w:left="0"/>
        <w:jc w:val="both"/>
      </w:pPr>
      <w:r>
        <w:rPr>
          <w:rFonts w:ascii="Times New Roman"/>
          <w:b w:val="false"/>
          <w:i w:val="false"/>
          <w:color w:val="000000"/>
          <w:sz w:val="28"/>
        </w:rPr>
        <w:t>
      Ұңғыманы екінші бұрғылау қондырғысымен бұрғылауға басқа бұрғлау қондырғысымен бұрғыланатын, ұңғыма сағасын превентормен жабдықтағаннан және кондуктор түсірілгеннен кейін жол беріледі.</w:t>
      </w:r>
    </w:p>
    <w:p>
      <w:pPr>
        <w:spacing w:after="0"/>
        <w:ind w:left="0"/>
        <w:jc w:val="both"/>
      </w:pPr>
      <w:r>
        <w:rPr>
          <w:rFonts w:ascii="Times New Roman"/>
          <w:b w:val="false"/>
          <w:i w:val="false"/>
          <w:color w:val="000000"/>
          <w:sz w:val="28"/>
        </w:rPr>
        <w:t>
      Мынадай талаптар сақталған жағдайда, теңіз мұнай-газ құрылыстарында ұңғымаларды бір мезетте бұрғылауға және пайдалануға жол беріледі:</w:t>
      </w:r>
    </w:p>
    <w:bookmarkStart w:name="z278" w:id="264"/>
    <w:p>
      <w:pPr>
        <w:spacing w:after="0"/>
        <w:ind w:left="0"/>
        <w:jc w:val="both"/>
      </w:pPr>
      <w:r>
        <w:rPr>
          <w:rFonts w:ascii="Times New Roman"/>
          <w:b w:val="false"/>
          <w:i w:val="false"/>
          <w:color w:val="000000"/>
          <w:sz w:val="28"/>
        </w:rPr>
        <w:t>
      1) газлифтілі ұңғымалар сағалы және желілі клапандармен – қайтарғыштармен жабдықталады;</w:t>
      </w:r>
    </w:p>
    <w:bookmarkEnd w:id="264"/>
    <w:bookmarkStart w:name="z279" w:id="265"/>
    <w:p>
      <w:pPr>
        <w:spacing w:after="0"/>
        <w:ind w:left="0"/>
        <w:jc w:val="both"/>
      </w:pPr>
      <w:r>
        <w:rPr>
          <w:rFonts w:ascii="Times New Roman"/>
          <w:b w:val="false"/>
          <w:i w:val="false"/>
          <w:color w:val="000000"/>
          <w:sz w:val="28"/>
        </w:rPr>
        <w:t>
      2) бүркегіш ұңғымалар ұңғыма ішіндегі және сағалы клапандармен - қайтарғыштармен жабдықталады.</w:t>
      </w:r>
    </w:p>
    <w:bookmarkEnd w:id="265"/>
    <w:p>
      <w:pPr>
        <w:spacing w:after="0"/>
        <w:ind w:left="0"/>
        <w:jc w:val="both"/>
      </w:pPr>
      <w:r>
        <w:rPr>
          <w:rFonts w:ascii="Times New Roman"/>
          <w:b w:val="false"/>
          <w:i w:val="false"/>
          <w:color w:val="000000"/>
          <w:sz w:val="28"/>
        </w:rPr>
        <w:t>
      Пайдаланылатын ұңғымалардың бүркегіш арматурасы бұрғыланатын ұңғыманың шығарындыға қарсы жабдығының жағынан және үстінен бірегей қоршауға ие;</w:t>
      </w:r>
    </w:p>
    <w:bookmarkStart w:name="z280" w:id="266"/>
    <w:p>
      <w:pPr>
        <w:spacing w:after="0"/>
        <w:ind w:left="0"/>
        <w:jc w:val="both"/>
      </w:pPr>
      <w:r>
        <w:rPr>
          <w:rFonts w:ascii="Times New Roman"/>
          <w:b w:val="false"/>
          <w:i w:val="false"/>
          <w:color w:val="000000"/>
          <w:sz w:val="28"/>
        </w:rPr>
        <w:t>
      3) ШРК асатын көлемде ұңғының өнімінде уытты газдың болмауы (күкірттісутегі) кезінде.</w:t>
      </w:r>
    </w:p>
    <w:bookmarkEnd w:id="266"/>
    <w:p>
      <w:pPr>
        <w:spacing w:after="0"/>
        <w:ind w:left="0"/>
        <w:jc w:val="both"/>
      </w:pPr>
      <w:r>
        <w:rPr>
          <w:rFonts w:ascii="Times New Roman"/>
          <w:b w:val="false"/>
          <w:i w:val="false"/>
          <w:color w:val="000000"/>
          <w:sz w:val="28"/>
        </w:rPr>
        <w:t>
      Тұғырнамада ұңғыманың бір тобында болатын ұңғыманы бір уақытта жөндеуге және бұрғылауға техникалық мүмкіншілікке және қауіпсіздік талаптарын сақтай отырып, жүргізілуге жол беріледі.</w:t>
      </w:r>
    </w:p>
    <w:bookmarkStart w:name="z281" w:id="267"/>
    <w:p>
      <w:pPr>
        <w:spacing w:after="0"/>
        <w:ind w:left="0"/>
        <w:jc w:val="both"/>
      </w:pPr>
      <w:r>
        <w:rPr>
          <w:rFonts w:ascii="Times New Roman"/>
          <w:b w:val="false"/>
          <w:i w:val="false"/>
          <w:color w:val="000000"/>
          <w:sz w:val="28"/>
        </w:rPr>
        <w:t>
      152. Екі бұрғылау қондырғыларымен ұңғыма бұтасын бұрғылау кезінде әрбір айналмалы жүйенің пайдалы көлемі екі ұңғыманың жобалық талаптарына сәйкес келуі шартында олардың айналмалы жүйелерін біріктіруге жол беріледі.</w:t>
      </w:r>
    </w:p>
    <w:bookmarkEnd w:id="267"/>
    <w:bookmarkStart w:name="z282" w:id="268"/>
    <w:p>
      <w:pPr>
        <w:spacing w:after="0"/>
        <w:ind w:left="0"/>
        <w:jc w:val="both"/>
      </w:pPr>
      <w:r>
        <w:rPr>
          <w:rFonts w:ascii="Times New Roman"/>
          <w:b w:val="false"/>
          <w:i w:val="false"/>
          <w:color w:val="000000"/>
          <w:sz w:val="28"/>
        </w:rPr>
        <w:t>
      Бұрғылау қондырғылары арасында бұрғылау ерітіндісін тазалау жүйесін орнатуға жол берілмейді.</w:t>
      </w:r>
    </w:p>
    <w:bookmarkEnd w:id="268"/>
    <w:bookmarkStart w:name="z283" w:id="269"/>
    <w:p>
      <w:pPr>
        <w:spacing w:after="0"/>
        <w:ind w:left="0"/>
        <w:jc w:val="both"/>
      </w:pPr>
      <w:r>
        <w:rPr>
          <w:rFonts w:ascii="Times New Roman"/>
          <w:b w:val="false"/>
          <w:i w:val="false"/>
          <w:color w:val="000000"/>
          <w:sz w:val="28"/>
        </w:rPr>
        <w:t>
      153. Кәсіпшілік-геофизикалық станцияның көтергіші және зертханасы, газды шегенді станциясы бір блокқа біріктіріледі және бір-біріне паралельді орналасады.</w:t>
      </w:r>
    </w:p>
    <w:bookmarkEnd w:id="269"/>
    <w:bookmarkStart w:name="z284" w:id="270"/>
    <w:p>
      <w:pPr>
        <w:spacing w:after="0"/>
        <w:ind w:left="0"/>
        <w:jc w:val="both"/>
      </w:pPr>
      <w:r>
        <w:rPr>
          <w:rFonts w:ascii="Times New Roman"/>
          <w:b w:val="false"/>
          <w:i w:val="false"/>
          <w:color w:val="000000"/>
          <w:sz w:val="28"/>
        </w:rPr>
        <w:t>
      154. Станция қондырғылары оларды тексеру, реттеу, жөндеу және басқа кезде көтергіштің жеке тораптарына және зертханаға еркін кіруді қамтамасыз етеді.</w:t>
      </w:r>
    </w:p>
    <w:bookmarkEnd w:id="270"/>
    <w:bookmarkStart w:name="z285" w:id="271"/>
    <w:p>
      <w:pPr>
        <w:spacing w:after="0"/>
        <w:ind w:left="0"/>
        <w:jc w:val="both"/>
      </w:pPr>
      <w:r>
        <w:rPr>
          <w:rFonts w:ascii="Times New Roman"/>
          <w:b w:val="false"/>
          <w:i w:val="false"/>
          <w:color w:val="000000"/>
          <w:sz w:val="28"/>
        </w:rPr>
        <w:t>
      155. Бұрғылау және пайдалану ұңғымалары оқпандарының, шурф құбырларының және алаң төсемімен бұрғылау құбырларын ауырлатуға арналған кассеталардың түйісу орындары тұмшалап жалғаумен қамтамасыз етілуі тиіс.</w:t>
      </w:r>
    </w:p>
    <w:bookmarkEnd w:id="271"/>
    <w:bookmarkStart w:name="z286" w:id="272"/>
    <w:p>
      <w:pPr>
        <w:spacing w:after="0"/>
        <w:ind w:left="0"/>
        <w:jc w:val="both"/>
      </w:pPr>
      <w:r>
        <w:rPr>
          <w:rFonts w:ascii="Times New Roman"/>
          <w:b w:val="false"/>
          <w:i w:val="false"/>
          <w:color w:val="000000"/>
          <w:sz w:val="28"/>
        </w:rPr>
        <w:t>
      156. МГСК, алынған құрал-сайман, тығындама, перфорация айырылуы, ұңғымалардың біреуінде мұнара үсті порталдың игерілуі немесе ауысуы кезінде басқа бұрғыланатын ұңғымада жұмыстар мүмкін болатын асқынуларға қарсы шаралар қолданыла отырып, басқа ұңғымадағы ағымдағы және күрделі жөндеулер бойынша жұмыстар тоқтатылады.</w:t>
      </w:r>
    </w:p>
    <w:bookmarkEnd w:id="272"/>
    <w:bookmarkStart w:name="z287" w:id="273"/>
    <w:p>
      <w:pPr>
        <w:spacing w:after="0"/>
        <w:ind w:left="0"/>
        <w:jc w:val="both"/>
      </w:pPr>
      <w:r>
        <w:rPr>
          <w:rFonts w:ascii="Times New Roman"/>
          <w:b w:val="false"/>
          <w:i w:val="false"/>
          <w:color w:val="000000"/>
          <w:sz w:val="28"/>
        </w:rPr>
        <w:t>
      157. Ұңғымаларды салу, реконструкциялау және жөндеу кезінде авариялар мен қиындықтардың алдын алу және жою жөніндегі іс-шаралар мен әрекеттер орындалады.</w:t>
      </w:r>
    </w:p>
    <w:bookmarkEnd w:id="273"/>
    <w:p>
      <w:pPr>
        <w:spacing w:after="0"/>
        <w:ind w:left="0"/>
        <w:jc w:val="both"/>
      </w:pPr>
      <w:r>
        <w:rPr>
          <w:rFonts w:ascii="Times New Roman"/>
          <w:b w:val="false"/>
          <w:i w:val="false"/>
          <w:color w:val="000000"/>
          <w:sz w:val="28"/>
        </w:rPr>
        <w:t>
      Бұрғылау қондырғыларында бұрғылаушы пультында немесе ұңғымаға қызмет көрсету бойынша станция операторында, ал тұрғын үй-жайларында авариялық шығатын жерлерде орналастыра отырып, электр жабдығын авариялық ажырату жүйелері орнатылады.</w:t>
      </w:r>
    </w:p>
    <w:p>
      <w:pPr>
        <w:spacing w:after="0"/>
        <w:ind w:left="0"/>
        <w:jc w:val="both"/>
      </w:pPr>
      <w:r>
        <w:rPr>
          <w:rFonts w:ascii="Times New Roman"/>
          <w:b w:val="false"/>
          <w:i w:val="false"/>
          <w:color w:val="000000"/>
          <w:sz w:val="28"/>
        </w:rPr>
        <w:t>
      Қауіпті аймақтарда орнатылған іштен жану қозғалтқыштар ы(бұдан әрі - ІЖҚ) қауіпсіз орындарда орнатылады, айналым рұқсат етілген мөлшерінен асқан жағдайда қозғалтқышты автоматты өшіру үшін құрылғылармен жабдықталады.</w:t>
      </w:r>
    </w:p>
    <w:bookmarkStart w:name="z288" w:id="274"/>
    <w:p>
      <w:pPr>
        <w:spacing w:after="0"/>
        <w:ind w:left="0"/>
        <w:jc w:val="both"/>
      </w:pPr>
      <w:r>
        <w:rPr>
          <w:rFonts w:ascii="Times New Roman"/>
          <w:b w:val="false"/>
          <w:i w:val="false"/>
          <w:color w:val="000000"/>
          <w:sz w:val="28"/>
        </w:rPr>
        <w:t>
      158. Ұйымның техникалық басшысы бекіткен АЖЖ-да авариялық және төтенше жағдайларды, қиындықтардың, ГМСК және ұңғымалардағы ашық бүркегіш (бұдан әрі - АБ) алдын алу және жою жөніндегі іс-шаралар мен жедел әрекеттер көрсетіледі.</w:t>
      </w:r>
    </w:p>
    <w:bookmarkEnd w:id="274"/>
    <w:bookmarkStart w:name="z289" w:id="275"/>
    <w:p>
      <w:pPr>
        <w:spacing w:after="0"/>
        <w:ind w:left="0"/>
        <w:jc w:val="both"/>
      </w:pPr>
      <w:r>
        <w:rPr>
          <w:rFonts w:ascii="Times New Roman"/>
          <w:b w:val="false"/>
          <w:i w:val="false"/>
          <w:color w:val="000000"/>
          <w:sz w:val="28"/>
        </w:rPr>
        <w:t>
      159. ГМСК, АБ алдын алу үшін ұңғымада өнімдік ұңғымаларды ашу алдында оқу мен жаттығуды қоса алғанда, атқымаға қарсы қауіпсіздік бойынша персоналды дайындау, және одан әрі ұйымның кестесі бойынша жиі жүргізіледі.</w:t>
      </w:r>
    </w:p>
    <w:bookmarkEnd w:id="275"/>
    <w:bookmarkStart w:name="z290" w:id="276"/>
    <w:p>
      <w:pPr>
        <w:spacing w:after="0"/>
        <w:ind w:left="0"/>
        <w:jc w:val="both"/>
      </w:pPr>
      <w:r>
        <w:rPr>
          <w:rFonts w:ascii="Times New Roman"/>
          <w:b w:val="false"/>
          <w:i w:val="false"/>
          <w:color w:val="000000"/>
          <w:sz w:val="28"/>
        </w:rPr>
        <w:t>
      160. Өнімді деңгейжиекті немесе қабаттарды аршу алдында авариялар мен қиындықтардың алдын алу жөніндегі іс-шаралар орындалады:</w:t>
      </w:r>
    </w:p>
    <w:bookmarkEnd w:id="276"/>
    <w:bookmarkStart w:name="z291" w:id="277"/>
    <w:p>
      <w:pPr>
        <w:spacing w:after="0"/>
        <w:ind w:left="0"/>
        <w:jc w:val="both"/>
      </w:pPr>
      <w:r>
        <w:rPr>
          <w:rFonts w:ascii="Times New Roman"/>
          <w:b w:val="false"/>
          <w:i w:val="false"/>
          <w:color w:val="000000"/>
          <w:sz w:val="28"/>
        </w:rPr>
        <w:t>
      1) АЖЖ сәйкес ГМСК және АБ жою кезінде тәжірибелік әрекеті бойынша персоналды нұсқамадан өткізу;</w:t>
      </w:r>
    </w:p>
    <w:bookmarkEnd w:id="277"/>
    <w:bookmarkStart w:name="z292" w:id="278"/>
    <w:p>
      <w:pPr>
        <w:spacing w:after="0"/>
        <w:ind w:left="0"/>
        <w:jc w:val="both"/>
      </w:pPr>
      <w:r>
        <w:rPr>
          <w:rFonts w:ascii="Times New Roman"/>
          <w:b w:val="false"/>
          <w:i w:val="false"/>
          <w:color w:val="000000"/>
          <w:sz w:val="28"/>
        </w:rPr>
        <w:t>
      2) бұрғылау қондырғысының аумағында жұмыс істейтін геофизикалық және еншілес ұйымдардың персоналын нұсқамадан өткізу;</w:t>
      </w:r>
    </w:p>
    <w:bookmarkEnd w:id="278"/>
    <w:bookmarkStart w:name="z293" w:id="279"/>
    <w:p>
      <w:pPr>
        <w:spacing w:after="0"/>
        <w:ind w:left="0"/>
        <w:jc w:val="both"/>
      </w:pPr>
      <w:r>
        <w:rPr>
          <w:rFonts w:ascii="Times New Roman"/>
          <w:b w:val="false"/>
          <w:i w:val="false"/>
          <w:color w:val="000000"/>
          <w:sz w:val="28"/>
        </w:rPr>
        <w:t>
      3) бұрғылау қондырғысының, сағалық және шығарындыға қарсы жабдықтың, ұңғыманы тұмшалау және ГМСК жою үшін құрал-саймандар мен керек-жарақтардың жағдайын тексеру;</w:t>
      </w:r>
    </w:p>
    <w:bookmarkEnd w:id="279"/>
    <w:bookmarkStart w:name="z294" w:id="280"/>
    <w:p>
      <w:pPr>
        <w:spacing w:after="0"/>
        <w:ind w:left="0"/>
        <w:jc w:val="both"/>
      </w:pPr>
      <w:r>
        <w:rPr>
          <w:rFonts w:ascii="Times New Roman"/>
          <w:b w:val="false"/>
          <w:i w:val="false"/>
          <w:color w:val="000000"/>
          <w:sz w:val="28"/>
        </w:rPr>
        <w:t>
      4) газдалу, ГМСК тікелей және жанама белгілерін ерте анықтау жүйелерін, демалу органдарының жеке қорғаныс құралдарын және персоналды ұжымдық қорғау құралдарын бақылау құралдарын тексеру;</w:t>
      </w:r>
    </w:p>
    <w:bookmarkEnd w:id="280"/>
    <w:bookmarkStart w:name="z295" w:id="281"/>
    <w:p>
      <w:pPr>
        <w:spacing w:after="0"/>
        <w:ind w:left="0"/>
        <w:jc w:val="both"/>
      </w:pPr>
      <w:r>
        <w:rPr>
          <w:rFonts w:ascii="Times New Roman"/>
          <w:b w:val="false"/>
          <w:i w:val="false"/>
          <w:color w:val="000000"/>
          <w:sz w:val="28"/>
        </w:rPr>
        <w:t>
      5) аварияға қарсы, бүркегішке қарсы және өртке қарсы қорғаныс жүйелерін, персоналды шығару жолдарын тексеру;</w:t>
      </w:r>
    </w:p>
    <w:bookmarkEnd w:id="281"/>
    <w:bookmarkStart w:name="z296" w:id="282"/>
    <w:p>
      <w:pPr>
        <w:spacing w:after="0"/>
        <w:ind w:left="0"/>
        <w:jc w:val="both"/>
      </w:pPr>
      <w:r>
        <w:rPr>
          <w:rFonts w:ascii="Times New Roman"/>
          <w:b w:val="false"/>
          <w:i w:val="false"/>
          <w:color w:val="000000"/>
          <w:sz w:val="28"/>
        </w:rPr>
        <w:t>
      6) ұйымның техникалық басшысымен бекітілген кесте бойынша оқу жаттығулары өткізіледі;</w:t>
      </w:r>
    </w:p>
    <w:bookmarkEnd w:id="282"/>
    <w:bookmarkStart w:name="z297" w:id="283"/>
    <w:p>
      <w:pPr>
        <w:spacing w:after="0"/>
        <w:ind w:left="0"/>
        <w:jc w:val="both"/>
      </w:pPr>
      <w:r>
        <w:rPr>
          <w:rFonts w:ascii="Times New Roman"/>
          <w:b w:val="false"/>
          <w:i w:val="false"/>
          <w:color w:val="000000"/>
          <w:sz w:val="28"/>
        </w:rPr>
        <w:t>
      7) объектінің өнімдік деңгейжиекті аршуға дайындығын, бұрғылау ерітіндісінің, тазалау құралдарының, газсыздандыру және өндеу құралдарының көлемі мен көрсеткіштерінің сәйкестігін бағалау;</w:t>
      </w:r>
    </w:p>
    <w:bookmarkEnd w:id="283"/>
    <w:bookmarkStart w:name="z298" w:id="284"/>
    <w:p>
      <w:pPr>
        <w:spacing w:after="0"/>
        <w:ind w:left="0"/>
        <w:jc w:val="both"/>
      </w:pPr>
      <w:r>
        <w:rPr>
          <w:rFonts w:ascii="Times New Roman"/>
          <w:b w:val="false"/>
          <w:i w:val="false"/>
          <w:color w:val="000000"/>
          <w:sz w:val="28"/>
        </w:rPr>
        <w:t>
      8) геологиялық-техникалық бақылау және бұрғылау, газды көрсету және газды талдау режимінің көрсеткіштерін бақылау және тіркеу жүйесін тексеру;</w:t>
      </w:r>
    </w:p>
    <w:bookmarkEnd w:id="284"/>
    <w:bookmarkStart w:name="z299" w:id="285"/>
    <w:p>
      <w:pPr>
        <w:spacing w:after="0"/>
        <w:ind w:left="0"/>
        <w:jc w:val="both"/>
      </w:pPr>
      <w:r>
        <w:rPr>
          <w:rFonts w:ascii="Times New Roman"/>
          <w:b w:val="false"/>
          <w:i w:val="false"/>
          <w:color w:val="000000"/>
          <w:sz w:val="28"/>
        </w:rPr>
        <w:t>
      9) орындалған іс-шаралардың нәтижелері вахталық журналға жазылады, бұзушылықтарды жою бойынша ұсыныстары бар актілер жасалады.</w:t>
      </w:r>
    </w:p>
    <w:bookmarkEnd w:id="285"/>
    <w:bookmarkStart w:name="z300" w:id="286"/>
    <w:p>
      <w:pPr>
        <w:spacing w:after="0"/>
        <w:ind w:left="0"/>
        <w:jc w:val="both"/>
      </w:pPr>
      <w:r>
        <w:rPr>
          <w:rFonts w:ascii="Times New Roman"/>
          <w:b w:val="false"/>
          <w:i w:val="false"/>
          <w:color w:val="000000"/>
          <w:sz w:val="28"/>
        </w:rPr>
        <w:t>
      161. ГМСК, АБ қауіптілігі кезінде сағаны, құбыр кеңістігін тұмшалау жүргізіледі және АЖЖ бойынша әрекеттер орындалады.</w:t>
      </w:r>
    </w:p>
    <w:bookmarkEnd w:id="286"/>
    <w:bookmarkStart w:name="z301" w:id="287"/>
    <w:p>
      <w:pPr>
        <w:spacing w:after="0"/>
        <w:ind w:left="0"/>
        <w:jc w:val="both"/>
      </w:pPr>
      <w:r>
        <w:rPr>
          <w:rFonts w:ascii="Times New Roman"/>
          <w:b w:val="false"/>
          <w:i w:val="false"/>
          <w:color w:val="000000"/>
          <w:sz w:val="28"/>
        </w:rPr>
        <w:t>
      162. Превентор құбыр бағанасында таль жүйесі ілінген кезде, лақтыру желісі ашық болған кезде, бұрандалы құрама плашкадан төмен болған және плашканы бекіте отырып, баған сағадан 0,8 - 1 метр биік болған кезде басқару пультымен жабылады.</w:t>
      </w:r>
    </w:p>
    <w:bookmarkEnd w:id="287"/>
    <w:bookmarkStart w:name="z302" w:id="288"/>
    <w:p>
      <w:pPr>
        <w:spacing w:after="0"/>
        <w:ind w:left="0"/>
        <w:jc w:val="both"/>
      </w:pPr>
      <w:r>
        <w:rPr>
          <w:rFonts w:ascii="Times New Roman"/>
          <w:b w:val="false"/>
          <w:i w:val="false"/>
          <w:color w:val="000000"/>
          <w:sz w:val="28"/>
        </w:rPr>
        <w:t>
      163. Вахталық журналда ГМСК анықталу уақыты, ұңғыманы шаю және бағана арасындағы кеңістіктегі манифольдтағы манометрлер көрсеткіштері, құбырлы бағана салмағы, бұрғылау ерітіндісінің көрсеткіштері, газ көрсеткіштері, ГМСК ерте анықтау жүйесі бойынша тік және жанама белгілер тіркеледі.</w:t>
      </w:r>
    </w:p>
    <w:bookmarkEnd w:id="288"/>
    <w:bookmarkStart w:name="z303" w:id="289"/>
    <w:p>
      <w:pPr>
        <w:spacing w:after="0"/>
        <w:ind w:left="0"/>
        <w:jc w:val="both"/>
      </w:pPr>
      <w:r>
        <w:rPr>
          <w:rFonts w:ascii="Times New Roman"/>
          <w:b w:val="false"/>
          <w:i w:val="false"/>
          <w:color w:val="000000"/>
          <w:sz w:val="28"/>
        </w:rPr>
        <w:t>
      164. Тұмшаланғаннан кейін, қысым үнемі бақыланады және тіркеледі; сағаның, ШҚЖ, манифольдтың, аумақтың жағдайы тексеріледі; кіру режимі енгізіледі.</w:t>
      </w:r>
    </w:p>
    <w:bookmarkEnd w:id="289"/>
    <w:bookmarkStart w:name="z304" w:id="290"/>
    <w:p>
      <w:pPr>
        <w:spacing w:after="0"/>
        <w:ind w:left="0"/>
        <w:jc w:val="both"/>
      </w:pPr>
      <w:r>
        <w:rPr>
          <w:rFonts w:ascii="Times New Roman"/>
          <w:b w:val="false"/>
          <w:i w:val="false"/>
          <w:color w:val="000000"/>
          <w:sz w:val="28"/>
        </w:rPr>
        <w:t>
      165. Қымталған ұңғыманың сағасына шеген бағананы тығыздау қысымынан 80 пайыздан астам қысымға жоғарылатуға жол берілмейді. Рұқсат етілген қысымды анықтау кезінде геофизикалық зерттеулердің, және қалыңдықты өлшегіштің деректері бойынша шеген бағананың тозу және тотығуға ұшырау деңгейін ескеріледі.</w:t>
      </w:r>
    </w:p>
    <w:bookmarkEnd w:id="290"/>
    <w:p>
      <w:pPr>
        <w:spacing w:after="0"/>
        <w:ind w:left="0"/>
        <w:jc w:val="both"/>
      </w:pPr>
      <w:r>
        <w:rPr>
          <w:rFonts w:ascii="Times New Roman"/>
          <w:b w:val="false"/>
          <w:i w:val="false"/>
          <w:color w:val="000000"/>
          <w:sz w:val="28"/>
        </w:rPr>
        <w:t>
      Қысымды төмендету біртіндеп минутына 0,3 - 0,4 мегапаскаль жүргізеді.</w:t>
      </w:r>
    </w:p>
    <w:bookmarkStart w:name="z305" w:id="291"/>
    <w:p>
      <w:pPr>
        <w:spacing w:after="0"/>
        <w:ind w:left="0"/>
        <w:jc w:val="both"/>
      </w:pPr>
      <w:r>
        <w:rPr>
          <w:rFonts w:ascii="Times New Roman"/>
          <w:b w:val="false"/>
          <w:i w:val="false"/>
          <w:color w:val="000000"/>
          <w:sz w:val="28"/>
        </w:rPr>
        <w:t>
      166. Ашық бүркегішті жою бойынша жұмыстар АЖЖ сәйкес орындалады.</w:t>
      </w:r>
    </w:p>
    <w:bookmarkEnd w:id="291"/>
    <w:bookmarkStart w:name="z306" w:id="292"/>
    <w:p>
      <w:pPr>
        <w:spacing w:after="0"/>
        <w:ind w:left="0"/>
        <w:jc w:val="both"/>
      </w:pPr>
      <w:r>
        <w:rPr>
          <w:rFonts w:ascii="Times New Roman"/>
          <w:b w:val="false"/>
          <w:i w:val="false"/>
          <w:color w:val="000000"/>
          <w:sz w:val="28"/>
        </w:rPr>
        <w:t>
      167. ГМСК және ашық атқылауды жою үшін АҚҚ бөлімшелері мен конструкциялары тартылады.</w:t>
      </w:r>
    </w:p>
    <w:bookmarkEnd w:id="292"/>
    <w:bookmarkStart w:name="z307" w:id="293"/>
    <w:p>
      <w:pPr>
        <w:spacing w:after="0"/>
        <w:ind w:left="0"/>
        <w:jc w:val="both"/>
      </w:pPr>
      <w:r>
        <w:rPr>
          <w:rFonts w:ascii="Times New Roman"/>
          <w:b w:val="false"/>
          <w:i w:val="false"/>
          <w:color w:val="000000"/>
          <w:sz w:val="28"/>
        </w:rPr>
        <w:t>
      Қосымша жұмыстар жұмыс басшысының тікелей қатысуымен, нұсқамадан кейін өндірістік персоналмен жүргізіледі.</w:t>
      </w:r>
    </w:p>
    <w:bookmarkEnd w:id="293"/>
    <w:bookmarkStart w:name="z308" w:id="294"/>
    <w:p>
      <w:pPr>
        <w:spacing w:after="0"/>
        <w:ind w:left="0"/>
        <w:jc w:val="both"/>
      </w:pPr>
      <w:r>
        <w:rPr>
          <w:rFonts w:ascii="Times New Roman"/>
          <w:b w:val="false"/>
          <w:i w:val="false"/>
          <w:color w:val="000000"/>
          <w:sz w:val="28"/>
        </w:rPr>
        <w:t>
      168. Авариялық және қосымша жұмыстарды орындауға қатыспайтын, жұмысшыларға қауіпті аймақта болуға жол берілмейді.</w:t>
      </w:r>
    </w:p>
    <w:bookmarkEnd w:id="294"/>
    <w:bookmarkStart w:name="z309" w:id="295"/>
    <w:p>
      <w:pPr>
        <w:spacing w:after="0"/>
        <w:ind w:left="0"/>
        <w:jc w:val="both"/>
      </w:pPr>
      <w:r>
        <w:rPr>
          <w:rFonts w:ascii="Times New Roman"/>
          <w:b w:val="false"/>
          <w:i w:val="false"/>
          <w:color w:val="000000"/>
          <w:sz w:val="28"/>
        </w:rPr>
        <w:t>
      169. ГМСК және АБ жою үшін жабдық, техникалық құрылғы, құралдар, материалдар, арнайы киім, сақтандыру және жеке қорғаныс құралдары АҚҚ және мұнай операцияларын жүргізетін ұйымның авариялық қор қоймаларында үнемі дайындықта тұрады.</w:t>
      </w:r>
    </w:p>
    <w:bookmarkEnd w:id="295"/>
    <w:p>
      <w:pPr>
        <w:spacing w:after="0"/>
        <w:ind w:left="0"/>
        <w:jc w:val="both"/>
      </w:pPr>
      <w:r>
        <w:rPr>
          <w:rFonts w:ascii="Times New Roman"/>
          <w:b w:val="false"/>
          <w:i w:val="false"/>
          <w:color w:val="000000"/>
          <w:sz w:val="28"/>
        </w:rPr>
        <w:t>
      Қоймаларды белгілі бір аймаққа орналастыру және жабдықталу тізбесі АЖЖ-мен анықталады.</w:t>
      </w:r>
    </w:p>
    <w:bookmarkStart w:name="z310" w:id="296"/>
    <w:p>
      <w:pPr>
        <w:spacing w:after="0"/>
        <w:ind w:left="0"/>
        <w:jc w:val="both"/>
      </w:pPr>
      <w:r>
        <w:rPr>
          <w:rFonts w:ascii="Times New Roman"/>
          <w:b w:val="false"/>
          <w:i w:val="false"/>
          <w:color w:val="000000"/>
          <w:sz w:val="28"/>
        </w:rPr>
        <w:t>
      170. Авариялық құралды көтеру кезінде құбырларды роторды және динамикалық жүктемені қолданусыз бұрап ашады.</w:t>
      </w:r>
    </w:p>
    <w:bookmarkEnd w:id="296"/>
    <w:bookmarkStart w:name="z311" w:id="297"/>
    <w:p>
      <w:pPr>
        <w:spacing w:after="0"/>
        <w:ind w:left="0"/>
        <w:jc w:val="both"/>
      </w:pPr>
      <w:r>
        <w:rPr>
          <w:rFonts w:ascii="Times New Roman"/>
          <w:b w:val="false"/>
          <w:i w:val="false"/>
          <w:color w:val="000000"/>
          <w:sz w:val="28"/>
        </w:rPr>
        <w:t>
      171. Алынған құралды босатумен байланысты жұмыстар алдында жүк асып қоятын арқандар шешіледі, роторды жапсырмалар болттармен бекітіледі, дөңгелек пневматикалық муфталарда сырғудың алдын алу үшін авариялық болттар орнатылады.</w:t>
      </w:r>
    </w:p>
    <w:bookmarkEnd w:id="297"/>
    <w:bookmarkStart w:name="z312" w:id="298"/>
    <w:p>
      <w:pPr>
        <w:spacing w:after="0"/>
        <w:ind w:left="0"/>
        <w:jc w:val="both"/>
      </w:pPr>
      <w:r>
        <w:rPr>
          <w:rFonts w:ascii="Times New Roman"/>
          <w:b w:val="false"/>
          <w:i w:val="false"/>
          <w:color w:val="000000"/>
          <w:sz w:val="28"/>
        </w:rPr>
        <w:t>
      172. Мұнай және қышқылды ванналарды қолдану кезінде іліп алуды жою үшін бұрғылау құралында құю қалпақшасының астында кері клапан орнатылады. Сұйықты шаюдың қос бағанасының гидростаттық қысымы жобалық шамаға қат қысымынан аспауы тиіс.</w:t>
      </w:r>
    </w:p>
    <w:bookmarkEnd w:id="298"/>
    <w:bookmarkStart w:name="z313" w:id="299"/>
    <w:p>
      <w:pPr>
        <w:spacing w:after="0"/>
        <w:ind w:left="0"/>
        <w:jc w:val="both"/>
      </w:pPr>
      <w:r>
        <w:rPr>
          <w:rFonts w:ascii="Times New Roman"/>
          <w:b w:val="false"/>
          <w:i w:val="false"/>
          <w:color w:val="000000"/>
          <w:sz w:val="28"/>
        </w:rPr>
        <w:t>
      173. Құю қалпақшасын орнату үшін бұрғылау құралының ұзындығы орау кезінде биіктіктегі жұмыстарды болдырмайтын жағдайды ескере отырып таңдалады. Осы жағдайды орындау мүмкін болмаған жағдайда басқышы бар алаң орнатылады.</w:t>
      </w:r>
    </w:p>
    <w:bookmarkEnd w:id="299"/>
    <w:bookmarkStart w:name="z314" w:id="300"/>
    <w:p>
      <w:pPr>
        <w:spacing w:after="0"/>
        <w:ind w:left="0"/>
        <w:jc w:val="both"/>
      </w:pPr>
      <w:r>
        <w:rPr>
          <w:rFonts w:ascii="Times New Roman"/>
          <w:b w:val="false"/>
          <w:i w:val="false"/>
          <w:color w:val="000000"/>
          <w:sz w:val="28"/>
        </w:rPr>
        <w:t>
      174. ГМСК әлеуетті қаупі бар ұңғымаларда қағып алу жұмыстары процесінде бұрғылау бағанасының ұзындығы құбырдың жазық бөлігінің превентор плашкасына қарсы, ротордағы жетекші құбырдың орналасуы есебінен алынады.</w:t>
      </w:r>
    </w:p>
    <w:bookmarkEnd w:id="300"/>
    <w:bookmarkStart w:name="z315" w:id="301"/>
    <w:p>
      <w:pPr>
        <w:spacing w:after="0"/>
        <w:ind w:left="0"/>
        <w:jc w:val="both"/>
      </w:pPr>
      <w:r>
        <w:rPr>
          <w:rFonts w:ascii="Times New Roman"/>
          <w:b w:val="false"/>
          <w:i w:val="false"/>
          <w:color w:val="000000"/>
          <w:sz w:val="28"/>
        </w:rPr>
        <w:t>
      175. Шаю сұйығын сіңіру кезінде, ұңғымадан бұрғылау бағанасын көтеруге ұңғыма сағасына дейін толтырылған және асып кету болмаған жағдайда жол беріледі.</w:t>
      </w:r>
    </w:p>
    <w:bookmarkEnd w:id="301"/>
    <w:p>
      <w:pPr>
        <w:spacing w:after="0"/>
        <w:ind w:left="0"/>
        <w:jc w:val="both"/>
      </w:pPr>
      <w:r>
        <w:rPr>
          <w:rFonts w:ascii="Times New Roman"/>
          <w:b w:val="false"/>
          <w:i w:val="false"/>
          <w:color w:val="000000"/>
          <w:sz w:val="28"/>
        </w:rPr>
        <w:t>
      Осы жағдайды орындау мүмкін болмаған жағдайда қауіпсіздікті қамтамасыз ету бойынша қосымша іс-шаралар жасалады.</w:t>
      </w:r>
    </w:p>
    <w:bookmarkStart w:name="z316" w:id="302"/>
    <w:p>
      <w:pPr>
        <w:spacing w:after="0"/>
        <w:ind w:left="0"/>
        <w:jc w:val="both"/>
      </w:pPr>
      <w:r>
        <w:rPr>
          <w:rFonts w:ascii="Times New Roman"/>
          <w:b w:val="false"/>
          <w:i w:val="false"/>
          <w:color w:val="000000"/>
          <w:sz w:val="28"/>
        </w:rPr>
        <w:t xml:space="preserve">
      176. Мүмкін ГМСК бар, бұрғылау ерітіндісін жартылай немесе толық сіңіре отырып, ұңғыманы бұрғылау АЖЖ бойынша жүргізіледі. </w:t>
      </w:r>
    </w:p>
    <w:bookmarkEnd w:id="302"/>
    <w:bookmarkStart w:name="z317" w:id="303"/>
    <w:p>
      <w:pPr>
        <w:spacing w:after="0"/>
        <w:ind w:left="0"/>
        <w:jc w:val="both"/>
      </w:pPr>
      <w:r>
        <w:rPr>
          <w:rFonts w:ascii="Times New Roman"/>
          <w:b w:val="false"/>
          <w:i w:val="false"/>
          <w:color w:val="000000"/>
          <w:sz w:val="28"/>
        </w:rPr>
        <w:t>
      177. Гидростаттық қысым қаттан төмен төмендеген кезде, бұрғылау бағанасын ары-бері апару бойынша жұмыстар тұмшаланған құбырдан тыс кеңістікпен, бұрғылау құбырларында орнатылған жұмыр крандармен, қосымша қауіпсіздік шараларын әзірлеумен және жүзеге асырумен, АҚҚ қатысуымен жүргізіледі.</w:t>
      </w:r>
    </w:p>
    <w:bookmarkEnd w:id="303"/>
    <w:bookmarkStart w:name="z318" w:id="304"/>
    <w:p>
      <w:pPr>
        <w:spacing w:after="0"/>
        <w:ind w:left="0"/>
        <w:jc w:val="both"/>
      </w:pPr>
      <w:r>
        <w:rPr>
          <w:rFonts w:ascii="Times New Roman"/>
          <w:b w:val="false"/>
          <w:i w:val="false"/>
          <w:color w:val="000000"/>
          <w:sz w:val="28"/>
        </w:rPr>
        <w:t>
      178. Сифон және поршалау пайда болған кезде ұңғыманы шаю және бұрғылау бағанасын ары-бері апару жүргізіледі, көтеру жылдамдығы шектеледі және ГМСК және қатқа әсер етудің алдын алу үшін ұңғыманы толық толтыру қамтамасыз етіледі және көтеру жылдамдығы шектеледі.</w:t>
      </w:r>
    </w:p>
    <w:bookmarkEnd w:id="304"/>
    <w:bookmarkStart w:name="z319" w:id="305"/>
    <w:p>
      <w:pPr>
        <w:spacing w:after="0"/>
        <w:ind w:left="0"/>
        <w:jc w:val="both"/>
      </w:pPr>
      <w:r>
        <w:rPr>
          <w:rFonts w:ascii="Times New Roman"/>
          <w:b w:val="false"/>
          <w:i w:val="false"/>
          <w:color w:val="000000"/>
          <w:sz w:val="28"/>
        </w:rPr>
        <w:t>
      179. Ілініп алынған бұрғылау құрал-сайманын (өзі жүретін су асты минасы, дүмпіткіш баулар) босату бойынша жұмыстар жұмысты ұйымдастыру жоспары бойынша жүргізіледі.</w:t>
      </w:r>
    </w:p>
    <w:bookmarkEnd w:id="305"/>
    <w:bookmarkStart w:name="z320" w:id="306"/>
    <w:p>
      <w:pPr>
        <w:spacing w:after="0"/>
        <w:ind w:left="0"/>
        <w:jc w:val="both"/>
      </w:pPr>
      <w:r>
        <w:rPr>
          <w:rFonts w:ascii="Times New Roman"/>
          <w:b w:val="false"/>
          <w:i w:val="false"/>
          <w:color w:val="000000"/>
          <w:sz w:val="28"/>
        </w:rPr>
        <w:t>
      180. Дауылдан кейін бұрғылау жабдығының, пайдалану тұрақтардың, отырғызу алаңдарының және тұғырнамада орнатылған өзге жабдықтың жағдайына тексеру жүргізіледі. Тексеру нәтижелері жабдықтың техникалық жағдайының журналына енгізіледі және анықталған бұзушылықтарды жою бойынша шаралар қабылданады.</w:t>
      </w:r>
    </w:p>
    <w:bookmarkEnd w:id="306"/>
    <w:bookmarkStart w:name="z321" w:id="307"/>
    <w:p>
      <w:pPr>
        <w:spacing w:after="0"/>
        <w:ind w:left="0"/>
        <w:jc w:val="both"/>
      </w:pPr>
      <w:r>
        <w:rPr>
          <w:rFonts w:ascii="Times New Roman"/>
          <w:b w:val="false"/>
          <w:i w:val="false"/>
          <w:color w:val="000000"/>
          <w:sz w:val="28"/>
        </w:rPr>
        <w:t>
      181. Теңіз мұнай-газ құрылыстарындағы жабық кеңістікте және биіктіктегі жұмыстар, отты, газ қауіпті жұмыстарды қаіпсіз жүргізу үшін жауапты адамның басшылығымен, онда қауіпсіздік шаралары, қорғаныс және құтқару құралдары көрсетілетін рұқсат беру наряды бойынша жүргізіледі.</w:t>
      </w:r>
    </w:p>
    <w:bookmarkEnd w:id="307"/>
    <w:bookmarkStart w:name="z322" w:id="308"/>
    <w:p>
      <w:pPr>
        <w:spacing w:after="0"/>
        <w:ind w:left="0"/>
        <w:jc w:val="both"/>
      </w:pPr>
      <w:r>
        <w:rPr>
          <w:rFonts w:ascii="Times New Roman"/>
          <w:b w:val="false"/>
          <w:i w:val="false"/>
          <w:color w:val="000000"/>
          <w:sz w:val="28"/>
        </w:rPr>
        <w:t>
      182. ГМСК және АБ кезінде теңіз мұнай-газ құрылыстарындағы отты жұмыстар бұрын берілген рұқсат беру наряды бойынша тоқтатылады. Жұмыстарды жалғастыру үшін рұқсат беру наряды қайта ресімделеді.</w:t>
      </w:r>
    </w:p>
    <w:bookmarkEnd w:id="308"/>
    <w:bookmarkStart w:name="z323" w:id="309"/>
    <w:p>
      <w:pPr>
        <w:spacing w:after="0"/>
        <w:ind w:left="0"/>
        <w:jc w:val="both"/>
      </w:pPr>
      <w:r>
        <w:rPr>
          <w:rFonts w:ascii="Times New Roman"/>
          <w:b w:val="false"/>
          <w:i w:val="false"/>
          <w:color w:val="000000"/>
          <w:sz w:val="28"/>
        </w:rPr>
        <w:t>
      183. Жұмыстарды жүргізу құтқару және өрттік кемелерінің кезекшілік етуімен жүзеге асырылады.</w:t>
      </w:r>
    </w:p>
    <w:bookmarkEnd w:id="309"/>
    <w:bookmarkStart w:name="z324" w:id="310"/>
    <w:p>
      <w:pPr>
        <w:spacing w:after="0"/>
        <w:ind w:left="0"/>
        <w:jc w:val="both"/>
      </w:pPr>
      <w:r>
        <w:rPr>
          <w:rFonts w:ascii="Times New Roman"/>
          <w:b w:val="false"/>
          <w:i w:val="false"/>
          <w:color w:val="000000"/>
          <w:sz w:val="28"/>
        </w:rPr>
        <w:t xml:space="preserve">
      184. Теңіз мұнай-газ құрылыстарының үй-жайларында, үй-жайдан тыс газдың жиналуы мүмкін орындарда отты жұмыстарды жүргізуге тек әуе кеңістігін газталдағыштармен бақылағаннан кейін және рұқсат беру нарядында көрсетілген, жұмысты қауіпсіз жүргізуге жауапты адамның қатысуымен жол беріледі. </w:t>
      </w:r>
    </w:p>
    <w:bookmarkEnd w:id="310"/>
    <w:bookmarkStart w:name="z325" w:id="311"/>
    <w:p>
      <w:pPr>
        <w:spacing w:after="0"/>
        <w:ind w:left="0"/>
        <w:jc w:val="both"/>
      </w:pPr>
      <w:r>
        <w:rPr>
          <w:rFonts w:ascii="Times New Roman"/>
          <w:b w:val="false"/>
          <w:i w:val="false"/>
          <w:color w:val="000000"/>
          <w:sz w:val="28"/>
        </w:rPr>
        <w:t>
      185. Салу және пайдалану кезінде су асты объектілерді бойлай әрбір жағынан 100 метр су асты объектілерінің шеткі жіптерінің осінен кететін, екі паралельді жазықтықтар арасында алынған, су бетінен түбіне дейінгі су кеңістігінің учаскесі түрінде қорғаныс аймағы енгізіледі.</w:t>
      </w:r>
    </w:p>
    <w:bookmarkEnd w:id="311"/>
    <w:bookmarkStart w:name="z326" w:id="312"/>
    <w:p>
      <w:pPr>
        <w:spacing w:after="0"/>
        <w:ind w:left="0"/>
        <w:jc w:val="both"/>
      </w:pPr>
      <w:r>
        <w:rPr>
          <w:rFonts w:ascii="Times New Roman"/>
          <w:b w:val="false"/>
          <w:i w:val="false"/>
          <w:color w:val="000000"/>
          <w:sz w:val="28"/>
        </w:rPr>
        <w:t>
      186. Бірнеше кемелердің су асты объектілерін салу, төсеу немесе жөндеуге қатысу кезінде су асты объектілерін салуды, төсеуді немесе жөндеуді жүзеге асыратын ұйым жұмысты жалпы басқару үшін капитан-тәлімгер бөлінеді.</w:t>
      </w:r>
    </w:p>
    <w:bookmarkEnd w:id="312"/>
    <w:bookmarkStart w:name="z327" w:id="313"/>
    <w:p>
      <w:pPr>
        <w:spacing w:after="0"/>
        <w:ind w:left="0"/>
        <w:jc w:val="both"/>
      </w:pPr>
      <w:r>
        <w:rPr>
          <w:rFonts w:ascii="Times New Roman"/>
          <w:b w:val="false"/>
          <w:i w:val="false"/>
          <w:color w:val="000000"/>
          <w:sz w:val="28"/>
        </w:rPr>
        <w:t>
      187. Су асты объектілерін салуға, төсеуге немесе жөндеуге қатысатын кемелер, және жағалаудағы базалар арасында үзіліссіз радиотелефонды немесе спутниктік байланыс орнатылады.</w:t>
      </w:r>
    </w:p>
    <w:bookmarkEnd w:id="313"/>
    <w:bookmarkStart w:name="z328" w:id="314"/>
    <w:p>
      <w:pPr>
        <w:spacing w:after="0"/>
        <w:ind w:left="0"/>
        <w:jc w:val="both"/>
      </w:pPr>
      <w:r>
        <w:rPr>
          <w:rFonts w:ascii="Times New Roman"/>
          <w:b w:val="false"/>
          <w:i w:val="false"/>
          <w:color w:val="000000"/>
          <w:sz w:val="28"/>
        </w:rPr>
        <w:t>
      188. Су асты объектілері берілген ауданда су асты объектілерін және олардың желілерін, болашақты тереңдікті қазу жұмыстары орнындағы су ортасының режиміне әсер ететін, әрекеттегі және жобаланатын гидротехникалық құрылыстарды ескере отырып, гидрогеологиялық, метеорологиялық, инженерлі-геологиялық мәліметтер мен топографикалық зерттеулер негізінде жобаланады.</w:t>
      </w:r>
    </w:p>
    <w:bookmarkEnd w:id="314"/>
    <w:bookmarkStart w:name="z329" w:id="315"/>
    <w:p>
      <w:pPr>
        <w:spacing w:after="0"/>
        <w:ind w:left="0"/>
        <w:jc w:val="both"/>
      </w:pPr>
      <w:r>
        <w:rPr>
          <w:rFonts w:ascii="Times New Roman"/>
          <w:b w:val="false"/>
          <w:i w:val="false"/>
          <w:color w:val="000000"/>
          <w:sz w:val="28"/>
        </w:rPr>
        <w:t>
      189. Су асты объектілерін салу жобасында адамдар мен қоршаған орта үшін қауіпсіз жағдайға қауіпсіз ауыстыру немесе тоқтатуды қамтамасыз ететін, жарылыс қаупі бар ортаның және өзге авариялық жағдайлардың пайда болуының алдын алатын автоматты авариялық қорғаныс жүйелері көзделеді.</w:t>
      </w:r>
    </w:p>
    <w:bookmarkEnd w:id="315"/>
    <w:bookmarkStart w:name="z330" w:id="316"/>
    <w:p>
      <w:pPr>
        <w:spacing w:after="0"/>
        <w:ind w:left="0"/>
        <w:jc w:val="both"/>
      </w:pPr>
      <w:r>
        <w:rPr>
          <w:rFonts w:ascii="Times New Roman"/>
          <w:b w:val="false"/>
          <w:i w:val="false"/>
          <w:color w:val="000000"/>
          <w:sz w:val="28"/>
        </w:rPr>
        <w:t>
      190. Жобада төтенше және авариялық жағдайларда және алдын алу және жөндеу жұмыстары кезінде су асты құбыр трассасының және олардың жеке учаскелерінің бекіткіш арматурасын кедергісіз ажырату мүмкіндігі ескеріледі.</w:t>
      </w:r>
    </w:p>
    <w:bookmarkEnd w:id="316"/>
    <w:bookmarkStart w:name="z331" w:id="317"/>
    <w:p>
      <w:pPr>
        <w:spacing w:after="0"/>
        <w:ind w:left="0"/>
        <w:jc w:val="both"/>
      </w:pPr>
      <w:r>
        <w:rPr>
          <w:rFonts w:ascii="Times New Roman"/>
          <w:b w:val="false"/>
          <w:i w:val="false"/>
          <w:color w:val="000000"/>
          <w:sz w:val="28"/>
        </w:rPr>
        <w:t xml:space="preserve">
      191. Су асты объектілерін төсеу жобалауға техникалық тапсырманы, шарттарды ескере отырып, теңіз (өзен, арна) түбіне тереңге түсумен жүргізіледі. Ұсақ суларда су асты объектілері кеме қатынасының қауіпсіздігін, балық аулау тиімділігін және балықтарды мекендеуі мен ауысуына табиғи экологиялық жағдайды қамтамасыз ететін белгіге дейін тереңге түсіріледі. </w:t>
      </w:r>
    </w:p>
    <w:bookmarkEnd w:id="317"/>
    <w:bookmarkStart w:name="z332" w:id="318"/>
    <w:p>
      <w:pPr>
        <w:spacing w:after="0"/>
        <w:ind w:left="0"/>
        <w:jc w:val="both"/>
      </w:pPr>
      <w:r>
        <w:rPr>
          <w:rFonts w:ascii="Times New Roman"/>
          <w:b w:val="false"/>
          <w:i w:val="false"/>
          <w:color w:val="000000"/>
          <w:sz w:val="28"/>
        </w:rPr>
        <w:t xml:space="preserve">
      192. Жер асты орын арқанды-сырмалы қондырғымен әзірлеу кезінде механизм тораптарының, тежегіш құрылғылардың бекітілуі, шығырды бекітуге арналған зәкірлерді жерге орнату сенімділігі, арқанның кедергісіз қозғалуы (тастардың, адырдың) алдын ала тексеріледі. Электр шығырындағы жұмыс орны диэлектрлі галоштармен, қолғаптармен және кілемшелермен қамтамасыз етіледі. </w:t>
      </w:r>
    </w:p>
    <w:bookmarkEnd w:id="318"/>
    <w:p>
      <w:pPr>
        <w:spacing w:after="0"/>
        <w:ind w:left="0"/>
        <w:jc w:val="both"/>
      </w:pPr>
      <w:r>
        <w:rPr>
          <w:rFonts w:ascii="Times New Roman"/>
          <w:b w:val="false"/>
          <w:i w:val="false"/>
          <w:color w:val="000000"/>
          <w:sz w:val="28"/>
        </w:rPr>
        <w:t>
      Арқан үзілген кезде судан көтеру жүкшығыр өшірілген кезде жүзеге асырылады.</w:t>
      </w:r>
    </w:p>
    <w:p>
      <w:pPr>
        <w:spacing w:after="0"/>
        <w:ind w:left="0"/>
        <w:jc w:val="both"/>
      </w:pPr>
      <w:r>
        <w:rPr>
          <w:rFonts w:ascii="Times New Roman"/>
          <w:b w:val="false"/>
          <w:i w:val="false"/>
          <w:color w:val="000000"/>
          <w:sz w:val="28"/>
        </w:rPr>
        <w:t>
      Арқанды-сырмалы қондырғының жұмысы кезінде мыналарға:</w:t>
      </w:r>
    </w:p>
    <w:bookmarkStart w:name="z333" w:id="319"/>
    <w:p>
      <w:pPr>
        <w:spacing w:after="0"/>
        <w:ind w:left="0"/>
        <w:jc w:val="both"/>
      </w:pPr>
      <w:r>
        <w:rPr>
          <w:rFonts w:ascii="Times New Roman"/>
          <w:b w:val="false"/>
          <w:i w:val="false"/>
          <w:color w:val="000000"/>
          <w:sz w:val="28"/>
        </w:rPr>
        <w:t xml:space="preserve">
      1) сырмалы шөміштің немесе арқанның қозғалыс аймағында орларды өлшеуге; </w:t>
      </w:r>
    </w:p>
    <w:bookmarkEnd w:id="319"/>
    <w:bookmarkStart w:name="z334" w:id="320"/>
    <w:p>
      <w:pPr>
        <w:spacing w:after="0"/>
        <w:ind w:left="0"/>
        <w:jc w:val="both"/>
      </w:pPr>
      <w:r>
        <w:rPr>
          <w:rFonts w:ascii="Times New Roman"/>
          <w:b w:val="false"/>
          <w:i w:val="false"/>
          <w:color w:val="000000"/>
          <w:sz w:val="28"/>
        </w:rPr>
        <w:t xml:space="preserve">
      2) үйіндіден топырақты бульдозермен жылжытуға; </w:t>
      </w:r>
    </w:p>
    <w:bookmarkEnd w:id="320"/>
    <w:bookmarkStart w:name="z335" w:id="321"/>
    <w:p>
      <w:pPr>
        <w:spacing w:after="0"/>
        <w:ind w:left="0"/>
        <w:jc w:val="both"/>
      </w:pPr>
      <w:r>
        <w:rPr>
          <w:rFonts w:ascii="Times New Roman"/>
          <w:b w:val="false"/>
          <w:i w:val="false"/>
          <w:color w:val="000000"/>
          <w:sz w:val="28"/>
        </w:rPr>
        <w:t xml:space="preserve">
      3) сүңгуірді әрекет етуші жұмыс органының аймағына түсіруге; </w:t>
      </w:r>
    </w:p>
    <w:bookmarkEnd w:id="321"/>
    <w:bookmarkStart w:name="z336" w:id="322"/>
    <w:p>
      <w:pPr>
        <w:spacing w:after="0"/>
        <w:ind w:left="0"/>
        <w:jc w:val="both"/>
      </w:pPr>
      <w:r>
        <w:rPr>
          <w:rFonts w:ascii="Times New Roman"/>
          <w:b w:val="false"/>
          <w:i w:val="false"/>
          <w:color w:val="000000"/>
          <w:sz w:val="28"/>
        </w:rPr>
        <w:t xml:space="preserve">
      4) қозғалып тұрған шөмішті қолмен бағыттауға немесе оны топырақтан қолмен тазалауға жол берілмейді. </w:t>
      </w:r>
    </w:p>
    <w:bookmarkEnd w:id="322"/>
    <w:bookmarkStart w:name="z337" w:id="323"/>
    <w:p>
      <w:pPr>
        <w:spacing w:after="0"/>
        <w:ind w:left="0"/>
        <w:jc w:val="both"/>
      </w:pPr>
      <w:r>
        <w:rPr>
          <w:rFonts w:ascii="Times New Roman"/>
          <w:b w:val="false"/>
          <w:i w:val="false"/>
          <w:color w:val="000000"/>
          <w:sz w:val="28"/>
        </w:rPr>
        <w:t xml:space="preserve">
      193. Су асты объектілерін салу және төсеу кезінде, ақпаратты құбыр төсейтін кемеге бере отырып, жартылай тәуліктік, тәуліктік және үш тәуліктік ауа райы болжамы негізінде жұмыстар жүргізу аймағындағы метеорологиялық жағдайлардың мониторингі жүзеге асырылады. </w:t>
      </w:r>
    </w:p>
    <w:bookmarkEnd w:id="323"/>
    <w:bookmarkStart w:name="z338" w:id="324"/>
    <w:p>
      <w:pPr>
        <w:spacing w:after="0"/>
        <w:ind w:left="0"/>
        <w:jc w:val="both"/>
      </w:pPr>
      <w:r>
        <w:rPr>
          <w:rFonts w:ascii="Times New Roman"/>
          <w:b w:val="false"/>
          <w:i w:val="false"/>
          <w:color w:val="000000"/>
          <w:sz w:val="28"/>
        </w:rPr>
        <w:t>
      194. Осы климаттық аудандағы, жұмыстар тоқтатылатын немесе жұмыста үзілістер ұйымдастырылатын сыртқы ауаның температурасы, желдің жылдамдығының шекті мәні, аварияны болдырмау мақсатында су асты объектілерін салуды және төсеуді жүзеге асыратын, объект басшысымен белгіленеді.</w:t>
      </w:r>
    </w:p>
    <w:bookmarkEnd w:id="324"/>
    <w:bookmarkStart w:name="z339" w:id="325"/>
    <w:p>
      <w:pPr>
        <w:spacing w:after="0"/>
        <w:ind w:left="0"/>
        <w:jc w:val="both"/>
      </w:pPr>
      <w:r>
        <w:rPr>
          <w:rFonts w:ascii="Times New Roman"/>
          <w:b w:val="false"/>
          <w:i w:val="false"/>
          <w:color w:val="000000"/>
          <w:sz w:val="28"/>
        </w:rPr>
        <w:t>
      195. Су асты объектілерін төсеу трассасы құрылыс жұмыстарын қауіпсіз жүргізуге кедергі келтіретін объектілердің бар-жоғына тексеру жүргізу ені 20 метрден кем емес ауданда жүргізіледі (белгіленген жолдан әр жағынан 10 метрден).</w:t>
      </w:r>
    </w:p>
    <w:bookmarkEnd w:id="325"/>
    <w:bookmarkStart w:name="z340" w:id="326"/>
    <w:p>
      <w:pPr>
        <w:spacing w:after="0"/>
        <w:ind w:left="0"/>
        <w:jc w:val="both"/>
      </w:pPr>
      <w:r>
        <w:rPr>
          <w:rFonts w:ascii="Times New Roman"/>
          <w:b w:val="false"/>
          <w:i w:val="false"/>
          <w:color w:val="000000"/>
          <w:sz w:val="28"/>
        </w:rPr>
        <w:t>
      196. Түбіндегі қалдықтарды дірілмен нығыздау бойынша жұмыстарды жүргізу кезінде су астына сүңгуірдің түсуі жүргізілмейді. Түбіндегі қалдықтарды нығыздау учаскесін қарау дірілмен нығыздау агрегаты тоқталғаннан кейін орындалады.</w:t>
      </w:r>
    </w:p>
    <w:bookmarkEnd w:id="326"/>
    <w:bookmarkStart w:name="z341" w:id="327"/>
    <w:p>
      <w:pPr>
        <w:spacing w:after="0"/>
        <w:ind w:left="0"/>
        <w:jc w:val="both"/>
      </w:pPr>
      <w:r>
        <w:rPr>
          <w:rFonts w:ascii="Times New Roman"/>
          <w:b w:val="false"/>
          <w:i w:val="false"/>
          <w:color w:val="000000"/>
          <w:sz w:val="28"/>
        </w:rPr>
        <w:t>
      197. Су асты объектілерін салу және төсеу кезінде қолданылатын жабдық олардың қауіпсіз пайдалануын қамтамасыз ететін реттеу, одақтасу құралдарымен жабдықталады.</w:t>
      </w:r>
    </w:p>
    <w:bookmarkEnd w:id="327"/>
    <w:bookmarkStart w:name="z342" w:id="328"/>
    <w:p>
      <w:pPr>
        <w:spacing w:after="0"/>
        <w:ind w:left="0"/>
        <w:jc w:val="both"/>
      </w:pPr>
      <w:r>
        <w:rPr>
          <w:rFonts w:ascii="Times New Roman"/>
          <w:b w:val="false"/>
          <w:i w:val="false"/>
          <w:color w:val="000000"/>
          <w:sz w:val="28"/>
        </w:rPr>
        <w:t>
      198. Су асты құбырларын балласт және бекіту бойынша жұмыстар жүргізуді ұйымдастыру және технологиясы құрылыс жобасына сәйкес жүзеге асырылады.</w:t>
      </w:r>
    </w:p>
    <w:bookmarkEnd w:id="328"/>
    <w:bookmarkStart w:name="z343" w:id="329"/>
    <w:p>
      <w:pPr>
        <w:spacing w:after="0"/>
        <w:ind w:left="0"/>
        <w:jc w:val="both"/>
      </w:pPr>
      <w:r>
        <w:rPr>
          <w:rFonts w:ascii="Times New Roman"/>
          <w:b w:val="false"/>
          <w:i w:val="false"/>
          <w:color w:val="000000"/>
          <w:sz w:val="28"/>
        </w:rPr>
        <w:t>
      199. Құбырлары пайдалануға берілгенге дейін сыртқы қараудан және беріктікке сынамадан, тұмшалауға тексеруден өтеді. Әрбір құбыр үшін сынама түрі және сынау қысымдарының көлемі жұмысты ұйымдастыру жобасында көрсетіледі.</w:t>
      </w:r>
    </w:p>
    <w:bookmarkEnd w:id="329"/>
    <w:bookmarkStart w:name="z344" w:id="330"/>
    <w:p>
      <w:pPr>
        <w:spacing w:after="0"/>
        <w:ind w:left="0"/>
        <w:jc w:val="both"/>
      </w:pPr>
      <w:r>
        <w:rPr>
          <w:rFonts w:ascii="Times New Roman"/>
          <w:b w:val="false"/>
          <w:i w:val="false"/>
          <w:color w:val="000000"/>
          <w:sz w:val="28"/>
        </w:rPr>
        <w:t>
      200. Жұмыстар толық аяқталғанға және құбыр қуысын тазалау нәтижелері туралы актіге қол қойылғанға дейін құбырларға сынама жүргізуге жол берілмейді.</w:t>
      </w:r>
    </w:p>
    <w:bookmarkEnd w:id="330"/>
    <w:bookmarkStart w:name="z345" w:id="331"/>
    <w:p>
      <w:pPr>
        <w:spacing w:after="0"/>
        <w:ind w:left="0"/>
        <w:jc w:val="both"/>
      </w:pPr>
      <w:r>
        <w:rPr>
          <w:rFonts w:ascii="Times New Roman"/>
          <w:b w:val="false"/>
          <w:i w:val="false"/>
          <w:color w:val="000000"/>
          <w:sz w:val="28"/>
        </w:rPr>
        <w:t>
      Құбырларды сынау, тығыздау үшін жұмыс реагентін дер кезінде беру және оны дұрыс пайдалану үшін жауапты адамдардың басшылық етуімен орындалады. Құбырларды сынау гидравликалық (сумен, қатпайтын сұйықтармен) немесе пневматикалық (ауамен) әдістермен жүргізіледі.</w:t>
      </w:r>
    </w:p>
    <w:bookmarkEnd w:id="331"/>
    <w:p>
      <w:pPr>
        <w:spacing w:after="0"/>
        <w:ind w:left="0"/>
        <w:jc w:val="both"/>
      </w:pPr>
      <w:r>
        <w:rPr>
          <w:rFonts w:ascii="Times New Roman"/>
          <w:b w:val="false"/>
          <w:i w:val="false"/>
          <w:color w:val="000000"/>
          <w:sz w:val="28"/>
        </w:rPr>
        <w:t>
      Табиғи газ құбырлары үшін сынақты қолдануға жол берілмейді.</w:t>
      </w:r>
    </w:p>
    <w:bookmarkStart w:name="z346" w:id="332"/>
    <w:p>
      <w:pPr>
        <w:spacing w:after="0"/>
        <w:ind w:left="0"/>
        <w:jc w:val="both"/>
      </w:pPr>
      <w:r>
        <w:rPr>
          <w:rFonts w:ascii="Times New Roman"/>
          <w:b w:val="false"/>
          <w:i w:val="false"/>
          <w:color w:val="000000"/>
          <w:sz w:val="28"/>
        </w:rPr>
        <w:t>
      201. Су асты мұнай газ өткізгіштерге сынама жүргізу орны мен уақыты алдын ала ұйымның диспетчерлік қызметі мен кеме жүргізушілерді, сондай-ақ жақындағы елді мекеннің жергілікті атқарушы органдарына хабарлау үшін флоттың гидрографикалық қызметіне хабарланады.</w:t>
      </w:r>
    </w:p>
    <w:bookmarkEnd w:id="332"/>
    <w:bookmarkStart w:name="z347" w:id="333"/>
    <w:p>
      <w:pPr>
        <w:spacing w:after="0"/>
        <w:ind w:left="0"/>
        <w:jc w:val="both"/>
      </w:pPr>
      <w:r>
        <w:rPr>
          <w:rFonts w:ascii="Times New Roman"/>
          <w:b w:val="false"/>
          <w:i w:val="false"/>
          <w:color w:val="000000"/>
          <w:sz w:val="28"/>
        </w:rPr>
        <w:t>
      202. Сынама ортасын қолдана отырып, барлық санатты учаскелерді тұмшалауға тексеру төзімділігіне сынау жүргізілгеннен кейін жүргізіледі.</w:t>
      </w:r>
    </w:p>
    <w:bookmarkEnd w:id="333"/>
    <w:p>
      <w:pPr>
        <w:spacing w:after="0"/>
        <w:ind w:left="0"/>
        <w:jc w:val="both"/>
      </w:pPr>
      <w:r>
        <w:rPr>
          <w:rFonts w:ascii="Times New Roman"/>
          <w:b w:val="false"/>
          <w:i w:val="false"/>
          <w:color w:val="000000"/>
          <w:sz w:val="28"/>
        </w:rPr>
        <w:t>
      Құбырларды сынау үшін қолданылатын ауа құбырларынан мүмкін болатын ағуларды анықтау үшін қысылады.</w:t>
      </w:r>
    </w:p>
    <w:p>
      <w:pPr>
        <w:spacing w:after="0"/>
        <w:ind w:left="0"/>
        <w:jc w:val="both"/>
      </w:pPr>
      <w:r>
        <w:rPr>
          <w:rFonts w:ascii="Times New Roman"/>
          <w:b w:val="false"/>
          <w:i w:val="false"/>
          <w:color w:val="000000"/>
          <w:sz w:val="28"/>
        </w:rPr>
        <w:t>
      Жолды қымталуға тексеру кезінде қарауды жұмысшыдан сынама қысымын төмендеткеннен кейін жүргізеді.</w:t>
      </w:r>
    </w:p>
    <w:p>
      <w:pPr>
        <w:spacing w:after="0"/>
        <w:ind w:left="0"/>
        <w:jc w:val="both"/>
      </w:pPr>
      <w:r>
        <w:rPr>
          <w:rFonts w:ascii="Times New Roman"/>
          <w:b w:val="false"/>
          <w:i w:val="false"/>
          <w:color w:val="000000"/>
          <w:sz w:val="28"/>
        </w:rPr>
        <w:t>
      Ағуды анықтаған кезде құбырдың учаскесі жөндеуге жатады.</w:t>
      </w:r>
    </w:p>
    <w:bookmarkStart w:name="z348" w:id="334"/>
    <w:p>
      <w:pPr>
        <w:spacing w:after="0"/>
        <w:ind w:left="0"/>
        <w:jc w:val="both"/>
      </w:pPr>
      <w:r>
        <w:rPr>
          <w:rFonts w:ascii="Times New Roman"/>
          <w:b w:val="false"/>
          <w:i w:val="false"/>
          <w:color w:val="000000"/>
          <w:sz w:val="28"/>
        </w:rPr>
        <w:t>
      203. Ұйым су асты объектісін пайдалануға құрылыс жобасымен, электр химиялық қорғаныс, технологиялық байланыс құралдарымен, автоматика және телемеханика құрылғыларымен көзделген жұмыстар кешені аяқталғаннан кейін қабылдайды.</w:t>
      </w:r>
    </w:p>
    <w:bookmarkEnd w:id="334"/>
    <w:bookmarkStart w:name="z349" w:id="335"/>
    <w:p>
      <w:pPr>
        <w:spacing w:after="0"/>
        <w:ind w:left="0"/>
        <w:jc w:val="left"/>
      </w:pPr>
      <w:r>
        <w:rPr>
          <w:rFonts w:ascii="Times New Roman"/>
          <w:b/>
          <w:i w:val="false"/>
          <w:color w:val="000000"/>
        </w:rPr>
        <w:t xml:space="preserve"> 4-параграф. Теңіз мұнай-газ құрылыстарында технологиялық және</w:t>
      </w:r>
      <w:r>
        <w:br/>
      </w:r>
      <w:r>
        <w:rPr>
          <w:rFonts w:ascii="Times New Roman"/>
          <w:b/>
          <w:i w:val="false"/>
          <w:color w:val="000000"/>
        </w:rPr>
        <w:t>ілеспе объектілерін пайдалану кезінде өнеркәсіптік</w:t>
      </w:r>
      <w:r>
        <w:br/>
      </w:r>
      <w:r>
        <w:rPr>
          <w:rFonts w:ascii="Times New Roman"/>
          <w:b/>
          <w:i w:val="false"/>
          <w:color w:val="000000"/>
        </w:rPr>
        <w:t>қауіпсіздікті қамтамасыз етуге қойылатын талаптар</w:t>
      </w:r>
    </w:p>
    <w:bookmarkEnd w:id="335"/>
    <w:bookmarkStart w:name="z350" w:id="336"/>
    <w:p>
      <w:pPr>
        <w:spacing w:after="0"/>
        <w:ind w:left="0"/>
        <w:jc w:val="both"/>
      </w:pPr>
      <w:r>
        <w:rPr>
          <w:rFonts w:ascii="Times New Roman"/>
          <w:b w:val="false"/>
          <w:i w:val="false"/>
          <w:color w:val="000000"/>
          <w:sz w:val="28"/>
        </w:rPr>
        <w:t>
      204. Теңіз мұнай-газ құрылыстарында технологиялық және ілеспе объекттерді пайдаланған кезде жарылыс қаупі бар газ қоспалары туындайтын технологиялық процестер үшін авариялық қорғаныстың автоматты жүйесі көзделеді.</w:t>
      </w:r>
    </w:p>
    <w:bookmarkEnd w:id="336"/>
    <w:bookmarkStart w:name="z351" w:id="337"/>
    <w:p>
      <w:pPr>
        <w:spacing w:after="0"/>
        <w:ind w:left="0"/>
        <w:jc w:val="both"/>
      </w:pPr>
      <w:r>
        <w:rPr>
          <w:rFonts w:ascii="Times New Roman"/>
          <w:b w:val="false"/>
          <w:i w:val="false"/>
          <w:color w:val="000000"/>
          <w:sz w:val="28"/>
        </w:rPr>
        <w:t>
      205. Мұнайды және газды жинау, дайындау және тасымалдау объектілері мыналармен жабдықталуы тиіс:</w:t>
      </w:r>
    </w:p>
    <w:bookmarkEnd w:id="337"/>
    <w:bookmarkStart w:name="z352" w:id="338"/>
    <w:p>
      <w:pPr>
        <w:spacing w:after="0"/>
        <w:ind w:left="0"/>
        <w:jc w:val="both"/>
      </w:pPr>
      <w:r>
        <w:rPr>
          <w:rFonts w:ascii="Times New Roman"/>
          <w:b w:val="false"/>
          <w:i w:val="false"/>
          <w:color w:val="000000"/>
          <w:sz w:val="28"/>
        </w:rPr>
        <w:t>
      1) газдың жарылыс қаупі бар шоғырлануын бақылау дабылдағыштарымен;</w:t>
      </w:r>
    </w:p>
    <w:bookmarkEnd w:id="338"/>
    <w:bookmarkStart w:name="z353" w:id="339"/>
    <w:p>
      <w:pPr>
        <w:spacing w:after="0"/>
        <w:ind w:left="0"/>
        <w:jc w:val="both"/>
      </w:pPr>
      <w:r>
        <w:rPr>
          <w:rFonts w:ascii="Times New Roman"/>
          <w:b w:val="false"/>
          <w:i w:val="false"/>
          <w:color w:val="000000"/>
          <w:sz w:val="28"/>
        </w:rPr>
        <w:t>
      2) өрт дабыл белгісінің датчиктерімен;</w:t>
      </w:r>
    </w:p>
    <w:bookmarkEnd w:id="339"/>
    <w:bookmarkStart w:name="z354" w:id="340"/>
    <w:p>
      <w:pPr>
        <w:spacing w:after="0"/>
        <w:ind w:left="0"/>
        <w:jc w:val="both"/>
      </w:pPr>
      <w:r>
        <w:rPr>
          <w:rFonts w:ascii="Times New Roman"/>
          <w:b w:val="false"/>
          <w:i w:val="false"/>
          <w:color w:val="000000"/>
          <w:sz w:val="28"/>
        </w:rPr>
        <w:t>
      3) сепараторларда, сақтағыштарда және резервуарларда сұйық пен қысым деңгейінің жағдайын автоматты бақылау жүйесімен;</w:t>
      </w:r>
    </w:p>
    <w:bookmarkEnd w:id="340"/>
    <w:bookmarkStart w:name="z355" w:id="341"/>
    <w:p>
      <w:pPr>
        <w:spacing w:after="0"/>
        <w:ind w:left="0"/>
        <w:jc w:val="both"/>
      </w:pPr>
      <w:r>
        <w:rPr>
          <w:rFonts w:ascii="Times New Roman"/>
          <w:b w:val="false"/>
          <w:i w:val="false"/>
          <w:color w:val="000000"/>
          <w:sz w:val="28"/>
        </w:rPr>
        <w:t>
      4) автономды және қашықтықтан басқарылатын желілі қайтарғыш құрылғылардың жүйесімен немесе өзге автоматтандырылған бекіту арматурасымен.</w:t>
      </w:r>
    </w:p>
    <w:bookmarkEnd w:id="341"/>
    <w:p>
      <w:pPr>
        <w:spacing w:after="0"/>
        <w:ind w:left="0"/>
        <w:jc w:val="both"/>
      </w:pPr>
      <w:r>
        <w:rPr>
          <w:rFonts w:ascii="Times New Roman"/>
          <w:b w:val="false"/>
          <w:i w:val="false"/>
          <w:color w:val="000000"/>
          <w:sz w:val="28"/>
        </w:rPr>
        <w:t>
      Мұнай және газды жинау, дайындау және тасымалдау объектілерінде авариялық жағдайлар пайда болған жағдайда, технологиялық процестер тоқтатылады.</w:t>
      </w:r>
    </w:p>
    <w:bookmarkStart w:name="z356" w:id="342"/>
    <w:p>
      <w:pPr>
        <w:spacing w:after="0"/>
        <w:ind w:left="0"/>
        <w:jc w:val="both"/>
      </w:pPr>
      <w:r>
        <w:rPr>
          <w:rFonts w:ascii="Times New Roman"/>
          <w:b w:val="false"/>
          <w:i w:val="false"/>
          <w:color w:val="000000"/>
          <w:sz w:val="28"/>
        </w:rPr>
        <w:t>
      206. Теңіз мұнай-газ құрылыстарында әрбір бүркегіш ұңғымасы сағалы арматура бұзылған, ұңғыма сағасында өрт пайда болған, тастау коллекторындағы қысым берілгеннен жоғары немесе төмен өзгерген кезде ұңғыма жұмысын тоқтатуды қамтамасыз ететін ұңғыма ішіндегі клапан-қайтарғыштар жиынымен, авариялық жағдайларда жергілікті жерден немесе диспетчерлік құрылғыдан жеке ұңғымаларды немесе пайдалану ұңғымаларының тобын өшіруге мүмкіндік беретін, қашықтықтан басқарылатын ағынды ысырмалар-қайтарғыштармен жабдықталуы тиіс.</w:t>
      </w:r>
    </w:p>
    <w:bookmarkEnd w:id="342"/>
    <w:bookmarkStart w:name="z357" w:id="343"/>
    <w:p>
      <w:pPr>
        <w:spacing w:after="0"/>
        <w:ind w:left="0"/>
        <w:jc w:val="both"/>
      </w:pPr>
      <w:r>
        <w:rPr>
          <w:rFonts w:ascii="Times New Roman"/>
          <w:b w:val="false"/>
          <w:i w:val="false"/>
          <w:color w:val="000000"/>
          <w:sz w:val="28"/>
        </w:rPr>
        <w:t>
      207. Ұңғыма ішіндегі және желілі клапан-қайтарғыштардың жұмыс қабілеттілігі осы клапантарды пайдалану бойынша құралға сәйкес кесте бойынша тексеріледі.</w:t>
      </w:r>
    </w:p>
    <w:bookmarkEnd w:id="343"/>
    <w:bookmarkStart w:name="z358" w:id="344"/>
    <w:p>
      <w:pPr>
        <w:spacing w:after="0"/>
        <w:ind w:left="0"/>
        <w:jc w:val="both"/>
      </w:pPr>
      <w:r>
        <w:rPr>
          <w:rFonts w:ascii="Times New Roman"/>
          <w:b w:val="false"/>
          <w:i w:val="false"/>
          <w:color w:val="000000"/>
          <w:sz w:val="28"/>
        </w:rPr>
        <w:t>
      208. Әрбір бүркегіш ұңғымасында ұңғыманың құбырдан тыс, сақиналы, құбырлы және бағана арасындағы кеңістіктегі қысымды бақылау жүзеге асырылады.</w:t>
      </w:r>
    </w:p>
    <w:bookmarkEnd w:id="344"/>
    <w:bookmarkStart w:name="z359" w:id="345"/>
    <w:p>
      <w:pPr>
        <w:spacing w:after="0"/>
        <w:ind w:left="0"/>
        <w:jc w:val="both"/>
      </w:pPr>
      <w:r>
        <w:rPr>
          <w:rFonts w:ascii="Times New Roman"/>
          <w:b w:val="false"/>
          <w:i w:val="false"/>
          <w:color w:val="000000"/>
          <w:sz w:val="28"/>
        </w:rPr>
        <w:t>
      209. Бұрандалы құрамаларда бос жерді алдын алу үшін бүктелген ұңғымалардың құбырдан тыс кеңістігінде жасанды қысымды ұстап тұруға жол беріледі. Ашу және құбырдан тыс кеңістікте қысым көтерілген кезде ұңғыманы тұншықтыруға және пакерді ауыстыруға шаралар қабылданады.</w:t>
      </w:r>
    </w:p>
    <w:bookmarkEnd w:id="345"/>
    <w:bookmarkStart w:name="z360" w:id="346"/>
    <w:p>
      <w:pPr>
        <w:spacing w:after="0"/>
        <w:ind w:left="0"/>
        <w:jc w:val="both"/>
      </w:pPr>
      <w:r>
        <w:rPr>
          <w:rFonts w:ascii="Times New Roman"/>
          <w:b w:val="false"/>
          <w:i w:val="false"/>
          <w:color w:val="000000"/>
          <w:sz w:val="28"/>
        </w:rPr>
        <w:t>
      210. Тотығу компоненттері бар ұңғыманы пайдалану кезінде тотығуға төзімді материалдан жасалған арматура қолданылады. Аталған ұңғымаларда ингибиторды дер кезінде енгізу қамтамасыз етіледі.</w:t>
      </w:r>
    </w:p>
    <w:bookmarkEnd w:id="346"/>
    <w:bookmarkStart w:name="z361" w:id="347"/>
    <w:p>
      <w:pPr>
        <w:spacing w:after="0"/>
        <w:ind w:left="0"/>
        <w:jc w:val="both"/>
      </w:pPr>
      <w:r>
        <w:rPr>
          <w:rFonts w:ascii="Times New Roman"/>
          <w:b w:val="false"/>
          <w:i w:val="false"/>
          <w:color w:val="000000"/>
          <w:sz w:val="28"/>
        </w:rPr>
        <w:t>
      211. Бүркегіш арматурасын және бүркегіш "шыршасынан" бастап блок-манифольдқа дейінгі барлық құбырларын байлау бағаналы бұрыштамалармен және зауыттық әзірленген үштіктермен жүргізіледі. Лақтырма желілері түрлену мен тозуды алдын алатын арнайы құрылғылар арқасында тұғырнамаға сенімді бекітіледі.</w:t>
      </w:r>
    </w:p>
    <w:bookmarkEnd w:id="347"/>
    <w:p>
      <w:pPr>
        <w:spacing w:after="0"/>
        <w:ind w:left="0"/>
        <w:jc w:val="both"/>
      </w:pPr>
      <w:r>
        <w:rPr>
          <w:rFonts w:ascii="Times New Roman"/>
          <w:b w:val="false"/>
          <w:i w:val="false"/>
          <w:color w:val="000000"/>
          <w:sz w:val="28"/>
        </w:rPr>
        <w:t>
      Бұл ретте құбырларын тексеріп қарау және жөндеу үшін қызмет көрсетуші персоналдың еркін қол жеткізу мүмкіндігі көзделеді. Әрбір құбырларында 10 метр интервалмен бояумен ұңғыма нөмірі мен ағын бағыты жағылады.</w:t>
      </w:r>
    </w:p>
    <w:bookmarkStart w:name="z362" w:id="348"/>
    <w:p>
      <w:pPr>
        <w:spacing w:after="0"/>
        <w:ind w:left="0"/>
        <w:jc w:val="both"/>
      </w:pPr>
      <w:r>
        <w:rPr>
          <w:rFonts w:ascii="Times New Roman"/>
          <w:b w:val="false"/>
          <w:i w:val="false"/>
          <w:color w:val="000000"/>
          <w:sz w:val="28"/>
        </w:rPr>
        <w:t>
      212. Ұңғыма сағасы ұңғыманың шегелеу кеңістігі үшін жеке қысымды реттеу ысырмаларымен жабдықталады.</w:t>
      </w:r>
    </w:p>
    <w:bookmarkEnd w:id="348"/>
    <w:bookmarkStart w:name="z363" w:id="349"/>
    <w:p>
      <w:pPr>
        <w:spacing w:after="0"/>
        <w:ind w:left="0"/>
        <w:jc w:val="both"/>
      </w:pPr>
      <w:r>
        <w:rPr>
          <w:rFonts w:ascii="Times New Roman"/>
          <w:b w:val="false"/>
          <w:i w:val="false"/>
          <w:color w:val="000000"/>
          <w:sz w:val="28"/>
        </w:rPr>
        <w:t>
      213. Шеген бағана, лифтілі бағана торабы және қабатқа қысымды ұлғайту өтетін пакер шекті рұқсат етілген қысымға тығыздаудан өтеді.</w:t>
      </w:r>
    </w:p>
    <w:bookmarkEnd w:id="349"/>
    <w:bookmarkStart w:name="z364" w:id="350"/>
    <w:p>
      <w:pPr>
        <w:spacing w:after="0"/>
        <w:ind w:left="0"/>
        <w:jc w:val="both"/>
      </w:pPr>
      <w:r>
        <w:rPr>
          <w:rFonts w:ascii="Times New Roman"/>
          <w:b w:val="false"/>
          <w:i w:val="false"/>
          <w:color w:val="000000"/>
          <w:sz w:val="28"/>
        </w:rPr>
        <w:t>
      214. Қысымды ұлғайтуды және жеке қысымды ұлғайту жүйесінің дебитін бақылау журналына жаза отырып, айына бір реттен жиі емес жүргізіледі.</w:t>
      </w:r>
    </w:p>
    <w:bookmarkEnd w:id="350"/>
    <w:bookmarkStart w:name="z365" w:id="351"/>
    <w:p>
      <w:pPr>
        <w:spacing w:after="0"/>
        <w:ind w:left="0"/>
        <w:jc w:val="both"/>
      </w:pPr>
      <w:r>
        <w:rPr>
          <w:rFonts w:ascii="Times New Roman"/>
          <w:b w:val="false"/>
          <w:i w:val="false"/>
          <w:color w:val="000000"/>
          <w:sz w:val="28"/>
        </w:rPr>
        <w:t xml:space="preserve">
      215. Жарықта қолданылатын құбырлардың диаметрі ? 200 миллиметр кезінде құбырлар арасындағы қашықтық 200 миллиметрден кем емес. Басқа жағдайларда жарықтағы арақашықтық 100 миллиметрден кем емес. Төсемге дейінгі құбырлардың ара қашықтығы </w:t>
      </w:r>
    </w:p>
    <w:bookmarkEnd w:id="351"/>
    <w:bookmarkStart w:name="z366" w:id="352"/>
    <w:p>
      <w:pPr>
        <w:spacing w:after="0"/>
        <w:ind w:left="0"/>
        <w:jc w:val="both"/>
      </w:pPr>
      <w:r>
        <w:rPr>
          <w:rFonts w:ascii="Times New Roman"/>
          <w:b w:val="false"/>
          <w:i w:val="false"/>
          <w:color w:val="000000"/>
          <w:sz w:val="28"/>
        </w:rPr>
        <w:t>
      350 миллиметрден кем емес.</w:t>
      </w:r>
    </w:p>
    <w:bookmarkEnd w:id="352"/>
    <w:bookmarkStart w:name="z367" w:id="353"/>
    <w:p>
      <w:pPr>
        <w:spacing w:after="0"/>
        <w:ind w:left="0"/>
        <w:jc w:val="both"/>
      </w:pPr>
      <w:r>
        <w:rPr>
          <w:rFonts w:ascii="Times New Roman"/>
          <w:b w:val="false"/>
          <w:i w:val="false"/>
          <w:color w:val="000000"/>
          <w:sz w:val="28"/>
        </w:rPr>
        <w:t>
      216. Ұңғымалар көп қабатты орналасқан жағдайда ұңғыма қатарлары арасында пайдалану ұңғымаларынан құбырларды төсеуге жол берілмейді.</w:t>
      </w:r>
    </w:p>
    <w:bookmarkEnd w:id="353"/>
    <w:p>
      <w:pPr>
        <w:spacing w:after="0"/>
        <w:ind w:left="0"/>
        <w:jc w:val="both"/>
      </w:pPr>
      <w:r>
        <w:rPr>
          <w:rFonts w:ascii="Times New Roman"/>
          <w:b w:val="false"/>
          <w:i w:val="false"/>
          <w:color w:val="000000"/>
          <w:sz w:val="28"/>
        </w:rPr>
        <w:t>
      Құбырлар қатаң бекітілуі және қысымды тиісті таңбасы және танып айыру бояуы болуы тиіс.</w:t>
      </w:r>
    </w:p>
    <w:bookmarkStart w:name="z368" w:id="354"/>
    <w:p>
      <w:pPr>
        <w:spacing w:after="0"/>
        <w:ind w:left="0"/>
        <w:jc w:val="both"/>
      </w:pPr>
      <w:r>
        <w:rPr>
          <w:rFonts w:ascii="Times New Roman"/>
          <w:b w:val="false"/>
          <w:i w:val="false"/>
          <w:color w:val="000000"/>
          <w:sz w:val="28"/>
        </w:rPr>
        <w:t>
      217. Ұңғымалардың шығару желілерінде ұңғыма өнімін өлшеу және айналдыру бойынша блокты қондырғының алдында кері клапандар орнатылады.</w:t>
      </w:r>
    </w:p>
    <w:bookmarkEnd w:id="354"/>
    <w:bookmarkStart w:name="z369" w:id="355"/>
    <w:p>
      <w:pPr>
        <w:spacing w:after="0"/>
        <w:ind w:left="0"/>
        <w:jc w:val="both"/>
      </w:pPr>
      <w:r>
        <w:rPr>
          <w:rFonts w:ascii="Times New Roman"/>
          <w:b w:val="false"/>
          <w:i w:val="false"/>
          <w:color w:val="000000"/>
          <w:sz w:val="28"/>
        </w:rPr>
        <w:t>
      218. Ұңғыманы, құбырларды, сепараторларды және сол сияқтыны үрлеу және бәсеңдету технологиялық блок арқылы жүргізіледі.</w:t>
      </w:r>
    </w:p>
    <w:bookmarkEnd w:id="355"/>
    <w:bookmarkStart w:name="z370" w:id="356"/>
    <w:p>
      <w:pPr>
        <w:spacing w:after="0"/>
        <w:ind w:left="0"/>
        <w:jc w:val="both"/>
      </w:pPr>
      <w:r>
        <w:rPr>
          <w:rFonts w:ascii="Times New Roman"/>
          <w:b w:val="false"/>
          <w:i w:val="false"/>
          <w:color w:val="000000"/>
          <w:sz w:val="28"/>
        </w:rPr>
        <w:t>
      219. Мұнайы, газ және өзге жанатын сұйықтары бар құбырларын тұрғын блок арқылы төсеуге жол берілмейді. Аталған құбырлар тұрғын блоктан және ұжымдық құтқару құралдарынан 10 метрден кем емес қашықтықта орналасады.</w:t>
      </w:r>
    </w:p>
    <w:bookmarkEnd w:id="356"/>
    <w:bookmarkStart w:name="z371" w:id="357"/>
    <w:p>
      <w:pPr>
        <w:spacing w:after="0"/>
        <w:ind w:left="0"/>
        <w:jc w:val="both"/>
      </w:pPr>
      <w:r>
        <w:rPr>
          <w:rFonts w:ascii="Times New Roman"/>
          <w:b w:val="false"/>
          <w:i w:val="false"/>
          <w:color w:val="000000"/>
          <w:sz w:val="28"/>
        </w:rPr>
        <w:t>
      220. Газ немесе жанатын сұйықтары бар құбырлардың жанбайтын өнімдері бар құбырлармен қиылысуы кезінде соңғысы төменде орналасады.</w:t>
      </w:r>
    </w:p>
    <w:bookmarkEnd w:id="357"/>
    <w:bookmarkStart w:name="z372" w:id="358"/>
    <w:p>
      <w:pPr>
        <w:spacing w:after="0"/>
        <w:ind w:left="0"/>
        <w:jc w:val="both"/>
      </w:pPr>
      <w:r>
        <w:rPr>
          <w:rFonts w:ascii="Times New Roman"/>
          <w:b w:val="false"/>
          <w:i w:val="false"/>
          <w:color w:val="000000"/>
          <w:sz w:val="28"/>
        </w:rPr>
        <w:t>
      221. Қауіпсіздіктің жер асты құрылғылары мынаны қамтиды:</w:t>
      </w:r>
    </w:p>
    <w:bookmarkEnd w:id="358"/>
    <w:bookmarkStart w:name="z373" w:id="359"/>
    <w:p>
      <w:pPr>
        <w:spacing w:after="0"/>
        <w:ind w:left="0"/>
        <w:jc w:val="both"/>
      </w:pPr>
      <w:r>
        <w:rPr>
          <w:rFonts w:ascii="Times New Roman"/>
          <w:b w:val="false"/>
          <w:i w:val="false"/>
          <w:color w:val="000000"/>
          <w:sz w:val="28"/>
        </w:rPr>
        <w:t>
      1) бетінен реттелетін, қауіпсіздіктің тереңдегі клапаны;</w:t>
      </w:r>
    </w:p>
    <w:bookmarkEnd w:id="359"/>
    <w:bookmarkStart w:name="z374" w:id="360"/>
    <w:p>
      <w:pPr>
        <w:spacing w:after="0"/>
        <w:ind w:left="0"/>
        <w:jc w:val="both"/>
      </w:pPr>
      <w:r>
        <w:rPr>
          <w:rFonts w:ascii="Times New Roman"/>
          <w:b w:val="false"/>
          <w:i w:val="false"/>
          <w:color w:val="000000"/>
          <w:sz w:val="28"/>
        </w:rPr>
        <w:t>
      2) қауіпсіздіктің автоматты тереңдегі клапаны;</w:t>
      </w:r>
    </w:p>
    <w:bookmarkEnd w:id="360"/>
    <w:bookmarkStart w:name="z375" w:id="361"/>
    <w:p>
      <w:pPr>
        <w:spacing w:after="0"/>
        <w:ind w:left="0"/>
        <w:jc w:val="both"/>
      </w:pPr>
      <w:r>
        <w:rPr>
          <w:rFonts w:ascii="Times New Roman"/>
          <w:b w:val="false"/>
          <w:i w:val="false"/>
          <w:color w:val="000000"/>
          <w:sz w:val="28"/>
        </w:rPr>
        <w:t>
      3) айдау ұңғымаларына кері ағынды болдырмайтын айдау клапаны.</w:t>
      </w:r>
    </w:p>
    <w:bookmarkEnd w:id="361"/>
    <w:bookmarkStart w:name="z376" w:id="362"/>
    <w:p>
      <w:pPr>
        <w:spacing w:after="0"/>
        <w:ind w:left="0"/>
        <w:jc w:val="both"/>
      </w:pPr>
      <w:r>
        <w:rPr>
          <w:rFonts w:ascii="Times New Roman"/>
          <w:b w:val="false"/>
          <w:i w:val="false"/>
          <w:color w:val="000000"/>
          <w:sz w:val="28"/>
        </w:rPr>
        <w:t>
      222. Мұнай және газды өндіру, жинау және дайындаудың жабық үй-жайларында (ұңғымалар, өлшеу, жинау және дайындау пункттері, компрессорлы станциялар) негізгі технологиялық өлшемдердің көрсеткіштерін және объектідегі ауа кеңістігінің көрсеткіштерін орталық диспетчерлік құрылғыға шығара отырып, жұмыс және авариялық желдеткіші болуы тиіс.</w:t>
      </w:r>
    </w:p>
    <w:bookmarkEnd w:id="362"/>
    <w:bookmarkStart w:name="z377" w:id="363"/>
    <w:p>
      <w:pPr>
        <w:spacing w:after="0"/>
        <w:ind w:left="0"/>
        <w:jc w:val="both"/>
      </w:pPr>
      <w:r>
        <w:rPr>
          <w:rFonts w:ascii="Times New Roman"/>
          <w:b w:val="false"/>
          <w:i w:val="false"/>
          <w:color w:val="000000"/>
          <w:sz w:val="28"/>
        </w:rPr>
        <w:t>
      223. Басқару объектілерінде объектілерді өшірудің алдын алатын дабыл құрылғыларымен және диспетчерлік пункті бар кері байланыспен жабдықталады.</w:t>
      </w:r>
    </w:p>
    <w:bookmarkEnd w:id="363"/>
    <w:bookmarkStart w:name="z378" w:id="364"/>
    <w:p>
      <w:pPr>
        <w:spacing w:after="0"/>
        <w:ind w:left="0"/>
        <w:jc w:val="both"/>
      </w:pPr>
      <w:r>
        <w:rPr>
          <w:rFonts w:ascii="Times New Roman"/>
          <w:b w:val="false"/>
          <w:i w:val="false"/>
          <w:color w:val="000000"/>
          <w:sz w:val="28"/>
        </w:rPr>
        <w:t>
      224. Диспетчерлік пультпен жеке басқарылатын объект тікелей объектіде бұғаттау және қолмен басқару жүйесімен жабдықталады.</w:t>
      </w:r>
    </w:p>
    <w:bookmarkEnd w:id="364"/>
    <w:bookmarkStart w:name="z379" w:id="365"/>
    <w:p>
      <w:pPr>
        <w:spacing w:after="0"/>
        <w:ind w:left="0"/>
        <w:jc w:val="both"/>
      </w:pPr>
      <w:r>
        <w:rPr>
          <w:rFonts w:ascii="Times New Roman"/>
          <w:b w:val="false"/>
          <w:i w:val="false"/>
          <w:color w:val="000000"/>
          <w:sz w:val="28"/>
        </w:rPr>
        <w:t>
      225. Технологиялық жабдықта қорғаныс клапандарын лақтыру ыдысқа (тамшы шой), ал газ - шамшыраққа жіберіледі.</w:t>
      </w:r>
    </w:p>
    <w:bookmarkEnd w:id="365"/>
    <w:bookmarkStart w:name="z380" w:id="366"/>
    <w:p>
      <w:pPr>
        <w:spacing w:after="0"/>
        <w:ind w:left="0"/>
        <w:jc w:val="both"/>
      </w:pPr>
      <w:r>
        <w:rPr>
          <w:rFonts w:ascii="Times New Roman"/>
          <w:b w:val="false"/>
          <w:i w:val="false"/>
          <w:color w:val="000000"/>
          <w:sz w:val="28"/>
        </w:rPr>
        <w:t>
      Желілер мен ұңғымаларды үрлеу, бәсеңдету және айдау кейіннен сұйықты сорғымен ағыза отырып, үрлеу блогы арқылы жүзеге асырылады.</w:t>
      </w:r>
    </w:p>
    <w:bookmarkEnd w:id="366"/>
    <w:bookmarkStart w:name="z381" w:id="367"/>
    <w:p>
      <w:pPr>
        <w:spacing w:after="0"/>
        <w:ind w:left="0"/>
        <w:jc w:val="both"/>
      </w:pPr>
      <w:r>
        <w:rPr>
          <w:rFonts w:ascii="Times New Roman"/>
          <w:b w:val="false"/>
          <w:i w:val="false"/>
          <w:color w:val="000000"/>
          <w:sz w:val="28"/>
        </w:rPr>
        <w:t>
      226. Теңіз мұнай-газ құрылыстарында объектілер отты қолданумен байланысты технологиялық процес кезінде газ, тез тұтанатын, жанатын сұйықтар бар аппараттардан, және өндірілетін және бұрғыланатын ұңғымалардан неғұрлым мүмкін болатын алыс қашықтықта (кемінде 15 метр) орналасады.</w:t>
      </w:r>
    </w:p>
    <w:bookmarkEnd w:id="367"/>
    <w:bookmarkStart w:name="z382" w:id="368"/>
    <w:p>
      <w:pPr>
        <w:spacing w:after="0"/>
        <w:ind w:left="0"/>
        <w:jc w:val="both"/>
      </w:pPr>
      <w:r>
        <w:rPr>
          <w:rFonts w:ascii="Times New Roman"/>
          <w:b w:val="false"/>
          <w:i w:val="false"/>
          <w:color w:val="000000"/>
          <w:sz w:val="28"/>
        </w:rPr>
        <w:t>
      227. Теңіз мұнай-газ құрылыстарында өндірілген мұнайды сақтау үшін қоймалы резервуарларды сақтауға жол берілмейді. Мұнай технологиялық тұғырнамаға, жағалаудағы базаға тасымалданады немесе жеке тұғырнамалардағы резервуарларда сақталады. Теңіз мұнай-газ құрылыстарында жалпы көлемі 200 метр кубтан астам емес, мұнайға арналған буферлі ыдыстардың болуына жол беріледі.</w:t>
      </w:r>
    </w:p>
    <w:bookmarkEnd w:id="368"/>
    <w:bookmarkStart w:name="z383" w:id="369"/>
    <w:p>
      <w:pPr>
        <w:spacing w:after="0"/>
        <w:ind w:left="0"/>
        <w:jc w:val="both"/>
      </w:pPr>
      <w:r>
        <w:rPr>
          <w:rFonts w:ascii="Times New Roman"/>
          <w:b w:val="false"/>
          <w:i w:val="false"/>
          <w:color w:val="000000"/>
          <w:sz w:val="28"/>
        </w:rPr>
        <w:t>
      228. Теңіз мұнай-газ құрылыстарындағы технологиялық қондырғыларда қысымның рұқсат етілгеннен жоғары көтерілуі, шлейфтер мен технологиялық жабдықтың жарылуы кезінде ұңғымалар мен газ шығаратын коллекторлардың автоматты өшірілуін қамтамасыз ететін, автоматты қорғаныс құралдары болуы тиіс.</w:t>
      </w:r>
    </w:p>
    <w:bookmarkEnd w:id="369"/>
    <w:p>
      <w:pPr>
        <w:spacing w:after="0"/>
        <w:ind w:left="0"/>
        <w:jc w:val="both"/>
      </w:pPr>
      <w:r>
        <w:rPr>
          <w:rFonts w:ascii="Times New Roman"/>
          <w:b w:val="false"/>
          <w:i w:val="false"/>
          <w:color w:val="000000"/>
          <w:sz w:val="28"/>
        </w:rPr>
        <w:t>
      Барлық резервті желілер жұмысқа жарамды қалыпта болуы тиіс.</w:t>
      </w:r>
    </w:p>
    <w:bookmarkStart w:name="z384" w:id="370"/>
    <w:p>
      <w:pPr>
        <w:spacing w:after="0"/>
        <w:ind w:left="0"/>
        <w:jc w:val="both"/>
      </w:pPr>
      <w:r>
        <w:rPr>
          <w:rFonts w:ascii="Times New Roman"/>
          <w:b w:val="false"/>
          <w:i w:val="false"/>
          <w:color w:val="000000"/>
          <w:sz w:val="28"/>
        </w:rPr>
        <w:t>
      229. Су асты құбырының басында және аяғында мұнай мен газды тасымалдау үшін авариялық жағдайларда өшіру үшін автоматты бекіту құрылғылары орнатылады.</w:t>
      </w:r>
    </w:p>
    <w:bookmarkEnd w:id="370"/>
    <w:bookmarkStart w:name="z385" w:id="371"/>
    <w:p>
      <w:pPr>
        <w:spacing w:after="0"/>
        <w:ind w:left="0"/>
        <w:jc w:val="both"/>
      </w:pPr>
      <w:r>
        <w:rPr>
          <w:rFonts w:ascii="Times New Roman"/>
          <w:b w:val="false"/>
          <w:i w:val="false"/>
          <w:color w:val="000000"/>
          <w:sz w:val="28"/>
        </w:rPr>
        <w:t>
      230. Мұнай мен газды тасымалдауға арналған су асты құбырлары жобамен белгіленген қысымға тығыздалады.</w:t>
      </w:r>
    </w:p>
    <w:bookmarkEnd w:id="371"/>
    <w:bookmarkStart w:name="z386" w:id="372"/>
    <w:p>
      <w:pPr>
        <w:spacing w:after="0"/>
        <w:ind w:left="0"/>
        <w:jc w:val="both"/>
      </w:pPr>
      <w:r>
        <w:rPr>
          <w:rFonts w:ascii="Times New Roman"/>
          <w:b w:val="false"/>
          <w:i w:val="false"/>
          <w:color w:val="000000"/>
          <w:sz w:val="28"/>
        </w:rPr>
        <w:t>
      231. Үй-жайда орналасқан және мұнаймен толтырылған сорғыны іске қосу алдында ағынды-сорғы желдеткіш қосылады. Желдеткіш істен шыққан немесе өшірілген кезде сорғыны іске қосуға жол берілмейді.</w:t>
      </w:r>
    </w:p>
    <w:bookmarkEnd w:id="372"/>
    <w:bookmarkStart w:name="z387" w:id="373"/>
    <w:p>
      <w:pPr>
        <w:spacing w:after="0"/>
        <w:ind w:left="0"/>
        <w:jc w:val="both"/>
      </w:pPr>
      <w:r>
        <w:rPr>
          <w:rFonts w:ascii="Times New Roman"/>
          <w:b w:val="false"/>
          <w:i w:val="false"/>
          <w:color w:val="000000"/>
          <w:sz w:val="28"/>
        </w:rPr>
        <w:t xml:space="preserve">
      232. Мұнайды айдайтын сорғының электр жетегінде қашықтықтан өшіру және жарылыстан қорғалған орындау болуы тиіс. </w:t>
      </w:r>
    </w:p>
    <w:bookmarkEnd w:id="373"/>
    <w:bookmarkStart w:name="z388" w:id="374"/>
    <w:p>
      <w:pPr>
        <w:spacing w:after="0"/>
        <w:ind w:left="0"/>
        <w:jc w:val="both"/>
      </w:pPr>
      <w:r>
        <w:rPr>
          <w:rFonts w:ascii="Times New Roman"/>
          <w:b w:val="false"/>
          <w:i w:val="false"/>
          <w:color w:val="000000"/>
          <w:sz w:val="28"/>
        </w:rPr>
        <w:t>
      233. Кемелі құбырын айлақтардың құю-ағызу құрылғыларымен қосатын шлангілер айлақта кеменің ауысу мүмкіндігін қамтамасыз ететін ұзындығы болуы тиіс.</w:t>
      </w:r>
    </w:p>
    <w:bookmarkEnd w:id="374"/>
    <w:bookmarkStart w:name="z389" w:id="375"/>
    <w:p>
      <w:pPr>
        <w:spacing w:after="0"/>
        <w:ind w:left="0"/>
        <w:jc w:val="both"/>
      </w:pPr>
      <w:r>
        <w:rPr>
          <w:rFonts w:ascii="Times New Roman"/>
          <w:b w:val="false"/>
          <w:i w:val="false"/>
          <w:color w:val="000000"/>
          <w:sz w:val="28"/>
        </w:rPr>
        <w:t>
      Шлангілер жұмсақ жүк асып қоятын арқандардың немесе ағаш табандардың көмегімен ұсталады.</w:t>
      </w:r>
    </w:p>
    <w:bookmarkEnd w:id="375"/>
    <w:bookmarkStart w:name="z390" w:id="376"/>
    <w:p>
      <w:pPr>
        <w:spacing w:after="0"/>
        <w:ind w:left="0"/>
        <w:jc w:val="both"/>
      </w:pPr>
      <w:r>
        <w:rPr>
          <w:rFonts w:ascii="Times New Roman"/>
          <w:b w:val="false"/>
          <w:i w:val="false"/>
          <w:color w:val="000000"/>
          <w:sz w:val="28"/>
        </w:rPr>
        <w:t>
      234. Құю алдында қайта қосылатын вентильдердің, ысырмалардың ашылу дұрыстығы және жеке құю-ағызу құрылғыларының дұрыстығы, шлангілердің немесе телескопиялық құбырлары жалғауларының тығыздығы тексеріледі.</w:t>
      </w:r>
    </w:p>
    <w:bookmarkEnd w:id="376"/>
    <w:p>
      <w:pPr>
        <w:spacing w:after="0"/>
        <w:ind w:left="0"/>
        <w:jc w:val="both"/>
      </w:pPr>
      <w:r>
        <w:rPr>
          <w:rFonts w:ascii="Times New Roman"/>
          <w:b w:val="false"/>
          <w:i w:val="false"/>
          <w:color w:val="000000"/>
          <w:sz w:val="28"/>
        </w:rPr>
        <w:t>
      Айлақ пен мұнай құятын кеменің қызмет көрсетуші персоналы құю бойынша жұмыстың барысына және жабдықтың жағдайына үнемі бақылау жүргізеді. Мұнайдың ағуы анықталған жағдайда, ол дереу жойылады. Ағуды жою мүмкін болмаған жағдайда, мұнайды құю бойынша операция ақау жойылғанға дейін уақытша тоқтатылады.</w:t>
      </w:r>
    </w:p>
    <w:bookmarkStart w:name="z391" w:id="377"/>
    <w:p>
      <w:pPr>
        <w:spacing w:after="0"/>
        <w:ind w:left="0"/>
        <w:jc w:val="both"/>
      </w:pPr>
      <w:r>
        <w:rPr>
          <w:rFonts w:ascii="Times New Roman"/>
          <w:b w:val="false"/>
          <w:i w:val="false"/>
          <w:color w:val="000000"/>
          <w:sz w:val="28"/>
        </w:rPr>
        <w:t>
      235. Айлақта кемелердің тұру кезінде мұнайды құю операцияларымен байланысты емес, кемелерді, жүзетін құралдарды әкелуге және оларды байлауға жол берілмейді.</w:t>
      </w:r>
    </w:p>
    <w:bookmarkEnd w:id="377"/>
    <w:bookmarkStart w:name="z392" w:id="378"/>
    <w:p>
      <w:pPr>
        <w:spacing w:after="0"/>
        <w:ind w:left="0"/>
        <w:jc w:val="both"/>
      </w:pPr>
      <w:r>
        <w:rPr>
          <w:rFonts w:ascii="Times New Roman"/>
          <w:b w:val="false"/>
          <w:i w:val="false"/>
          <w:color w:val="000000"/>
          <w:sz w:val="28"/>
        </w:rPr>
        <w:t xml:space="preserve">
      236. Су айлағында мұнай құятын кемелерден тауардан қалған суларды немесе мұнай өнімдерін тартып шығаруға, жауын-шашынды жарқырау кезінде құюға, қатып қалған құбырларды ашық отынмен жылытуға жол берілмейді. </w:t>
      </w:r>
    </w:p>
    <w:bookmarkEnd w:id="378"/>
    <w:bookmarkStart w:name="z393" w:id="379"/>
    <w:p>
      <w:pPr>
        <w:spacing w:after="0"/>
        <w:ind w:left="0"/>
        <w:jc w:val="both"/>
      </w:pPr>
      <w:r>
        <w:rPr>
          <w:rFonts w:ascii="Times New Roman"/>
          <w:b w:val="false"/>
          <w:i w:val="false"/>
          <w:color w:val="000000"/>
          <w:sz w:val="28"/>
        </w:rPr>
        <w:t>
      Айлақ бу бағандарымен жабдықталуы тиіс.</w:t>
      </w:r>
    </w:p>
    <w:bookmarkEnd w:id="379"/>
    <w:bookmarkStart w:name="z394" w:id="380"/>
    <w:p>
      <w:pPr>
        <w:spacing w:after="0"/>
        <w:ind w:left="0"/>
        <w:jc w:val="both"/>
      </w:pPr>
      <w:r>
        <w:rPr>
          <w:rFonts w:ascii="Times New Roman"/>
          <w:b w:val="false"/>
          <w:i w:val="false"/>
          <w:color w:val="000000"/>
          <w:sz w:val="28"/>
        </w:rPr>
        <w:t>
      237. Күрделі жөндеуге жататын ұңғыма тұншықтырылады және арматурамен жабылады. Ұңғымада күрделі жөндеу жұмыстары жүргізілетінін тиісті белгі ілінеді.</w:t>
      </w:r>
    </w:p>
    <w:bookmarkEnd w:id="380"/>
    <w:bookmarkStart w:name="z395" w:id="381"/>
    <w:p>
      <w:pPr>
        <w:spacing w:after="0"/>
        <w:ind w:left="0"/>
        <w:jc w:val="both"/>
      </w:pPr>
      <w:r>
        <w:rPr>
          <w:rFonts w:ascii="Times New Roman"/>
          <w:b w:val="false"/>
          <w:i w:val="false"/>
          <w:color w:val="000000"/>
          <w:sz w:val="28"/>
        </w:rPr>
        <w:t>
      238. Ұңғымаларды жөндеу жұмыстарына дайындау жұмыстарын ұйымдастыратын жоспарға сәйкес және ұйымның техникалық басшысымен бекітілген, ұңғыманың жөндеуге дайындығы туралы акт жасаумен жүргізіледі. Жөндеуден кейін ұңғыма ұйымның техникалық басшысы бекіткен жөндеу жүргізу туралы акті бойынша пайдалануға беріледі.</w:t>
      </w:r>
    </w:p>
    <w:bookmarkEnd w:id="381"/>
    <w:bookmarkStart w:name="z396" w:id="382"/>
    <w:p>
      <w:pPr>
        <w:spacing w:after="0"/>
        <w:ind w:left="0"/>
        <w:jc w:val="both"/>
      </w:pPr>
      <w:r>
        <w:rPr>
          <w:rFonts w:ascii="Times New Roman"/>
          <w:b w:val="false"/>
          <w:i w:val="false"/>
          <w:color w:val="000000"/>
          <w:sz w:val="28"/>
        </w:rPr>
        <w:t>
      239. Бүркегіш ұңғымаларына жөндеу жүргізу алдында белгіленген көрсеткіштерден жөнделетін ұңғыманың 2 еседен кем емес шекті көлемінде бұрғылау ерітіндісінің қоры көзделеді.</w:t>
      </w:r>
    </w:p>
    <w:bookmarkEnd w:id="382"/>
    <w:bookmarkStart w:name="z397" w:id="383"/>
    <w:p>
      <w:pPr>
        <w:spacing w:after="0"/>
        <w:ind w:left="0"/>
        <w:jc w:val="both"/>
      </w:pPr>
      <w:r>
        <w:rPr>
          <w:rFonts w:ascii="Times New Roman"/>
          <w:b w:val="false"/>
          <w:i w:val="false"/>
          <w:color w:val="000000"/>
          <w:sz w:val="28"/>
        </w:rPr>
        <w:t>
      240. Бүркегіш арматурасын ағытқаннан кейін сорғы-компрессорлы құбырларды көтеруді бастау алдында ұңғыма сағасында шығарындыға қарсы қондырғы орнатылады және тығыздалады.</w:t>
      </w:r>
    </w:p>
    <w:bookmarkEnd w:id="383"/>
    <w:bookmarkStart w:name="z398" w:id="384"/>
    <w:p>
      <w:pPr>
        <w:spacing w:after="0"/>
        <w:ind w:left="0"/>
        <w:jc w:val="both"/>
      </w:pPr>
      <w:r>
        <w:rPr>
          <w:rFonts w:ascii="Times New Roman"/>
          <w:b w:val="false"/>
          <w:i w:val="false"/>
          <w:color w:val="000000"/>
          <w:sz w:val="28"/>
        </w:rPr>
        <w:t>
      241. Ұңғыманы жөндеуді бастау алдында айналма қалпына келтіріледі және жуу сұйығының көрсеткіштерінің тегістелгенге дейін бұрғылау ерітіндісімен жуылады.</w:t>
      </w:r>
    </w:p>
    <w:bookmarkEnd w:id="384"/>
    <w:bookmarkStart w:name="z399" w:id="385"/>
    <w:p>
      <w:pPr>
        <w:spacing w:after="0"/>
        <w:ind w:left="0"/>
        <w:jc w:val="both"/>
      </w:pPr>
      <w:r>
        <w:rPr>
          <w:rFonts w:ascii="Times New Roman"/>
          <w:b w:val="false"/>
          <w:i w:val="false"/>
          <w:color w:val="000000"/>
          <w:sz w:val="28"/>
        </w:rPr>
        <w:t>
      242. Ұңғымаға жөндеу жүргізу процесінде МГШӨ кезінде бұрғыланатын ұңғымаларда пайда болуы мүмкін қиындықтарға қарсы шараларды қолдана отырып, теңіз мұнай-газ құрылыстарында басқа ұңғымаларды бұрғылау тоқтатылады. МГШӨ туралы теңіз мұнай-газ құрылыстарын және АҚҚ-ны пайдаланатын ұйым басшысына хабарланады.</w:t>
      </w:r>
    </w:p>
    <w:bookmarkEnd w:id="385"/>
    <w:bookmarkStart w:name="z400" w:id="386"/>
    <w:p>
      <w:pPr>
        <w:spacing w:after="0"/>
        <w:ind w:left="0"/>
        <w:jc w:val="both"/>
      </w:pPr>
      <w:r>
        <w:rPr>
          <w:rFonts w:ascii="Times New Roman"/>
          <w:b w:val="false"/>
          <w:i w:val="false"/>
          <w:color w:val="000000"/>
          <w:sz w:val="28"/>
        </w:rPr>
        <w:t>
      243. Құбырларды әрі-бері қозғаумен немесе созумен байланысты, бүркегіш ұңғымаларында жөндеу жұмыстарын жүргізу кезінде бұрғыланатын ұңғымалардағы жұмыстар мүмкін болатын қиындықтарға қарсы шара қолданумен уақытша тоқтатылады.</w:t>
      </w:r>
    </w:p>
    <w:bookmarkEnd w:id="386"/>
    <w:bookmarkStart w:name="z401" w:id="387"/>
    <w:p>
      <w:pPr>
        <w:spacing w:after="0"/>
        <w:ind w:left="0"/>
        <w:jc w:val="both"/>
      </w:pPr>
      <w:r>
        <w:rPr>
          <w:rFonts w:ascii="Times New Roman"/>
          <w:b w:val="false"/>
          <w:i w:val="false"/>
          <w:color w:val="000000"/>
          <w:sz w:val="28"/>
        </w:rPr>
        <w:t>
      244. Ұңғыманы жөндеуді бастау алдында айналма қалпына келтіріледі және жуу сұйығының көрсеткіштерінің тегістелгенге дейін бұрғылау ерітіндісімен жуылады.</w:t>
      </w:r>
    </w:p>
    <w:bookmarkEnd w:id="387"/>
    <w:bookmarkStart w:name="z402" w:id="388"/>
    <w:p>
      <w:pPr>
        <w:spacing w:after="0"/>
        <w:ind w:left="0"/>
        <w:jc w:val="both"/>
      </w:pPr>
      <w:r>
        <w:rPr>
          <w:rFonts w:ascii="Times New Roman"/>
          <w:b w:val="false"/>
          <w:i w:val="false"/>
          <w:color w:val="000000"/>
          <w:sz w:val="28"/>
        </w:rPr>
        <w:t>
      245. Тиімді қабатты ашқан, ұңғымадағы шегенді сымның көмегімен операциялар бір майланған клапаннан кем емес лубрикаторды қолданумен жүргізіледі.</w:t>
      </w:r>
    </w:p>
    <w:bookmarkEnd w:id="388"/>
    <w:p>
      <w:pPr>
        <w:spacing w:after="0"/>
        <w:ind w:left="0"/>
        <w:jc w:val="both"/>
      </w:pPr>
      <w:r>
        <w:rPr>
          <w:rFonts w:ascii="Times New Roman"/>
          <w:b w:val="false"/>
          <w:i w:val="false"/>
          <w:color w:val="000000"/>
          <w:sz w:val="28"/>
        </w:rPr>
        <w:t>
      Лубрикатор ұңғыма сағасына күтілетін, шекті мүмкін болатын қысымға тығыздалады.</w:t>
      </w:r>
    </w:p>
    <w:bookmarkStart w:name="z403" w:id="389"/>
    <w:p>
      <w:pPr>
        <w:spacing w:after="0"/>
        <w:ind w:left="0"/>
        <w:jc w:val="both"/>
      </w:pPr>
      <w:r>
        <w:rPr>
          <w:rFonts w:ascii="Times New Roman"/>
          <w:b w:val="false"/>
          <w:i w:val="false"/>
          <w:color w:val="000000"/>
          <w:sz w:val="28"/>
        </w:rPr>
        <w:t>
      246. Радиобелсенді материалдар қорғалған, жеке тұрған, қымталған және батпайтын контейнерлерде сақталады.</w:t>
      </w:r>
    </w:p>
    <w:bookmarkEnd w:id="389"/>
    <w:p>
      <w:pPr>
        <w:spacing w:after="0"/>
        <w:ind w:left="0"/>
        <w:jc w:val="both"/>
      </w:pPr>
      <w:r>
        <w:rPr>
          <w:rFonts w:ascii="Times New Roman"/>
          <w:b w:val="false"/>
          <w:i w:val="false"/>
          <w:color w:val="000000"/>
          <w:sz w:val="28"/>
        </w:rPr>
        <w:t>
      Зерттеулер үшін жобаға, технологиялық регламентке сәйкес радиобелсенді заттар және ионды сәулелену көздері қолданылады.</w:t>
      </w:r>
    </w:p>
    <w:bookmarkStart w:name="z404" w:id="390"/>
    <w:p>
      <w:pPr>
        <w:spacing w:after="0"/>
        <w:ind w:left="0"/>
        <w:jc w:val="both"/>
      </w:pPr>
      <w:r>
        <w:rPr>
          <w:rFonts w:ascii="Times New Roman"/>
          <w:b w:val="false"/>
          <w:i w:val="false"/>
          <w:color w:val="000000"/>
          <w:sz w:val="28"/>
        </w:rPr>
        <w:t>
      Ұңғымаларда (алаңдарда) радиобелсенді изотоптарды қолданумен зерттеулер жүргізу кезінде технологиялық регламентке сәйкес алынатын флюидтің радиобелсенділігін бақылау жүзеге асырылады.</w:t>
      </w:r>
    </w:p>
    <w:bookmarkEnd w:id="390"/>
    <w:bookmarkStart w:name="z405" w:id="391"/>
    <w:p>
      <w:pPr>
        <w:spacing w:after="0"/>
        <w:ind w:left="0"/>
        <w:jc w:val="both"/>
      </w:pPr>
      <w:r>
        <w:rPr>
          <w:rFonts w:ascii="Times New Roman"/>
          <w:b w:val="false"/>
          <w:i w:val="false"/>
          <w:color w:val="000000"/>
          <w:sz w:val="28"/>
        </w:rPr>
        <w:t>
      247. Бағананы перфорациялау бойынша жұмыстар өндірісі бүркегішке қарсы қауіпсіздік талаптарын сақтай отырып жүргізіледі. Қабатқа жабығумен перфорацияға сәйкес қысымға бүркегіш арматурасының және тиісті саға орамына бекітілген және тығыздалған кезде жол беріледі.</w:t>
      </w:r>
    </w:p>
    <w:bookmarkEnd w:id="391"/>
    <w:p>
      <w:pPr>
        <w:spacing w:after="0"/>
        <w:ind w:left="0"/>
        <w:jc w:val="both"/>
      </w:pPr>
      <w:r>
        <w:rPr>
          <w:rFonts w:ascii="Times New Roman"/>
          <w:b w:val="false"/>
          <w:i w:val="false"/>
          <w:color w:val="000000"/>
          <w:sz w:val="28"/>
        </w:rPr>
        <w:t>
      Жазалаумен перфорацияға ШҚЖ немесе перфораторлы ысырманы және лубрикаторды қолданумен жол беріледі. Ұңғыманы жаншу үшін құрылыста ұңғыманың 2 есе көлемінен кем емес, бұрғылау ерітіндісінің қоры сақталады.</w:t>
      </w:r>
    </w:p>
    <w:bookmarkStart w:name="z406" w:id="392"/>
    <w:p>
      <w:pPr>
        <w:spacing w:after="0"/>
        <w:ind w:left="0"/>
        <w:jc w:val="both"/>
      </w:pPr>
      <w:r>
        <w:rPr>
          <w:rFonts w:ascii="Times New Roman"/>
          <w:b w:val="false"/>
          <w:i w:val="false"/>
          <w:color w:val="000000"/>
          <w:sz w:val="28"/>
        </w:rPr>
        <w:t>
      248. Теңіз мұнай-газ құрылыстарында ататын аппараттарды оқтау және жинау ұңғыма сағасынан және тұрғын блоктан 20 метрден кем емес қашықтықта, арнайы құрылғыда жүргізіледі.</w:t>
      </w:r>
    </w:p>
    <w:bookmarkEnd w:id="392"/>
    <w:bookmarkStart w:name="z407" w:id="393"/>
    <w:p>
      <w:pPr>
        <w:spacing w:after="0"/>
        <w:ind w:left="0"/>
        <w:jc w:val="both"/>
      </w:pPr>
      <w:r>
        <w:rPr>
          <w:rFonts w:ascii="Times New Roman"/>
          <w:b w:val="false"/>
          <w:i w:val="false"/>
          <w:color w:val="000000"/>
          <w:sz w:val="28"/>
        </w:rPr>
        <w:t>
      249. Алаңдарда орнатылған, ауыспалы контейнерлерде ату-жару жұмыстарын жүргізу уақытына теңіз қондырғысында жарылыс материалдарын уақытша сақтауға жол беріледі. Алаң авариялық жағдай немесе өрт кезінде теңізге контейнерлерді авариялық лақтыру үшін құралдармен жабдықталады.</w:t>
      </w:r>
    </w:p>
    <w:bookmarkEnd w:id="393"/>
    <w:bookmarkStart w:name="z408" w:id="394"/>
    <w:p>
      <w:pPr>
        <w:spacing w:after="0"/>
        <w:ind w:left="0"/>
        <w:jc w:val="both"/>
      </w:pPr>
      <w:r>
        <w:rPr>
          <w:rFonts w:ascii="Times New Roman"/>
          <w:b w:val="false"/>
          <w:i w:val="false"/>
          <w:color w:val="000000"/>
          <w:sz w:val="28"/>
        </w:rPr>
        <w:t>
      250. Күкіртсутегі бар ұңғымаларды сынау кезінде жұмысты ұйымдастыру жоспары ЖҰЖ жасалады.</w:t>
      </w:r>
    </w:p>
    <w:bookmarkEnd w:id="394"/>
    <w:bookmarkStart w:name="z409" w:id="395"/>
    <w:p>
      <w:pPr>
        <w:spacing w:after="0"/>
        <w:ind w:left="0"/>
        <w:jc w:val="both"/>
      </w:pPr>
      <w:r>
        <w:rPr>
          <w:rFonts w:ascii="Times New Roman"/>
          <w:b w:val="false"/>
          <w:i w:val="false"/>
          <w:color w:val="000000"/>
          <w:sz w:val="28"/>
        </w:rPr>
        <w:t>
      251. Қабатты сынағышпен немесе кейіннен ағынды шақырумен бағананы перфорациялаумен ұңғыманы іске қосу күндізгі уақытта жүргізіледі. Құйылуға зерттеудің қалған бөлігі жарықтандырылу болған жағдайда қараңғы уақытта болуы мүмкін.</w:t>
      </w:r>
    </w:p>
    <w:bookmarkEnd w:id="395"/>
    <w:bookmarkStart w:name="z410" w:id="396"/>
    <w:p>
      <w:pPr>
        <w:spacing w:after="0"/>
        <w:ind w:left="0"/>
        <w:jc w:val="both"/>
      </w:pPr>
      <w:r>
        <w:rPr>
          <w:rFonts w:ascii="Times New Roman"/>
          <w:b w:val="false"/>
          <w:i w:val="false"/>
          <w:color w:val="000000"/>
          <w:sz w:val="28"/>
        </w:rPr>
        <w:t>
      252. Сағалы жабдық, ШҚЖ, бекіткіш арматура, манифольдты блок, штуцерлі батарея, лақтыру желілері, сепараторлар және байлау элементтері күтілетін сағалы қысымға тығыздалады.</w:t>
      </w:r>
    </w:p>
    <w:bookmarkEnd w:id="396"/>
    <w:bookmarkStart w:name="z411" w:id="397"/>
    <w:p>
      <w:pPr>
        <w:spacing w:after="0"/>
        <w:ind w:left="0"/>
        <w:jc w:val="both"/>
      </w:pPr>
      <w:r>
        <w:rPr>
          <w:rFonts w:ascii="Times New Roman"/>
          <w:b w:val="false"/>
          <w:i w:val="false"/>
          <w:color w:val="000000"/>
          <w:sz w:val="28"/>
        </w:rPr>
        <w:t>
      253. Атқылайтын ұңғыманың жұмысын бақылау үшін құбырдан тыс және құбыр кеңістігінде манометрлер және қабатты флюидтің шығысын көрсететін құралдар орнатылады.</w:t>
      </w:r>
    </w:p>
    <w:bookmarkEnd w:id="397"/>
    <w:bookmarkStart w:name="z412" w:id="398"/>
    <w:p>
      <w:pPr>
        <w:spacing w:after="0"/>
        <w:ind w:left="0"/>
        <w:jc w:val="both"/>
      </w:pPr>
      <w:r>
        <w:rPr>
          <w:rFonts w:ascii="Times New Roman"/>
          <w:b w:val="false"/>
          <w:i w:val="false"/>
          <w:color w:val="000000"/>
          <w:sz w:val="28"/>
        </w:rPr>
        <w:t>
      254. Ұңғыманың сағалы байлауының қатуының алдын алу үшін қатты аяз кезеңінде, қатудың жоғарғы температурасымен мұнайды өндіру немесе газ конденсатты ұңғымалардың өнімінде көп мөлшердегі судың болуы кезінде ұңғымаларды қыздыру бумен немесе ыстық сумен жүргізіледі. Ашық жалынды қолдануға тыйым салынады.</w:t>
      </w:r>
    </w:p>
    <w:bookmarkEnd w:id="398"/>
    <w:bookmarkStart w:name="z413" w:id="399"/>
    <w:p>
      <w:pPr>
        <w:spacing w:after="0"/>
        <w:ind w:left="0"/>
        <w:jc w:val="both"/>
      </w:pPr>
      <w:r>
        <w:rPr>
          <w:rFonts w:ascii="Times New Roman"/>
          <w:b w:val="false"/>
          <w:i w:val="false"/>
          <w:color w:val="000000"/>
          <w:sz w:val="28"/>
        </w:rPr>
        <w:t>
      255. Теңіз мұнай-газ құрылыстарында ұңғымаларды игеру және жөндеу әрбір нақты ұңғыма үшін жасалған ЖҰЖ бойынша жүргізіледі.</w:t>
      </w:r>
    </w:p>
    <w:bookmarkEnd w:id="399"/>
    <w:p>
      <w:pPr>
        <w:spacing w:after="0"/>
        <w:ind w:left="0"/>
        <w:jc w:val="both"/>
      </w:pPr>
      <w:r>
        <w:rPr>
          <w:rFonts w:ascii="Times New Roman"/>
          <w:b w:val="false"/>
          <w:i w:val="false"/>
          <w:color w:val="000000"/>
          <w:sz w:val="28"/>
        </w:rPr>
        <w:t>
      ЖҰЖ-да жұмысты жүргізу тәртібі, қауіпсіздік бойынша шаралар, жұмыс қауіпсіздігін қамтамасыз ететін бақылау адамдары көрсетіледі.</w:t>
      </w:r>
    </w:p>
    <w:bookmarkStart w:name="z414" w:id="400"/>
    <w:p>
      <w:pPr>
        <w:spacing w:after="0"/>
        <w:ind w:left="0"/>
        <w:jc w:val="both"/>
      </w:pPr>
      <w:r>
        <w:rPr>
          <w:rFonts w:ascii="Times New Roman"/>
          <w:b w:val="false"/>
          <w:i w:val="false"/>
          <w:color w:val="000000"/>
          <w:sz w:val="28"/>
        </w:rPr>
        <w:t>
      256. Теңіз мұнай-газ құрылыстарындағы әрбір игерілетін және пайдаланылатын ұңғыма бекіту құрылғысы бар бұрулар арқылы таратушы құбырларына қосу мүмкіндігіне ие. Құбырларының бұруларына кері клапандар орнатылады. Ұңғыманың әрбір қатарында өзінің таратушы құбырлары бар.</w:t>
      </w:r>
    </w:p>
    <w:bookmarkEnd w:id="400"/>
    <w:p>
      <w:pPr>
        <w:spacing w:after="0"/>
        <w:ind w:left="0"/>
        <w:jc w:val="both"/>
      </w:pPr>
      <w:r>
        <w:rPr>
          <w:rFonts w:ascii="Times New Roman"/>
          <w:b w:val="false"/>
          <w:i w:val="false"/>
          <w:color w:val="000000"/>
          <w:sz w:val="28"/>
        </w:rPr>
        <w:t>
      Таратушы құбырлары және бекіту құрылғылары ұңғыманы пайдалану кезінде сағаға күтілетін шекті рұқсат етілген қысымға есептеледі.</w:t>
      </w:r>
    </w:p>
    <w:bookmarkStart w:name="z415" w:id="401"/>
    <w:p>
      <w:pPr>
        <w:spacing w:after="0"/>
        <w:ind w:left="0"/>
        <w:jc w:val="both"/>
      </w:pPr>
      <w:r>
        <w:rPr>
          <w:rFonts w:ascii="Times New Roman"/>
          <w:b w:val="false"/>
          <w:i w:val="false"/>
          <w:color w:val="000000"/>
          <w:sz w:val="28"/>
        </w:rPr>
        <w:t>
      257. Таратушы құбырларының ұңғыманы тұншықтыру үшін сорғылардың манифольдысына қосу желісінде бекіту құрылғылары орнатылады.</w:t>
      </w:r>
    </w:p>
    <w:bookmarkEnd w:id="401"/>
    <w:p>
      <w:pPr>
        <w:spacing w:after="0"/>
        <w:ind w:left="0"/>
        <w:jc w:val="both"/>
      </w:pPr>
      <w:r>
        <w:rPr>
          <w:rFonts w:ascii="Times New Roman"/>
          <w:b w:val="false"/>
          <w:i w:val="false"/>
          <w:color w:val="000000"/>
          <w:sz w:val="28"/>
        </w:rPr>
        <w:t>
      Бекіту құрылғыларының арасында қысымды бақылау үшін манометрлер орнатылады.</w:t>
      </w:r>
    </w:p>
    <w:bookmarkStart w:name="z416" w:id="402"/>
    <w:p>
      <w:pPr>
        <w:spacing w:after="0"/>
        <w:ind w:left="0"/>
        <w:jc w:val="both"/>
      </w:pPr>
      <w:r>
        <w:rPr>
          <w:rFonts w:ascii="Times New Roman"/>
          <w:b w:val="false"/>
          <w:i w:val="false"/>
          <w:color w:val="000000"/>
          <w:sz w:val="28"/>
        </w:rPr>
        <w:t>
      258. Ұңғыма айналасындағы жұмыс алаңын игеру, пайдалану, күрделі немесе ағымдағы жөндеу жүргізу кезінде артық жабдықтармен және материалдармен үйіп тасталмайды.</w:t>
      </w:r>
    </w:p>
    <w:bookmarkEnd w:id="402"/>
    <w:p>
      <w:pPr>
        <w:spacing w:after="0"/>
        <w:ind w:left="0"/>
        <w:jc w:val="both"/>
      </w:pPr>
      <w:r>
        <w:rPr>
          <w:rFonts w:ascii="Times New Roman"/>
          <w:b w:val="false"/>
          <w:i w:val="false"/>
          <w:color w:val="000000"/>
          <w:sz w:val="28"/>
        </w:rPr>
        <w:t xml:space="preserve">
      Теңіз мұнай-газ құрылыстарындағы құбырлары топтарға бірігеді және бір жазықтықта төселеді. </w:t>
      </w:r>
    </w:p>
    <w:p>
      <w:pPr>
        <w:spacing w:after="0"/>
        <w:ind w:left="0"/>
        <w:jc w:val="both"/>
      </w:pPr>
      <w:r>
        <w:rPr>
          <w:rFonts w:ascii="Times New Roman"/>
          <w:b w:val="false"/>
          <w:i w:val="false"/>
          <w:color w:val="000000"/>
          <w:sz w:val="28"/>
        </w:rPr>
        <w:t>
      Теңіз мұнай-газ құрылыстарында бүркегіш арматурасына қызмет көрсету үшін биіктікте реттелетін, шешілетін алаңдар көзделеді.</w:t>
      </w:r>
    </w:p>
    <w:bookmarkStart w:name="z417" w:id="403"/>
    <w:p>
      <w:pPr>
        <w:spacing w:after="0"/>
        <w:ind w:left="0"/>
        <w:jc w:val="both"/>
      </w:pPr>
      <w:r>
        <w:rPr>
          <w:rFonts w:ascii="Times New Roman"/>
          <w:b w:val="false"/>
          <w:i w:val="false"/>
          <w:color w:val="000000"/>
          <w:sz w:val="28"/>
        </w:rPr>
        <w:t>
      259. Теңіз мұнай-газ құрылыстарында бұрғылау жабдығының блок-модулін бөлшектегеннен кейін пайдалану ұңғымаларын тұншықтыру үшін блок-модуль құрастырылады.</w:t>
      </w:r>
    </w:p>
    <w:bookmarkEnd w:id="403"/>
    <w:bookmarkStart w:name="z418" w:id="404"/>
    <w:p>
      <w:pPr>
        <w:spacing w:after="0"/>
        <w:ind w:left="0"/>
        <w:jc w:val="both"/>
      </w:pPr>
      <w:r>
        <w:rPr>
          <w:rFonts w:ascii="Times New Roman"/>
          <w:b w:val="false"/>
          <w:i w:val="false"/>
          <w:color w:val="000000"/>
          <w:sz w:val="28"/>
        </w:rPr>
        <w:t>
      260. Теңіз мұнай-газ құрылыстарында ұңғымаларды игеруге игерілетін ұңғымаға тұншықтыру үшін сорғыларды қоса отырып, ІЖҚ ұшқынды сөндіргіштердің жағдайын және теңіз мұнай-газ құрылыстарында бұрғылау ерітіндісі қорының болуын тексеруді қоса алғанда, барлық дайындау жұмыстарын орындаған жағдайда, жол беріледі.</w:t>
      </w:r>
    </w:p>
    <w:bookmarkEnd w:id="404"/>
    <w:bookmarkStart w:name="z419" w:id="405"/>
    <w:p>
      <w:pPr>
        <w:spacing w:after="0"/>
        <w:ind w:left="0"/>
        <w:jc w:val="both"/>
      </w:pPr>
      <w:r>
        <w:rPr>
          <w:rFonts w:ascii="Times New Roman"/>
          <w:b w:val="false"/>
          <w:i w:val="false"/>
          <w:color w:val="000000"/>
          <w:sz w:val="28"/>
        </w:rPr>
        <w:t>
      261. Теңіз мұнай-газ құрылыстарында ұңғыманы перфорациялау алдында теңіз мұнай-газ құрылыстарындағы барлық ұңғымалардың сағаларын байлауда босатулардың болуын тексеру қажет. Анықталған босатулар жойылады.</w:t>
      </w:r>
    </w:p>
    <w:bookmarkEnd w:id="405"/>
    <w:bookmarkStart w:name="z420" w:id="406"/>
    <w:p>
      <w:pPr>
        <w:spacing w:after="0"/>
        <w:ind w:left="0"/>
        <w:jc w:val="both"/>
      </w:pPr>
      <w:r>
        <w:rPr>
          <w:rFonts w:ascii="Times New Roman"/>
          <w:b w:val="false"/>
          <w:i w:val="false"/>
          <w:color w:val="000000"/>
          <w:sz w:val="28"/>
        </w:rPr>
        <w:t>
      262. Перфорацияға дейін ұңғыма бұрғылау ерітіндісімен толтырылады, ұңғыма сағасы қашықтықтан басқарылатын шығарындыға қарсы құрылғымен жабдықталады.</w:t>
      </w:r>
    </w:p>
    <w:bookmarkEnd w:id="406"/>
    <w:bookmarkStart w:name="z421" w:id="407"/>
    <w:p>
      <w:pPr>
        <w:spacing w:after="0"/>
        <w:ind w:left="0"/>
        <w:jc w:val="both"/>
      </w:pPr>
      <w:r>
        <w:rPr>
          <w:rFonts w:ascii="Times New Roman"/>
          <w:b w:val="false"/>
          <w:i w:val="false"/>
          <w:color w:val="000000"/>
          <w:sz w:val="28"/>
        </w:rPr>
        <w:t>
      263. Перфорация кезінде:</w:t>
      </w:r>
    </w:p>
    <w:bookmarkEnd w:id="407"/>
    <w:bookmarkStart w:name="z422" w:id="408"/>
    <w:p>
      <w:pPr>
        <w:spacing w:after="0"/>
        <w:ind w:left="0"/>
        <w:jc w:val="both"/>
      </w:pPr>
      <w:r>
        <w:rPr>
          <w:rFonts w:ascii="Times New Roman"/>
          <w:b w:val="false"/>
          <w:i w:val="false"/>
          <w:color w:val="000000"/>
          <w:sz w:val="28"/>
        </w:rPr>
        <w:t>
      1) теңіз мұнай-газ құрылыстарында өрт және құтқару кемесінің болуы;</w:t>
      </w:r>
    </w:p>
    <w:bookmarkEnd w:id="408"/>
    <w:bookmarkStart w:name="z423" w:id="409"/>
    <w:p>
      <w:pPr>
        <w:spacing w:after="0"/>
        <w:ind w:left="0"/>
        <w:jc w:val="both"/>
      </w:pPr>
      <w:r>
        <w:rPr>
          <w:rFonts w:ascii="Times New Roman"/>
          <w:b w:val="false"/>
          <w:i w:val="false"/>
          <w:color w:val="000000"/>
          <w:sz w:val="28"/>
        </w:rPr>
        <w:t>
      2) бүркегіш ұңғымалары үшін теңіз мұнай-газ құрылыстарында желілі және пакермен ұңғыма ішіндегі клапан-қайтарғыш жиынының болуы қамтамасыз етіледі.</w:t>
      </w:r>
    </w:p>
    <w:bookmarkEnd w:id="409"/>
    <w:bookmarkStart w:name="z424" w:id="410"/>
    <w:p>
      <w:pPr>
        <w:spacing w:after="0"/>
        <w:ind w:left="0"/>
        <w:jc w:val="both"/>
      </w:pPr>
      <w:r>
        <w:rPr>
          <w:rFonts w:ascii="Times New Roman"/>
          <w:b w:val="false"/>
          <w:i w:val="false"/>
          <w:color w:val="000000"/>
          <w:sz w:val="28"/>
        </w:rPr>
        <w:t>
      264. Атқылау және жару жұмыстарын жүргізу үшін дайындық жұмыстары оператормен, ұңғымаға перфораторы мен өзі жүретін су асты минасын түсіруді және күндізгі уақытта тікелей перфоратордың бірінші атуы немесе минаның жарылуын қамтамасыз ететін есеппен бекітілген, ЖҰЖ бойынша жүргізіледі.</w:t>
      </w:r>
    </w:p>
    <w:bookmarkEnd w:id="410"/>
    <w:bookmarkStart w:name="z425" w:id="411"/>
    <w:p>
      <w:pPr>
        <w:spacing w:after="0"/>
        <w:ind w:left="0"/>
        <w:jc w:val="both"/>
      </w:pPr>
      <w:r>
        <w:rPr>
          <w:rFonts w:ascii="Times New Roman"/>
          <w:b w:val="false"/>
          <w:i w:val="false"/>
          <w:color w:val="000000"/>
          <w:sz w:val="28"/>
        </w:rPr>
        <w:t>
      265. Ұңғыманы перфорациялау кезеңінде бұрғылау және оттық жұмыстарын жүргізуге жол берілмейді. Ол кезде бұрғыланатын ұңғымаларда мүмкін болатын қиындықтардың алдын алу бойынша шаралар қабылданады. Пайдалану ұңғымаларында ағымдағы және күрделі жөндеулер жүргізуге және теңіз мұнай-газ құрылыстарында қызмет көрсету кемелерінің жақындауына жол берілмейді.</w:t>
      </w:r>
    </w:p>
    <w:bookmarkEnd w:id="411"/>
    <w:bookmarkStart w:name="z426" w:id="412"/>
    <w:p>
      <w:pPr>
        <w:spacing w:after="0"/>
        <w:ind w:left="0"/>
        <w:jc w:val="both"/>
      </w:pPr>
      <w:r>
        <w:rPr>
          <w:rFonts w:ascii="Times New Roman"/>
          <w:b w:val="false"/>
          <w:i w:val="false"/>
          <w:color w:val="000000"/>
          <w:sz w:val="28"/>
        </w:rPr>
        <w:t>
      266. Қараңғы уақытта құйылуды шақыруға жол берілмейді.</w:t>
      </w:r>
    </w:p>
    <w:bookmarkEnd w:id="412"/>
    <w:p>
      <w:pPr>
        <w:spacing w:after="0"/>
        <w:ind w:left="0"/>
        <w:jc w:val="both"/>
      </w:pPr>
      <w:r>
        <w:rPr>
          <w:rFonts w:ascii="Times New Roman"/>
          <w:b w:val="false"/>
          <w:i w:val="false"/>
          <w:color w:val="000000"/>
          <w:sz w:val="28"/>
        </w:rPr>
        <w:t>
      Ұңғыманы сынау үшін жабдық құрастырылған алаңның жақсы табиғи желдеткішкі болуы тиіс.</w:t>
      </w:r>
    </w:p>
    <w:bookmarkStart w:name="z427" w:id="413"/>
    <w:p>
      <w:pPr>
        <w:spacing w:after="0"/>
        <w:ind w:left="0"/>
        <w:jc w:val="both"/>
      </w:pPr>
      <w:r>
        <w:rPr>
          <w:rFonts w:ascii="Times New Roman"/>
          <w:b w:val="false"/>
          <w:i w:val="false"/>
          <w:color w:val="000000"/>
          <w:sz w:val="28"/>
        </w:rPr>
        <w:t>
      267. Сорғылы-компрессорлы құбырлары ұңғымаға түсіруге дейін қалпынаа келтіріледі және тығыздалады. Тығыздау нәтижелері бойынша акт жасалады.</w:t>
      </w:r>
    </w:p>
    <w:bookmarkEnd w:id="413"/>
    <w:bookmarkStart w:name="z428" w:id="414"/>
    <w:p>
      <w:pPr>
        <w:spacing w:after="0"/>
        <w:ind w:left="0"/>
        <w:jc w:val="both"/>
      </w:pPr>
      <w:r>
        <w:rPr>
          <w:rFonts w:ascii="Times New Roman"/>
          <w:b w:val="false"/>
          <w:i w:val="false"/>
          <w:color w:val="000000"/>
          <w:sz w:val="28"/>
        </w:rPr>
        <w:t>
      268. Ұңғыманы салуға, мұнай, газ және газ конденсаты кен орындарын орналастыруға және игеруге жобаларда қауіпті объектілерді қауіпсіз консервациялау және жою шарттары көрсетіледі.</w:t>
      </w:r>
    </w:p>
    <w:bookmarkEnd w:id="414"/>
    <w:bookmarkStart w:name="z429" w:id="415"/>
    <w:p>
      <w:pPr>
        <w:spacing w:after="0"/>
        <w:ind w:left="0"/>
        <w:jc w:val="both"/>
      </w:pPr>
      <w:r>
        <w:rPr>
          <w:rFonts w:ascii="Times New Roman"/>
          <w:b w:val="false"/>
          <w:i w:val="false"/>
          <w:color w:val="000000"/>
          <w:sz w:val="28"/>
        </w:rPr>
        <w:t>
      269. Ұңғымаларды консервациялау оны қайта пайдалануға енгізу және онда жөндеу және қалпына келтіру жұмыстарын жүргізу мүмкіндігін қамтамасыз етумен жүргізіледі.</w:t>
      </w:r>
    </w:p>
    <w:bookmarkEnd w:id="415"/>
    <w:p>
      <w:pPr>
        <w:spacing w:after="0"/>
        <w:ind w:left="0"/>
        <w:jc w:val="both"/>
      </w:pPr>
      <w:r>
        <w:rPr>
          <w:rFonts w:ascii="Times New Roman"/>
          <w:b w:val="false"/>
          <w:i w:val="false"/>
          <w:color w:val="000000"/>
          <w:sz w:val="28"/>
        </w:rPr>
        <w:t>
      Бағана арасында газды өткізумен ұңғымаларды консервациялауға жол берілмейді.</w:t>
      </w:r>
    </w:p>
    <w:bookmarkStart w:name="z430" w:id="416"/>
    <w:p>
      <w:pPr>
        <w:spacing w:after="0"/>
        <w:ind w:left="0"/>
        <w:jc w:val="both"/>
      </w:pPr>
      <w:r>
        <w:rPr>
          <w:rFonts w:ascii="Times New Roman"/>
          <w:b w:val="false"/>
          <w:i w:val="false"/>
          <w:color w:val="000000"/>
          <w:sz w:val="28"/>
        </w:rPr>
        <w:t>
      270. Консервациялауда болатын ұңғымалар бойынша айына бір реттен кем емес журналға сәйкес жазбаны енгізе отырып, су асты жабдықтың жағдайына және сағада артық қысымның болуына тексеру жүргізіледі. Сағада қысым, тесіктер анықталған немесе грифон түзілген жағдайда оларды жою бойынша шара қабылдау үшін ұйым басшысына және АҚҚ хабарлау қажет.</w:t>
      </w:r>
    </w:p>
    <w:bookmarkEnd w:id="416"/>
    <w:bookmarkStart w:name="z431" w:id="417"/>
    <w:p>
      <w:pPr>
        <w:spacing w:after="0"/>
        <w:ind w:left="0"/>
        <w:jc w:val="both"/>
      </w:pPr>
      <w:r>
        <w:rPr>
          <w:rFonts w:ascii="Times New Roman"/>
          <w:b w:val="false"/>
          <w:i w:val="false"/>
          <w:color w:val="000000"/>
          <w:sz w:val="28"/>
        </w:rPr>
        <w:t>
      271. Стационарлық теңіз мұнай-газ құрылыстарындан бұрғыланған, жеке консервацияланатын ұңғымада 0,4Ч0,2Ч0,005 метр көлемде дәнекерленген болат қабатымен диаметрі 0,025 метр және ұзындығы 0,3 метр репер - болат өзекше орнатылады. Репердің болат қабатында дәнекерлеумен жазулар жазылады: ұңғыма нөмірі, кен орнының (алаңның) және ұйымның атауы, жабу уақыты мен мерзімі.</w:t>
      </w:r>
    </w:p>
    <w:bookmarkEnd w:id="417"/>
    <w:bookmarkStart w:name="z432" w:id="418"/>
    <w:p>
      <w:pPr>
        <w:spacing w:after="0"/>
        <w:ind w:left="0"/>
        <w:jc w:val="both"/>
      </w:pPr>
      <w:r>
        <w:rPr>
          <w:rFonts w:ascii="Times New Roman"/>
          <w:b w:val="false"/>
          <w:i w:val="false"/>
          <w:color w:val="000000"/>
          <w:sz w:val="28"/>
        </w:rPr>
        <w:t>
      272. Жеке жабылатын ұңғыма бүркегіш арматурасымен жабылады. Сағаның су асты орналасуы кезінде ысырмалар штурвалы (бақылау функцияларын атқаратын ысырманы қоспағанда) шешіледі, арматура желілері ажыратылады, ал арматура ысырмасының сыртқы фланецтері фланецті бұқтырмалармен жабдықталады. Манометрлер (бақылауды қоспағанда) орнынан шешіледі және бұқтырмалар орнатылады.</w:t>
      </w:r>
    </w:p>
    <w:bookmarkEnd w:id="418"/>
    <w:bookmarkStart w:name="z433" w:id="419"/>
    <w:p>
      <w:pPr>
        <w:spacing w:after="0"/>
        <w:ind w:left="0"/>
        <w:jc w:val="both"/>
      </w:pPr>
      <w:r>
        <w:rPr>
          <w:rFonts w:ascii="Times New Roman"/>
          <w:b w:val="false"/>
          <w:i w:val="false"/>
          <w:color w:val="000000"/>
          <w:sz w:val="28"/>
        </w:rPr>
        <w:t>
      273. Салынып жатқан ұңғыманы жабу кезінде ұңғыманың су асты сағасына ұңғыманың су асты сағасын тұмшалауды және консервациялауды ашу кезінде айналымның қалпына келуін қамтамасыз ететін, арнайы шегенді бастиектер орнатылады.</w:t>
      </w:r>
    </w:p>
    <w:bookmarkEnd w:id="419"/>
    <w:bookmarkStart w:name="z434" w:id="420"/>
    <w:p>
      <w:pPr>
        <w:spacing w:after="0"/>
        <w:ind w:left="0"/>
        <w:jc w:val="both"/>
      </w:pPr>
      <w:r>
        <w:rPr>
          <w:rFonts w:ascii="Times New Roman"/>
          <w:b w:val="false"/>
          <w:i w:val="false"/>
          <w:color w:val="000000"/>
          <w:sz w:val="28"/>
        </w:rPr>
        <w:t>
      Консервацияланатын ұңғыманың тірек тақтасы жабылған ұңғыманың орналасқан орнын анықтауға мүмкіндік беретін, гидроакустикалық маякпен жабдықталады.</w:t>
      </w:r>
    </w:p>
    <w:bookmarkEnd w:id="420"/>
    <w:p>
      <w:pPr>
        <w:spacing w:after="0"/>
        <w:ind w:left="0"/>
        <w:jc w:val="both"/>
      </w:pPr>
      <w:r>
        <w:rPr>
          <w:rFonts w:ascii="Times New Roman"/>
          <w:b w:val="false"/>
          <w:i w:val="false"/>
          <w:color w:val="000000"/>
          <w:sz w:val="28"/>
        </w:rPr>
        <w:t>
      Мұзды жағдайлар жоқ теңіз айлағында болатын ұңғымалар арнайы мақсаттағы жүзетін белгілермен жабдықталады.</w:t>
      </w:r>
    </w:p>
    <w:bookmarkStart w:name="z435" w:id="421"/>
    <w:p>
      <w:pPr>
        <w:spacing w:after="0"/>
        <w:ind w:left="0"/>
        <w:jc w:val="both"/>
      </w:pPr>
      <w:r>
        <w:rPr>
          <w:rFonts w:ascii="Times New Roman"/>
          <w:b w:val="false"/>
          <w:i w:val="false"/>
          <w:color w:val="000000"/>
          <w:sz w:val="28"/>
        </w:rPr>
        <w:t>
      274. Мұнай және газ ұңғымаларын жабу кезінде ұңғыма сағасы су асты бүркегіш арматурасымен жабдықталады. Диспетчерлік пунктіде жабылған ұңғыманың бақылау және басқару панелінің үстінде жабу мерзімі көрсетілген белгі ілінеді. Қашықтықтан басқару жүйелерін қоректендіру ажыратылады.</w:t>
      </w:r>
    </w:p>
    <w:bookmarkEnd w:id="421"/>
    <w:p>
      <w:pPr>
        <w:spacing w:after="0"/>
        <w:ind w:left="0"/>
        <w:jc w:val="both"/>
      </w:pPr>
      <w:r>
        <w:rPr>
          <w:rFonts w:ascii="Times New Roman"/>
          <w:b w:val="false"/>
          <w:i w:val="false"/>
          <w:color w:val="000000"/>
          <w:sz w:val="28"/>
        </w:rPr>
        <w:t>
      Ұңғыманы консервациялау бойынша жұмыстар аяқталғаннан кейін орындаушы ұйымның геологиялық қызметі ұңғыманы жабу туралы хаттаманы жасайды.</w:t>
      </w:r>
    </w:p>
    <w:bookmarkStart w:name="z436" w:id="422"/>
    <w:p>
      <w:pPr>
        <w:spacing w:after="0"/>
        <w:ind w:left="0"/>
        <w:jc w:val="both"/>
      </w:pPr>
      <w:r>
        <w:rPr>
          <w:rFonts w:ascii="Times New Roman"/>
          <w:b w:val="false"/>
          <w:i w:val="false"/>
          <w:color w:val="000000"/>
          <w:sz w:val="28"/>
        </w:rPr>
        <w:t>
      275. Консервациялау және жою объектілері сыртқы әсерден және бүліну қауіптілігінен қорғаулары, қорғалуда және қарауда болады.</w:t>
      </w:r>
    </w:p>
    <w:bookmarkEnd w:id="422"/>
    <w:bookmarkStart w:name="z437" w:id="423"/>
    <w:p>
      <w:pPr>
        <w:spacing w:after="0"/>
        <w:ind w:left="0"/>
        <w:jc w:val="both"/>
      </w:pPr>
      <w:r>
        <w:rPr>
          <w:rFonts w:ascii="Times New Roman"/>
          <w:b w:val="false"/>
          <w:i w:val="false"/>
          <w:color w:val="000000"/>
          <w:sz w:val="28"/>
        </w:rPr>
        <w:t>
      276. Ұңғымаларды консервациялау, қайта ашу және жою объектілері қауіпсіздік декларациясында көрсетіледі, АЖЖ әзірлеу кезінде ескеріледі.</w:t>
      </w:r>
    </w:p>
    <w:bookmarkEnd w:id="423"/>
    <w:bookmarkStart w:name="z438" w:id="424"/>
    <w:p>
      <w:pPr>
        <w:spacing w:after="0"/>
        <w:ind w:left="0"/>
        <w:jc w:val="both"/>
      </w:pPr>
      <w:r>
        <w:rPr>
          <w:rFonts w:ascii="Times New Roman"/>
          <w:b w:val="false"/>
          <w:i w:val="false"/>
          <w:color w:val="000000"/>
          <w:sz w:val="28"/>
        </w:rPr>
        <w:t>
      277. Келісімшарт аумақтарын қайтадан Қазақстан Республикасына бергенге дейін, жабылған ұңғымалардың және жойылған ұңғымалардың жағдайын бақылауды объект иесі қамтамасыз етеді.</w:t>
      </w:r>
    </w:p>
    <w:bookmarkEnd w:id="424"/>
    <w:bookmarkStart w:name="z439" w:id="425"/>
    <w:p>
      <w:pPr>
        <w:spacing w:after="0"/>
        <w:ind w:left="0"/>
        <w:jc w:val="both"/>
      </w:pPr>
      <w:r>
        <w:rPr>
          <w:rFonts w:ascii="Times New Roman"/>
          <w:b w:val="false"/>
          <w:i w:val="false"/>
          <w:color w:val="000000"/>
          <w:sz w:val="28"/>
        </w:rPr>
        <w:t>
      278. Ұңғыманы қайта ашу, АЖЖ ескере отырып, дайындау жұмыстарын орындағаннан кейін бекітілген жоспар бойынша жүргізіледі. Қайта ашу жұмыстары АҚҚ қатысуымен жүргізіледі.</w:t>
      </w:r>
    </w:p>
    <w:bookmarkEnd w:id="425"/>
    <w:bookmarkStart w:name="z440" w:id="426"/>
    <w:p>
      <w:pPr>
        <w:spacing w:after="0"/>
        <w:ind w:left="0"/>
        <w:jc w:val="both"/>
      </w:pPr>
      <w:r>
        <w:rPr>
          <w:rFonts w:ascii="Times New Roman"/>
          <w:b w:val="false"/>
          <w:i w:val="false"/>
          <w:color w:val="000000"/>
          <w:sz w:val="28"/>
        </w:rPr>
        <w:t>
      279. Ұңғымаларды жою кезінде, цемент көпірлерді орнату алдында ұңғымалар кенжарда қатты 15 пайыздан асатын (жұту болмаған жағдайда) қысым құруға мүмкіндік беретін тығыздықпен сұйықпен (бұрғылау ерітіндісі, ерітінді) толтырылады.</w:t>
      </w:r>
    </w:p>
    <w:bookmarkEnd w:id="426"/>
    <w:bookmarkStart w:name="z441" w:id="427"/>
    <w:p>
      <w:pPr>
        <w:spacing w:after="0"/>
        <w:ind w:left="0"/>
        <w:jc w:val="both"/>
      </w:pPr>
      <w:r>
        <w:rPr>
          <w:rFonts w:ascii="Times New Roman"/>
          <w:b w:val="false"/>
          <w:i w:val="false"/>
          <w:color w:val="000000"/>
          <w:sz w:val="28"/>
        </w:rPr>
        <w:t>
      280. Ұңғымаларды түсірілмеген пайдалану бағаналарынсыз жою кезінде мұнай-газ сіңірілген объектілердің жатыс аралықтарында цементті көпірлер орнатылады. Жеке цементті көпірдің биіктігі жабыннан плюс 20 метр жоғары және қат табанынан төмен қуатқа тең. Жоғарғы өнімді қат жабынының үстінде цементі көпір 50 метрден кем емес биіктікте орнатылады.</w:t>
      </w:r>
    </w:p>
    <w:bookmarkEnd w:id="427"/>
    <w:bookmarkStart w:name="z442" w:id="428"/>
    <w:p>
      <w:pPr>
        <w:spacing w:after="0"/>
        <w:ind w:left="0"/>
        <w:jc w:val="both"/>
      </w:pPr>
      <w:r>
        <w:rPr>
          <w:rFonts w:ascii="Times New Roman"/>
          <w:b w:val="false"/>
          <w:i w:val="false"/>
          <w:color w:val="000000"/>
          <w:sz w:val="28"/>
        </w:rPr>
        <w:t>
      281. Пайдалану бағанасының бүлінуі себебінен ұңғымаларды жою кезінде цементті көпір бүліну аймағында және одан 50 метрден кем емес биіктікте немесе кері жағдайда бүліну аймағының үстінен 100 метрден кем емес биіктікте орнатылады.</w:t>
      </w:r>
    </w:p>
    <w:bookmarkEnd w:id="428"/>
    <w:bookmarkStart w:name="z443" w:id="429"/>
    <w:p>
      <w:pPr>
        <w:spacing w:after="0"/>
        <w:ind w:left="0"/>
        <w:jc w:val="both"/>
      </w:pPr>
      <w:r>
        <w:rPr>
          <w:rFonts w:ascii="Times New Roman"/>
          <w:b w:val="false"/>
          <w:i w:val="false"/>
          <w:color w:val="000000"/>
          <w:sz w:val="28"/>
        </w:rPr>
        <w:t>
      282. Түсірілген пайдалану бағанасымен ұңғымаларды жою кезінде:</w:t>
      </w:r>
    </w:p>
    <w:bookmarkEnd w:id="429"/>
    <w:bookmarkStart w:name="z444" w:id="430"/>
    <w:p>
      <w:pPr>
        <w:spacing w:after="0"/>
        <w:ind w:left="0"/>
        <w:jc w:val="both"/>
      </w:pPr>
      <w:r>
        <w:rPr>
          <w:rFonts w:ascii="Times New Roman"/>
          <w:b w:val="false"/>
          <w:i w:val="false"/>
          <w:color w:val="000000"/>
          <w:sz w:val="28"/>
        </w:rPr>
        <w:t>
      1) барлау - өнеркәсіптік мұнай-газды қаттың болмауына байланысты;</w:t>
      </w:r>
    </w:p>
    <w:bookmarkEnd w:id="430"/>
    <w:bookmarkStart w:name="z445" w:id="431"/>
    <w:p>
      <w:pPr>
        <w:spacing w:after="0"/>
        <w:ind w:left="0"/>
        <w:jc w:val="both"/>
      </w:pPr>
      <w:r>
        <w:rPr>
          <w:rFonts w:ascii="Times New Roman"/>
          <w:b w:val="false"/>
          <w:i w:val="false"/>
          <w:color w:val="000000"/>
          <w:sz w:val="28"/>
        </w:rPr>
        <w:t>
      2) өндіру - өнімді объектілердің толық таусылуына немесе олардың су басуына байланысты;</w:t>
      </w:r>
    </w:p>
    <w:bookmarkEnd w:id="431"/>
    <w:bookmarkStart w:name="z446" w:id="432"/>
    <w:p>
      <w:pPr>
        <w:spacing w:after="0"/>
        <w:ind w:left="0"/>
        <w:jc w:val="both"/>
      </w:pPr>
      <w:r>
        <w:rPr>
          <w:rFonts w:ascii="Times New Roman"/>
          <w:b w:val="false"/>
          <w:i w:val="false"/>
          <w:color w:val="000000"/>
          <w:sz w:val="28"/>
        </w:rPr>
        <w:t>
      3) айдамалау немесе бақылау ұңғымалары - өзінің белгіленуін орындауға байланысты, пайдалану бағанасында қысымдағы цементті ерітіндіні сүзгіш аймағына ағызумен, тікелей соңғы объектінің сүзгі аймағынан 50 метрден кем емес биіктікте цементті көпір орнатылады.</w:t>
      </w:r>
    </w:p>
    <w:bookmarkEnd w:id="432"/>
    <w:bookmarkStart w:name="z447" w:id="433"/>
    <w:p>
      <w:pPr>
        <w:spacing w:after="0"/>
        <w:ind w:left="0"/>
        <w:jc w:val="both"/>
      </w:pPr>
      <w:r>
        <w:rPr>
          <w:rFonts w:ascii="Times New Roman"/>
          <w:b w:val="false"/>
          <w:i w:val="false"/>
          <w:color w:val="000000"/>
          <w:sz w:val="28"/>
        </w:rPr>
        <w:t>
      283. Артында цементті ерітінді толығымен көтерілмеген немесе алдыңғы бағаналардың "кебістері" жабылмаған, конструкциясында түсірілген "сағалары" бар ұңғымаларды жою кезінде "саға басынан" жоғары және төменде 20-30 метр бойынша биіктікте цемент көпірлер орнатылады.</w:t>
      </w:r>
    </w:p>
    <w:bookmarkEnd w:id="433"/>
    <w:bookmarkStart w:name="z448" w:id="434"/>
    <w:p>
      <w:pPr>
        <w:spacing w:after="0"/>
        <w:ind w:left="0"/>
        <w:jc w:val="both"/>
      </w:pPr>
      <w:r>
        <w:rPr>
          <w:rFonts w:ascii="Times New Roman"/>
          <w:b w:val="false"/>
          <w:i w:val="false"/>
          <w:color w:val="000000"/>
          <w:sz w:val="28"/>
        </w:rPr>
        <w:t>
      284. Барлық жойылатын ұңғымаларда ұңғыма сағасымен байланысты соңғы (ең аз) шеген бағанада цементті көпірдің "басының" теңіз түбі деңгейінің үстінде орналасумен, биіктігі 50 метрден кем емес цементті көпір орнатылады.</w:t>
      </w:r>
    </w:p>
    <w:bookmarkEnd w:id="434"/>
    <w:bookmarkStart w:name="z449" w:id="435"/>
    <w:p>
      <w:pPr>
        <w:spacing w:after="0"/>
        <w:ind w:left="0"/>
        <w:jc w:val="both"/>
      </w:pPr>
      <w:r>
        <w:rPr>
          <w:rFonts w:ascii="Times New Roman"/>
          <w:b w:val="false"/>
          <w:i w:val="false"/>
          <w:color w:val="000000"/>
          <w:sz w:val="28"/>
        </w:rPr>
        <w:t>
      285. ЖБҚ-мен бұрғыланған, сағаның су астында орналасуымен ұңғымаларды жою кезінде, теңіз түбінен шығып тұратын шеген бағана (ұңғыманы бұрғылау кезінде арнайы түбіндегі бағаналы ұштама қолданылмаған жағдайда) түбінің деңгейінде алынады. Теңіз түбінен шығатын арнайы түпкі бағаналы ұштамаға бұқтырма (бітеулі фланец) орнатылады.</w:t>
      </w:r>
    </w:p>
    <w:bookmarkEnd w:id="435"/>
    <w:bookmarkStart w:name="z450" w:id="436"/>
    <w:p>
      <w:pPr>
        <w:spacing w:after="0"/>
        <w:ind w:left="0"/>
        <w:jc w:val="both"/>
      </w:pPr>
      <w:r>
        <w:rPr>
          <w:rFonts w:ascii="Times New Roman"/>
          <w:b w:val="false"/>
          <w:i w:val="false"/>
          <w:color w:val="000000"/>
          <w:sz w:val="28"/>
        </w:rPr>
        <w:t xml:space="preserve">
      286. Ұңғыманы жою бойынша жұмыстар аяқталғаннан кейін орындаушы ұйымның геологиялық қызметі ұңғыма бойынша жою жұмыстарын жүргізу туралы хаттама жасайды. </w:t>
      </w:r>
    </w:p>
    <w:bookmarkEnd w:id="436"/>
    <w:bookmarkStart w:name="z451" w:id="437"/>
    <w:p>
      <w:pPr>
        <w:spacing w:after="0"/>
        <w:ind w:left="0"/>
        <w:jc w:val="both"/>
      </w:pPr>
      <w:r>
        <w:rPr>
          <w:rFonts w:ascii="Times New Roman"/>
          <w:b w:val="false"/>
          <w:i w:val="false"/>
          <w:color w:val="000000"/>
          <w:sz w:val="28"/>
        </w:rPr>
        <w:t>
      Хаттамаға түбін навигациялық қауіптіліктің жоғына тексеру актісінің бір данасы және теңіз мұнай-газ құрылыстары немесе ЖБҚ периметрі бойынша плюс 10 метр сағаны және теңіз түбін бейнетүсіру қоса беріледі.</w:t>
      </w:r>
    </w:p>
    <w:bookmarkEnd w:id="437"/>
    <w:bookmarkStart w:name="z452" w:id="4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287. Теңіз мұнай-газ құрылыстарында ұңғымалар өнімін жинаудың, дайындаудың және тасымалдаудың қағидатты схемасын әзірлеу кезінде мынадай шарттар ескеріледі:</w:t>
      </w:r>
    </w:p>
    <w:bookmarkEnd w:id="438"/>
    <w:bookmarkStart w:name="z479" w:id="439"/>
    <w:p>
      <w:pPr>
        <w:spacing w:after="0"/>
        <w:ind w:left="0"/>
        <w:jc w:val="both"/>
      </w:pPr>
      <w:r>
        <w:rPr>
          <w:rFonts w:ascii="Times New Roman"/>
          <w:b w:val="false"/>
          <w:i w:val="false"/>
          <w:color w:val="000000"/>
          <w:sz w:val="28"/>
        </w:rPr>
        <w:t>
      1) теңіз мұнай-газ құрылыстарындағы объектілердің саны, сондай-ақ технологиялық операциялардың құрамы мен саны технологиялық операциялар санын қысқарту қажеттілігі ескеріле отырып, кен орнын жайластыру жобасында айқындалады;</w:t>
      </w:r>
    </w:p>
    <w:bookmarkEnd w:id="439"/>
    <w:bookmarkStart w:name="z480" w:id="440"/>
    <w:p>
      <w:pPr>
        <w:spacing w:after="0"/>
        <w:ind w:left="0"/>
        <w:jc w:val="both"/>
      </w:pPr>
      <w:r>
        <w:rPr>
          <w:rFonts w:ascii="Times New Roman"/>
          <w:b w:val="false"/>
          <w:i w:val="false"/>
          <w:color w:val="000000"/>
          <w:sz w:val="28"/>
        </w:rPr>
        <w:t>
      2) КҚТСТ-ның жоғарғы құрылысы ұңғымаларды бір мезгілде бұрғылау мен пайдалануды қамтамасыз ететін жабдығы бар блок-модульдерді, тұрғын, қызметтік және санитариялық үй-жайлар блогын, сондай-ақ тікұшақ алаңын орналастыруды көздейтін кен орнын жайластыру жобасына сәйкес келуге тиіс;</w:t>
      </w:r>
    </w:p>
    <w:bookmarkEnd w:id="440"/>
    <w:bookmarkStart w:name="z481" w:id="441"/>
    <w:p>
      <w:pPr>
        <w:spacing w:after="0"/>
        <w:ind w:left="0"/>
        <w:jc w:val="both"/>
      </w:pPr>
      <w:r>
        <w:rPr>
          <w:rFonts w:ascii="Times New Roman"/>
          <w:b w:val="false"/>
          <w:i w:val="false"/>
          <w:color w:val="000000"/>
          <w:sz w:val="28"/>
        </w:rPr>
        <w:t>
      3) КҚТСТ-ның өлшемдері, ұңғымалар шоғырындағы ұңғымалар саны, ұңғымалар арасындағы арақашықтық және олардың өзара орналасуы кен орнын жайластыру жобасында айқындалады;</w:t>
      </w:r>
    </w:p>
    <w:bookmarkEnd w:id="441"/>
    <w:bookmarkStart w:name="z482" w:id="442"/>
    <w:p>
      <w:pPr>
        <w:spacing w:after="0"/>
        <w:ind w:left="0"/>
        <w:jc w:val="both"/>
      </w:pPr>
      <w:r>
        <w:rPr>
          <w:rFonts w:ascii="Times New Roman"/>
          <w:b w:val="false"/>
          <w:i w:val="false"/>
          <w:color w:val="000000"/>
          <w:sz w:val="28"/>
        </w:rPr>
        <w:t>
      4) КҚТСТ-дағы технологиялық қондырғылар мен жабдықтың орналасуы кен орнын жайластыру жобасында айқындалады.</w:t>
      </w:r>
    </w:p>
    <w:bookmarkEnd w:id="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287-тармақ жаңа редакцияда - ҚР Төтенше жағдайлар министрінің 05.08.2026 </w:t>
      </w:r>
      <w:r>
        <w:rPr>
          <w:rFonts w:ascii="Times New Roman"/>
          <w:b w:val="false"/>
          <w:i w:val="false"/>
          <w:color w:val="ff0000"/>
          <w:sz w:val="28"/>
        </w:rPr>
        <w:t>№ 301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5" w:id="443"/>
    <w:p>
      <w:pPr>
        <w:spacing w:after="0"/>
        <w:ind w:left="0"/>
        <w:jc w:val="both"/>
      </w:pPr>
      <w:r>
        <w:rPr>
          <w:rFonts w:ascii="Times New Roman"/>
          <w:b w:val="false"/>
          <w:i w:val="false"/>
          <w:color w:val="000000"/>
          <w:sz w:val="28"/>
        </w:rPr>
        <w:t>
      288. Жалғанған жерлерінде тығыздық болмаған жағдайда құбырларын, жабдықтарды және аппаратураны пайдалануға жол берілмейді. Ауысым кезіндегі барлық жойылмаған, жалғанған жерлеріндегі және мұнай, газ және отын өткізгіштердегі бос жерлер вахталық журналға жазылады.</w:t>
      </w:r>
    </w:p>
    <w:bookmarkEnd w:id="443"/>
    <w:bookmarkStart w:name="z456" w:id="444"/>
    <w:p>
      <w:pPr>
        <w:spacing w:after="0"/>
        <w:ind w:left="0"/>
        <w:jc w:val="both"/>
      </w:pPr>
      <w:r>
        <w:rPr>
          <w:rFonts w:ascii="Times New Roman"/>
          <w:b w:val="false"/>
          <w:i w:val="false"/>
          <w:color w:val="000000"/>
          <w:sz w:val="28"/>
        </w:rPr>
        <w:t>
      289. Ысырмалар мен арматураның әрең жететін жерлерде орналасуы кезінде қашықтықтан басқару (ұзартылған штоктар немесе басқару штурвалдары, электр пневматикалық жетектер) көзделеді, сондай-ақ жөндеу және ауыстыру кезінде оларға қауіпсіз кіру қамтамасыз етіледі.</w:t>
      </w:r>
    </w:p>
    <w:bookmarkEnd w:id="444"/>
    <w:bookmarkStart w:name="z457" w:id="445"/>
    <w:p>
      <w:pPr>
        <w:spacing w:after="0"/>
        <w:ind w:left="0"/>
        <w:jc w:val="both"/>
      </w:pPr>
      <w:r>
        <w:rPr>
          <w:rFonts w:ascii="Times New Roman"/>
          <w:b w:val="false"/>
          <w:i w:val="false"/>
          <w:color w:val="000000"/>
          <w:sz w:val="28"/>
        </w:rPr>
        <w:t>
      290. Құбырларын, бекіту және тарату арматурасын жөндеу ұйымның техникалық басшысымен бекітілген, жүргізілген зерттеулер негізінде жоспарлы - алдын алу жұмыстарының кестесі бойынша жүзеге асырылуы тиіс.</w:t>
      </w:r>
    </w:p>
    <w:bookmarkEnd w:id="445"/>
    <w:bookmarkStart w:name="z458" w:id="446"/>
    <w:p>
      <w:pPr>
        <w:spacing w:after="0"/>
        <w:ind w:left="0"/>
        <w:jc w:val="both"/>
      </w:pPr>
      <w:r>
        <w:rPr>
          <w:rFonts w:ascii="Times New Roman"/>
          <w:b w:val="false"/>
          <w:i w:val="false"/>
          <w:color w:val="000000"/>
          <w:sz w:val="28"/>
        </w:rPr>
        <w:t>
      291. Құбырлар мен бұрулардың желілі бөлігінің жабдығын жөндеудің жоспар-кестесіне бекіту және тарату арматурасы қосылады.</w:t>
      </w:r>
    </w:p>
    <w:bookmarkEnd w:id="446"/>
    <w:bookmarkStart w:name="z459" w:id="447"/>
    <w:p>
      <w:pPr>
        <w:spacing w:after="0"/>
        <w:ind w:left="0"/>
        <w:jc w:val="both"/>
      </w:pPr>
      <w:r>
        <w:rPr>
          <w:rFonts w:ascii="Times New Roman"/>
          <w:b w:val="false"/>
          <w:i w:val="false"/>
          <w:color w:val="000000"/>
          <w:sz w:val="28"/>
        </w:rPr>
        <w:t>
      292. Жоспар-кестесі бойынша жөндеу арасындағы қызмет көрсетулер ұйымдастырылады және арматураны тексеру, техникалық қарау, ағымдағы, орта және күрделі жөндеу жүргізіледі.</w:t>
      </w:r>
    </w:p>
    <w:bookmarkEnd w:id="447"/>
    <w:bookmarkStart w:name="z460" w:id="448"/>
    <w:p>
      <w:pPr>
        <w:spacing w:after="0"/>
        <w:ind w:left="0"/>
        <w:jc w:val="both"/>
      </w:pPr>
      <w:r>
        <w:rPr>
          <w:rFonts w:ascii="Times New Roman"/>
          <w:b w:val="false"/>
          <w:i w:val="false"/>
          <w:color w:val="000000"/>
          <w:sz w:val="28"/>
        </w:rPr>
        <w:t>
      293. Негізгі жұмыстар басталғанға дейін құбырларының жөнделетін учаскесінде қауіпсіз жұмыс үшін мынадай шаралар қабылданады:</w:t>
      </w:r>
    </w:p>
    <w:bookmarkEnd w:id="448"/>
    <w:bookmarkStart w:name="z461" w:id="449"/>
    <w:p>
      <w:pPr>
        <w:spacing w:after="0"/>
        <w:ind w:left="0"/>
        <w:jc w:val="both"/>
      </w:pPr>
      <w:r>
        <w:rPr>
          <w:rFonts w:ascii="Times New Roman"/>
          <w:b w:val="false"/>
          <w:i w:val="false"/>
          <w:color w:val="000000"/>
          <w:sz w:val="28"/>
        </w:rPr>
        <w:t>
      1) катодты және дренаджы қорғау қондырғылары өшіріледі;</w:t>
      </w:r>
    </w:p>
    <w:bookmarkEnd w:id="449"/>
    <w:bookmarkStart w:name="z462" w:id="450"/>
    <w:p>
      <w:pPr>
        <w:spacing w:after="0"/>
        <w:ind w:left="0"/>
        <w:jc w:val="both"/>
      </w:pPr>
      <w:r>
        <w:rPr>
          <w:rFonts w:ascii="Times New Roman"/>
          <w:b w:val="false"/>
          <w:i w:val="false"/>
          <w:color w:val="000000"/>
          <w:sz w:val="28"/>
        </w:rPr>
        <w:t>
      2) желілі крандар жабылады және орта шығарылады;</w:t>
      </w:r>
    </w:p>
    <w:bookmarkEnd w:id="450"/>
    <w:bookmarkStart w:name="z463" w:id="451"/>
    <w:p>
      <w:pPr>
        <w:spacing w:after="0"/>
        <w:ind w:left="0"/>
        <w:jc w:val="both"/>
      </w:pPr>
      <w:r>
        <w:rPr>
          <w:rFonts w:ascii="Times New Roman"/>
          <w:b w:val="false"/>
          <w:i w:val="false"/>
          <w:color w:val="000000"/>
          <w:sz w:val="28"/>
        </w:rPr>
        <w:t>
      3) жөнделетін учаскеден орта шығарылады;</w:t>
      </w:r>
    </w:p>
    <w:bookmarkEnd w:id="451"/>
    <w:bookmarkStart w:name="z464" w:id="452"/>
    <w:p>
      <w:pPr>
        <w:spacing w:after="0"/>
        <w:ind w:left="0"/>
        <w:jc w:val="both"/>
      </w:pPr>
      <w:r>
        <w:rPr>
          <w:rFonts w:ascii="Times New Roman"/>
          <w:b w:val="false"/>
          <w:i w:val="false"/>
          <w:color w:val="000000"/>
          <w:sz w:val="28"/>
        </w:rPr>
        <w:t>
      4) жөнделетін учаскеден сынама алынады, талдауларды қанағаттандырмаған жағдайда үрлеу қайталанады;</w:t>
      </w:r>
    </w:p>
    <w:bookmarkEnd w:id="452"/>
    <w:bookmarkStart w:name="z465" w:id="453"/>
    <w:p>
      <w:pPr>
        <w:spacing w:after="0"/>
        <w:ind w:left="0"/>
        <w:jc w:val="both"/>
      </w:pPr>
      <w:r>
        <w:rPr>
          <w:rFonts w:ascii="Times New Roman"/>
          <w:b w:val="false"/>
          <w:i w:val="false"/>
          <w:color w:val="000000"/>
          <w:sz w:val="28"/>
        </w:rPr>
        <w:t>
      5) құбырлы екі жағынан кесіледі;</w:t>
      </w:r>
    </w:p>
    <w:bookmarkEnd w:id="453"/>
    <w:bookmarkStart w:name="z466" w:id="454"/>
    <w:p>
      <w:pPr>
        <w:spacing w:after="0"/>
        <w:ind w:left="0"/>
        <w:jc w:val="both"/>
      </w:pPr>
      <w:r>
        <w:rPr>
          <w:rFonts w:ascii="Times New Roman"/>
          <w:b w:val="false"/>
          <w:i w:val="false"/>
          <w:color w:val="000000"/>
          <w:sz w:val="28"/>
        </w:rPr>
        <w:t xml:space="preserve">
      6) жөнделетін және жанасып жататын құбырлардың ашық ұштарында бұқтырмалар орнатылады. </w:t>
      </w:r>
    </w:p>
    <w:bookmarkEnd w:id="454"/>
    <w:bookmarkStart w:name="z467" w:id="455"/>
    <w:p>
      <w:pPr>
        <w:spacing w:after="0"/>
        <w:ind w:left="0"/>
        <w:jc w:val="both"/>
      </w:pPr>
      <w:r>
        <w:rPr>
          <w:rFonts w:ascii="Times New Roman"/>
          <w:b w:val="false"/>
          <w:i w:val="false"/>
          <w:color w:val="000000"/>
          <w:sz w:val="28"/>
        </w:rPr>
        <w:t>
      294. Құбырларды жөндеу теңіздің толқуы үш баллдан астам емес болғанда жүргізіледі.</w:t>
      </w:r>
    </w:p>
    <w:bookmarkEnd w:id="455"/>
    <w:p>
      <w:pPr>
        <w:spacing w:after="0"/>
        <w:ind w:left="0"/>
        <w:jc w:val="both"/>
      </w:pPr>
      <w:r>
        <w:rPr>
          <w:rFonts w:ascii="Times New Roman"/>
          <w:b w:val="false"/>
          <w:i w:val="false"/>
          <w:color w:val="000000"/>
          <w:sz w:val="28"/>
        </w:rPr>
        <w:t>
      Жөндеу жұмыстары басталғанға дейін жауапты басшы учаскені жөндеуге жататын учаскені сүңгуірмен тексеру актісімен танысуға тиіс.</w:t>
      </w:r>
    </w:p>
    <w:p>
      <w:pPr>
        <w:spacing w:after="0"/>
        <w:ind w:left="0"/>
        <w:jc w:val="both"/>
      </w:pPr>
      <w:r>
        <w:rPr>
          <w:rFonts w:ascii="Times New Roman"/>
          <w:b w:val="false"/>
          <w:i w:val="false"/>
          <w:color w:val="000000"/>
          <w:sz w:val="28"/>
        </w:rPr>
        <w:t>
      Құбырларына жөндеу жүргізу алдында қысым атмосфералыққа дейін төмендетіледі.</w:t>
      </w:r>
    </w:p>
    <w:p>
      <w:pPr>
        <w:spacing w:after="0"/>
        <w:ind w:left="0"/>
        <w:jc w:val="both"/>
      </w:pPr>
      <w:r>
        <w:rPr>
          <w:rFonts w:ascii="Times New Roman"/>
          <w:b w:val="false"/>
          <w:i w:val="false"/>
          <w:color w:val="000000"/>
          <w:sz w:val="28"/>
        </w:rPr>
        <w:t>
      Құбырларының учаскелерінің оқшаулануын жөндеуге тиісті біліктілігі бар сүңгуірлер жіберіледі.</w:t>
      </w:r>
    </w:p>
    <w:bookmarkStart w:name="z468" w:id="456"/>
    <w:p>
      <w:pPr>
        <w:spacing w:after="0"/>
        <w:ind w:left="0"/>
        <w:jc w:val="both"/>
      </w:pPr>
      <w:r>
        <w:rPr>
          <w:rFonts w:ascii="Times New Roman"/>
          <w:b w:val="false"/>
          <w:i w:val="false"/>
          <w:color w:val="000000"/>
          <w:sz w:val="28"/>
        </w:rPr>
        <w:t>
      Құбырларды жөндеу аяқталғаннан кейін технологиялық регламентке сәйкес сыналады.</w:t>
      </w:r>
    </w:p>
    <w:bookmarkEnd w:id="456"/>
    <w:bookmarkStart w:name="z469" w:id="457"/>
    <w:p>
      <w:pPr>
        <w:spacing w:after="0"/>
        <w:ind w:left="0"/>
        <w:jc w:val="both"/>
      </w:pPr>
      <w:r>
        <w:rPr>
          <w:rFonts w:ascii="Times New Roman"/>
          <w:b w:val="false"/>
          <w:i w:val="false"/>
          <w:color w:val="000000"/>
          <w:sz w:val="28"/>
        </w:rPr>
        <w:t xml:space="preserve">
      295. Теңіз мұнай-газ құрылыстарында авариялық жағдайларда газды жағу үшін шамшырақ орнату көзделеді. Шамшырақ газдың күтілетін көлемін жағуға есептеледі. </w:t>
      </w:r>
    </w:p>
    <w:bookmarkEnd w:id="457"/>
    <w:p>
      <w:pPr>
        <w:spacing w:after="0"/>
        <w:ind w:left="0"/>
        <w:jc w:val="both"/>
      </w:pPr>
      <w:r>
        <w:rPr>
          <w:rFonts w:ascii="Times New Roman"/>
          <w:b w:val="false"/>
          <w:i w:val="false"/>
          <w:color w:val="000000"/>
          <w:sz w:val="28"/>
        </w:rPr>
        <w:t>
      Шырақ берілетін газды көп реттік және қашықтықтан жағуды қамтамасыз ететін тұтану құрылғысымен жабдықталады. Тұтандыру құрылғысы желден қорғалады.</w:t>
      </w:r>
    </w:p>
    <w:bookmarkStart w:name="z470" w:id="458"/>
    <w:p>
      <w:pPr>
        <w:spacing w:after="0"/>
        <w:ind w:left="0"/>
        <w:jc w:val="both"/>
      </w:pPr>
      <w:r>
        <w:rPr>
          <w:rFonts w:ascii="Times New Roman"/>
          <w:b w:val="false"/>
          <w:i w:val="false"/>
          <w:color w:val="000000"/>
          <w:sz w:val="28"/>
        </w:rPr>
        <w:t xml:space="preserve">
      296. Шырақтың конструкциясы ұңғыманы пайдалануға кезекпен енгізу бойынша газ көлемінің ұлғаюын ескере отырып, тұрақты жануды қамтамасыз етеді. </w:t>
      </w:r>
    </w:p>
    <w:bookmarkEnd w:id="458"/>
    <w:p>
      <w:pPr>
        <w:spacing w:after="0"/>
        <w:ind w:left="0"/>
        <w:jc w:val="both"/>
      </w:pPr>
      <w:r>
        <w:rPr>
          <w:rFonts w:ascii="Times New Roman"/>
          <w:b w:val="false"/>
          <w:i w:val="false"/>
          <w:color w:val="000000"/>
          <w:sz w:val="28"/>
        </w:rPr>
        <w:t>
      Шырақтың жануы туралы дабыл орталық басқару постына орналасады.</w:t>
      </w:r>
    </w:p>
    <w:bookmarkStart w:name="z471" w:id="459"/>
    <w:p>
      <w:pPr>
        <w:spacing w:after="0"/>
        <w:ind w:left="0"/>
        <w:jc w:val="both"/>
      </w:pPr>
      <w:r>
        <w:rPr>
          <w:rFonts w:ascii="Times New Roman"/>
          <w:b w:val="false"/>
          <w:i w:val="false"/>
          <w:color w:val="000000"/>
          <w:sz w:val="28"/>
        </w:rPr>
        <w:t xml:space="preserve">
      297. Тұғырнамада шырақ бағаны сенімді бекітумен қамтамасыз етіледі, шырақ бағанның биіктігі қызмет көрсетуші персоналмен және технологиялық жабдықтарға рұқсат етілген жылулық әсері көрсеткіштері есепке алынып анықталады. </w:t>
      </w:r>
    </w:p>
    <w:bookmarkEnd w:id="459"/>
    <w:bookmarkStart w:name="z472" w:id="460"/>
    <w:p>
      <w:pPr>
        <w:spacing w:after="0"/>
        <w:ind w:left="0"/>
        <w:jc w:val="both"/>
      </w:pPr>
      <w:r>
        <w:rPr>
          <w:rFonts w:ascii="Times New Roman"/>
          <w:b w:val="false"/>
          <w:i w:val="false"/>
          <w:color w:val="000000"/>
          <w:sz w:val="28"/>
        </w:rPr>
        <w:t xml:space="preserve">
      298. Конденсаты ұстау үшін шырақты құбырларында сепаратор орнатылады. Шыраққа конденсаттың түсуінің алдын алу үшін соңғысы кезең сайын сепараторлардан 3 текше метрден астам емес көлемде ыдысқа тартылады. </w:t>
      </w:r>
    </w:p>
    <w:bookmarkEnd w:id="460"/>
    <w:p>
      <w:pPr>
        <w:spacing w:after="0"/>
        <w:ind w:left="0"/>
        <w:jc w:val="both"/>
      </w:pPr>
      <w:r>
        <w:rPr>
          <w:rFonts w:ascii="Times New Roman"/>
          <w:b w:val="false"/>
          <w:i w:val="false"/>
          <w:color w:val="000000"/>
          <w:sz w:val="28"/>
        </w:rPr>
        <w:t>
      Шырақты құбырларды сепаратор жағына еңіске ие. Шырақ желілерінде бекіту арматурасын орнатуға жол берілмейді. Шырақты құбырларында шырақ бағанында жөндеу және қарау үшін қолжетімді, отты тежегіш орнатылады.</w:t>
      </w:r>
    </w:p>
    <w:bookmarkStart w:name="z473" w:id="461"/>
    <w:p>
      <w:pPr>
        <w:spacing w:after="0"/>
        <w:ind w:left="0"/>
        <w:jc w:val="both"/>
      </w:pPr>
      <w:r>
        <w:rPr>
          <w:rFonts w:ascii="Times New Roman"/>
          <w:b w:val="false"/>
          <w:i w:val="false"/>
          <w:color w:val="000000"/>
          <w:sz w:val="28"/>
        </w:rPr>
        <w:t xml:space="preserve">
      299. Газды шырақ бағанына әкелетін барлық құбырларды, жүйенің жеке тораптары жүйесінің бір жарым есе жұмыс қысымына тығыздалады. </w:t>
      </w:r>
    </w:p>
    <w:bookmarkEnd w:id="461"/>
    <w:p>
      <w:pPr>
        <w:spacing w:after="0"/>
        <w:ind w:left="0"/>
        <w:jc w:val="both"/>
      </w:pPr>
      <w:r>
        <w:rPr>
          <w:rFonts w:ascii="Times New Roman"/>
          <w:b w:val="false"/>
          <w:i w:val="false"/>
          <w:color w:val="000000"/>
          <w:sz w:val="28"/>
        </w:rPr>
        <w:t>
      Газды шырақта жағуға берер алдында, шырақты құбырлары бумен немесе инертті газбен үрленеді.</w:t>
      </w:r>
    </w:p>
    <w:bookmarkStart w:name="z474" w:id="462"/>
    <w:p>
      <w:pPr>
        <w:spacing w:after="0"/>
        <w:ind w:left="0"/>
        <w:jc w:val="both"/>
      </w:pPr>
      <w:r>
        <w:rPr>
          <w:rFonts w:ascii="Times New Roman"/>
          <w:b w:val="false"/>
          <w:i w:val="false"/>
          <w:color w:val="000000"/>
          <w:sz w:val="28"/>
        </w:rPr>
        <w:t>
      300. Шырақты құбырларына газ-әуе қоспаларын түсіруге жол берілмейді.</w:t>
      </w:r>
    </w:p>
    <w:bookmarkEnd w:id="4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