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ae5fd" w14:textId="3bae5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Бағалау қызметімен айналысу құқығына үміткер адамдарға біліктілік емтиханын өткізу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2014 жылғы 26 желтоқсандағы № 382 бұйрығы. Қазақстан Республикасының Әділет министрлігінде 2015 жылы 26 қаңтарда № 10145 тіркелді. Күші жойылды - Қазақстан Республикасы Қаржы министрінің 2018 жылғы 5 мамырдағы № 517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05.05.2018 </w:t>
      </w:r>
      <w:r>
        <w:rPr>
          <w:rFonts w:ascii="Times New Roman"/>
          <w:b w:val="false"/>
          <w:i w:val="false"/>
          <w:color w:val="ff0000"/>
          <w:sz w:val="28"/>
        </w:rPr>
        <w:t>№ 517</w:t>
      </w:r>
      <w:r>
        <w:rPr>
          <w:rFonts w:ascii="Times New Roman"/>
          <w:b w:val="false"/>
          <w:i w:val="false"/>
          <w:color w:val="ff0000"/>
          <w:sz w:val="28"/>
        </w:rPr>
        <w:t xml:space="preserve"> (13.07.2018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Республикасындағы бағалау қызметі туралы" 2000 жылғы 30 қарашадағы Қазақстан Республикасы Заңының 20-бабы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Бағалау қызметімен айналысу құқығына үміткер адамдарға біліктілік емтиханын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 қызметін ұйымдастыру департаменті (Б.Ш. Әбішев):</w:t>
      </w:r>
    </w:p>
    <w:bookmarkEnd w:id="2"/>
    <w:p>
      <w:pPr>
        <w:spacing w:after="0"/>
        <w:ind w:left="0"/>
        <w:jc w:val="both"/>
      </w:pPr>
      <w:r>
        <w:rPr>
          <w:rFonts w:ascii="Times New Roman"/>
          <w:b w:val="false"/>
          <w:i w:val="false"/>
          <w:color w:val="000000"/>
          <w:sz w:val="28"/>
        </w:rPr>
        <w:t>
      1) осы бұйрықты мемлекеттік тіркеуді қамтамасыз етсін;</w:t>
      </w:r>
    </w:p>
    <w:p>
      <w:pPr>
        <w:spacing w:after="0"/>
        <w:ind w:left="0"/>
        <w:jc w:val="both"/>
      </w:pPr>
      <w:r>
        <w:rPr>
          <w:rFonts w:ascii="Times New Roman"/>
          <w:b w:val="false"/>
          <w:i w:val="false"/>
          <w:color w:val="000000"/>
          <w:sz w:val="28"/>
        </w:rPr>
        <w:t>
      2) осы бұйрық мемлекеттік тіркелгеннен кейін ресми жариялануын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 Әділет министрінің орынбасары Б.Ж. Әбдірайымға жүктелсін.</w:t>
      </w:r>
    </w:p>
    <w:bookmarkEnd w:id="3"/>
    <w:bookmarkStart w:name="z5" w:id="4"/>
    <w:p>
      <w:pPr>
        <w:spacing w:after="0"/>
        <w:ind w:left="0"/>
        <w:jc w:val="both"/>
      </w:pPr>
      <w:r>
        <w:rPr>
          <w:rFonts w:ascii="Times New Roman"/>
          <w:b w:val="false"/>
          <w:i w:val="false"/>
          <w:color w:val="000000"/>
          <w:sz w:val="28"/>
        </w:rPr>
        <w:t>
      4. Осы бұйрық алғаш рет ресми жарияланғаннан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Әділет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Имашев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2014 жылғы 26 желтоқсандағы</w:t>
            </w:r>
            <w:r>
              <w:br/>
            </w:r>
            <w:r>
              <w:rPr>
                <w:rFonts w:ascii="Times New Roman"/>
                <w:b w:val="false"/>
                <w:i w:val="false"/>
                <w:color w:val="000000"/>
                <w:sz w:val="20"/>
              </w:rPr>
              <w:t>№ 382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Бағалау қызметімен айналысу құқығына үміткер адамдардың біліктілік емтиханынан өту ережесі</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xml:space="preserve">
      1. Осы Бағалау қызметімен айналысу құқығына үміткер адамдардың біліктілік емтиханынан өту ережесі (бұдан әрі - Ереже) "Қазақстан Республикасындағы бағалау қызметі туралы" Қазақстан Республикасының 2000 жылғы 30 қарашадағы </w:t>
      </w:r>
      <w:r>
        <w:rPr>
          <w:rFonts w:ascii="Times New Roman"/>
          <w:b w:val="false"/>
          <w:i w:val="false"/>
          <w:color w:val="000000"/>
          <w:sz w:val="28"/>
        </w:rPr>
        <w:t>Заңына</w:t>
      </w:r>
      <w:r>
        <w:rPr>
          <w:rFonts w:ascii="Times New Roman"/>
          <w:b w:val="false"/>
          <w:i w:val="false"/>
          <w:color w:val="000000"/>
          <w:sz w:val="28"/>
        </w:rPr>
        <w:t xml:space="preserve"> сәйкес әзірленген және бағалау қызметімен айналысу құқығына үміткер адамдардың біліктілік емтиханынан өту тәртібі мен шарттарын белгілейді.</w:t>
      </w:r>
    </w:p>
    <w:bookmarkEnd w:id="7"/>
    <w:bookmarkStart w:name="z10" w:id="8"/>
    <w:p>
      <w:pPr>
        <w:spacing w:after="0"/>
        <w:ind w:left="0"/>
        <w:jc w:val="both"/>
      </w:pPr>
      <w:r>
        <w:rPr>
          <w:rFonts w:ascii="Times New Roman"/>
          <w:b w:val="false"/>
          <w:i w:val="false"/>
          <w:color w:val="000000"/>
          <w:sz w:val="28"/>
        </w:rPr>
        <w:t>
      2. Осы Ережеде мынадай ұғымдар пайдаланылады:</w:t>
      </w:r>
    </w:p>
    <w:bookmarkEnd w:id="8"/>
    <w:p>
      <w:pPr>
        <w:spacing w:after="0"/>
        <w:ind w:left="0"/>
        <w:jc w:val="both"/>
      </w:pPr>
      <w:r>
        <w:rPr>
          <w:rFonts w:ascii="Times New Roman"/>
          <w:b w:val="false"/>
          <w:i w:val="false"/>
          <w:color w:val="000000"/>
          <w:sz w:val="28"/>
        </w:rPr>
        <w:t xml:space="preserve">
      1) бағалау қызметі бойынша біліктілік </w:t>
      </w:r>
      <w:r>
        <w:rPr>
          <w:rFonts w:ascii="Times New Roman"/>
          <w:b w:val="false"/>
          <w:i w:val="false"/>
          <w:color w:val="000000"/>
          <w:sz w:val="28"/>
        </w:rPr>
        <w:t>комиссиясы</w:t>
      </w:r>
      <w:r>
        <w:rPr>
          <w:rFonts w:ascii="Times New Roman"/>
          <w:b w:val="false"/>
          <w:i w:val="false"/>
          <w:color w:val="000000"/>
          <w:sz w:val="28"/>
        </w:rPr>
        <w:t xml:space="preserve"> - біліктілік емтиханын қабылдау үшін құрылатын комиссия;</w:t>
      </w:r>
    </w:p>
    <w:p>
      <w:pPr>
        <w:spacing w:after="0"/>
        <w:ind w:left="0"/>
        <w:jc w:val="both"/>
      </w:pPr>
      <w:r>
        <w:rPr>
          <w:rFonts w:ascii="Times New Roman"/>
          <w:b w:val="false"/>
          <w:i w:val="false"/>
          <w:color w:val="000000"/>
          <w:sz w:val="28"/>
        </w:rPr>
        <w:t>
      2) біліктілік емтиханы - бағалау қызметімен айналысу құқығына үміткер адамдардың біліктілік деңгейін анықтау рәсімі.</w:t>
      </w:r>
    </w:p>
    <w:bookmarkStart w:name="z11" w:id="9"/>
    <w:p>
      <w:pPr>
        <w:spacing w:after="0"/>
        <w:ind w:left="0"/>
        <w:jc w:val="both"/>
      </w:pPr>
      <w:r>
        <w:rPr>
          <w:rFonts w:ascii="Times New Roman"/>
          <w:b w:val="false"/>
          <w:i w:val="false"/>
          <w:color w:val="000000"/>
          <w:sz w:val="28"/>
        </w:rPr>
        <w:t>
      3. Бағалау қызметімен айналысу құқығына үміткер адамдар құрамындағы мүшелерінің саны тақ болатын, кемінде бес мүшесі болатын Бағалау қызметі жөніндегі біліктілік комиссиясында (бұдан әрі - Комиссия) біліктілік емтиханынан өтеді.</w:t>
      </w:r>
    </w:p>
    <w:bookmarkEnd w:id="9"/>
    <w:p>
      <w:pPr>
        <w:spacing w:after="0"/>
        <w:ind w:left="0"/>
        <w:jc w:val="both"/>
      </w:pPr>
      <w:r>
        <w:rPr>
          <w:rFonts w:ascii="Times New Roman"/>
          <w:b w:val="false"/>
          <w:i w:val="false"/>
          <w:color w:val="000000"/>
          <w:sz w:val="28"/>
        </w:rPr>
        <w:t>
      Комиссия Қазақстан Республикасы әділет органдарының, бағалау палаталарының өкілдерінен қалыптастырылады.</w:t>
      </w:r>
    </w:p>
    <w:p>
      <w:pPr>
        <w:spacing w:after="0"/>
        <w:ind w:left="0"/>
        <w:jc w:val="both"/>
      </w:pPr>
      <w:r>
        <w:rPr>
          <w:rFonts w:ascii="Times New Roman"/>
          <w:b w:val="false"/>
          <w:i w:val="false"/>
          <w:color w:val="000000"/>
          <w:sz w:val="28"/>
        </w:rPr>
        <w:t>
      Бағалаушылар палатасы өкілдерінің саны комиссия құрамының жалпы санының екіден бір бөлігінен кем болмауы тиіс.</w:t>
      </w:r>
    </w:p>
    <w:bookmarkStart w:name="z12" w:id="10"/>
    <w:p>
      <w:pPr>
        <w:spacing w:after="0"/>
        <w:ind w:left="0"/>
        <w:jc w:val="both"/>
      </w:pPr>
      <w:r>
        <w:rPr>
          <w:rFonts w:ascii="Times New Roman"/>
          <w:b w:val="false"/>
          <w:i w:val="false"/>
          <w:color w:val="000000"/>
          <w:sz w:val="28"/>
        </w:rPr>
        <w:t>
      4. Біліктілік емтиханы тест нысанында жүргізіледі.</w:t>
      </w:r>
    </w:p>
    <w:bookmarkEnd w:id="10"/>
    <w:bookmarkStart w:name="z13" w:id="11"/>
    <w:p>
      <w:pPr>
        <w:spacing w:after="0"/>
        <w:ind w:left="0"/>
        <w:jc w:val="left"/>
      </w:pPr>
      <w:r>
        <w:rPr>
          <w:rFonts w:ascii="Times New Roman"/>
          <w:b/>
          <w:i w:val="false"/>
          <w:color w:val="000000"/>
        </w:rPr>
        <w:t xml:space="preserve"> 2. Біліктілік емтиханынан өту үшін құжаттар қабылдау</w:t>
      </w:r>
    </w:p>
    <w:bookmarkEnd w:id="11"/>
    <w:bookmarkStart w:name="z14" w:id="12"/>
    <w:p>
      <w:pPr>
        <w:spacing w:after="0"/>
        <w:ind w:left="0"/>
        <w:jc w:val="both"/>
      </w:pPr>
      <w:r>
        <w:rPr>
          <w:rFonts w:ascii="Times New Roman"/>
          <w:b w:val="false"/>
          <w:i w:val="false"/>
          <w:color w:val="000000"/>
          <w:sz w:val="28"/>
        </w:rPr>
        <w:t>
      5. Мүлікті бағалау (зияткерлік меншік объектілерін, материалдық емес активтердің құнын қоспағанда) және/немесе зияткерлік меншікті, материалдық емес активтердің құнын бағалау жөніндегі қызметті жүзеге асыру құқығына үміткер адам (бұдан әрі - Үміткер) "электрондық үкімет" веб-порталы арқылы мынадай мәліметтер көрсетілген сұрау салу жібереді:</w:t>
      </w:r>
    </w:p>
    <w:bookmarkEnd w:id="12"/>
    <w:p>
      <w:pPr>
        <w:spacing w:after="0"/>
        <w:ind w:left="0"/>
        <w:jc w:val="both"/>
      </w:pPr>
      <w:r>
        <w:rPr>
          <w:rFonts w:ascii="Times New Roman"/>
          <w:b w:val="false"/>
          <w:i w:val="false"/>
          <w:color w:val="000000"/>
          <w:sz w:val="28"/>
        </w:rPr>
        <w:t xml:space="preserve">
      диплом туралы мәлімет: </w:t>
      </w:r>
    </w:p>
    <w:p>
      <w:pPr>
        <w:spacing w:after="0"/>
        <w:ind w:left="0"/>
        <w:jc w:val="both"/>
      </w:pPr>
      <w:r>
        <w:rPr>
          <w:rFonts w:ascii="Times New Roman"/>
          <w:b w:val="false"/>
          <w:i w:val="false"/>
          <w:color w:val="000000"/>
          <w:sz w:val="28"/>
        </w:rPr>
        <w:t>
      жоғары оқу орнының атауы;</w:t>
      </w:r>
    </w:p>
    <w:p>
      <w:pPr>
        <w:spacing w:after="0"/>
        <w:ind w:left="0"/>
        <w:jc w:val="both"/>
      </w:pPr>
      <w:r>
        <w:rPr>
          <w:rFonts w:ascii="Times New Roman"/>
          <w:b w:val="false"/>
          <w:i w:val="false"/>
          <w:color w:val="000000"/>
          <w:sz w:val="28"/>
        </w:rPr>
        <w:t>
      мамандықтың шифрі;</w:t>
      </w:r>
    </w:p>
    <w:p>
      <w:pPr>
        <w:spacing w:after="0"/>
        <w:ind w:left="0"/>
        <w:jc w:val="both"/>
      </w:pPr>
      <w:r>
        <w:rPr>
          <w:rFonts w:ascii="Times New Roman"/>
          <w:b w:val="false"/>
          <w:i w:val="false"/>
          <w:color w:val="000000"/>
          <w:sz w:val="28"/>
        </w:rPr>
        <w:t>
      дипломның нөмірі;</w:t>
      </w:r>
    </w:p>
    <w:p>
      <w:pPr>
        <w:spacing w:after="0"/>
        <w:ind w:left="0"/>
        <w:jc w:val="both"/>
      </w:pPr>
      <w:r>
        <w:rPr>
          <w:rFonts w:ascii="Times New Roman"/>
          <w:b w:val="false"/>
          <w:i w:val="false"/>
          <w:color w:val="000000"/>
          <w:sz w:val="28"/>
        </w:rPr>
        <w:t xml:space="preserve">
      дипломның берілген күні немесе "Білім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нострификациялау және тану рәсімдерінен өткенін растайтын құжат туралы:</w:t>
      </w:r>
    </w:p>
    <w:p>
      <w:pPr>
        <w:spacing w:after="0"/>
        <w:ind w:left="0"/>
        <w:jc w:val="both"/>
      </w:pPr>
      <w:r>
        <w:rPr>
          <w:rFonts w:ascii="Times New Roman"/>
          <w:b w:val="false"/>
          <w:i w:val="false"/>
          <w:color w:val="000000"/>
          <w:sz w:val="28"/>
        </w:rPr>
        <w:t xml:space="preserve">
      сериясы және нөмірі; </w:t>
      </w:r>
    </w:p>
    <w:p>
      <w:pPr>
        <w:spacing w:after="0"/>
        <w:ind w:left="0"/>
        <w:jc w:val="both"/>
      </w:pPr>
      <w:r>
        <w:rPr>
          <w:rFonts w:ascii="Times New Roman"/>
          <w:b w:val="false"/>
          <w:i w:val="false"/>
          <w:color w:val="000000"/>
          <w:sz w:val="28"/>
        </w:rPr>
        <w:t>
      негіздеме: күні және нөмірі;</w:t>
      </w:r>
    </w:p>
    <w:p>
      <w:pPr>
        <w:spacing w:after="0"/>
        <w:ind w:left="0"/>
        <w:jc w:val="both"/>
      </w:pPr>
      <w:r>
        <w:rPr>
          <w:rFonts w:ascii="Times New Roman"/>
          <w:b w:val="false"/>
          <w:i w:val="false"/>
          <w:color w:val="000000"/>
          <w:sz w:val="28"/>
        </w:rPr>
        <w:t>
      тіркеу нөмірі және күні.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Әділет министрінің 10.01.2018 </w:t>
      </w:r>
      <w:r>
        <w:rPr>
          <w:rFonts w:ascii="Times New Roman"/>
          <w:b w:val="false"/>
          <w:i w:val="false"/>
          <w:color w:val="000000"/>
          <w:sz w:val="28"/>
        </w:rPr>
        <w:t>№ 54</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6. Түскен материалдар олар келіп түскен күнінен бастап он жұмыс күні ішінде қаралады.</w:t>
      </w:r>
    </w:p>
    <w:bookmarkEnd w:id="13"/>
    <w:p>
      <w:pPr>
        <w:spacing w:after="0"/>
        <w:ind w:left="0"/>
        <w:jc w:val="both"/>
      </w:pPr>
      <w:r>
        <w:rPr>
          <w:rFonts w:ascii="Times New Roman"/>
          <w:b w:val="false"/>
          <w:i w:val="false"/>
          <w:color w:val="000000"/>
          <w:sz w:val="28"/>
        </w:rPr>
        <w:t xml:space="preserve">
      Үміткердің құжаттары қойылған талаптарға сәйкес келсе, ол біліктілік емтиханынан өтуге жіберілді және оған осы Қағиданың </w:t>
      </w:r>
      <w:r>
        <w:rPr>
          <w:rFonts w:ascii="Times New Roman"/>
          <w:b w:val="false"/>
          <w:i w:val="false"/>
          <w:color w:val="000000"/>
          <w:sz w:val="28"/>
        </w:rPr>
        <w:t>9-тармағына</w:t>
      </w:r>
      <w:r>
        <w:rPr>
          <w:rFonts w:ascii="Times New Roman"/>
          <w:b w:val="false"/>
          <w:i w:val="false"/>
          <w:color w:val="000000"/>
          <w:sz w:val="28"/>
        </w:rPr>
        <w:t xml:space="preserve"> сәйкес бұл туралы хабарланады.</w:t>
      </w:r>
    </w:p>
    <w:p>
      <w:pPr>
        <w:spacing w:after="0"/>
        <w:ind w:left="0"/>
        <w:jc w:val="both"/>
      </w:pPr>
      <w:r>
        <w:rPr>
          <w:rFonts w:ascii="Times New Roman"/>
          <w:b w:val="false"/>
          <w:i w:val="false"/>
          <w:color w:val="000000"/>
          <w:sz w:val="28"/>
        </w:rPr>
        <w:t xml:space="preserve">
      Осы Ереженің </w:t>
      </w:r>
      <w:r>
        <w:rPr>
          <w:rFonts w:ascii="Times New Roman"/>
          <w:b w:val="false"/>
          <w:i w:val="false"/>
          <w:color w:val="000000"/>
          <w:sz w:val="28"/>
        </w:rPr>
        <w:t>5-тармағында</w:t>
      </w:r>
      <w:r>
        <w:rPr>
          <w:rFonts w:ascii="Times New Roman"/>
          <w:b w:val="false"/>
          <w:i w:val="false"/>
          <w:color w:val="000000"/>
          <w:sz w:val="28"/>
        </w:rPr>
        <w:t xml:space="preserve"> көзделген құжаттар берілмеген не тиісінше ресімделмеген жағдайда, өтініш келіп түскен күнінен бастап он жұмыс күнінен кешіктірілмейтін мерзімде үміткерге біліктілік емтиханына жіберуден бас тарту туралы дәлелді хат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Әділет министрінің 10.01.2018 </w:t>
      </w:r>
      <w:r>
        <w:rPr>
          <w:rFonts w:ascii="Times New Roman"/>
          <w:b w:val="false"/>
          <w:i w:val="false"/>
          <w:color w:val="000000"/>
          <w:sz w:val="28"/>
        </w:rPr>
        <w:t>№ 54</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4"/>
    <w:p>
      <w:pPr>
        <w:spacing w:after="0"/>
        <w:ind w:left="0"/>
        <w:jc w:val="left"/>
      </w:pPr>
      <w:r>
        <w:rPr>
          <w:rFonts w:ascii="Times New Roman"/>
          <w:b/>
          <w:i w:val="false"/>
          <w:color w:val="000000"/>
        </w:rPr>
        <w:t xml:space="preserve"> 3. Біліктілік емтиханын өткізудің тәртібі мен шарттары</w:t>
      </w:r>
    </w:p>
    <w:bookmarkEnd w:id="14"/>
    <w:bookmarkStart w:name="z17" w:id="15"/>
    <w:p>
      <w:pPr>
        <w:spacing w:after="0"/>
        <w:ind w:left="0"/>
        <w:jc w:val="both"/>
      </w:pPr>
      <w:r>
        <w:rPr>
          <w:rFonts w:ascii="Times New Roman"/>
          <w:b w:val="false"/>
          <w:i w:val="false"/>
          <w:color w:val="000000"/>
          <w:sz w:val="28"/>
        </w:rPr>
        <w:t>
      7. Біліктілік емтиханына "бағалау" мамандығы бойынша жоғарғы білімі және (немесе) жоғарғы техникалық немесе экономикалық білімі бар жеке тұлғалар жіберіледі.</w:t>
      </w:r>
    </w:p>
    <w:bookmarkEnd w:id="15"/>
    <w:bookmarkStart w:name="z18" w:id="16"/>
    <w:p>
      <w:pPr>
        <w:spacing w:after="0"/>
        <w:ind w:left="0"/>
        <w:jc w:val="both"/>
      </w:pPr>
      <w:r>
        <w:rPr>
          <w:rFonts w:ascii="Times New Roman"/>
          <w:b w:val="false"/>
          <w:i w:val="false"/>
          <w:color w:val="000000"/>
          <w:sz w:val="28"/>
        </w:rPr>
        <w:t xml:space="preserve">
      8. Біліктілік емтиханына келген кезде үміткер жеке басын куәландыратын </w:t>
      </w:r>
      <w:r>
        <w:rPr>
          <w:rFonts w:ascii="Times New Roman"/>
          <w:b w:val="false"/>
          <w:i w:val="false"/>
          <w:color w:val="000000"/>
          <w:sz w:val="28"/>
        </w:rPr>
        <w:t>құжаты</w:t>
      </w:r>
      <w:r>
        <w:rPr>
          <w:rFonts w:ascii="Times New Roman"/>
          <w:b w:val="false"/>
          <w:i w:val="false"/>
          <w:color w:val="000000"/>
          <w:sz w:val="28"/>
        </w:rPr>
        <w:t xml:space="preserve"> ұсынады.</w:t>
      </w:r>
    </w:p>
    <w:bookmarkEnd w:id="16"/>
    <w:bookmarkStart w:name="z19" w:id="17"/>
    <w:p>
      <w:pPr>
        <w:spacing w:after="0"/>
        <w:ind w:left="0"/>
        <w:jc w:val="both"/>
      </w:pPr>
      <w:r>
        <w:rPr>
          <w:rFonts w:ascii="Times New Roman"/>
          <w:b w:val="false"/>
          <w:i w:val="false"/>
          <w:color w:val="000000"/>
          <w:sz w:val="28"/>
        </w:rPr>
        <w:t>
      9. Біліктілік емтиханына жіберілген үміткер біліктілік емтиханы өтетін жері, күні және уақыты туралы оны өткізгенге дейін он жұмыс күнінен кешіктірілмей, аумақтық әділет органдары арқылы хабардар етіледі.</w:t>
      </w:r>
    </w:p>
    <w:bookmarkEnd w:id="17"/>
    <w:bookmarkStart w:name="z20" w:id="18"/>
    <w:p>
      <w:pPr>
        <w:spacing w:after="0"/>
        <w:ind w:left="0"/>
        <w:jc w:val="both"/>
      </w:pPr>
      <w:r>
        <w:rPr>
          <w:rFonts w:ascii="Times New Roman"/>
          <w:b w:val="false"/>
          <w:i w:val="false"/>
          <w:color w:val="000000"/>
          <w:sz w:val="28"/>
        </w:rPr>
        <w:t>
      10. Комиссия емтиханды бір тоқсанда кемінде бір рет өткізеді.</w:t>
      </w:r>
    </w:p>
    <w:bookmarkEnd w:id="18"/>
    <w:bookmarkStart w:name="z21" w:id="19"/>
    <w:p>
      <w:pPr>
        <w:spacing w:after="0"/>
        <w:ind w:left="0"/>
        <w:jc w:val="both"/>
      </w:pPr>
      <w:r>
        <w:rPr>
          <w:rFonts w:ascii="Times New Roman"/>
          <w:b w:val="false"/>
          <w:i w:val="false"/>
          <w:color w:val="000000"/>
          <w:sz w:val="28"/>
        </w:rPr>
        <w:t>
      11. Комиссия тестілеуді өткізудің объективтілігін, оның шарттарының, уақытының, қорытындыларын есептеудің және мазмұнының стандарттылығын қамтамасыз етеді.</w:t>
      </w:r>
    </w:p>
    <w:bookmarkEnd w:id="19"/>
    <w:bookmarkStart w:name="z22" w:id="20"/>
    <w:p>
      <w:pPr>
        <w:spacing w:after="0"/>
        <w:ind w:left="0"/>
        <w:jc w:val="both"/>
      </w:pPr>
      <w:r>
        <w:rPr>
          <w:rFonts w:ascii="Times New Roman"/>
          <w:b w:val="false"/>
          <w:i w:val="false"/>
          <w:color w:val="000000"/>
          <w:sz w:val="28"/>
        </w:rPr>
        <w:t>
      12. Комиссияның отырысында міндетті түрде хаттама жүргізіледі, онда отырыстың өткен күні, уақыты және орны, комиссияның құрамы, үміткердің тегі, аты, әкесінің аты (болған жағдайда), тестілеудің қорытындысы көрсетіледі.</w:t>
      </w:r>
    </w:p>
    <w:bookmarkEnd w:id="20"/>
    <w:p>
      <w:pPr>
        <w:spacing w:after="0"/>
        <w:ind w:left="0"/>
        <w:jc w:val="both"/>
      </w:pPr>
      <w:r>
        <w:rPr>
          <w:rFonts w:ascii="Times New Roman"/>
          <w:b w:val="false"/>
          <w:i w:val="false"/>
          <w:color w:val="000000"/>
          <w:sz w:val="28"/>
        </w:rPr>
        <w:t>
      Хаттамаға Комиссияның барлық мүшелері қол қояды.</w:t>
      </w:r>
    </w:p>
    <w:bookmarkStart w:name="z23" w:id="21"/>
    <w:p>
      <w:pPr>
        <w:spacing w:after="0"/>
        <w:ind w:left="0"/>
        <w:jc w:val="both"/>
      </w:pPr>
      <w:r>
        <w:rPr>
          <w:rFonts w:ascii="Times New Roman"/>
          <w:b w:val="false"/>
          <w:i w:val="false"/>
          <w:color w:val="000000"/>
          <w:sz w:val="28"/>
        </w:rPr>
        <w:t>
      13. Тестілеу:</w:t>
      </w:r>
    </w:p>
    <w:bookmarkEnd w:id="21"/>
    <w:p>
      <w:pPr>
        <w:spacing w:after="0"/>
        <w:ind w:left="0"/>
        <w:jc w:val="both"/>
      </w:pPr>
      <w:r>
        <w:rPr>
          <w:rFonts w:ascii="Times New Roman"/>
          <w:b w:val="false"/>
          <w:i w:val="false"/>
          <w:color w:val="000000"/>
          <w:sz w:val="28"/>
        </w:rPr>
        <w:t>
      Мүлікті бағалау теориясына (зияткерлік меншік объектілерін, материалдық емес активтердің құнын қоспағанда) - 50 сұрақ, зияткерлік меншік объектілерін, материалдық емес активтердің құнын бағалауға - 60 сұрақ;</w:t>
      </w:r>
    </w:p>
    <w:p>
      <w:pPr>
        <w:spacing w:after="0"/>
        <w:ind w:left="0"/>
        <w:jc w:val="both"/>
      </w:pPr>
      <w:r>
        <w:rPr>
          <w:rFonts w:ascii="Times New Roman"/>
          <w:b w:val="false"/>
          <w:i w:val="false"/>
          <w:color w:val="000000"/>
          <w:sz w:val="28"/>
        </w:rPr>
        <w:t xml:space="preserve">
      азаматтық, жер, әкімшілік, салық кодекстері, бағалау қызметі, жер қойнауы және жер қойнауын пайдалану, авторлық құқық және аралас құқықтар саласындағы </w:t>
      </w:r>
      <w:r>
        <w:rPr>
          <w:rFonts w:ascii="Times New Roman"/>
          <w:b w:val="false"/>
          <w:i w:val="false"/>
          <w:color w:val="000000"/>
          <w:sz w:val="28"/>
        </w:rPr>
        <w:t xml:space="preserve"> заңнаманы</w:t>
      </w:r>
      <w:r>
        <w:rPr>
          <w:rFonts w:ascii="Times New Roman"/>
          <w:b w:val="false"/>
          <w:i w:val="false"/>
          <w:color w:val="000000"/>
          <w:sz w:val="28"/>
        </w:rPr>
        <w:t>, сондай-ақ бағалау стандарттары - бағалау қызметінің әрбір түрі бойынша 20 сұрақтан;</w:t>
      </w:r>
    </w:p>
    <w:p>
      <w:pPr>
        <w:spacing w:after="0"/>
        <w:ind w:left="0"/>
        <w:jc w:val="both"/>
      </w:pPr>
      <w:r>
        <w:rPr>
          <w:rFonts w:ascii="Times New Roman"/>
          <w:b w:val="false"/>
          <w:i w:val="false"/>
          <w:color w:val="000000"/>
          <w:sz w:val="28"/>
        </w:rPr>
        <w:t>
      мүлікті бағалау (зияткерлік меншік объектілерін, материалдық емес активтердің құнын қоспағанда) - 30 сұрақ, зияткерлік меншік, материалдық емес активтердің құнын бағалау бойынша - 20 сұрақтары бойынша модульдық есептерді білуіне сұрақтарды пайдалана отырып, жүзеге асырылады.</w:t>
      </w:r>
    </w:p>
    <w:p>
      <w:pPr>
        <w:spacing w:after="0"/>
        <w:ind w:left="0"/>
        <w:jc w:val="both"/>
      </w:pPr>
      <w:r>
        <w:rPr>
          <w:rFonts w:ascii="Times New Roman"/>
          <w:b w:val="false"/>
          <w:i w:val="false"/>
          <w:color w:val="000000"/>
          <w:sz w:val="28"/>
        </w:rPr>
        <w:t>
      Мүлікті бағалау (зияткерлік меншік объектілерін, материалдық емес активтердің құнын қоспағанда) және зияткерлік меншікті, материалдық емес активтердің құнын бағалау жөніндегі қызметті жүзеге асыру құқығына үміткерлер үшін тестілерді Әділет министрлігі Республикалық бағалаушылар палатасының ұсынымдарын ескере отырып, қызметтің әрбір түріне жеке әзірлейді.</w:t>
      </w:r>
    </w:p>
    <w:p>
      <w:pPr>
        <w:spacing w:after="0"/>
        <w:ind w:left="0"/>
        <w:jc w:val="both"/>
      </w:pPr>
      <w:r>
        <w:rPr>
          <w:rFonts w:ascii="Times New Roman"/>
          <w:b w:val="false"/>
          <w:i w:val="false"/>
          <w:color w:val="000000"/>
          <w:sz w:val="28"/>
        </w:rPr>
        <w:t>
      Тестілер біреуі дұрыс кемінде үш нұсқадағы жауаптан тұруы тиіс.</w:t>
      </w:r>
    </w:p>
    <w:p>
      <w:pPr>
        <w:spacing w:after="0"/>
        <w:ind w:left="0"/>
        <w:jc w:val="both"/>
      </w:pPr>
      <w:r>
        <w:rPr>
          <w:rFonts w:ascii="Times New Roman"/>
          <w:b w:val="false"/>
          <w:i w:val="false"/>
          <w:color w:val="000000"/>
          <w:sz w:val="28"/>
        </w:rPr>
        <w:t>
      Тестілер құпия ақпарат болып табылады және еркін таратуға жатпайды.</w:t>
      </w:r>
    </w:p>
    <w:bookmarkStart w:name="z24" w:id="22"/>
    <w:p>
      <w:pPr>
        <w:spacing w:after="0"/>
        <w:ind w:left="0"/>
        <w:jc w:val="both"/>
      </w:pPr>
      <w:r>
        <w:rPr>
          <w:rFonts w:ascii="Times New Roman"/>
          <w:b w:val="false"/>
          <w:i w:val="false"/>
          <w:color w:val="000000"/>
          <w:sz w:val="28"/>
        </w:rPr>
        <w:t>
      14. Мүлікті бағалау (зияткерлік меншік объектілерін, материалдық емес активтердің құнын қоспағанда) және зияткерлік меншікті, материалдық емес активтердің құнын бағалау жөніндегі қызметтерді жүзеге асыру құқығына үміткерлерді тестілеу бөлек жүргізіледі.</w:t>
      </w:r>
    </w:p>
    <w:bookmarkEnd w:id="22"/>
    <w:bookmarkStart w:name="z25" w:id="23"/>
    <w:p>
      <w:pPr>
        <w:spacing w:after="0"/>
        <w:ind w:left="0"/>
        <w:jc w:val="both"/>
      </w:pPr>
      <w:r>
        <w:rPr>
          <w:rFonts w:ascii="Times New Roman"/>
          <w:b w:val="false"/>
          <w:i w:val="false"/>
          <w:color w:val="000000"/>
          <w:sz w:val="28"/>
        </w:rPr>
        <w:t>
      15. Үміткер өз қалауы бойынша тестілеуден мемлекеттік немесе орыс тілдерінде өтуге құқылы.</w:t>
      </w:r>
    </w:p>
    <w:bookmarkEnd w:id="23"/>
    <w:bookmarkStart w:name="z26" w:id="24"/>
    <w:p>
      <w:pPr>
        <w:spacing w:after="0"/>
        <w:ind w:left="0"/>
        <w:jc w:val="both"/>
      </w:pPr>
      <w:r>
        <w:rPr>
          <w:rFonts w:ascii="Times New Roman"/>
          <w:b w:val="false"/>
          <w:i w:val="false"/>
          <w:color w:val="000000"/>
          <w:sz w:val="28"/>
        </w:rPr>
        <w:t>
      16. Тестілеу компьютер техникасын пайдалана отырып өткізіледі.</w:t>
      </w:r>
    </w:p>
    <w:bookmarkEnd w:id="24"/>
    <w:bookmarkStart w:name="z27" w:id="25"/>
    <w:p>
      <w:pPr>
        <w:spacing w:after="0"/>
        <w:ind w:left="0"/>
        <w:jc w:val="both"/>
      </w:pPr>
      <w:r>
        <w:rPr>
          <w:rFonts w:ascii="Times New Roman"/>
          <w:b w:val="false"/>
          <w:i w:val="false"/>
          <w:color w:val="000000"/>
          <w:sz w:val="28"/>
        </w:rPr>
        <w:t>
      17. Біліктілік емтиханы басталар алдында үміткер тестілеуден өту жөнінде егжей-тегжейлі нұсқау алады.</w:t>
      </w:r>
    </w:p>
    <w:bookmarkEnd w:id="25"/>
    <w:p>
      <w:pPr>
        <w:spacing w:after="0"/>
        <w:ind w:left="0"/>
        <w:jc w:val="both"/>
      </w:pPr>
      <w:r>
        <w:rPr>
          <w:rFonts w:ascii="Times New Roman"/>
          <w:b w:val="false"/>
          <w:i w:val="false"/>
          <w:color w:val="000000"/>
          <w:sz w:val="28"/>
        </w:rPr>
        <w:t>
      Тестілеуден өту кезінде үміткердің басқа адамдармен сөйлесуіне, материалдармен алмасуына, қағаз және электрондық тасығыштарда ақпаратты пайдалануына жол берілмейді.</w:t>
      </w:r>
    </w:p>
    <w:p>
      <w:pPr>
        <w:spacing w:after="0"/>
        <w:ind w:left="0"/>
        <w:jc w:val="both"/>
      </w:pPr>
      <w:r>
        <w:rPr>
          <w:rFonts w:ascii="Times New Roman"/>
          <w:b w:val="false"/>
          <w:i w:val="false"/>
          <w:color w:val="000000"/>
          <w:sz w:val="28"/>
        </w:rPr>
        <w:t>
      Үміткер көрсетілген талаптарды бұзған жағдайда, Комиссия оны біліктілік емитханынан өтуден шеттетеді, ол туралы хаттамаға тиісті жазба енгізіледі.</w:t>
      </w:r>
    </w:p>
    <w:bookmarkStart w:name="z28" w:id="26"/>
    <w:p>
      <w:pPr>
        <w:spacing w:after="0"/>
        <w:ind w:left="0"/>
        <w:jc w:val="both"/>
      </w:pPr>
      <w:r>
        <w:rPr>
          <w:rFonts w:ascii="Times New Roman"/>
          <w:b w:val="false"/>
          <w:i w:val="false"/>
          <w:color w:val="000000"/>
          <w:sz w:val="28"/>
        </w:rPr>
        <w:t>
      18. Тестілеудің дұрыс жауаптарын есептеу пайдаланылатын компьютерлік бағдарламаның көмегімен автоматты түрде жүргізіледі. Тестілеу нәтижелері екі данада басылады және ол біте салысымен үміткерге жеке қол қойғызу жолымен танысу үшін ұсынылады.</w:t>
      </w:r>
    </w:p>
    <w:bookmarkEnd w:id="26"/>
    <w:p>
      <w:pPr>
        <w:spacing w:after="0"/>
        <w:ind w:left="0"/>
        <w:jc w:val="both"/>
      </w:pPr>
      <w:r>
        <w:rPr>
          <w:rFonts w:ascii="Times New Roman"/>
          <w:b w:val="false"/>
          <w:i w:val="false"/>
          <w:color w:val="000000"/>
          <w:sz w:val="28"/>
        </w:rPr>
        <w:t>
      Тестілеу нәтижелері бар парақтың бір данасы үміткерге тапсырылады, екіншісі Комиссияға беріледі.</w:t>
      </w:r>
    </w:p>
    <w:bookmarkStart w:name="z29" w:id="27"/>
    <w:p>
      <w:pPr>
        <w:spacing w:after="0"/>
        <w:ind w:left="0"/>
        <w:jc w:val="both"/>
      </w:pPr>
      <w:r>
        <w:rPr>
          <w:rFonts w:ascii="Times New Roman"/>
          <w:b w:val="false"/>
          <w:i w:val="false"/>
          <w:color w:val="000000"/>
          <w:sz w:val="28"/>
        </w:rPr>
        <w:t>
      19. Тестілеу кезіндегі ұсынылған сұрақтардың жалпы саны - жүз. Біліктілік емтиханын өтуге әрбір үміткерге берілген уақыт тоқсан минутты құрайды.</w:t>
      </w:r>
    </w:p>
    <w:bookmarkEnd w:id="27"/>
    <w:bookmarkStart w:name="z30" w:id="28"/>
    <w:p>
      <w:pPr>
        <w:spacing w:after="0"/>
        <w:ind w:left="0"/>
        <w:jc w:val="both"/>
      </w:pPr>
      <w:r>
        <w:rPr>
          <w:rFonts w:ascii="Times New Roman"/>
          <w:b w:val="false"/>
          <w:i w:val="false"/>
          <w:color w:val="000000"/>
          <w:sz w:val="28"/>
        </w:rPr>
        <w:t>
      20. Егер дұрыс жауаптардың саны ұсынылған сұрақтардың жалпы санының жетпіс бес және одан жоғары пайызын құраса, үміткер тестілеуден өтті деп саналады.</w:t>
      </w:r>
    </w:p>
    <w:bookmarkEnd w:id="28"/>
    <w:bookmarkStart w:name="z31" w:id="29"/>
    <w:p>
      <w:pPr>
        <w:spacing w:after="0"/>
        <w:ind w:left="0"/>
        <w:jc w:val="both"/>
      </w:pPr>
      <w:r>
        <w:rPr>
          <w:rFonts w:ascii="Times New Roman"/>
          <w:b w:val="false"/>
          <w:i w:val="false"/>
          <w:color w:val="000000"/>
          <w:sz w:val="28"/>
        </w:rPr>
        <w:t xml:space="preserve">
      21. Хаттаманың негізінде осы Қағидаға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2-қосымшаларға</w:t>
      </w:r>
      <w:r>
        <w:rPr>
          <w:rFonts w:ascii="Times New Roman"/>
          <w:b w:val="false"/>
          <w:i w:val="false"/>
          <w:color w:val="000000"/>
          <w:sz w:val="28"/>
        </w:rPr>
        <w:t xml:space="preserve"> сәйкес нысандар бойынша емтихан өткізілген күнінен кейінгі екі жұмыс күні ішінде мүлікті бағалау (зияткерлік меншік объектілерін, материалдық емес активтердің құнын қоспағанда) және/немесе зияткерлік меншікті, материалдық емес активтердің құнын бағалау жөніндегі қызметті жүзеге асыру құқығына біліктілік емтиханынан өткен/өтпегені туралы шешім шығарылады.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Әділет министрінің 10.01.2018 </w:t>
      </w:r>
      <w:r>
        <w:rPr>
          <w:rFonts w:ascii="Times New Roman"/>
          <w:b w:val="false"/>
          <w:i w:val="false"/>
          <w:color w:val="000000"/>
          <w:sz w:val="28"/>
        </w:rPr>
        <w:t>№ 54</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30"/>
    <w:p>
      <w:pPr>
        <w:spacing w:after="0"/>
        <w:ind w:left="0"/>
        <w:jc w:val="both"/>
      </w:pPr>
      <w:r>
        <w:rPr>
          <w:rFonts w:ascii="Times New Roman"/>
          <w:b w:val="false"/>
          <w:i w:val="false"/>
          <w:color w:val="000000"/>
          <w:sz w:val="28"/>
        </w:rPr>
        <w:t>
      22. Емтиханнан өткен адамдар оны тапсырған күнінен бастап үш жұмыс күні ішінде уәкілетті органның біліктілік емтиханынан өткені туралы шешімін алады.</w:t>
      </w:r>
    </w:p>
    <w:bookmarkEnd w:id="30"/>
    <w:bookmarkStart w:name="z33" w:id="31"/>
    <w:p>
      <w:pPr>
        <w:spacing w:after="0"/>
        <w:ind w:left="0"/>
        <w:jc w:val="both"/>
      </w:pPr>
      <w:r>
        <w:rPr>
          <w:rFonts w:ascii="Times New Roman"/>
          <w:b w:val="false"/>
          <w:i w:val="false"/>
          <w:color w:val="000000"/>
          <w:sz w:val="28"/>
        </w:rPr>
        <w:t>
      23. Емтиханнан өтпеген адамдар емтихан өткеннен кейінгі күні Комиссия хаттамасынан үзіндінің көшірмесін алады.</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 қызметімен айналысу</w:t>
            </w:r>
            <w:r>
              <w:br/>
            </w:r>
            <w:r>
              <w:rPr>
                <w:rFonts w:ascii="Times New Roman"/>
                <w:b w:val="false"/>
                <w:i w:val="false"/>
                <w:color w:val="000000"/>
                <w:sz w:val="20"/>
              </w:rPr>
              <w:t>құқығына үміткер адамдардың</w:t>
            </w:r>
            <w:r>
              <w:br/>
            </w:r>
            <w:r>
              <w:rPr>
                <w:rFonts w:ascii="Times New Roman"/>
                <w:b w:val="false"/>
                <w:i w:val="false"/>
                <w:color w:val="000000"/>
                <w:sz w:val="20"/>
              </w:rPr>
              <w:t>біліктілік емтиханынан өту</w:t>
            </w:r>
            <w:r>
              <w:br/>
            </w:r>
            <w:r>
              <w:rPr>
                <w:rFonts w:ascii="Times New Roman"/>
                <w:b w:val="false"/>
                <w:i w:val="false"/>
                <w:color w:val="000000"/>
                <w:sz w:val="20"/>
              </w:rPr>
              <w:t>ережесіне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5" w:id="32"/>
    <w:p>
      <w:pPr>
        <w:spacing w:after="0"/>
        <w:ind w:left="0"/>
        <w:jc w:val="left"/>
      </w:pPr>
      <w:r>
        <w:rPr>
          <w:rFonts w:ascii="Times New Roman"/>
          <w:b/>
          <w:i w:val="false"/>
          <w:color w:val="000000"/>
        </w:rPr>
        <w:t xml:space="preserve"> Мүлікті (зияткерлік меншік объектілерін, материалдық емес активтер құнын қоспағанда) бағалау жөніндегі қызметті жүзеге асыру құқығына біліктілік емтиханынан өткені туралы шешім</w:t>
      </w:r>
    </w:p>
    <w:bookmarkEnd w:id="32"/>
    <w:p>
      <w:pPr>
        <w:spacing w:after="0"/>
        <w:ind w:left="0"/>
        <w:jc w:val="both"/>
      </w:pPr>
      <w:r>
        <w:rPr>
          <w:rFonts w:ascii="Times New Roman"/>
          <w:b w:val="false"/>
          <w:i w:val="false"/>
          <w:color w:val="ff0000"/>
          <w:sz w:val="28"/>
        </w:rPr>
        <w:t xml:space="preserve">
      Ескерту. 1-қосымша жаңа редакцияда – ҚР Әділет министрінің 10.01.2018 </w:t>
      </w:r>
      <w:r>
        <w:rPr>
          <w:rFonts w:ascii="Times New Roman"/>
          <w:b w:val="false"/>
          <w:i w:val="false"/>
          <w:color w:val="ff0000"/>
          <w:sz w:val="28"/>
        </w:rPr>
        <w:t>№ 54</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 қаласы                                          20_____жылғы "___"________</w:t>
      </w:r>
    </w:p>
    <w:p>
      <w:pPr>
        <w:spacing w:after="0"/>
        <w:ind w:left="0"/>
        <w:jc w:val="both"/>
      </w:pPr>
      <w:r>
        <w:rPr>
          <w:rFonts w:ascii="Times New Roman"/>
          <w:b w:val="false"/>
          <w:i w:val="false"/>
          <w:color w:val="000000"/>
          <w:sz w:val="28"/>
        </w:rPr>
        <w:t>
      _________________________________ мүлікті бағалау (зияткерлік меншік</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(Т.А.Ә.)(болған жағдайда)</w:t>
      </w:r>
    </w:p>
    <w:p>
      <w:pPr>
        <w:spacing w:after="0"/>
        <w:ind w:left="0"/>
        <w:jc w:val="both"/>
      </w:pPr>
      <w:r>
        <w:rPr>
          <w:rFonts w:ascii="Times New Roman"/>
          <w:b w:val="false"/>
          <w:i w:val="false"/>
          <w:color w:val="000000"/>
          <w:sz w:val="28"/>
        </w:rPr>
        <w:t>
      объектілерін, материалдық емес активтердің құнын қоспағанда) жөніндегі қызметті жүзеге</w:t>
      </w:r>
    </w:p>
    <w:p>
      <w:pPr>
        <w:spacing w:after="0"/>
        <w:ind w:left="0"/>
        <w:jc w:val="both"/>
      </w:pPr>
      <w:r>
        <w:rPr>
          <w:rFonts w:ascii="Times New Roman"/>
          <w:b w:val="false"/>
          <w:i w:val="false"/>
          <w:color w:val="000000"/>
          <w:sz w:val="28"/>
        </w:rPr>
        <w:t>
      асыру құқығына біліктілік емтиханынан өтті/өтпеді деп танылсын</w:t>
      </w:r>
    </w:p>
    <w:p>
      <w:pPr>
        <w:spacing w:after="0"/>
        <w:ind w:left="0"/>
        <w:jc w:val="both"/>
      </w:pPr>
      <w:r>
        <w:rPr>
          <w:rFonts w:ascii="Times New Roman"/>
          <w:b w:val="false"/>
          <w:i w:val="false"/>
          <w:color w:val="000000"/>
          <w:sz w:val="28"/>
        </w:rPr>
        <w:t>
      Комиссияның Төрағасы</w:t>
      </w:r>
    </w:p>
    <w:p>
      <w:pPr>
        <w:spacing w:after="0"/>
        <w:ind w:left="0"/>
        <w:jc w:val="both"/>
      </w:pPr>
      <w:r>
        <w:rPr>
          <w:rFonts w:ascii="Times New Roman"/>
          <w:b w:val="false"/>
          <w:i w:val="false"/>
          <w:color w:val="000000"/>
          <w:sz w:val="28"/>
        </w:rPr>
        <w:t>
      Комиссияның хатшысы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 қызметімен айналысу</w:t>
            </w:r>
            <w:r>
              <w:br/>
            </w:r>
            <w:r>
              <w:rPr>
                <w:rFonts w:ascii="Times New Roman"/>
                <w:b w:val="false"/>
                <w:i w:val="false"/>
                <w:color w:val="000000"/>
                <w:sz w:val="20"/>
              </w:rPr>
              <w:t>құқығына үміткер адамдардың</w:t>
            </w:r>
            <w:r>
              <w:br/>
            </w:r>
            <w:r>
              <w:rPr>
                <w:rFonts w:ascii="Times New Roman"/>
                <w:b w:val="false"/>
                <w:i w:val="false"/>
                <w:color w:val="000000"/>
                <w:sz w:val="20"/>
              </w:rPr>
              <w:t>біліктілік емтиханынан өту</w:t>
            </w:r>
            <w:r>
              <w:br/>
            </w:r>
            <w:r>
              <w:rPr>
                <w:rFonts w:ascii="Times New Roman"/>
                <w:b w:val="false"/>
                <w:i w:val="false"/>
                <w:color w:val="000000"/>
                <w:sz w:val="20"/>
              </w:rPr>
              <w:t>ережесіне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7" w:id="33"/>
    <w:p>
      <w:pPr>
        <w:spacing w:after="0"/>
        <w:ind w:left="0"/>
        <w:jc w:val="left"/>
      </w:pPr>
      <w:r>
        <w:rPr>
          <w:rFonts w:ascii="Times New Roman"/>
          <w:b/>
          <w:i w:val="false"/>
          <w:color w:val="000000"/>
        </w:rPr>
        <w:t xml:space="preserve"> Зияткерлік меншік объектілерін, материалдық емес активтер құнын бағалау жөніндегі қызметті жүзеге асыру құқығына біліктілік емтиханынан өткені туралы шешім</w:t>
      </w:r>
    </w:p>
    <w:bookmarkEnd w:id="33"/>
    <w:p>
      <w:pPr>
        <w:spacing w:after="0"/>
        <w:ind w:left="0"/>
        <w:jc w:val="both"/>
      </w:pPr>
      <w:r>
        <w:rPr>
          <w:rFonts w:ascii="Times New Roman"/>
          <w:b w:val="false"/>
          <w:i w:val="false"/>
          <w:color w:val="ff0000"/>
          <w:sz w:val="28"/>
        </w:rPr>
        <w:t xml:space="preserve">
      Ескерту. 2-қосымша жаңа редакцияда – ҚР Әділет министрінің 10.01.2018 </w:t>
      </w:r>
      <w:r>
        <w:rPr>
          <w:rFonts w:ascii="Times New Roman"/>
          <w:b w:val="false"/>
          <w:i w:val="false"/>
          <w:color w:val="ff0000"/>
          <w:sz w:val="28"/>
        </w:rPr>
        <w:t>№ 54</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 қаласы                                          20___жылғы "___"__________</w:t>
      </w:r>
    </w:p>
    <w:p>
      <w:pPr>
        <w:spacing w:after="0"/>
        <w:ind w:left="0"/>
        <w:jc w:val="both"/>
      </w:pPr>
      <w:r>
        <w:rPr>
          <w:rFonts w:ascii="Times New Roman"/>
          <w:b w:val="false"/>
          <w:i w:val="false"/>
          <w:color w:val="000000"/>
          <w:sz w:val="28"/>
        </w:rPr>
        <w:t>
      _____________________________ зияткерлік меншікті, материалдық емес</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(Т.А.Ә.) (болған жағдайда)</w:t>
      </w:r>
    </w:p>
    <w:p>
      <w:pPr>
        <w:spacing w:after="0"/>
        <w:ind w:left="0"/>
        <w:jc w:val="both"/>
      </w:pPr>
      <w:r>
        <w:rPr>
          <w:rFonts w:ascii="Times New Roman"/>
          <w:b w:val="false"/>
          <w:i w:val="false"/>
          <w:color w:val="000000"/>
          <w:sz w:val="28"/>
        </w:rPr>
        <w:t>
      активтердің құнын бағалау жөніндегі қызметті жүзеге асыру құқығына біліктілік емтиханынан</w:t>
      </w:r>
    </w:p>
    <w:p>
      <w:pPr>
        <w:spacing w:after="0"/>
        <w:ind w:left="0"/>
        <w:jc w:val="both"/>
      </w:pPr>
      <w:r>
        <w:rPr>
          <w:rFonts w:ascii="Times New Roman"/>
          <w:b w:val="false"/>
          <w:i w:val="false"/>
          <w:color w:val="000000"/>
          <w:sz w:val="28"/>
        </w:rPr>
        <w:t>
      өтті/өтпеді деп танылсын.</w:t>
      </w:r>
    </w:p>
    <w:p>
      <w:pPr>
        <w:spacing w:after="0"/>
        <w:ind w:left="0"/>
        <w:jc w:val="both"/>
      </w:pPr>
      <w:r>
        <w:rPr>
          <w:rFonts w:ascii="Times New Roman"/>
          <w:b w:val="false"/>
          <w:i w:val="false"/>
          <w:color w:val="000000"/>
          <w:sz w:val="28"/>
        </w:rPr>
        <w:t>
      Комиссияның Төрағасы</w:t>
      </w:r>
    </w:p>
    <w:p>
      <w:pPr>
        <w:spacing w:after="0"/>
        <w:ind w:left="0"/>
        <w:jc w:val="both"/>
      </w:pPr>
      <w:r>
        <w:rPr>
          <w:rFonts w:ascii="Times New Roman"/>
          <w:b w:val="false"/>
          <w:i w:val="false"/>
          <w:color w:val="000000"/>
          <w:sz w:val="28"/>
        </w:rPr>
        <w:t>
      Комиссияның хатшысы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 қызметімен айналысу</w:t>
            </w:r>
            <w:r>
              <w:br/>
            </w:r>
            <w:r>
              <w:rPr>
                <w:rFonts w:ascii="Times New Roman"/>
                <w:b w:val="false"/>
                <w:i w:val="false"/>
                <w:color w:val="000000"/>
                <w:sz w:val="20"/>
              </w:rPr>
              <w:t>құқығына үміткер адамдардың</w:t>
            </w:r>
            <w:r>
              <w:br/>
            </w:r>
            <w:r>
              <w:rPr>
                <w:rFonts w:ascii="Times New Roman"/>
                <w:b w:val="false"/>
                <w:i w:val="false"/>
                <w:color w:val="000000"/>
                <w:sz w:val="20"/>
              </w:rPr>
              <w:t>біліктілік емтиханынан</w:t>
            </w:r>
            <w:r>
              <w:br/>
            </w:r>
            <w:r>
              <w:rPr>
                <w:rFonts w:ascii="Times New Roman"/>
                <w:b w:val="false"/>
                <w:i w:val="false"/>
                <w:color w:val="000000"/>
                <w:sz w:val="20"/>
              </w:rPr>
              <w:t>өту ережесіне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9" w:id="34"/>
    <w:p>
      <w:pPr>
        <w:spacing w:after="0"/>
        <w:ind w:left="0"/>
        <w:jc w:val="left"/>
      </w:pPr>
      <w:r>
        <w:rPr>
          <w:rFonts w:ascii="Times New Roman"/>
          <w:b/>
          <w:i w:val="false"/>
          <w:color w:val="000000"/>
        </w:rPr>
        <w:t xml:space="preserve"> Бағалау қызметімен айналысу құқығына біліктілік емтиханынан</w:t>
      </w:r>
      <w:r>
        <w:br/>
      </w:r>
      <w:r>
        <w:rPr>
          <w:rFonts w:ascii="Times New Roman"/>
          <w:b/>
          <w:i w:val="false"/>
          <w:color w:val="000000"/>
        </w:rPr>
        <w:t>өткені туралы шешім</w:t>
      </w:r>
    </w:p>
    <w:bookmarkEnd w:id="34"/>
    <w:p>
      <w:pPr>
        <w:spacing w:after="0"/>
        <w:ind w:left="0"/>
        <w:jc w:val="both"/>
      </w:pPr>
      <w:r>
        <w:rPr>
          <w:rFonts w:ascii="Times New Roman"/>
          <w:b w:val="false"/>
          <w:i w:val="false"/>
          <w:color w:val="000000"/>
          <w:sz w:val="28"/>
        </w:rPr>
        <w:t>
      ___________қаласы                         20_____жылғы "___"________</w:t>
      </w:r>
    </w:p>
    <w:p>
      <w:pPr>
        <w:spacing w:after="0"/>
        <w:ind w:left="0"/>
        <w:jc w:val="both"/>
      </w:pPr>
      <w:r>
        <w:rPr>
          <w:rFonts w:ascii="Times New Roman"/>
          <w:b w:val="false"/>
          <w:i w:val="false"/>
          <w:color w:val="000000"/>
          <w:sz w:val="28"/>
        </w:rPr>
        <w:t>
      _________________________________мүлікті бағалау (зияткерлік меншік</w:t>
      </w:r>
    </w:p>
    <w:p>
      <w:pPr>
        <w:spacing w:after="0"/>
        <w:ind w:left="0"/>
        <w:jc w:val="both"/>
      </w:pPr>
      <w:r>
        <w:rPr>
          <w:rFonts w:ascii="Times New Roman"/>
          <w:b w:val="false"/>
          <w:i w:val="false"/>
          <w:color w:val="000000"/>
          <w:sz w:val="28"/>
        </w:rPr>
        <w:t>
           (Т.А.Ә.)(болған кезде)</w:t>
      </w:r>
    </w:p>
    <w:p>
      <w:pPr>
        <w:spacing w:after="0"/>
        <w:ind w:left="0"/>
        <w:jc w:val="both"/>
      </w:pPr>
      <w:r>
        <w:rPr>
          <w:rFonts w:ascii="Times New Roman"/>
          <w:b w:val="false"/>
          <w:i w:val="false"/>
          <w:color w:val="000000"/>
          <w:sz w:val="28"/>
        </w:rPr>
        <w:t>
      объектілерін, материалдық емес активтердің құнын қоспағанда) жөніндегі қызметті жүзеге асыру құқығына біліктілік емтиханынан өтті деп танылсын.</w:t>
      </w:r>
    </w:p>
    <w:p>
      <w:pPr>
        <w:spacing w:after="0"/>
        <w:ind w:left="0"/>
        <w:jc w:val="both"/>
      </w:pPr>
      <w:r>
        <w:rPr>
          <w:rFonts w:ascii="Times New Roman"/>
          <w:b w:val="false"/>
          <w:i w:val="false"/>
          <w:color w:val="000000"/>
          <w:sz w:val="28"/>
        </w:rPr>
        <w:t>
            Комиссияның Төрағасы</w:t>
      </w:r>
    </w:p>
    <w:p>
      <w:pPr>
        <w:spacing w:after="0"/>
        <w:ind w:left="0"/>
        <w:jc w:val="both"/>
      </w:pPr>
      <w:r>
        <w:rPr>
          <w:rFonts w:ascii="Times New Roman"/>
          <w:b w:val="false"/>
          <w:i w:val="false"/>
          <w:color w:val="000000"/>
          <w:sz w:val="28"/>
        </w:rPr>
        <w:t>
            Комиссияның хатшысы</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 қызметімен айналысу</w:t>
            </w:r>
            <w:r>
              <w:br/>
            </w:r>
            <w:r>
              <w:rPr>
                <w:rFonts w:ascii="Times New Roman"/>
                <w:b w:val="false"/>
                <w:i w:val="false"/>
                <w:color w:val="000000"/>
                <w:sz w:val="20"/>
              </w:rPr>
              <w:t>құқығына үміткер адамдардың</w:t>
            </w:r>
            <w:r>
              <w:br/>
            </w:r>
            <w:r>
              <w:rPr>
                <w:rFonts w:ascii="Times New Roman"/>
                <w:b w:val="false"/>
                <w:i w:val="false"/>
                <w:color w:val="000000"/>
                <w:sz w:val="20"/>
              </w:rPr>
              <w:t>біліктілік емтиханынан</w:t>
            </w:r>
            <w:r>
              <w:br/>
            </w:r>
            <w:r>
              <w:rPr>
                <w:rFonts w:ascii="Times New Roman"/>
                <w:b w:val="false"/>
                <w:i w:val="false"/>
                <w:color w:val="000000"/>
                <w:sz w:val="20"/>
              </w:rPr>
              <w:t>өту ережесіне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1" w:id="35"/>
    <w:p>
      <w:pPr>
        <w:spacing w:after="0"/>
        <w:ind w:left="0"/>
        <w:jc w:val="left"/>
      </w:pPr>
      <w:r>
        <w:rPr>
          <w:rFonts w:ascii="Times New Roman"/>
          <w:b/>
          <w:i w:val="false"/>
          <w:color w:val="000000"/>
        </w:rPr>
        <w:t xml:space="preserve"> Бағалау қызметімен айналысу құқығына біліктілік емтиханынан</w:t>
      </w:r>
      <w:r>
        <w:br/>
      </w:r>
      <w:r>
        <w:rPr>
          <w:rFonts w:ascii="Times New Roman"/>
          <w:b/>
          <w:i w:val="false"/>
          <w:color w:val="000000"/>
        </w:rPr>
        <w:t>өткені туралы шешім</w:t>
      </w:r>
    </w:p>
    <w:bookmarkEnd w:id="35"/>
    <w:p>
      <w:pPr>
        <w:spacing w:after="0"/>
        <w:ind w:left="0"/>
        <w:jc w:val="both"/>
      </w:pPr>
      <w:r>
        <w:rPr>
          <w:rFonts w:ascii="Times New Roman"/>
          <w:b w:val="false"/>
          <w:i w:val="false"/>
          <w:color w:val="000000"/>
          <w:sz w:val="28"/>
        </w:rPr>
        <w:t>
      _________қаласы                            20___жылғы "___"__________</w:t>
      </w:r>
    </w:p>
    <w:p>
      <w:pPr>
        <w:spacing w:after="0"/>
        <w:ind w:left="0"/>
        <w:jc w:val="both"/>
      </w:pPr>
      <w:r>
        <w:rPr>
          <w:rFonts w:ascii="Times New Roman"/>
          <w:b w:val="false"/>
          <w:i w:val="false"/>
          <w:color w:val="000000"/>
          <w:sz w:val="28"/>
        </w:rPr>
        <w:t>
      _____________________________зияткерлік меншікті, материалдық емес</w:t>
      </w:r>
    </w:p>
    <w:p>
      <w:pPr>
        <w:spacing w:after="0"/>
        <w:ind w:left="0"/>
        <w:jc w:val="both"/>
      </w:pPr>
      <w:r>
        <w:rPr>
          <w:rFonts w:ascii="Times New Roman"/>
          <w:b w:val="false"/>
          <w:i w:val="false"/>
          <w:color w:val="000000"/>
          <w:sz w:val="28"/>
        </w:rPr>
        <w:t>
           (Т.А.Ә.) (болған кезде)</w:t>
      </w:r>
    </w:p>
    <w:p>
      <w:pPr>
        <w:spacing w:after="0"/>
        <w:ind w:left="0"/>
        <w:jc w:val="both"/>
      </w:pPr>
      <w:r>
        <w:rPr>
          <w:rFonts w:ascii="Times New Roman"/>
          <w:b w:val="false"/>
          <w:i w:val="false"/>
          <w:color w:val="000000"/>
          <w:sz w:val="28"/>
        </w:rPr>
        <w:t>
      активтердің құнын бағалау жөніндегі қызметті жүзеге асыру құқығына біліктілік емтиханынан өтті деп танылсын.</w:t>
      </w:r>
    </w:p>
    <w:p>
      <w:pPr>
        <w:spacing w:after="0"/>
        <w:ind w:left="0"/>
        <w:jc w:val="both"/>
      </w:pPr>
      <w:r>
        <w:rPr>
          <w:rFonts w:ascii="Times New Roman"/>
          <w:b w:val="false"/>
          <w:i w:val="false"/>
          <w:color w:val="000000"/>
          <w:sz w:val="28"/>
        </w:rPr>
        <w:t>
      Комиссияның Төрағасы</w:t>
      </w:r>
    </w:p>
    <w:p>
      <w:pPr>
        <w:spacing w:after="0"/>
        <w:ind w:left="0"/>
        <w:jc w:val="both"/>
      </w:pPr>
      <w:r>
        <w:rPr>
          <w:rFonts w:ascii="Times New Roman"/>
          <w:b w:val="false"/>
          <w:i w:val="false"/>
          <w:color w:val="000000"/>
          <w:sz w:val="28"/>
        </w:rPr>
        <w:t>
      Комиссияның хатшысы</w:t>
      </w:r>
    </w:p>
    <w:p>
      <w:pPr>
        <w:spacing w:after="0"/>
        <w:ind w:left="0"/>
        <w:jc w:val="both"/>
      </w:pPr>
      <w:r>
        <w:rPr>
          <w:rFonts w:ascii="Times New Roman"/>
          <w:b w:val="false"/>
          <w:i w:val="false"/>
          <w:color w:val="000000"/>
          <w:sz w:val="28"/>
        </w:rPr>
        <w:t>
      М.О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