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76ee" w14:textId="1c07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4 желтоқсандағы № 66 бұйрығы. Қазақстан Республикасының Әділет министрлігінде 2015 жылы 23 қаңтарда № 10132 тіркелді. Күші жойылды - Қазақстан Республикасы Ұлттық экономика министрлігі Статистика комитеті төрағасының 2017 жылғы 14 қарашадағы № 172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14.11.2017 </w:t>
      </w:r>
      <w:r>
        <w:rPr>
          <w:rFonts w:ascii="Times New Roman"/>
          <w:b w:val="false"/>
          <w:i w:val="false"/>
          <w:color w:val="ff0000"/>
          <w:sz w:val="28"/>
        </w:rPr>
        <w:t>№ 172</w:t>
      </w:r>
      <w:r>
        <w:rPr>
          <w:rFonts w:ascii="Times New Roman"/>
          <w:b w:val="false"/>
          <w:i w:val="false"/>
          <w:color w:val="ff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"Теміржол желісінің пайдаланымдылық ұзындығы және теміржол көлігінің жұмысы туралы есеп" жалпымемлекеттік статистикалық байқаудың статистикалық нысаны (коды 0811104, индексі 1-ЖД,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"Теміржол желісінің пайдаланымдылық ұзындығы және теміржол көлігінің жұмысы туралы есеп" жалпымемлекеттік статистикалық байқаудың статистикалық нысанын толтыру жөніндегі нұсқаулық (коды 0811104, индексі 1-ЖД,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4" w:id="5"/>
    <w:p>
      <w:pPr>
        <w:spacing w:after="0"/>
        <w:ind w:left="0"/>
        <w:jc w:val="both"/>
      </w:pPr>
      <w:r>
        <w:rPr>
          <w:rFonts w:ascii="Times New Roman"/>
          <w:b w:val="false"/>
          <w:i w:val="false"/>
          <w:color w:val="000000"/>
          <w:sz w:val="28"/>
        </w:rPr>
        <w:t xml:space="preserve">
       4)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"Ішкі су көлігінің жылжымалы құрамы және кеме жүзетін ішкі су жолдарының ұзындығы туралы есеп" жалпымемлекеттік статистикалық байқаудың статистикалық нысаны (коды 1651104, индексі 1-ТР (ішкі су),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"Ішкі су көлігінің жылжымалы құрамы және кеме жүзетін ішкі су жолдарының ұзындығы туралы есеп" жалпымемлекеттік статистикалық байқаудың статистикалық нысанын толтыру жөніндегі нұсқаулық (коды 1651104, индексі 1-ТР (ішкі су), кезеңділігі жылдық) осы бұйрықтың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Start w:name="z9" w:id="8"/>
    <w:p>
      <w:pPr>
        <w:spacing w:after="0"/>
        <w:ind w:left="0"/>
        <w:jc w:val="both"/>
      </w:pPr>
      <w:r>
        <w:rPr>
          <w:rFonts w:ascii="Times New Roman"/>
          <w:b w:val="false"/>
          <w:i w:val="false"/>
          <w:color w:val="000000"/>
          <w:sz w:val="28"/>
        </w:rPr>
        <w:t xml:space="preserve">
      7) алып тасталды - ҚР Ұлттық экономика министрлігі Статистика комитеті төрағасының 22.10.2015 </w:t>
      </w:r>
      <w:r>
        <w:rPr>
          <w:rFonts w:ascii="Times New Roman"/>
          <w:b w:val="false"/>
          <w:i w:val="false"/>
          <w:color w:val="000000"/>
          <w:sz w:val="28"/>
        </w:rPr>
        <w:t>№ 164</w:t>
      </w:r>
      <w:r>
        <w:rPr>
          <w:rFonts w:ascii="Times New Roman"/>
          <w:b w:val="false"/>
          <w:i w:val="false"/>
          <w:color w:val="000000"/>
          <w:sz w:val="28"/>
        </w:rPr>
        <w:t xml:space="preserve"> (01.01.2016 бастап қолданысқа енгізіледі) бұйрығымен.</w:t>
      </w:r>
    </w:p>
    <w:bookmarkEnd w:id="8"/>
    <w:bookmarkStart w:name="z10" w:id="9"/>
    <w:p>
      <w:pPr>
        <w:spacing w:after="0"/>
        <w:ind w:left="0"/>
        <w:jc w:val="both"/>
      </w:pPr>
      <w:r>
        <w:rPr>
          <w:rFonts w:ascii="Times New Roman"/>
          <w:b w:val="false"/>
          <w:i w:val="false"/>
          <w:color w:val="000000"/>
          <w:sz w:val="28"/>
        </w:rPr>
        <w:t xml:space="preserve">
      8) алып тасталды - ҚР Ұлттық экономика министрлігі Статистика комитеті төрағасының 22.10.2015 </w:t>
      </w:r>
      <w:r>
        <w:rPr>
          <w:rFonts w:ascii="Times New Roman"/>
          <w:b w:val="false"/>
          <w:i w:val="false"/>
          <w:color w:val="000000"/>
          <w:sz w:val="28"/>
        </w:rPr>
        <w:t>№ 164</w:t>
      </w:r>
      <w:r>
        <w:rPr>
          <w:rFonts w:ascii="Times New Roman"/>
          <w:b w:val="false"/>
          <w:i w:val="false"/>
          <w:color w:val="000000"/>
          <w:sz w:val="28"/>
        </w:rPr>
        <w:t xml:space="preserve"> (01.01.2016 бастап қолданысқа енгізіледі) бұйрығымен.</w:t>
      </w:r>
    </w:p>
    <w:bookmarkEnd w:id="9"/>
    <w:bookmarkStart w:name="z11" w:id="10"/>
    <w:p>
      <w:pPr>
        <w:spacing w:after="0"/>
        <w:ind w:left="0"/>
        <w:jc w:val="both"/>
      </w:pPr>
      <w:r>
        <w:rPr>
          <w:rFonts w:ascii="Times New Roman"/>
          <w:b w:val="false"/>
          <w:i w:val="false"/>
          <w:color w:val="000000"/>
          <w:sz w:val="28"/>
        </w:rPr>
        <w:t xml:space="preserve">
      9) "Көлік жұмысы туралы есеп" жалпымемлекеттік статистикалық байқаудың статистикалық нысаны (коды 0751101, индексі 1-көлік,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"Көлік жұмысы туралы есеп" жалпымемлекеттік статистикалық байқаудың статистикалық нысанын толтыру жөніндегі нұсқаулық (коды 0751101, индексі 1-көлік,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"Теміржол көлігінің жылжымалы құрамы туралы есеп" жалпымемлекеттік статистикалық байқаудың статистикалық нысаны (коды 0821104, индексі 2-ЖД,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"Теміржол көлігінің жылжымалы құрамы туралы есеп" жалпымемлекеттік статистикалық байқаудың статистикалық нысанын толтыру жөніндегі нұсқаулық (коды 0821104, индексі 2-ЖД,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"Қатынас түрлері бойынша ішкі су көлігінің қызметтері туралы есеп" жалпымемлекеттік статистикалық байқаудың статистикалық нысаны (коды 1851104, индексі 2-ТР (ішкі су),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"Қатынас түрлері бойынша ішкі су көлігінің қызметтері туралы есеп" жалпымемлекеттік статистикалық байқаудың статистикалық нысанын толтыру жөніндегі нұсқаулық (коды 1851104, индексі 2-ТР (ішкі су),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9"/>
    <w:bookmarkStart w:name="z21" w:id="20"/>
    <w:p>
      <w:pPr>
        <w:spacing w:after="0"/>
        <w:ind w:left="0"/>
        <w:jc w:val="both"/>
      </w:pPr>
      <w:r>
        <w:rPr>
          <w:rFonts w:ascii="Times New Roman"/>
          <w:b w:val="false"/>
          <w:i w:val="false"/>
          <w:color w:val="000000"/>
          <w:sz w:val="28"/>
        </w:rPr>
        <w:t xml:space="preserve">
      19)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20"/>
    <w:bookmarkStart w:name="z22" w:id="21"/>
    <w:p>
      <w:pPr>
        <w:spacing w:after="0"/>
        <w:ind w:left="0"/>
        <w:jc w:val="both"/>
      </w:pPr>
      <w:r>
        <w:rPr>
          <w:rFonts w:ascii="Times New Roman"/>
          <w:b w:val="false"/>
          <w:i w:val="false"/>
          <w:color w:val="000000"/>
          <w:sz w:val="28"/>
        </w:rPr>
        <w:t xml:space="preserve">
      20)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1"/>
    <w:bookmarkStart w:name="z23" w:id="22"/>
    <w:p>
      <w:pPr>
        <w:spacing w:after="0"/>
        <w:ind w:left="0"/>
        <w:jc w:val="both"/>
      </w:pPr>
      <w:r>
        <w:rPr>
          <w:rFonts w:ascii="Times New Roman"/>
          <w:b w:val="false"/>
          <w:i w:val="false"/>
          <w:color w:val="000000"/>
          <w:sz w:val="28"/>
        </w:rPr>
        <w:t xml:space="preserve">
      21) "Қатынас түрлері бойынша теміржол көлігінің қызметтері туралы есеп" жалпымемлекеттік статистикалық байқаудың статистикалық нысаны (коды 0831104, индексі 2-ТР (жд),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22"/>
    <w:bookmarkStart w:name="z24" w:id="23"/>
    <w:p>
      <w:pPr>
        <w:spacing w:after="0"/>
        <w:ind w:left="0"/>
        <w:jc w:val="both"/>
      </w:pPr>
      <w:r>
        <w:rPr>
          <w:rFonts w:ascii="Times New Roman"/>
          <w:b w:val="false"/>
          <w:i w:val="false"/>
          <w:color w:val="000000"/>
          <w:sz w:val="28"/>
        </w:rPr>
        <w:t xml:space="preserve">
      22) "Қатынас түрлері бойынша теміржол көлігінің қызметтері туралы есеп" жалпымемлекеттік статистикалық байқаудың статистикалық нысанын толтыру жөніндегі нұсқаулық (коды 0831104, индексі 2-ТР (жд),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3"/>
    <w:bookmarkStart w:name="z25" w:id="24"/>
    <w:p>
      <w:pPr>
        <w:spacing w:after="0"/>
        <w:ind w:left="0"/>
        <w:jc w:val="both"/>
      </w:pPr>
      <w:r>
        <w:rPr>
          <w:rFonts w:ascii="Times New Roman"/>
          <w:b w:val="false"/>
          <w:i w:val="false"/>
          <w:color w:val="000000"/>
          <w:sz w:val="28"/>
        </w:rPr>
        <w:t xml:space="preserve">
      23) "Теңіз кемелерінің бары және қатынас түрлері бойынша теңіз көлігінің қызметтері туралы есеп" жалпымемлекеттік статистикалық байқаудың статистикалық нысаны (коды 0781104, индексі 2-ТР (теңіз),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24"/>
    <w:bookmarkStart w:name="z26" w:id="25"/>
    <w:p>
      <w:pPr>
        <w:spacing w:after="0"/>
        <w:ind w:left="0"/>
        <w:jc w:val="both"/>
      </w:pPr>
      <w:r>
        <w:rPr>
          <w:rFonts w:ascii="Times New Roman"/>
          <w:b w:val="false"/>
          <w:i w:val="false"/>
          <w:color w:val="000000"/>
          <w:sz w:val="28"/>
        </w:rPr>
        <w:t xml:space="preserve">
      24) "Теңіз кемелерінің бары және қатынас түрлері бойынша теңіз көлігінің қызметтері туралы есеп" жалпымемлекеттік статистикалық байқаудың статистикалық нысанын толтыру жөніндегі нұсқаулық (коды 0781104, индексі 2-ТР (теңіз), кезеңділігі жылдық) осы бұйрықтың </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Start w:name="z27" w:id="26"/>
    <w:p>
      <w:pPr>
        <w:spacing w:after="0"/>
        <w:ind w:left="0"/>
        <w:jc w:val="both"/>
      </w:pPr>
      <w:r>
        <w:rPr>
          <w:rFonts w:ascii="Times New Roman"/>
          <w:b w:val="false"/>
          <w:i w:val="false"/>
          <w:color w:val="000000"/>
          <w:sz w:val="28"/>
        </w:rPr>
        <w:t xml:space="preserve">
      25) "Қатынас түрлері және құбырлардың ұзындығы бойынша құбыр көлігінің қызметтері туралы есеп" жалпымемлекеттік статистикалық байқаудың статистикалық нысаны (коды 0771104, индексі 2-ТР (құбыр),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26"/>
    <w:bookmarkStart w:name="z28" w:id="27"/>
    <w:p>
      <w:pPr>
        <w:spacing w:after="0"/>
        <w:ind w:left="0"/>
        <w:jc w:val="both"/>
      </w:pPr>
      <w:r>
        <w:rPr>
          <w:rFonts w:ascii="Times New Roman"/>
          <w:b w:val="false"/>
          <w:i w:val="false"/>
          <w:color w:val="000000"/>
          <w:sz w:val="28"/>
        </w:rPr>
        <w:t xml:space="preserve">
      26) "Қатынас түрлері және құбырлардың ұзындығы бойынша құбыр көлігінің қызметтері туралы есеп" жалпымемлекеттік статистикалық байқаудың статистикалық нысанын толтыру жөніндегі нұсқаулық (коды 0771104, индексі 2-ТР (құбыр), кезеңділігі жылдық) осы бұйрықтың </w:t>
      </w:r>
    </w:p>
    <w:bookmarkEnd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Start w:name="z29" w:id="28"/>
    <w:p>
      <w:pPr>
        <w:spacing w:after="0"/>
        <w:ind w:left="0"/>
        <w:jc w:val="both"/>
      </w:pPr>
      <w:r>
        <w:rPr>
          <w:rFonts w:ascii="Times New Roman"/>
          <w:b w:val="false"/>
          <w:i w:val="false"/>
          <w:color w:val="000000"/>
          <w:sz w:val="28"/>
        </w:rPr>
        <w:t xml:space="preserve">
      27) "Жеке тұлғалардың жүк және жолаушыларды автомобильдермен тасмалдауын іріктемелі зерттеу сауалнамасы" (коды 182107005, индексі ТР-001, кезеңділігі апта сайын) жалпымемлекеттік статистикалық байқаудың статистикалық нысаны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28"/>
    <w:bookmarkStart w:name="z30" w:id="29"/>
    <w:p>
      <w:pPr>
        <w:spacing w:after="0"/>
        <w:ind w:left="0"/>
        <w:jc w:val="both"/>
      </w:pPr>
      <w:r>
        <w:rPr>
          <w:rFonts w:ascii="Times New Roman"/>
          <w:b w:val="false"/>
          <w:i w:val="false"/>
          <w:color w:val="000000"/>
          <w:sz w:val="28"/>
        </w:rPr>
        <w:t xml:space="preserve">
      28) "Жеке тұлғалардың жүк және жолаушыларды автомобильдермен тасмалдауын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бекітілсін.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20.12.2016 </w:t>
      </w:r>
      <w:r>
        <w:rPr>
          <w:rFonts w:ascii="Times New Roman"/>
          <w:b w:val="false"/>
          <w:i w:val="false"/>
          <w:color w:val="ff0000"/>
          <w:sz w:val="28"/>
        </w:rPr>
        <w:t>№ 319</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2.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24 шілдедегі </w:t>
      </w:r>
      <w:r>
        <w:rPr>
          <w:rFonts w:ascii="Times New Roman"/>
          <w:b w:val="false"/>
          <w:i w:val="false"/>
          <w:color w:val="000000"/>
          <w:sz w:val="28"/>
        </w:rPr>
        <w:t>№ 160</w:t>
      </w:r>
      <w:r>
        <w:rPr>
          <w:rFonts w:ascii="Times New Roman"/>
          <w:b w:val="false"/>
          <w:i w:val="false"/>
          <w:color w:val="000000"/>
          <w:sz w:val="28"/>
        </w:rPr>
        <w:t xml:space="preserve"> (Нормативтік құқықтық актілерді мемлекеттік тіркеудің тізілімінде 2013 жылғы 14 қыркүйегінде № 8709 болып тіркелген, 2014 жылғы 27 ақпандағы № 40 (28264) "Егемен Қазақстан" газетінде жарияланған) бұйрығының күші жойылды деп танылсын.</w:t>
      </w:r>
    </w:p>
    <w:bookmarkEnd w:id="30"/>
    <w:bookmarkStart w:name="z32" w:id="3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1"/>
    <w:bookmarkStart w:name="z33" w:id="3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2"/>
    <w:bookmarkStart w:name="z34" w:id="3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құралдарына ресми жариялауға жіберсін;</w:t>
      </w:r>
    </w:p>
    <w:bookmarkEnd w:id="33"/>
    <w:bookmarkStart w:name="z35" w:id="3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міндетті жариялануын қамтамасыз етсін.</w:t>
      </w:r>
    </w:p>
    <w:bookmarkEnd w:id="34"/>
    <w:bookmarkStart w:name="z36" w:id="35"/>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p>
    <w:bookmarkEnd w:id="35"/>
    <w:bookmarkStart w:name="z37" w:id="36"/>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36"/>
    <w:bookmarkStart w:name="z38" w:id="37"/>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Ә.Ө. Исекешев ______________ </w:t>
      </w:r>
    </w:p>
    <w:p>
      <w:pPr>
        <w:spacing w:after="0"/>
        <w:ind w:left="0"/>
        <w:jc w:val="both"/>
      </w:pPr>
      <w:r>
        <w:rPr>
          <w:rFonts w:ascii="Times New Roman"/>
          <w:b w:val="false"/>
          <w:i w:val="false"/>
          <w:color w:val="000000"/>
          <w:sz w:val="28"/>
        </w:rPr>
        <w:t>
      2014 жылғы 23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7"/>
        <w:gridCol w:w="17"/>
        <w:gridCol w:w="1"/>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декабря 2014 года № 66</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w:t>
            </w:r>
            <w:r>
              <w:rPr>
                <w:rFonts w:ascii="Times New Roman"/>
                <w:b/>
                <w:i w:val="false"/>
                <w:color w:val="000000"/>
                <w:sz w:val="20"/>
              </w:rPr>
              <w:t>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0811104</w:t>
            </w:r>
            <w:r>
              <w:br/>
            </w:r>
            <w:r>
              <w:rPr>
                <w:rFonts w:ascii="Times New Roman"/>
                <w:b w:val="false"/>
                <w:i w:val="false"/>
                <w:color w:val="000000"/>
                <w:sz w:val="20"/>
              </w:rPr>
              <w:t>
Код статистической формы 0811104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желісінің пайдаланымдылық ұзындығы және теміржол көлігінің жұмысы туралы есеп</w:t>
            </w:r>
            <w:r>
              <w:br/>
            </w:r>
            <w:r>
              <w:rPr>
                <w:rFonts w:ascii="Times New Roman"/>
                <w:b w:val="false"/>
                <w:i w:val="false"/>
                <w:color w:val="000000"/>
                <w:sz w:val="20"/>
              </w:rPr>
              <w:t>
Отчет о протяженности эксплуатационный длины железнодорожных линий и работе железнодорожного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ЖД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эксплуатационной длины железнодорожных линий и работе железнодорожного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49.1 кодына сәйкес) және жүк теміржол көлігі (ЭҚЖЖ коды 49.2) болып табылатын, сондай-ақ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 а также оказывающие услуги по предоставлению эксплуатационной длины железнодорожных линий.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w:t>
            </w:r>
            <w:r>
              <w:br/>
            </w:r>
            <w:r>
              <w:rPr>
                <w:rFonts w:ascii="Times New Roman"/>
                <w:b w:val="false"/>
                <w:i w:val="false"/>
                <w:color w:val="000000"/>
                <w:sz w:val="20"/>
              </w:rPr>
              <w:t>
Срок представления – 15 апреля после отчетного периода.</w:t>
            </w:r>
          </w:p>
        </w:tc>
      </w:tr>
      <w:tr>
        <w:trPr>
          <w:trHeight w:val="30" w:hRule="atLeast"/>
        </w:trPr>
        <w:tc>
          <w:tcPr>
            <w:tcW w:w="3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 </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Жыл соңына темір жол желісінің пайдаланымдылық ұзындығын көрсетіңіз (0,1 километрге дейінгі дәлдікпен)</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5715"/>
        <w:gridCol w:w="1163"/>
        <w:gridCol w:w="1164"/>
        <w:gridCol w:w="1164"/>
      </w:tblGrid>
      <w:tr>
        <w:trPr>
          <w:trHeight w:val="30"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r>
              <w:br/>
            </w:r>
            <w:r>
              <w:rPr>
                <w:rFonts w:ascii="Times New Roman"/>
                <w:b w:val="false"/>
                <w:i w:val="false"/>
                <w:color w:val="000000"/>
                <w:sz w:val="20"/>
              </w:rPr>
              <w:t>
электрифицированные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r>
              <w:br/>
            </w:r>
            <w:r>
              <w:rPr>
                <w:rFonts w:ascii="Times New Roman"/>
                <w:b w:val="false"/>
                <w:i w:val="false"/>
                <w:color w:val="000000"/>
                <w:sz w:val="20"/>
              </w:rPr>
              <w:t>
неэлектрифицированные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желісінің пайдаланымдылық ұзындығы, километр</w:t>
            </w:r>
            <w:r>
              <w:br/>
            </w:r>
            <w:r>
              <w:rPr>
                <w:rFonts w:ascii="Times New Roman"/>
                <w:b w:val="false"/>
                <w:i w:val="false"/>
                <w:color w:val="000000"/>
                <w:sz w:val="20"/>
              </w:rPr>
              <w:t>
Протяженность эксплуатационной длины железнодорожных линий, километр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r>
              <w:br/>
            </w:r>
            <w:r>
              <w:rPr>
                <w:rFonts w:ascii="Times New Roman"/>
                <w:b w:val="false"/>
                <w:i w:val="false"/>
                <w:color w:val="000000"/>
                <w:sz w:val="20"/>
              </w:rPr>
              <w:t>
по числу путей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r>
              <w:br/>
            </w:r>
            <w:r>
              <w:rPr>
                <w:rFonts w:ascii="Times New Roman"/>
                <w:b w:val="false"/>
                <w:i w:val="false"/>
                <w:color w:val="000000"/>
                <w:sz w:val="20"/>
              </w:rPr>
              <w:t>
однопутные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r>
              <w:br/>
            </w:r>
            <w:r>
              <w:rPr>
                <w:rFonts w:ascii="Times New Roman"/>
                <w:b w:val="false"/>
                <w:i w:val="false"/>
                <w:color w:val="000000"/>
                <w:sz w:val="20"/>
              </w:rPr>
              <w:t>
двухпутные или более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r>
              <w:br/>
            </w:r>
            <w:r>
              <w:rPr>
                <w:rFonts w:ascii="Times New Roman"/>
                <w:b w:val="false"/>
                <w:i w:val="false"/>
                <w:color w:val="000000"/>
                <w:sz w:val="20"/>
              </w:rPr>
              <w:t>
по ширине колеи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r>
              <w:br/>
            </w:r>
            <w:r>
              <w:rPr>
                <w:rFonts w:ascii="Times New Roman"/>
                <w:b w:val="false"/>
                <w:i w:val="false"/>
                <w:color w:val="000000"/>
                <w:sz w:val="20"/>
              </w:rPr>
              <w:t>
нормальная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r>
              <w:br/>
            </w:r>
            <w:r>
              <w:rPr>
                <w:rFonts w:ascii="Times New Roman"/>
                <w:b w:val="false"/>
                <w:i w:val="false"/>
                <w:color w:val="000000"/>
                <w:sz w:val="20"/>
              </w:rPr>
              <w:t>
широкая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r>
              <w:br/>
            </w:r>
            <w:r>
              <w:rPr>
                <w:rFonts w:ascii="Times New Roman"/>
                <w:b w:val="false"/>
                <w:i w:val="false"/>
                <w:color w:val="000000"/>
                <w:sz w:val="20"/>
              </w:rPr>
              <w:t>
узкая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r>
              <w:br/>
            </w:r>
            <w:r>
              <w:rPr>
                <w:rFonts w:ascii="Times New Roman"/>
                <w:b w:val="false"/>
                <w:i w:val="false"/>
                <w:color w:val="000000"/>
                <w:sz w:val="20"/>
              </w:rPr>
              <w:t>
по типу перевозок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r>
              <w:br/>
            </w:r>
            <w:r>
              <w:rPr>
                <w:rFonts w:ascii="Times New Roman"/>
                <w:b w:val="false"/>
                <w:i w:val="false"/>
                <w:color w:val="000000"/>
                <w:sz w:val="20"/>
              </w:rPr>
              <w:t>
только пассажирские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r>
              <w:br/>
            </w:r>
            <w:r>
              <w:rPr>
                <w:rFonts w:ascii="Times New Roman"/>
                <w:b w:val="false"/>
                <w:i w:val="false"/>
                <w:color w:val="000000"/>
                <w:sz w:val="20"/>
              </w:rPr>
              <w:t>
только грузовые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r>
              <w:br/>
            </w:r>
            <w:r>
              <w:rPr>
                <w:rFonts w:ascii="Times New Roman"/>
                <w:b w:val="false"/>
                <w:i w:val="false"/>
                <w:color w:val="000000"/>
                <w:sz w:val="20"/>
              </w:rPr>
              <w:t>
пассажирские и грузовые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типі бойынша</w:t>
            </w:r>
            <w:r>
              <w:br/>
            </w:r>
            <w:r>
              <w:rPr>
                <w:rFonts w:ascii="Times New Roman"/>
                <w:b w:val="false"/>
                <w:i w:val="false"/>
                <w:color w:val="000000"/>
                <w:sz w:val="20"/>
              </w:rPr>
              <w:t>
по типу тока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50Гц/ 25000В</w:t>
            </w:r>
            <w:r>
              <w:br/>
            </w:r>
            <w:r>
              <w:rPr>
                <w:rFonts w:ascii="Times New Roman"/>
                <w:b w:val="false"/>
                <w:i w:val="false"/>
                <w:color w:val="000000"/>
                <w:sz w:val="20"/>
              </w:rPr>
              <w:t>
50Гц/ 25000В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(нақты токты көрсетіңіз)</w:t>
            </w:r>
            <w:r>
              <w:br/>
            </w:r>
            <w:r>
              <w:rPr>
                <w:rFonts w:ascii="Times New Roman"/>
                <w:b w:val="false"/>
                <w:i w:val="false"/>
                <w:color w:val="000000"/>
                <w:sz w:val="20"/>
              </w:rPr>
              <w:t>
другой переменный ток (указать какой именно ток)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3000В</w:t>
            </w:r>
            <w:r>
              <w:br/>
            </w:r>
            <w:r>
              <w:rPr>
                <w:rFonts w:ascii="Times New Roman"/>
                <w:b w:val="false"/>
                <w:i w:val="false"/>
                <w:color w:val="000000"/>
                <w:sz w:val="20"/>
              </w:rPr>
              <w:t>
постоянный ток 3000В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ток (нақты токты көрсетіңіз)</w:t>
            </w:r>
            <w:r>
              <w:br/>
            </w:r>
            <w:r>
              <w:rPr>
                <w:rFonts w:ascii="Times New Roman"/>
                <w:b w:val="false"/>
                <w:i w:val="false"/>
                <w:color w:val="000000"/>
                <w:sz w:val="20"/>
              </w:rPr>
              <w:t>
другой постоянный ток (указать какой именно ток)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Жыл соңына облыс бойынша темір жол желісінің пайдаланымдылық ұзындығын көрсетіңіз (0,1 километрге дейінгі дәлдікпен)</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5437"/>
        <w:gridCol w:w="3038"/>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желісінің пайдаланымдылық ұзындығы, километр</w:t>
            </w:r>
            <w:r>
              <w:br/>
            </w:r>
            <w:r>
              <w:rPr>
                <w:rFonts w:ascii="Times New Roman"/>
                <w:b w:val="false"/>
                <w:i w:val="false"/>
                <w:color w:val="000000"/>
                <w:sz w:val="20"/>
              </w:rPr>
              <w:t>
Протяженность эксплуатационной длины железнодорожных линий, километров</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пайдаланыстағы ұзындығының қашықтығы</w:t>
            </w:r>
            <w:r>
              <w:br/>
            </w:r>
            <w:r>
              <w:rPr>
                <w:rFonts w:ascii="Times New Roman"/>
                <w:b w:val="false"/>
                <w:i w:val="false"/>
                <w:color w:val="000000"/>
                <w:sz w:val="20"/>
              </w:rPr>
              <w:t>
Протяженность эксплуатационной длины железнодорожных линий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r>
              <w:br/>
            </w:r>
            <w:r>
              <w:rPr>
                <w:rFonts w:ascii="Times New Roman"/>
                <w:b w:val="false"/>
                <w:i w:val="false"/>
                <w:color w:val="000000"/>
                <w:sz w:val="20"/>
              </w:rPr>
              <w:t>
в том числе по областям:</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
Акмолинская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w:t>
            </w:r>
            <w:r>
              <w:br/>
            </w:r>
            <w:r>
              <w:rPr>
                <w:rFonts w:ascii="Times New Roman"/>
                <w:b w:val="false"/>
                <w:i w:val="false"/>
                <w:color w:val="000000"/>
                <w:sz w:val="20"/>
              </w:rPr>
              <w:t>
Актюбинская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
Алматинская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Атырауская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Восточно-Казахстанская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
Жамбылская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r>
              <w:br/>
            </w:r>
            <w:r>
              <w:rPr>
                <w:rFonts w:ascii="Times New Roman"/>
                <w:b w:val="false"/>
                <w:i w:val="false"/>
                <w:color w:val="000000"/>
                <w:sz w:val="20"/>
              </w:rPr>
              <w:t>
Западно-Казахстанская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Карагандинская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
Костанайская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
Кызылординская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r>
              <w:br/>
            </w:r>
            <w:r>
              <w:rPr>
                <w:rFonts w:ascii="Times New Roman"/>
                <w:b w:val="false"/>
                <w:i w:val="false"/>
                <w:color w:val="000000"/>
                <w:sz w:val="20"/>
              </w:rPr>
              <w:t>
Мангистауская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
Павлодарская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r>
              <w:br/>
            </w:r>
            <w:r>
              <w:rPr>
                <w:rFonts w:ascii="Times New Roman"/>
                <w:b w:val="false"/>
                <w:i w:val="false"/>
                <w:color w:val="000000"/>
                <w:sz w:val="20"/>
              </w:rPr>
              <w:t>
Северо-Казахстанская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r>
              <w:br/>
            </w:r>
            <w:r>
              <w:rPr>
                <w:rFonts w:ascii="Times New Roman"/>
                <w:b w:val="false"/>
                <w:i w:val="false"/>
                <w:color w:val="000000"/>
                <w:sz w:val="20"/>
              </w:rPr>
              <w:t>
Южно-Казахстанская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пайдаланыстағы ұзындығының қашықтығы</w:t>
            </w:r>
            <w:r>
              <w:br/>
            </w: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
Россия: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r>
              <w:br/>
            </w:r>
            <w:r>
              <w:rPr>
                <w:rFonts w:ascii="Times New Roman"/>
                <w:b w:val="false"/>
                <w:i w:val="false"/>
                <w:color w:val="000000"/>
                <w:sz w:val="20"/>
              </w:rPr>
              <w:t>
Саратовская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w:t>
            </w:r>
            <w:r>
              <w:br/>
            </w:r>
            <w:r>
              <w:rPr>
                <w:rFonts w:ascii="Times New Roman"/>
                <w:b w:val="false"/>
                <w:i w:val="false"/>
                <w:color w:val="000000"/>
                <w:sz w:val="20"/>
              </w:rPr>
              <w:t>
Оренбургская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Астрахань</w:t>
            </w:r>
            <w:r>
              <w:br/>
            </w:r>
            <w:r>
              <w:rPr>
                <w:rFonts w:ascii="Times New Roman"/>
                <w:b w:val="false"/>
                <w:i w:val="false"/>
                <w:color w:val="000000"/>
                <w:sz w:val="20"/>
              </w:rPr>
              <w:t>
Астраханская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өлкесі</w:t>
            </w:r>
            <w:r>
              <w:br/>
            </w:r>
            <w:r>
              <w:rPr>
                <w:rFonts w:ascii="Times New Roman"/>
                <w:b w:val="false"/>
                <w:i w:val="false"/>
                <w:color w:val="000000"/>
                <w:sz w:val="20"/>
              </w:rPr>
              <w:t>
Алтайский край</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
Кыргызстан</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облыстарының аумағы бойынша өтетін басқа мемлекеттердің теміржол желісінің пайдаланыстағы ұзындығының қашықтығы</w:t>
            </w:r>
            <w:r>
              <w:br/>
            </w: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областей Казахстана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темір жолы</w:t>
            </w:r>
            <w:r>
              <w:br/>
            </w:r>
            <w:r>
              <w:rPr>
                <w:rFonts w:ascii="Times New Roman"/>
                <w:b w:val="false"/>
                <w:i w:val="false"/>
                <w:color w:val="000000"/>
                <w:sz w:val="20"/>
              </w:rPr>
              <w:t>
Южно-Уральская железная дорога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w:t>
            </w:r>
            <w:r>
              <w:br/>
            </w:r>
            <w:r>
              <w:rPr>
                <w:rFonts w:ascii="Times New Roman"/>
                <w:b w:val="false"/>
                <w:i w:val="false"/>
                <w:color w:val="000000"/>
                <w:sz w:val="20"/>
              </w:rPr>
              <w:t>
Актюбинская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
Костанайская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r>
              <w:br/>
            </w:r>
            <w:r>
              <w:rPr>
                <w:rFonts w:ascii="Times New Roman"/>
                <w:b w:val="false"/>
                <w:i w:val="false"/>
                <w:color w:val="000000"/>
                <w:sz w:val="20"/>
              </w:rPr>
              <w:t>
Северо-Казахстанская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Сібір темір жолы</w:t>
            </w:r>
            <w:r>
              <w:br/>
            </w:r>
            <w:r>
              <w:rPr>
                <w:rFonts w:ascii="Times New Roman"/>
                <w:b w:val="false"/>
                <w:i w:val="false"/>
                <w:color w:val="000000"/>
                <w:sz w:val="20"/>
              </w:rPr>
              <w:t>
Западно-Сибирская железная дорога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
Акмолинская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
Павлодарская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 маңы темір жолы</w:t>
            </w:r>
            <w:r>
              <w:br/>
            </w:r>
            <w:r>
              <w:rPr>
                <w:rFonts w:ascii="Times New Roman"/>
                <w:b w:val="false"/>
                <w:i w:val="false"/>
                <w:color w:val="000000"/>
                <w:sz w:val="20"/>
              </w:rPr>
              <w:t>
Приволжская железная дорога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r>
              <w:br/>
            </w:r>
            <w:r>
              <w:rPr>
                <w:rFonts w:ascii="Times New Roman"/>
                <w:b w:val="false"/>
                <w:i w:val="false"/>
                <w:color w:val="000000"/>
                <w:sz w:val="20"/>
              </w:rPr>
              <w:t>
Западно-Казахстанская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темір жолы</w:t>
            </w:r>
            <w:r>
              <w:br/>
            </w:r>
            <w:r>
              <w:rPr>
                <w:rFonts w:ascii="Times New Roman"/>
                <w:b w:val="false"/>
                <w:i w:val="false"/>
                <w:color w:val="000000"/>
                <w:sz w:val="20"/>
              </w:rPr>
              <w:t>
Кыргызская железная дорога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
Жамбылская</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Жолаушы қозғалысындағы локомотивтердің және автомотрисалардың пойыз-километрлерін көрсетіңіз</w:t>
      </w:r>
    </w:p>
    <w:p>
      <w:pPr>
        <w:spacing w:after="0"/>
        <w:ind w:left="0"/>
        <w:jc w:val="both"/>
      </w:pPr>
      <w:r>
        <w:rPr>
          <w:rFonts w:ascii="Times New Roman"/>
          <w:b w:val="false"/>
          <w:i w:val="false"/>
          <w:color w:val="000000"/>
          <w:sz w:val="28"/>
        </w:rPr>
        <w:t>
      Укажите поездо-километры локомотивов и автомотрис в пассажирском движении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6632"/>
        <w:gridCol w:w="2003"/>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қозғалысындағы локомотивтердің пойыз-километрлері, мың поезд-км</w:t>
            </w:r>
            <w:r>
              <w:rPr>
                <w:rFonts w:ascii="Times New Roman"/>
                <w:b w:val="false"/>
                <w:i w:val="false"/>
                <w:color w:val="000000"/>
                <w:vertAlign w:val="superscript"/>
              </w:rPr>
              <w:t>1</w:t>
            </w:r>
            <w:r>
              <w:br/>
            </w:r>
            <w:r>
              <w:rPr>
                <w:rFonts w:ascii="Times New Roman"/>
                <w:b w:val="false"/>
                <w:i w:val="false"/>
                <w:color w:val="000000"/>
                <w:sz w:val="20"/>
              </w:rPr>
              <w:t>
Поездо-километры локомотивов в пассажирском движении, тысяч поездо-км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
в том числе по видам: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қозғалысындағы автомотрисалардың пойыз-километрлері, мың поезд-км</w:t>
            </w:r>
            <w:r>
              <w:br/>
            </w:r>
            <w:r>
              <w:rPr>
                <w:rFonts w:ascii="Times New Roman"/>
                <w:b w:val="false"/>
                <w:i w:val="false"/>
                <w:color w:val="000000"/>
                <w:sz w:val="20"/>
              </w:rPr>
              <w:t>
Поездо-километры автомотрис в пассажирском движении, тысяч поездо-км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 бойынша:</w:t>
            </w:r>
            <w:r>
              <w:br/>
            </w:r>
            <w:r>
              <w:rPr>
                <w:rFonts w:ascii="Times New Roman"/>
                <w:b w:val="false"/>
                <w:i w:val="false"/>
                <w:color w:val="000000"/>
                <w:sz w:val="20"/>
              </w:rPr>
              <w:t>
в том числе по видам: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r>
              <w:br/>
            </w:r>
            <w:r>
              <w:rPr>
                <w:rFonts w:ascii="Times New Roman"/>
                <w:b w:val="false"/>
                <w:i w:val="false"/>
                <w:color w:val="000000"/>
                <w:sz w:val="20"/>
              </w:rPr>
              <w:t>
электрические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w:t>
            </w:r>
            <w:r>
              <w:br/>
            </w:r>
            <w:r>
              <w:rPr>
                <w:rFonts w:ascii="Times New Roman"/>
                <w:b w:val="false"/>
                <w:i w:val="false"/>
                <w:color w:val="000000"/>
                <w:sz w:val="20"/>
              </w:rPr>
              <w:t xml:space="preserve">
дизельные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прочие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Км - мұнда және бұдан әрі -</w:t>
      </w:r>
      <w:r>
        <w:rPr>
          <w:rFonts w:ascii="Times New Roman"/>
          <w:b w:val="false"/>
          <w:i w:val="false"/>
          <w:color w:val="000000"/>
          <w:sz w:val="28"/>
        </w:rPr>
        <w:t xml:space="preserve"> </w:t>
      </w:r>
      <w:r>
        <w:rPr>
          <w:rFonts w:ascii="Times New Roman"/>
          <w:b/>
          <w:i w:val="false"/>
          <w:color w:val="000000"/>
          <w:sz w:val="28"/>
        </w:rPr>
        <w:t>километр</w:t>
      </w:r>
    </w:p>
    <w:p>
      <w:pPr>
        <w:spacing w:after="0"/>
        <w:ind w:left="0"/>
        <w:jc w:val="both"/>
      </w:pPr>
      <w:r>
        <w:rPr>
          <w:rFonts w:ascii="Times New Roman"/>
          <w:b w:val="false"/>
          <w:i w:val="false"/>
          <w:color w:val="000000"/>
          <w:sz w:val="28"/>
        </w:rPr>
        <w:t>
      Км - здесь и далее - километр.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Жүк қозғалысындағы жүк тасымалдау бойынша негізгі көрсеткіштерді көрсетіңіз</w:t>
      </w:r>
    </w:p>
    <w:p>
      <w:pPr>
        <w:spacing w:after="0"/>
        <w:ind w:left="0"/>
        <w:jc w:val="both"/>
      </w:pPr>
      <w:r>
        <w:rPr>
          <w:rFonts w:ascii="Times New Roman"/>
          <w:b w:val="false"/>
          <w:i w:val="false"/>
          <w:color w:val="000000"/>
          <w:sz w:val="28"/>
        </w:rPr>
        <w:t>
      Укажите основные показатели по перевозке грузов в грузовом движении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7"/>
        <w:gridCol w:w="6458"/>
        <w:gridCol w:w="2065"/>
      </w:tblGrid>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қозғалысындағы локомотивтердің пойыз-километрлері, мың поезд-км</w:t>
            </w:r>
            <w:r>
              <w:br/>
            </w:r>
            <w:r>
              <w:rPr>
                <w:rFonts w:ascii="Times New Roman"/>
                <w:b w:val="false"/>
                <w:i w:val="false"/>
                <w:color w:val="000000"/>
                <w:sz w:val="20"/>
              </w:rPr>
              <w:t>
Поездо-километры локомотивов в грузовом движении, тысяч поездо-км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
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қозғалысындағы локомотивтердің локомотив-километрлері, мың локомотив-км</w:t>
            </w:r>
            <w:r>
              <w:br/>
            </w:r>
            <w:r>
              <w:rPr>
                <w:rFonts w:ascii="Times New Roman"/>
                <w:b w:val="false"/>
                <w:i w:val="false"/>
                <w:color w:val="000000"/>
                <w:sz w:val="20"/>
              </w:rPr>
              <w:t>
Локомотиво-километры локомотивов в грузовом движении, тысяч локомотиво-км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
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локомотивтердің пойыз-сағаттары, мың поезд-сағат</w:t>
            </w:r>
            <w:r>
              <w:br/>
            </w:r>
            <w:r>
              <w:rPr>
                <w:rFonts w:ascii="Times New Roman"/>
                <w:b w:val="false"/>
                <w:i w:val="false"/>
                <w:color w:val="000000"/>
                <w:sz w:val="20"/>
              </w:rPr>
              <w:t>
Поездо-часы локомотивов в пути, тысяч поездо-часов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 түрлері бойынша:</w:t>
            </w:r>
            <w:r>
              <w:br/>
            </w:r>
            <w:r>
              <w:rPr>
                <w:rFonts w:ascii="Times New Roman"/>
                <w:b w:val="false"/>
                <w:i w:val="false"/>
                <w:color w:val="000000"/>
                <w:sz w:val="20"/>
              </w:rPr>
              <w:t>
в том числе по видам: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вагонының айналымы, тәулік</w:t>
            </w:r>
            <w:r>
              <w:br/>
            </w:r>
            <w:r>
              <w:rPr>
                <w:rFonts w:ascii="Times New Roman"/>
                <w:b w:val="false"/>
                <w:i w:val="false"/>
                <w:color w:val="000000"/>
                <w:sz w:val="20"/>
              </w:rPr>
              <w:t>
Оборот рабочего вагона, сутки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вагонның айналымы, тәулік</w:t>
            </w:r>
            <w:r>
              <w:br/>
            </w:r>
            <w:r>
              <w:rPr>
                <w:rFonts w:ascii="Times New Roman"/>
                <w:b w:val="false"/>
                <w:i w:val="false"/>
                <w:color w:val="000000"/>
                <w:sz w:val="20"/>
              </w:rPr>
              <w:t>
Оборот местного вагона, сутки</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вагонының орташа тәуліктік өнімділігі, тонна-км</w:t>
            </w:r>
            <w:r>
              <w:br/>
            </w:r>
            <w:r>
              <w:rPr>
                <w:rFonts w:ascii="Times New Roman"/>
                <w:b w:val="false"/>
                <w:i w:val="false"/>
                <w:color w:val="000000"/>
                <w:sz w:val="20"/>
              </w:rPr>
              <w:t>
Среднесуточная производительность грузового вагона, тонно-км</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Түрлері бойынша жөнелтілген жүктердің көлемін көрсетіңіз, мың тонна</w:t>
      </w:r>
    </w:p>
    <w:p>
      <w:pPr>
        <w:spacing w:after="0"/>
        <w:ind w:left="0"/>
        <w:jc w:val="both"/>
      </w:pPr>
      <w:r>
        <w:rPr>
          <w:rFonts w:ascii="Times New Roman"/>
          <w:b w:val="false"/>
          <w:i w:val="false"/>
          <w:color w:val="000000"/>
          <w:sz w:val="28"/>
        </w:rPr>
        <w:t>
      Укажите объемы отправленных грузов по видам, тысяч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574"/>
        <w:gridCol w:w="518"/>
        <w:gridCol w:w="518"/>
        <w:gridCol w:w="518"/>
        <w:gridCol w:w="518"/>
        <w:gridCol w:w="518"/>
        <w:gridCol w:w="518"/>
        <w:gridCol w:w="518"/>
        <w:gridCol w:w="518"/>
        <w:gridCol w:w="518"/>
        <w:gridCol w:w="804"/>
        <w:gridCol w:w="804"/>
        <w:gridCol w:w="805"/>
        <w:gridCol w:w="805"/>
        <w:gridCol w:w="805"/>
        <w:gridCol w:w="805"/>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видов грузов</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w:t>
            </w:r>
            <w:r>
              <w:br/>
            </w:r>
            <w:r>
              <w:rPr>
                <w:rFonts w:ascii="Times New Roman"/>
                <w:b w:val="false"/>
                <w:i w:val="false"/>
                <w:color w:val="000000"/>
                <w:sz w:val="20"/>
              </w:rPr>
              <w:t>
Республика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жол бөлімшелері бойынша</w:t>
            </w:r>
            <w:r>
              <w:br/>
            </w:r>
            <w:r>
              <w:rPr>
                <w:rFonts w:ascii="Times New Roman"/>
                <w:b w:val="false"/>
                <w:i w:val="false"/>
                <w:color w:val="000000"/>
                <w:sz w:val="20"/>
              </w:rPr>
              <w:t>
В том числе по отделениям дороги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
Акмолинское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
Костанайское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
Павлодарское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Карагандинское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Восточно-Казахстанское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r>
              <w:br/>
            </w:r>
            <w:r>
              <w:rPr>
                <w:rFonts w:ascii="Times New Roman"/>
                <w:b w:val="false"/>
                <w:i w:val="false"/>
                <w:color w:val="000000"/>
                <w:sz w:val="20"/>
              </w:rPr>
              <w:t>
Семипалатинское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
Алматинское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
Жамбылское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r>
              <w:br/>
            </w:r>
            <w:r>
              <w:rPr>
                <w:rFonts w:ascii="Times New Roman"/>
                <w:b w:val="false"/>
                <w:i w:val="false"/>
                <w:color w:val="000000"/>
                <w:sz w:val="20"/>
              </w:rPr>
              <w:t>
Шымкентское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
Кызылординское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
Актюбинское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r>
              <w:br/>
            </w:r>
            <w:r>
              <w:rPr>
                <w:rFonts w:ascii="Times New Roman"/>
                <w:b w:val="false"/>
                <w:i w:val="false"/>
                <w:color w:val="000000"/>
                <w:sz w:val="20"/>
              </w:rPr>
              <w:t>
Уральское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Атырауское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r>
              <w:br/>
            </w:r>
            <w:r>
              <w:rPr>
                <w:rFonts w:ascii="Times New Roman"/>
                <w:b w:val="false"/>
                <w:i w:val="false"/>
                <w:color w:val="000000"/>
                <w:sz w:val="20"/>
              </w:rPr>
              <w:t>
Мангистауское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жүк – барлығы</w:t>
            </w:r>
            <w:r>
              <w:br/>
            </w:r>
            <w:r>
              <w:rPr>
                <w:rFonts w:ascii="Times New Roman"/>
                <w:b w:val="false"/>
                <w:i w:val="false"/>
                <w:color w:val="000000"/>
                <w:sz w:val="20"/>
              </w:rPr>
              <w:t>
Отправлено грузов – всего</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контейнердегі жүктер</w:t>
            </w:r>
            <w:r>
              <w:br/>
            </w:r>
            <w:r>
              <w:rPr>
                <w:rFonts w:ascii="Times New Roman"/>
                <w:b w:val="false"/>
                <w:i w:val="false"/>
                <w:color w:val="000000"/>
                <w:sz w:val="20"/>
              </w:rPr>
              <w:t>
Из строки 1 - грузы в контейнерах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Б бағаны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Графа Б заполняется в соответствии с Перечнем видов грузов,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2-қосымша</w:t>
            </w:r>
          </w:p>
        </w:tc>
      </w:tr>
    </w:tbl>
    <w:bookmarkStart w:name="z41" w:id="38"/>
    <w:p>
      <w:pPr>
        <w:spacing w:after="0"/>
        <w:ind w:left="0"/>
        <w:jc w:val="left"/>
      </w:pPr>
      <w:r>
        <w:rPr>
          <w:rFonts w:ascii="Times New Roman"/>
          <w:b/>
          <w:i w:val="false"/>
          <w:color w:val="000000"/>
        </w:rPr>
        <w:t xml:space="preserve"> "Теміржол желісінің пайдаланымдылық ұзындығы және теміржол</w:t>
      </w:r>
      <w:r>
        <w:br/>
      </w:r>
      <w:r>
        <w:rPr>
          <w:rFonts w:ascii="Times New Roman"/>
          <w:b/>
          <w:i w:val="false"/>
          <w:color w:val="000000"/>
        </w:rPr>
        <w:t>көлігінің жұмысы туралы есеп"</w:t>
      </w:r>
      <w:r>
        <w:br/>
      </w:r>
      <w:r>
        <w:rPr>
          <w:rFonts w:ascii="Times New Roman"/>
          <w:b/>
          <w:i w:val="false"/>
          <w:color w:val="000000"/>
        </w:rPr>
        <w:t>(коды 0811104, индексі 1-ЖД, кезеңділігі жылдық)</w:t>
      </w:r>
      <w:r>
        <w:br/>
      </w:r>
      <w:r>
        <w:rPr>
          <w:rFonts w:ascii="Times New Roman"/>
          <w:b/>
          <w:i w:val="false"/>
          <w:color w:val="000000"/>
        </w:rPr>
        <w:t>жалпымемлекеттік статистикалық байқауының статистикалық нысанын толтыру жөніндегі нұсқаулық</w:t>
      </w:r>
    </w:p>
    <w:bookmarkEnd w:id="38"/>
    <w:bookmarkStart w:name="z42" w:id="39"/>
    <w:p>
      <w:pPr>
        <w:spacing w:after="0"/>
        <w:ind w:left="0"/>
        <w:jc w:val="both"/>
      </w:pPr>
      <w:r>
        <w:rPr>
          <w:rFonts w:ascii="Times New Roman"/>
          <w:b w:val="false"/>
          <w:i w:val="false"/>
          <w:color w:val="000000"/>
          <w:sz w:val="28"/>
        </w:rPr>
        <w:t xml:space="preserve">
      1. Осы "Теміржол желісінің пайдаланымдылық ұзындығы және теміржол көлігінің жұмысы туралы есеп" (коды 0811104, индексі 1-ЖД,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"Теміржол желісінің пайдаланымдылық ұзындығы және теміржол көлігінің жұмысы туралы есеп" (коды 0811104, индексі 1-ЖД, кезеңділігі жылдық) жалпымемлекеттік статистикалық байқаудың статистикалық нысанының толтырылуын нақтылайды.</w:t>
      </w:r>
    </w:p>
    <w:bookmarkEnd w:id="39"/>
    <w:bookmarkStart w:name="z43" w:id="40"/>
    <w:p>
      <w:pPr>
        <w:spacing w:after="0"/>
        <w:ind w:left="0"/>
        <w:jc w:val="both"/>
      </w:pPr>
      <w:r>
        <w:rPr>
          <w:rFonts w:ascii="Times New Roman"/>
          <w:b w:val="false"/>
          <w:i w:val="false"/>
          <w:color w:val="000000"/>
          <w:sz w:val="28"/>
        </w:rPr>
        <w:t>
      2. Осы статистикалық нысанды толтыру мақсатында келесі анықтама қолданылады:</w:t>
      </w:r>
    </w:p>
    <w:bookmarkEnd w:id="40"/>
    <w:bookmarkStart w:name="z44" w:id="41"/>
    <w:p>
      <w:pPr>
        <w:spacing w:after="0"/>
        <w:ind w:left="0"/>
        <w:jc w:val="both"/>
      </w:pPr>
      <w:r>
        <w:rPr>
          <w:rFonts w:ascii="Times New Roman"/>
          <w:b w:val="false"/>
          <w:i w:val="false"/>
          <w:color w:val="000000"/>
          <w:sz w:val="28"/>
        </w:rPr>
        <w:t>
      1) темiржолдар – жылжымалы құрамның жүруi жүзеге асырылатын жылжымайтын мүлiк объектiлерi (магистральдық, станциялық, кiрме жолдар).</w:t>
      </w:r>
    </w:p>
    <w:bookmarkEnd w:id="41"/>
    <w:bookmarkStart w:name="z45" w:id="42"/>
    <w:p>
      <w:pPr>
        <w:spacing w:after="0"/>
        <w:ind w:left="0"/>
        <w:jc w:val="both"/>
      </w:pPr>
      <w:r>
        <w:rPr>
          <w:rFonts w:ascii="Times New Roman"/>
          <w:b w:val="false"/>
          <w:i w:val="false"/>
          <w:color w:val="000000"/>
          <w:sz w:val="28"/>
        </w:rPr>
        <w:t>
      3. 1 және 2 бөлімде пайдаланымдылық ұзындықты былайша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бөлігінен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ұзындығында бірнеше рет ескеріледі.</w:t>
      </w:r>
    </w:p>
    <w:bookmarkEnd w:id="42"/>
    <w:p>
      <w:pPr>
        <w:spacing w:after="0"/>
        <w:ind w:left="0"/>
        <w:jc w:val="both"/>
      </w:pP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ескерілуі тиіс.</w:t>
      </w:r>
    </w:p>
    <w:p>
      <w:pPr>
        <w:spacing w:after="0"/>
        <w:ind w:left="0"/>
        <w:jc w:val="both"/>
      </w:pPr>
      <w:r>
        <w:rPr>
          <w:rFonts w:ascii="Times New Roman"/>
          <w:b w:val="false"/>
          <w:i w:val="false"/>
          <w:color w:val="000000"/>
          <w:sz w:val="28"/>
        </w:rPr>
        <w:t>
      Пайдаланымдылық ұзындық тек негізгі жолдар үшін анықталады.</w:t>
      </w:r>
    </w:p>
    <w:p>
      <w:pPr>
        <w:spacing w:after="0"/>
        <w:ind w:left="0"/>
        <w:jc w:val="both"/>
      </w:pP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 пайдаланымдылық ұзындығын осы бөлімшелердің белгіленген шекарасынан бастап (немесе дейін) анықтайды.</w:t>
      </w:r>
    </w:p>
    <w:p>
      <w:pPr>
        <w:spacing w:after="0"/>
        <w:ind w:left="0"/>
        <w:jc w:val="both"/>
      </w:pPr>
      <w:r>
        <w:rPr>
          <w:rFonts w:ascii="Times New Roman"/>
          <w:b w:val="false"/>
          <w:i w:val="false"/>
          <w:color w:val="000000"/>
          <w:sz w:val="28"/>
        </w:rPr>
        <w:t>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w:t>
      </w:r>
    </w:p>
    <w:p>
      <w:pPr>
        <w:spacing w:after="0"/>
        <w:ind w:left="0"/>
        <w:jc w:val="both"/>
      </w:pPr>
      <w:r>
        <w:rPr>
          <w:rFonts w:ascii="Times New Roman"/>
          <w:b w:val="false"/>
          <w:i w:val="false"/>
          <w:color w:val="000000"/>
          <w:sz w:val="28"/>
        </w:rPr>
        <w:t>
      Станцияға жанасатын және оңтайландыру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p>
    <w:p>
      <w:pPr>
        <w:spacing w:after="0"/>
        <w:ind w:left="0"/>
        <w:jc w:val="both"/>
      </w:pPr>
      <w:r>
        <w:rPr>
          <w:rFonts w:ascii="Times New Roman"/>
          <w:b w:val="false"/>
          <w:i w:val="false"/>
          <w:color w:val="000000"/>
          <w:sz w:val="28"/>
        </w:rPr>
        <w:t>
      Қазіргі кезде мынадай енді темір жол жолтабаны пайдаланылады:</w:t>
      </w:r>
    </w:p>
    <w:p>
      <w:pPr>
        <w:spacing w:after="0"/>
        <w:ind w:left="0"/>
        <w:jc w:val="both"/>
      </w:pPr>
      <w:r>
        <w:rPr>
          <w:rFonts w:ascii="Times New Roman"/>
          <w:b w:val="false"/>
          <w:i w:val="false"/>
          <w:color w:val="000000"/>
          <w:sz w:val="28"/>
        </w:rPr>
        <w:t>
      қалыпты жолтабан: 1,435 м;</w:t>
      </w:r>
    </w:p>
    <w:p>
      <w:pPr>
        <w:spacing w:after="0"/>
        <w:ind w:left="0"/>
        <w:jc w:val="both"/>
      </w:pPr>
      <w:r>
        <w:rPr>
          <w:rFonts w:ascii="Times New Roman"/>
          <w:b w:val="false"/>
          <w:i w:val="false"/>
          <w:color w:val="000000"/>
          <w:sz w:val="28"/>
        </w:rPr>
        <w:t>
      кең жолтабан: 1,520 м, 1,524 м, 1,600 м, 1,668 м;</w:t>
      </w:r>
    </w:p>
    <w:p>
      <w:pPr>
        <w:spacing w:after="0"/>
        <w:ind w:left="0"/>
        <w:jc w:val="both"/>
      </w:pPr>
      <w:r>
        <w:rPr>
          <w:rFonts w:ascii="Times New Roman"/>
          <w:b w:val="false"/>
          <w:i w:val="false"/>
          <w:color w:val="000000"/>
          <w:sz w:val="28"/>
        </w:rPr>
        <w:t>
      тар жолтабан: 0,60 м, 0,70 м, 0,75 м, 0,76 м, 0,785 м, 0,90 м, 1,00 м.</w:t>
      </w:r>
    </w:p>
    <w:p>
      <w:pPr>
        <w:spacing w:after="0"/>
        <w:ind w:left="0"/>
        <w:jc w:val="both"/>
      </w:pPr>
      <w:r>
        <w:rPr>
          <w:rFonts w:ascii="Times New Roman"/>
          <w:b w:val="false"/>
          <w:i w:val="false"/>
          <w:color w:val="000000"/>
          <w:sz w:val="28"/>
        </w:rPr>
        <w:t>
      Поезд-километр жүк немесе жолаушылар поезының бір километр қашықтыққа жүрген жолына сәйкес келетін өлшем бірлігі болып табылады.</w:t>
      </w:r>
    </w:p>
    <w:bookmarkStart w:name="z46" w:id="43"/>
    <w:p>
      <w:pPr>
        <w:spacing w:after="0"/>
        <w:ind w:left="0"/>
        <w:jc w:val="both"/>
      </w:pPr>
      <w:r>
        <w:rPr>
          <w:rFonts w:ascii="Times New Roman"/>
          <w:b w:val="false"/>
          <w:i w:val="false"/>
          <w:color w:val="000000"/>
          <w:sz w:val="28"/>
        </w:rPr>
        <w:t>
      4. 4-бөлімнің 4-жолында аралық бойынша қозғалыс уақыты, аралық станцияларда бос тұрған уақыты, техникалық станциялардағы жүк тиеу операцияларына кеткен уақыт кіреді.</w:t>
      </w:r>
    </w:p>
    <w:bookmarkEnd w:id="43"/>
    <w:p>
      <w:pPr>
        <w:spacing w:after="0"/>
        <w:ind w:left="0"/>
        <w:jc w:val="both"/>
      </w:pPr>
      <w:r>
        <w:rPr>
          <w:rFonts w:ascii="Times New Roman"/>
          <w:b w:val="false"/>
          <w:i w:val="false"/>
          <w:color w:val="000000"/>
          <w:sz w:val="28"/>
        </w:rPr>
        <w:t>
      Жұмыс вагонының айналымы оның бір тиелімнен келесі тиелімге дейінгі жұмысының толық өндірістік циклінің уақытын кіргізеді.</w:t>
      </w:r>
    </w:p>
    <w:p>
      <w:pPr>
        <w:spacing w:after="0"/>
        <w:ind w:left="0"/>
        <w:jc w:val="both"/>
      </w:pPr>
      <w:r>
        <w:rPr>
          <w:rFonts w:ascii="Times New Roman"/>
          <w:b w:val="false"/>
          <w:i w:val="false"/>
          <w:color w:val="000000"/>
          <w:sz w:val="28"/>
        </w:rPr>
        <w:t>
      5-жолда жергілікті вагонның айналымы жол деректері сұрыптаусыз өткен жүк түсіруден кейінгі жергілікті жүк вагондарының санын жүгі түсірілген вагондар санына бөлу жолына қатынасын кіргізеді.</w:t>
      </w:r>
    </w:p>
    <w:p>
      <w:pPr>
        <w:spacing w:after="0"/>
        <w:ind w:left="0"/>
        <w:jc w:val="both"/>
      </w:pPr>
      <w:r>
        <w:rPr>
          <w:rFonts w:ascii="Times New Roman"/>
          <w:b w:val="false"/>
          <w:i w:val="false"/>
          <w:color w:val="000000"/>
          <w:sz w:val="28"/>
        </w:rPr>
        <w:t>
      6-жолда жүк вагонының орташа тәуліктік өнімділігі – тәулік ішінде жұмыс паркінің әрбір вагонына келетін таза тонна-километр санын кіргізеді.</w:t>
      </w:r>
    </w:p>
    <w:bookmarkStart w:name="z47" w:id="44"/>
    <w:p>
      <w:pPr>
        <w:spacing w:after="0"/>
        <w:ind w:left="0"/>
        <w:jc w:val="both"/>
      </w:pPr>
      <w:r>
        <w:rPr>
          <w:rFonts w:ascii="Times New Roman"/>
          <w:b w:val="false"/>
          <w:i w:val="false"/>
          <w:color w:val="000000"/>
          <w:sz w:val="28"/>
        </w:rPr>
        <w:t>
      5. 5-бөлімнің "Жүктің атауы" Б бағанында Жүк түрлерінің тізбесіне сәйкес жүктің түрі көрсетіледі, оны респонденттерге статистика органдары ұсынады.</w:t>
      </w:r>
    </w:p>
    <w:bookmarkEnd w:id="44"/>
    <w:p>
      <w:pPr>
        <w:spacing w:after="0"/>
        <w:ind w:left="0"/>
        <w:jc w:val="both"/>
      </w:pPr>
      <w:r>
        <w:rPr>
          <w:rFonts w:ascii="Times New Roman"/>
          <w:b w:val="false"/>
          <w:i w:val="false"/>
          <w:color w:val="000000"/>
          <w:sz w:val="28"/>
        </w:rPr>
        <w:t>
      Станция аралықтарындағы жөнелту туралы деректер станциялар, бөлімшелер, теміржолдар, теміржол тораптары, облыстар бойынша, жолтабан түрлері, жөнелту санаттары (ұсақ, контейнерлік, пакеттік) бойынша бірыңғай тарифтік-статистикалық номенклатураға сәйкес жөнелтілген жүктердің көлемін сипаттайды.</w:t>
      </w:r>
    </w:p>
    <w:p>
      <w:pPr>
        <w:spacing w:after="0"/>
        <w:ind w:left="0"/>
        <w:jc w:val="both"/>
      </w:pPr>
      <w:r>
        <w:rPr>
          <w:rFonts w:ascii="Times New Roman"/>
          <w:b w:val="false"/>
          <w:i w:val="false"/>
          <w:color w:val="000000"/>
          <w:sz w:val="28"/>
        </w:rPr>
        <w:t>
      Жөнелтушіден, шетелдік теміржолдан, су көлігінен, салдық өткелдерден, автомобиль көлігінен, жаңадан салынған желіден тасымалдауға жүктерді қабылдау күні жөнелту сәті болып саналады.</w:t>
      </w:r>
    </w:p>
    <w:p>
      <w:pPr>
        <w:spacing w:after="0"/>
        <w:ind w:left="0"/>
        <w:jc w:val="both"/>
      </w:pPr>
      <w:r>
        <w:rPr>
          <w:rFonts w:ascii="Times New Roman"/>
          <w:b w:val="false"/>
          <w:i w:val="false"/>
          <w:color w:val="000000"/>
          <w:sz w:val="28"/>
        </w:rPr>
        <w:t>
      Басқа жолтабаннан жүкті қабылдау күні бір жолтабаннан екіншісіне қайта тиеп жөнелту сәті болып саналады.</w:t>
      </w:r>
    </w:p>
    <w:p>
      <w:pPr>
        <w:spacing w:after="0"/>
        <w:ind w:left="0"/>
        <w:jc w:val="both"/>
      </w:pPr>
      <w:r>
        <w:rPr>
          <w:rFonts w:ascii="Times New Roman"/>
          <w:b w:val="false"/>
          <w:i w:val="false"/>
          <w:color w:val="000000"/>
          <w:sz w:val="28"/>
        </w:rPr>
        <w:t>
      Жөнелту есепті кезеңде пайдаланылатын теміржол торабының жөнелту станциялары бойынша жөнелтуге қабылданған жүк массасын (тоннада) сипаттайды, бұған жататындар:</w:t>
      </w:r>
    </w:p>
    <w:p>
      <w:pPr>
        <w:spacing w:after="0"/>
        <w:ind w:left="0"/>
        <w:jc w:val="both"/>
      </w:pPr>
      <w:r>
        <w:rPr>
          <w:rFonts w:ascii="Times New Roman"/>
          <w:b w:val="false"/>
          <w:i w:val="false"/>
          <w:color w:val="000000"/>
          <w:sz w:val="28"/>
        </w:rPr>
        <w:t>
      1) жалпыға ортақ және жалпылық емес пайдаланылатын орындардағы жүкті жөнелтушілер;</w:t>
      </w:r>
    </w:p>
    <w:p>
      <w:pPr>
        <w:spacing w:after="0"/>
        <w:ind w:left="0"/>
        <w:jc w:val="both"/>
      </w:pPr>
      <w:r>
        <w:rPr>
          <w:rFonts w:ascii="Times New Roman"/>
          <w:b w:val="false"/>
          <w:i w:val="false"/>
          <w:color w:val="000000"/>
          <w:sz w:val="28"/>
        </w:rPr>
        <w:t>
      2) жөнелтушілердің көліктік-экспедициялық қызметтерді жүзеге асыратын автокөлік ұйымдары;</w:t>
      </w:r>
    </w:p>
    <w:p>
      <w:pPr>
        <w:spacing w:after="0"/>
        <w:ind w:left="0"/>
        <w:jc w:val="both"/>
      </w:pPr>
      <w:r>
        <w:rPr>
          <w:rFonts w:ascii="Times New Roman"/>
          <w:b w:val="false"/>
          <w:i w:val="false"/>
          <w:color w:val="000000"/>
          <w:sz w:val="28"/>
        </w:rPr>
        <w:t>
      3) халықаралық теміржол қатынасының құжаттары бойынша теміржолмен әрі қарай тасымалдайтын басқа теміржол әкімшіліктерінің теміржолы;</w:t>
      </w:r>
    </w:p>
    <w:p>
      <w:pPr>
        <w:spacing w:after="0"/>
        <w:ind w:left="0"/>
        <w:jc w:val="both"/>
      </w:pPr>
      <w:r>
        <w:rPr>
          <w:rFonts w:ascii="Times New Roman"/>
          <w:b w:val="false"/>
          <w:i w:val="false"/>
          <w:color w:val="000000"/>
          <w:sz w:val="28"/>
        </w:rPr>
        <w:t>
      4) халықаралық аралас теміржол – су жүк қатынасының құжаттары бойынша шекарадан шығару кезіндегі су көлігі;</w:t>
      </w:r>
    </w:p>
    <w:p>
      <w:pPr>
        <w:spacing w:after="0"/>
        <w:ind w:left="0"/>
        <w:jc w:val="both"/>
      </w:pPr>
      <w:r>
        <w:rPr>
          <w:rFonts w:ascii="Times New Roman"/>
          <w:b w:val="false"/>
          <w:i w:val="false"/>
          <w:color w:val="000000"/>
          <w:sz w:val="28"/>
        </w:rPr>
        <w:t>
      5) теміржолдар бойынша әрі қарай тасымалдау үшін халықаралық аралас теміржол су жүк қатынасының құжаттары бойынша су көлігі, су жолымен транзит арқылы келетін жүктерді де қоса алғанда енгізіледі.</w:t>
      </w:r>
    </w:p>
    <w:p>
      <w:pPr>
        <w:spacing w:after="0"/>
        <w:ind w:left="0"/>
        <w:jc w:val="both"/>
      </w:pPr>
      <w:r>
        <w:rPr>
          <w:rFonts w:ascii="Times New Roman"/>
          <w:b w:val="false"/>
          <w:i w:val="false"/>
          <w:color w:val="000000"/>
          <w:sz w:val="28"/>
        </w:rPr>
        <w:t>
      Сонымен қоса жүктерді жөнелтуге енгізілетіні:</w:t>
      </w:r>
    </w:p>
    <w:p>
      <w:pPr>
        <w:spacing w:after="0"/>
        <w:ind w:left="0"/>
        <w:jc w:val="both"/>
      </w:pPr>
      <w:r>
        <w:rPr>
          <w:rFonts w:ascii="Times New Roman"/>
          <w:b w:val="false"/>
          <w:i w:val="false"/>
          <w:color w:val="000000"/>
          <w:sz w:val="28"/>
        </w:rPr>
        <w:t>
      1) жүк құжаттарымен ресімделген жүк паркінің вагондарында адамдарды тасымалдау (мұндай жағдайларда салмақты вагонға шартты түрде 33 тонна ретінде ескереді);</w:t>
      </w:r>
    </w:p>
    <w:p>
      <w:pPr>
        <w:spacing w:after="0"/>
        <w:ind w:left="0"/>
        <w:jc w:val="both"/>
      </w:pPr>
      <w:r>
        <w:rPr>
          <w:rFonts w:ascii="Times New Roman"/>
          <w:b w:val="false"/>
          <w:i w:val="false"/>
          <w:color w:val="000000"/>
          <w:sz w:val="28"/>
        </w:rPr>
        <w:t>
      2) жүк-багажды жөнелтуге қабылданған жүктер;</w:t>
      </w:r>
    </w:p>
    <w:p>
      <w:pPr>
        <w:spacing w:after="0"/>
        <w:ind w:left="0"/>
        <w:jc w:val="both"/>
      </w:pPr>
      <w:r>
        <w:rPr>
          <w:rFonts w:ascii="Times New Roman"/>
          <w:b w:val="false"/>
          <w:i w:val="false"/>
          <w:color w:val="000000"/>
          <w:sz w:val="28"/>
        </w:rPr>
        <w:t>
      3) түбіртекпен ресімделген сүт және сүт өнімдерін тасымалдау.</w:t>
      </w:r>
    </w:p>
    <w:p>
      <w:pPr>
        <w:spacing w:after="0"/>
        <w:ind w:left="0"/>
        <w:jc w:val="both"/>
      </w:pPr>
      <w:r>
        <w:rPr>
          <w:rFonts w:ascii="Times New Roman"/>
          <w:b w:val="false"/>
          <w:i w:val="false"/>
          <w:color w:val="000000"/>
          <w:sz w:val="28"/>
        </w:rPr>
        <w:t>
      Жол жүру барысында немесе келу станциясында мекенжайы өзгертілген жүктер, мекенжайы өзгерген станция бойынша жөнелту енгізілмейді.</w:t>
      </w:r>
    </w:p>
    <w:p>
      <w:pPr>
        <w:spacing w:after="0"/>
        <w:ind w:left="0"/>
        <w:jc w:val="both"/>
      </w:pPr>
      <w:r>
        <w:rPr>
          <w:rFonts w:ascii="Times New Roman"/>
          <w:b w:val="false"/>
          <w:i w:val="false"/>
          <w:color w:val="000000"/>
          <w:sz w:val="28"/>
        </w:rPr>
        <w:t>
      Жүктерді жөнелту барлық жолтабан бойынша жиынтығымен ескеріледі. Әрбір жолтабанда жүктерді жөнелтуден қайта тиеу, сондай-ақ тиелген вагондарды басқа жолтабандағы арбашықтарға ауыстырып салу ескеріледі. Барлық жолтабан түрлерін (жиынтық) есепке алуда қайта тиеу мен орнын ауыстыру алынып тасталады.</w:t>
      </w:r>
    </w:p>
    <w:p>
      <w:pPr>
        <w:spacing w:after="0"/>
        <w:ind w:left="0"/>
        <w:jc w:val="both"/>
      </w:pPr>
      <w:r>
        <w:rPr>
          <w:rFonts w:ascii="Times New Roman"/>
          <w:b w:val="false"/>
          <w:i w:val="false"/>
          <w:color w:val="000000"/>
          <w:sz w:val="28"/>
        </w:rPr>
        <w:t>
      Есепте жөнелтілетін жүктерді тиісті жылға жатқызу, жүкті тікелей жөнелтушіден, басқа теміржол әкімшіліктерінің теміржолынан, су көлігінен, салдық өткелдерден, автомобиль көлігінен, жаңадан салынған желіден тасымалдауға жүктерді қабылдау туралы тасымалдау құжатындағы мерзім негізінде анықталады.</w:t>
      </w:r>
    </w:p>
    <w:p>
      <w:pPr>
        <w:spacing w:after="0"/>
        <w:ind w:left="0"/>
        <w:jc w:val="both"/>
      </w:pPr>
      <w:r>
        <w:rPr>
          <w:rFonts w:ascii="Times New Roman"/>
          <w:b w:val="false"/>
          <w:i w:val="false"/>
          <w:color w:val="000000"/>
          <w:sz w:val="28"/>
        </w:rPr>
        <w:t>
      Барлық көрсеткіштер үтірден кейін бір белгімен толтырылады.</w:t>
      </w:r>
    </w:p>
    <w:p>
      <w:pPr>
        <w:spacing w:after="0"/>
        <w:ind w:left="0"/>
        <w:jc w:val="both"/>
      </w:pPr>
      <w:r>
        <w:rPr>
          <w:rFonts w:ascii="Times New Roman"/>
          <w:b w:val="false"/>
          <w:i w:val="false"/>
          <w:color w:val="000000"/>
          <w:sz w:val="28"/>
        </w:rPr>
        <w:t>
      Х – бұл ұстаным толтырылмайды.</w:t>
      </w:r>
    </w:p>
    <w:bookmarkStart w:name="z48" w:id="45"/>
    <w:p>
      <w:pPr>
        <w:spacing w:after="0"/>
        <w:ind w:left="0"/>
        <w:jc w:val="both"/>
      </w:pPr>
      <w:r>
        <w:rPr>
          <w:rFonts w:ascii="Times New Roman"/>
          <w:b w:val="false"/>
          <w:i w:val="false"/>
          <w:color w:val="000000"/>
          <w:sz w:val="28"/>
        </w:rPr>
        <w:t>
      6.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45"/>
    <w:bookmarkStart w:name="z49" w:id="46"/>
    <w:p>
      <w:pPr>
        <w:spacing w:after="0"/>
        <w:ind w:left="0"/>
        <w:jc w:val="both"/>
      </w:pPr>
      <w:r>
        <w:rPr>
          <w:rFonts w:ascii="Times New Roman"/>
          <w:b w:val="false"/>
          <w:i w:val="false"/>
          <w:color w:val="000000"/>
          <w:sz w:val="28"/>
        </w:rPr>
        <w:t>
      7. Арифметикалық-логикалық бақылау:</w:t>
      </w:r>
    </w:p>
    <w:bookmarkEnd w:id="46"/>
    <w:p>
      <w:pPr>
        <w:spacing w:after="0"/>
        <w:ind w:left="0"/>
        <w:jc w:val="both"/>
      </w:pPr>
      <w:r>
        <w:rPr>
          <w:rFonts w:ascii="Times New Roman"/>
          <w:b w:val="false"/>
          <w:i w:val="false"/>
          <w:color w:val="000000"/>
          <w:sz w:val="28"/>
        </w:rPr>
        <w:t>
      1) 1 бөлім "Темір жол желісінің пайдаланымдылық ұзындығы".</w:t>
      </w:r>
    </w:p>
    <w:p>
      <w:pPr>
        <w:spacing w:after="0"/>
        <w:ind w:left="0"/>
        <w:jc w:val="both"/>
      </w:pPr>
      <w:r>
        <w:rPr>
          <w:rFonts w:ascii="Times New Roman"/>
          <w:b w:val="false"/>
          <w:i w:val="false"/>
          <w:color w:val="000000"/>
          <w:sz w:val="28"/>
        </w:rPr>
        <w:t xml:space="preserve">
      1 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2-3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жол = 1.1 жол = 1.2 жол = 1.3 жол әрбір баған үшін</w:t>
      </w:r>
    </w:p>
    <w:p>
      <w:pPr>
        <w:spacing w:after="0"/>
        <w:ind w:left="0"/>
        <w:jc w:val="both"/>
      </w:pPr>
      <w:r>
        <w:rPr>
          <w:rFonts w:ascii="Times New Roman"/>
          <w:b w:val="false"/>
          <w:i w:val="false"/>
          <w:color w:val="000000"/>
          <w:sz w:val="28"/>
        </w:rPr>
        <w:t xml:space="preserve">
      2 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 баған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баған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 баған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1.1.1-1.1.2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1.2.1-1.2.3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1.3.1-1.3.3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жол 1 баған = 1.4 жол 2 баған</w:t>
      </w:r>
    </w:p>
    <w:p>
      <w:pPr>
        <w:spacing w:after="0"/>
        <w:ind w:left="0"/>
        <w:jc w:val="both"/>
      </w:pPr>
      <w:r>
        <w:rPr>
          <w:rFonts w:ascii="Times New Roman"/>
          <w:b w:val="false"/>
          <w:i w:val="false"/>
          <w:color w:val="000000"/>
          <w:sz w:val="28"/>
        </w:rPr>
        <w:t xml:space="preserve">
      1.4 жол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1.4.1-1.4.4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жол 1 баған = 1.4.1 жол 2 баған</w:t>
      </w:r>
    </w:p>
    <w:p>
      <w:pPr>
        <w:spacing w:after="0"/>
        <w:ind w:left="0"/>
        <w:jc w:val="both"/>
      </w:pPr>
      <w:r>
        <w:rPr>
          <w:rFonts w:ascii="Times New Roman"/>
          <w:b w:val="false"/>
          <w:i w:val="false"/>
          <w:color w:val="000000"/>
          <w:sz w:val="28"/>
        </w:rPr>
        <w:t>
      1.4.2 жол 1 баған = 1.4.2 жол 2 баған</w:t>
      </w:r>
    </w:p>
    <w:p>
      <w:pPr>
        <w:spacing w:after="0"/>
        <w:ind w:left="0"/>
        <w:jc w:val="both"/>
      </w:pPr>
      <w:r>
        <w:rPr>
          <w:rFonts w:ascii="Times New Roman"/>
          <w:b w:val="false"/>
          <w:i w:val="false"/>
          <w:color w:val="000000"/>
          <w:sz w:val="28"/>
        </w:rPr>
        <w:t>
      1.4.3 жол 1 баған = 1.4.3 жол 2 баған</w:t>
      </w:r>
    </w:p>
    <w:p>
      <w:pPr>
        <w:spacing w:after="0"/>
        <w:ind w:left="0"/>
        <w:jc w:val="both"/>
      </w:pPr>
      <w:r>
        <w:rPr>
          <w:rFonts w:ascii="Times New Roman"/>
          <w:b w:val="false"/>
          <w:i w:val="false"/>
          <w:color w:val="000000"/>
          <w:sz w:val="28"/>
        </w:rPr>
        <w:t>
      1.4.4 жол 1 баған = 1.4.4 жол 2 баған</w:t>
      </w:r>
    </w:p>
    <w:p>
      <w:pPr>
        <w:spacing w:after="0"/>
        <w:ind w:left="0"/>
        <w:jc w:val="both"/>
      </w:pPr>
      <w:r>
        <w:rPr>
          <w:rFonts w:ascii="Times New Roman"/>
          <w:b w:val="false"/>
          <w:i w:val="false"/>
          <w:color w:val="000000"/>
          <w:sz w:val="28"/>
        </w:rPr>
        <w:t>
      2) 2 бөлім "Облыс бойынша темір жол желісінің пайдаланымдылық ұзындығы".</w:t>
      </w:r>
    </w:p>
    <w:p>
      <w:pPr>
        <w:spacing w:after="0"/>
        <w:ind w:left="0"/>
        <w:jc w:val="both"/>
      </w:pPr>
      <w:r>
        <w:rPr>
          <w:rFonts w:ascii="Times New Roman"/>
          <w:b w:val="false"/>
          <w:i w:val="false"/>
          <w:color w:val="000000"/>
          <w:sz w:val="28"/>
        </w:rPr>
        <w:t xml:space="preserve">
      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1.1-2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жол = 2.1 жол + 2.2 жол;</w:t>
      </w:r>
    </w:p>
    <w:p>
      <w:pPr>
        <w:spacing w:after="0"/>
        <w:ind w:left="0"/>
        <w:jc w:val="both"/>
      </w:pPr>
      <w:r>
        <w:rPr>
          <w:rFonts w:ascii="Times New Roman"/>
          <w:b w:val="false"/>
          <w:i w:val="false"/>
          <w:color w:val="000000"/>
          <w:sz w:val="28"/>
        </w:rPr>
        <w:t xml:space="preserve">
      2.1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2.1.1-2.1.4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жол = 3.1 жол + 3.2 жол + 3.3 жол + 3.4 жол;</w:t>
      </w:r>
    </w:p>
    <w:p>
      <w:pPr>
        <w:spacing w:after="0"/>
        <w:ind w:left="0"/>
        <w:jc w:val="both"/>
      </w:pPr>
      <w:r>
        <w:rPr>
          <w:rFonts w:ascii="Times New Roman"/>
          <w:b w:val="false"/>
          <w:i w:val="false"/>
          <w:color w:val="000000"/>
          <w:sz w:val="28"/>
        </w:rPr>
        <w:t>
      3.1 жол = 3.1.1 жол + 3.1.2 жол + 3.1.3 жол;</w:t>
      </w:r>
    </w:p>
    <w:p>
      <w:pPr>
        <w:spacing w:after="0"/>
        <w:ind w:left="0"/>
        <w:jc w:val="both"/>
      </w:pPr>
      <w:r>
        <w:rPr>
          <w:rFonts w:ascii="Times New Roman"/>
          <w:b w:val="false"/>
          <w:i w:val="false"/>
          <w:color w:val="000000"/>
          <w:sz w:val="28"/>
        </w:rPr>
        <w:t>
      3.2 жол = 3.2.1 жол + 3.2.2 жол;</w:t>
      </w:r>
    </w:p>
    <w:p>
      <w:pPr>
        <w:spacing w:after="0"/>
        <w:ind w:left="0"/>
        <w:jc w:val="both"/>
      </w:pPr>
      <w:r>
        <w:rPr>
          <w:rFonts w:ascii="Times New Roman"/>
          <w:b w:val="false"/>
          <w:i w:val="false"/>
          <w:color w:val="000000"/>
          <w:sz w:val="28"/>
        </w:rPr>
        <w:t>
      3.3 жол = 3.3.1 жол;</w:t>
      </w:r>
    </w:p>
    <w:p>
      <w:pPr>
        <w:spacing w:after="0"/>
        <w:ind w:left="0"/>
        <w:jc w:val="both"/>
      </w:pPr>
      <w:r>
        <w:rPr>
          <w:rFonts w:ascii="Times New Roman"/>
          <w:b w:val="false"/>
          <w:i w:val="false"/>
          <w:color w:val="000000"/>
          <w:sz w:val="28"/>
        </w:rPr>
        <w:t>
      3.4 жол = 3.4.1 жол.</w:t>
      </w:r>
    </w:p>
    <w:p>
      <w:pPr>
        <w:spacing w:after="0"/>
        <w:ind w:left="0"/>
        <w:jc w:val="both"/>
      </w:pPr>
      <w:r>
        <w:rPr>
          <w:rFonts w:ascii="Times New Roman"/>
          <w:b w:val="false"/>
          <w:i w:val="false"/>
          <w:color w:val="000000"/>
          <w:sz w:val="28"/>
        </w:rPr>
        <w:t>
      3) 3-бөлім "Жолаушы қозғалысындағы локомотивтердің және автомотрисалардың пойыз-километрлері":</w:t>
      </w:r>
    </w:p>
    <w:p>
      <w:pPr>
        <w:spacing w:after="0"/>
        <w:ind w:left="0"/>
        <w:jc w:val="both"/>
      </w:pPr>
      <w:r>
        <w:rPr>
          <w:rFonts w:ascii="Times New Roman"/>
          <w:b w:val="false"/>
          <w:i w:val="false"/>
          <w:color w:val="000000"/>
          <w:sz w:val="28"/>
        </w:rPr>
        <w:t xml:space="preserve">
      1-жол = 1.1 және 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 "Жүк қозғалысындағы жүк тасымалдау бойынша негізгі көрсеткіштер":</w:t>
      </w:r>
    </w:p>
    <w:p>
      <w:pPr>
        <w:spacing w:after="0"/>
        <w:ind w:left="0"/>
        <w:jc w:val="both"/>
      </w:pPr>
      <w:r>
        <w:rPr>
          <w:rFonts w:ascii="Times New Roman"/>
          <w:b w:val="false"/>
          <w:i w:val="false"/>
          <w:color w:val="000000"/>
          <w:sz w:val="28"/>
        </w:rPr>
        <w:t xml:space="preserve">
       1-жол = 1.1 және 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және 2.2-жолдардың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3.1 және 3.2-жолдардың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"Түрлері бойынша жөнелтілген жүктердің көлемі":</w:t>
      </w:r>
    </w:p>
    <w:p>
      <w:pPr>
        <w:spacing w:after="0"/>
        <w:ind w:left="0"/>
        <w:jc w:val="both"/>
      </w:pPr>
      <w:r>
        <w:rPr>
          <w:rFonts w:ascii="Times New Roman"/>
          <w:b w:val="false"/>
          <w:i w:val="false"/>
          <w:color w:val="000000"/>
          <w:sz w:val="28"/>
        </w:rPr>
        <w:t xml:space="preserve">
      1-баған = 2-15-бағандардың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бағандар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1.1-1.19-жолдардың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1.1-1.19 жолдар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1-жолдың әрбір бағаны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1-жолдың әрбір бағаны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181112004</w:t>
            </w:r>
            <w:r>
              <w:br/>
            </w:r>
            <w:r>
              <w:rPr>
                <w:rFonts w:ascii="Times New Roman"/>
                <w:b w:val="false"/>
                <w:i w:val="false"/>
                <w:color w:val="000000"/>
                <w:sz w:val="20"/>
              </w:rPr>
              <w:t>
Код статистической формы 181112004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r>
              <w:br/>
            </w:r>
            <w:r>
              <w:rPr>
                <w:rFonts w:ascii="Times New Roman"/>
                <w:b w:val="false"/>
                <w:i w:val="false"/>
                <w:color w:val="000000"/>
                <w:sz w:val="20"/>
              </w:rPr>
              <w:t>
Отчет о работе автомобильного и городского электрического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r>
              <w:br/>
            </w:r>
            <w:r>
              <w:rPr>
                <w:rFonts w:ascii="Times New Roman"/>
                <w:b w:val="false"/>
                <w:i w:val="false"/>
                <w:color w:val="000000"/>
                <w:sz w:val="20"/>
              </w:rPr>
              <w:t>
1-ТР (авто, электро)</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(Экономикалық қызмет түрлерінің номенклатурасы (бұдан әрі –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49.31.2 кодтары) қалалық электр көлігі қызметтерін жүзеге асыратын дара кəсіпкерлер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Номенклатуры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20 қаңтарға (қоса алғанда) дейін</w:t>
            </w:r>
            <w:r>
              <w:br/>
            </w:r>
            <w:r>
              <w:rPr>
                <w:rFonts w:ascii="Times New Roman"/>
                <w:b w:val="false"/>
                <w:i w:val="false"/>
                <w:color w:val="000000"/>
                <w:sz w:val="20"/>
              </w:rPr>
              <w:t>
Срок представления: до 20 января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Есепті жыл соңына көлік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транспорта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624"/>
        <w:gridCol w:w="771"/>
        <w:gridCol w:w="771"/>
        <w:gridCol w:w="771"/>
        <w:gridCol w:w="771"/>
        <w:gridCol w:w="771"/>
        <w:gridCol w:w="7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Жүк автомобильдері</w:t>
            </w:r>
            <w:r>
              <w:br/>
            </w:r>
            <w:r>
              <w:rPr>
                <w:rFonts w:ascii="Times New Roman"/>
                <w:b/>
                <w:i w:val="false"/>
                <w:color w:val="000000"/>
                <w:sz w:val="20"/>
              </w:rPr>
              <w:t>
Грузовые автомобили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Автобустар</w:t>
            </w:r>
            <w:r>
              <w:br/>
            </w:r>
            <w:r>
              <w:rPr>
                <w:rFonts w:ascii="Times New Roman"/>
                <w:b/>
                <w:i w:val="false"/>
                <w:color w:val="000000"/>
                <w:sz w:val="20"/>
              </w:rPr>
              <w:t>
Автобусы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Такси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Троллейбустар</w:t>
            </w:r>
            <w:r>
              <w:br/>
            </w:r>
            <w:r>
              <w:rPr>
                <w:rFonts w:ascii="Times New Roman"/>
                <w:b/>
                <w:i w:val="false"/>
                <w:color w:val="000000"/>
                <w:sz w:val="20"/>
              </w:rPr>
              <w:t>
Троллейбусы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Трамвайлар</w:t>
            </w:r>
            <w:r>
              <w:br/>
            </w:r>
            <w:r>
              <w:rPr>
                <w:rFonts w:ascii="Times New Roman"/>
                <w:b/>
                <w:i w:val="false"/>
                <w:color w:val="000000"/>
                <w:sz w:val="20"/>
              </w:rPr>
              <w:t>
Трамваи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Метрополитен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единиц</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жалға берілген көлік құралдарының жалпы тізімдік саны</w:t>
            </w:r>
            <w:r>
              <w:br/>
            </w:r>
            <w:r>
              <w:rPr>
                <w:rFonts w:ascii="Times New Roman"/>
                <w:b w:val="false"/>
                <w:i w:val="false"/>
                <w:color w:val="000000"/>
                <w:sz w:val="20"/>
              </w:rPr>
              <w:t>
из них: общее списочное число транспортных средств, сданных в аренду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жүргізушімен қоса жалға берілген</w:t>
            </w:r>
            <w:r>
              <w:br/>
            </w:r>
            <w:r>
              <w:rPr>
                <w:rFonts w:ascii="Times New Roman"/>
                <w:b w:val="false"/>
                <w:i w:val="false"/>
                <w:color w:val="000000"/>
                <w:sz w:val="20"/>
              </w:rPr>
              <w:t>
из них: сданные в аренду с водителем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есепте тұрған көлік құралдарының жалпы жүккөтергіштігі (жүк көлігі үшін 0,1 тоннаға дейінгі дәлділікпен), тонна</w:t>
            </w:r>
            <w:r>
              <w:br/>
            </w:r>
            <w:r>
              <w:rPr>
                <w:rFonts w:ascii="Times New Roman"/>
                <w:b w:val="false"/>
                <w:i w:val="false"/>
                <w:color w:val="000000"/>
                <w:sz w:val="20"/>
              </w:rPr>
              <w:t>
Общая грузоподъемность (с точностью до 0,1 тонн для грузового транспорта) транспортных средств, числящихся на балансе, 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есепте тұрған көлік жалпы жолаушылар сыйымдылығы (жолаушы көлігі үшін 1 орынға дейінгі дәлділікпен), орын</w:t>
            </w:r>
            <w:r>
              <w:br/>
            </w:r>
            <w:r>
              <w:rPr>
                <w:rFonts w:ascii="Times New Roman"/>
                <w:b w:val="false"/>
                <w:i w:val="false"/>
                <w:color w:val="000000"/>
                <w:sz w:val="20"/>
              </w:rPr>
              <w:t>
Общая пассажировместимость (с точностью до 1 места для пассажирского транспорта) транспортных средств, числящихся на балансе, мест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взятых в аренду, единиц</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тұлғалардан жалға алынған</w:t>
            </w:r>
            <w:r>
              <w:br/>
            </w:r>
            <w:r>
              <w:rPr>
                <w:rFonts w:ascii="Times New Roman"/>
                <w:b w:val="false"/>
                <w:i w:val="false"/>
                <w:color w:val="000000"/>
                <w:sz w:val="20"/>
              </w:rPr>
              <w:t>
из них: взятые в аренду у физических лиц</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кәсіпорын иелігінде болған уақыты, машина-күн</w:t>
            </w:r>
            <w:r>
              <w:br/>
            </w:r>
            <w:r>
              <w:rPr>
                <w:rFonts w:ascii="Times New Roman"/>
                <w:b w:val="false"/>
                <w:i w:val="false"/>
                <w:color w:val="000000"/>
                <w:sz w:val="20"/>
              </w:rPr>
              <w:t>
Время пребывания транспортных средств в распоряжении предприятия, машино-дней</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меншіктегі көлік құралдарының</w:t>
            </w:r>
            <w:r>
              <w:br/>
            </w:r>
            <w:r>
              <w:rPr>
                <w:rFonts w:ascii="Times New Roman"/>
                <w:b w:val="false"/>
                <w:i w:val="false"/>
                <w:color w:val="000000"/>
                <w:sz w:val="20"/>
              </w:rPr>
              <w:t>
из них: собственных транспортных средств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жұмыста болған уақыты, машина-күн</w:t>
            </w:r>
            <w:r>
              <w:br/>
            </w:r>
            <w:r>
              <w:rPr>
                <w:rFonts w:ascii="Times New Roman"/>
                <w:b w:val="false"/>
                <w:i w:val="false"/>
                <w:color w:val="000000"/>
                <w:sz w:val="20"/>
              </w:rPr>
              <w:t>
Время пребывания транспортных средств в работе, машино-дней</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меншіктегі көлік құралдарының</w:t>
            </w:r>
            <w:r>
              <w:br/>
            </w:r>
            <w:r>
              <w:rPr>
                <w:rFonts w:ascii="Times New Roman"/>
                <w:b w:val="false"/>
                <w:i w:val="false"/>
                <w:color w:val="000000"/>
                <w:sz w:val="20"/>
              </w:rPr>
              <w:t>
из них: собственных транспортных средств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жүріп өткен жолы, мың километр</w:t>
            </w:r>
            <w:r>
              <w:br/>
            </w:r>
            <w:r>
              <w:rPr>
                <w:rFonts w:ascii="Times New Roman"/>
                <w:b w:val="false"/>
                <w:i w:val="false"/>
                <w:color w:val="000000"/>
                <w:sz w:val="20"/>
              </w:rPr>
              <w:t>
Общий пробег транспортных средств, тысяч километров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жүкпен (жолаушылармен) жүріп өткен жолы</w:t>
            </w:r>
            <w:r>
              <w:br/>
            </w:r>
            <w:r>
              <w:rPr>
                <w:rFonts w:ascii="Times New Roman"/>
                <w:b w:val="false"/>
                <w:i w:val="false"/>
                <w:color w:val="000000"/>
                <w:sz w:val="20"/>
              </w:rPr>
              <w:t>
из них: пробег с грузом (с пассажирами)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r>
              <w:br/>
            </w:r>
            <w:r>
              <w:rPr>
                <w:rFonts w:ascii="Times New Roman"/>
                <w:b w:val="false"/>
                <w:i w:val="false"/>
                <w:color w:val="000000"/>
                <w:sz w:val="20"/>
              </w:rPr>
              <w:t>
Протяженность развернутого пути (линии) в однопутном</w:t>
            </w:r>
            <w:r>
              <w:br/>
            </w:r>
            <w:r>
              <w:rPr>
                <w:rFonts w:ascii="Times New Roman"/>
                <w:b w:val="false"/>
                <w:i w:val="false"/>
                <w:color w:val="000000"/>
                <w:sz w:val="20"/>
              </w:rPr>
              <w:t>
исчислении, километров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4-қосымша</w:t>
            </w:r>
          </w:p>
        </w:tc>
      </w:tr>
    </w:tbl>
    <w:p>
      <w:pPr>
        <w:spacing w:after="0"/>
        <w:ind w:left="0"/>
        <w:jc w:val="left"/>
      </w:pPr>
      <w:r>
        <w:rPr>
          <w:rFonts w:ascii="Times New Roman"/>
          <w:b/>
          <w:i w:val="false"/>
          <w:color w:val="000000"/>
        </w:rPr>
        <w:t xml:space="preserve">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47"/>
    <w:p>
      <w:pPr>
        <w:spacing w:after="0"/>
        <w:ind w:left="0"/>
        <w:jc w:val="both"/>
      </w:pPr>
      <w:r>
        <w:rPr>
          <w:rFonts w:ascii="Times New Roman"/>
          <w:b w:val="false"/>
          <w:i w:val="false"/>
          <w:color w:val="000000"/>
          <w:sz w:val="28"/>
        </w:rPr>
        <w:t xml:space="preserve">
      1. Осы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7"/>
    <w:bookmarkStart w:name="z26" w:id="48"/>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8"/>
    <w:bookmarkStart w:name="z27" w:id="49"/>
    <w:p>
      <w:pPr>
        <w:spacing w:after="0"/>
        <w:ind w:left="0"/>
        <w:jc w:val="both"/>
      </w:pPr>
      <w:r>
        <w:rPr>
          <w:rFonts w:ascii="Times New Roman"/>
          <w:b w:val="false"/>
          <w:i w:val="false"/>
          <w:color w:val="000000"/>
          <w:sz w:val="28"/>
        </w:rPr>
        <w:t>
      1) автобус – жүргiзушiнiң орнын қоспағанда, сегiзден астам отыратын орны бар, жолаушылар мен багажды тасымалдауға арналған автомобиль көлiгі құралы;</w:t>
      </w:r>
    </w:p>
    <w:bookmarkEnd w:id="49"/>
    <w:bookmarkStart w:name="z28" w:id="50"/>
    <w:p>
      <w:pPr>
        <w:spacing w:after="0"/>
        <w:ind w:left="0"/>
        <w:jc w:val="both"/>
      </w:pPr>
      <w:r>
        <w:rPr>
          <w:rFonts w:ascii="Times New Roman"/>
          <w:b w:val="false"/>
          <w:i w:val="false"/>
          <w:color w:val="000000"/>
          <w:sz w:val="28"/>
        </w:rPr>
        <w:t>
      2)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bookmarkEnd w:id="50"/>
    <w:bookmarkStart w:name="z29" w:id="51"/>
    <w:p>
      <w:pPr>
        <w:spacing w:after="0"/>
        <w:ind w:left="0"/>
        <w:jc w:val="both"/>
      </w:pPr>
      <w:r>
        <w:rPr>
          <w:rFonts w:ascii="Times New Roman"/>
          <w:b w:val="false"/>
          <w:i w:val="false"/>
          <w:color w:val="000000"/>
          <w:sz w:val="28"/>
        </w:rPr>
        <w:t>
      3) такси – төбесiнде орналасқан және 500 метрге дейiнгi қашықтықтан жақсы ажыратылатын айырым белгiлерімен жабдықталған, жолаушыларды және багажды автомобильмен тасымалдауға арналған жеңіл автомобиль. Айырым белгiде "Т" (такси) деген жазу және/немесе өзіне тән шашкалық белдеуi болуы және тәулiктiң қараңғы мезгiлiнде жарықтандырылуы тиiс. Такси жарамды таксометрмен немесе кассалық-бақылау машинасымен жарақталады.</w:t>
      </w:r>
    </w:p>
    <w:bookmarkEnd w:id="51"/>
    <w:bookmarkStart w:name="z30" w:id="52"/>
    <w:p>
      <w:pPr>
        <w:spacing w:after="0"/>
        <w:ind w:left="0"/>
        <w:jc w:val="both"/>
      </w:pPr>
      <w:r>
        <w:rPr>
          <w:rFonts w:ascii="Times New Roman"/>
          <w:b w:val="false"/>
          <w:i w:val="false"/>
          <w:color w:val="000000"/>
          <w:sz w:val="28"/>
        </w:rPr>
        <w:t>
      3. Егер құрылымдық жəне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жəне оқшауланған бөлiмшелерi бөлінісінде статистикалық нысанды ұсынады.</w:t>
      </w:r>
    </w:p>
    <w:bookmarkEnd w:id="52"/>
    <w:bookmarkStart w:name="z31" w:id="53"/>
    <w:p>
      <w:pPr>
        <w:spacing w:after="0"/>
        <w:ind w:left="0"/>
        <w:jc w:val="both"/>
      </w:pPr>
      <w:r>
        <w:rPr>
          <w:rFonts w:ascii="Times New Roman"/>
          <w:b w:val="false"/>
          <w:i w:val="false"/>
          <w:color w:val="000000"/>
          <w:sz w:val="28"/>
        </w:rPr>
        <w:t xml:space="preserve">
      4. 1-жолда кәсіпорын теңгерімінде тұрған көлік құралдарының саны көрсетіледі және ұйымның теңгерімге қабылдау, теңгерімнен шығару туралы, лизингтік жылжымалы құрамға есепке алуға қабылдау есептен шығаруға қою туралы бұйрықтарына, жалға беру (немесе жалға алуды тоқтату) туралы шарттарына, сондай-ақ ұйымдардың жүк автомобиль көлік құралдарын бекіту бойынша бұйрықтарына сәйкес айқындалады. </w:t>
      </w:r>
    </w:p>
    <w:bookmarkEnd w:id="53"/>
    <w:p>
      <w:pPr>
        <w:spacing w:after="0"/>
        <w:ind w:left="0"/>
        <w:jc w:val="both"/>
      </w:pPr>
      <w:r>
        <w:rPr>
          <w:rFonts w:ascii="Times New Roman"/>
          <w:b w:val="false"/>
          <w:i w:val="false"/>
          <w:color w:val="000000"/>
          <w:sz w:val="28"/>
        </w:rPr>
        <w:t>
      1.1-жолда жалға берілген машиналар саны көрсетіледі.</w:t>
      </w:r>
    </w:p>
    <w:p>
      <w:pPr>
        <w:spacing w:after="0"/>
        <w:ind w:left="0"/>
        <w:jc w:val="both"/>
      </w:pPr>
      <w:r>
        <w:rPr>
          <w:rFonts w:ascii="Times New Roman"/>
          <w:b w:val="false"/>
          <w:i w:val="false"/>
          <w:color w:val="000000"/>
          <w:sz w:val="28"/>
        </w:rPr>
        <w:t>
      1.1.1-жолда жүргізушімен бірге жалға берілген машиналар саны көрсетіледі.</w:t>
      </w:r>
    </w:p>
    <w:p>
      <w:pPr>
        <w:spacing w:after="0"/>
        <w:ind w:left="0"/>
        <w:jc w:val="both"/>
      </w:pPr>
      <w:r>
        <w:rPr>
          <w:rFonts w:ascii="Times New Roman"/>
          <w:b w:val="false"/>
          <w:i w:val="false"/>
          <w:color w:val="000000"/>
          <w:sz w:val="28"/>
        </w:rPr>
        <w:t>
      2-жолда әрбір маркадағы көлік құралдарының тізімдік санын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 маңы және жақын жерге қатынайтын қалааралық автобустар үшін – жолаушылардың жалпы сыйымдылығы бойынша анықталатын көбейтінділердің сомасы көрсетіледі.</w:t>
      </w:r>
    </w:p>
    <w:p>
      <w:pPr>
        <w:spacing w:after="0"/>
        <w:ind w:left="0"/>
        <w:jc w:val="both"/>
      </w:pPr>
      <w:r>
        <w:rPr>
          <w:rFonts w:ascii="Times New Roman"/>
          <w:b w:val="false"/>
          <w:i w:val="false"/>
          <w:color w:val="000000"/>
          <w:sz w:val="28"/>
        </w:rPr>
        <w:t>
      3-жолда әрбір маркадағы жүк автомобильдерінің тізімдік санын өндіруші-зауыттың төлқұжаты бойынша олардың жүк көтергіштігіне көбейтінділердің сомасы көрсетіледі.</w:t>
      </w:r>
    </w:p>
    <w:p>
      <w:pPr>
        <w:spacing w:after="0"/>
        <w:ind w:left="0"/>
        <w:jc w:val="both"/>
      </w:pPr>
      <w:r>
        <w:rPr>
          <w:rFonts w:ascii="Times New Roman"/>
          <w:b w:val="false"/>
          <w:i w:val="false"/>
          <w:color w:val="000000"/>
          <w:sz w:val="28"/>
        </w:rPr>
        <w:t>
      5-жолдағы автомобильдердің кәсіпорын иелігіндегі болу уақыты есепті кезең ішіндегі әрбір жеке автомобильдің шаруашылықта болған барлық күнтізбелік күндерін, демалыс және мереке күндерін қосқанда, жиынтықтау жолымен анықталады.</w:t>
      </w:r>
    </w:p>
    <w:p>
      <w:pPr>
        <w:spacing w:after="0"/>
        <w:ind w:left="0"/>
        <w:jc w:val="both"/>
      </w:pPr>
      <w:r>
        <w:rPr>
          <w:rFonts w:ascii="Times New Roman"/>
          <w:b w:val="false"/>
          <w:i w:val="false"/>
          <w:color w:val="000000"/>
          <w:sz w:val="28"/>
        </w:rPr>
        <w:t>
      6-жолдағы автомобильдердің жұмыста болған уақыты, автомобиль-күндер, тәулік ішінде жұмыс істеген ауысымдардың санына қарамастан есепті жылдың әрбір күні желіге жіберілген автомобильдердің санын жиынтықтаумен анықталады. Белгіленген мерзім басталғанға дейін (яғни ауысым аяқталғанға дейін) желіден қайтып келген автомобильдер қайту себебіне қарамастан, бір күн жұмыс істеген деп есептеледі.</w:t>
      </w:r>
    </w:p>
    <w:p>
      <w:pPr>
        <w:spacing w:after="0"/>
        <w:ind w:left="0"/>
        <w:jc w:val="both"/>
      </w:pPr>
      <w:r>
        <w:rPr>
          <w:rFonts w:ascii="Times New Roman"/>
          <w:b w:val="false"/>
          <w:i w:val="false"/>
          <w:color w:val="000000"/>
          <w:sz w:val="28"/>
        </w:rPr>
        <w:t>
      7-жолдағы автомобильдердің жалпы жүрісі жүгі бар (жолаушылары бар) барлық автомобильдердің жүрісінен, таксилердің жүрісінен, бос және ешбір жүрілмеген жүрістерден қалыптасады, бір күнгі жалпы жүрістің шамасы спидометр көрсеткіштері бойынша анықталады.</w:t>
      </w:r>
    </w:p>
    <w:p>
      <w:pPr>
        <w:spacing w:after="0"/>
        <w:ind w:left="0"/>
        <w:jc w:val="both"/>
      </w:pPr>
      <w:r>
        <w:rPr>
          <w:rFonts w:ascii="Times New Roman"/>
          <w:b w:val="false"/>
          <w:i w:val="false"/>
          <w:color w:val="000000"/>
          <w:sz w:val="28"/>
        </w:rPr>
        <w:t>
      8-жолда есепті жылдың соңында метрополитен, трамвай (троллейбус) шаруашылығындағы барлық жолдар (желілер) теңгерімінде болатын ұзындығы: жолаушылар, жүк, деполық, разъездік, тораптық, айналма жолдар және басқа да жолдар көрсетіледі.</w:t>
      </w:r>
    </w:p>
    <w:p>
      <w:pPr>
        <w:spacing w:after="0"/>
        <w:ind w:left="0"/>
        <w:jc w:val="both"/>
      </w:pPr>
      <w:r>
        <w:rPr>
          <w:rFonts w:ascii="Times New Roman"/>
          <w:b w:val="false"/>
          <w:i w:val="false"/>
          <w:color w:val="000000"/>
          <w:sz w:val="28"/>
        </w:rPr>
        <w:t xml:space="preserve">
      Көлік құралдарының (теңгерімде тұрған, жалға берілген, жалға алынған) саны бойынша, жолаушылар сыйымдылығы бойынша, көлік құралдарының кәсіпорын иелігінде және жұмыста болған уақыты бойынша көрсеткіштер бүтін сандарда толтырылады, қалған көрсеткіштер – үтірден кейін бір санмен толтырылуы тиіс. </w:t>
      </w:r>
    </w:p>
    <w:bookmarkStart w:name="z32" w:id="54"/>
    <w:p>
      <w:pPr>
        <w:spacing w:after="0"/>
        <w:ind w:left="0"/>
        <w:jc w:val="both"/>
      </w:pPr>
      <w:r>
        <w:rPr>
          <w:rFonts w:ascii="Times New Roman"/>
          <w:b w:val="false"/>
          <w:i w:val="false"/>
          <w:color w:val="000000"/>
          <w:sz w:val="28"/>
        </w:rPr>
        <w:t xml:space="preserve">
      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54"/>
    <w:bookmarkStart w:name="z33" w:id="55"/>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55"/>
    <w:bookmarkStart w:name="z34" w:id="56"/>
    <w:p>
      <w:pPr>
        <w:spacing w:after="0"/>
        <w:ind w:left="0"/>
        <w:jc w:val="both"/>
      </w:pPr>
      <w:r>
        <w:rPr>
          <w:rFonts w:ascii="Times New Roman"/>
          <w:b w:val="false"/>
          <w:i w:val="false"/>
          <w:color w:val="000000"/>
          <w:sz w:val="28"/>
        </w:rPr>
        <w:t>
      7. Арифметикалық-логикалық бақылау:</w:t>
      </w:r>
    </w:p>
    <w:bookmarkEnd w:id="56"/>
    <w:p>
      <w:pPr>
        <w:spacing w:after="0"/>
        <w:ind w:left="0"/>
        <w:jc w:val="both"/>
      </w:pPr>
      <w:r>
        <w:rPr>
          <w:rFonts w:ascii="Times New Roman"/>
          <w:b w:val="false"/>
          <w:i w:val="false"/>
          <w:color w:val="000000"/>
          <w:sz w:val="28"/>
        </w:rPr>
        <w:t>
      "Есепті кезеңнің соңына көліктің негізгі көрсеткіштері" бөлімі.</w:t>
      </w:r>
    </w:p>
    <w:p>
      <w:pPr>
        <w:spacing w:after="0"/>
        <w:ind w:left="0"/>
        <w:jc w:val="both"/>
      </w:pPr>
      <w:r>
        <w:rPr>
          <w:rFonts w:ascii="Times New Roman"/>
          <w:b w:val="false"/>
          <w:i w:val="false"/>
          <w:color w:val="000000"/>
          <w:sz w:val="28"/>
        </w:rPr>
        <w:t>
      1.1-жол ≤ 1-жол әрбір баған үшін;</w:t>
      </w:r>
    </w:p>
    <w:p>
      <w:pPr>
        <w:spacing w:after="0"/>
        <w:ind w:left="0"/>
        <w:jc w:val="both"/>
      </w:pPr>
      <w:r>
        <w:rPr>
          <w:rFonts w:ascii="Times New Roman"/>
          <w:b w:val="false"/>
          <w:i w:val="false"/>
          <w:color w:val="000000"/>
          <w:sz w:val="28"/>
        </w:rPr>
        <w:t>
      1.1-жол ≥ 1.1.1-жол әрбір баған үшін;</w:t>
      </w:r>
    </w:p>
    <w:p>
      <w:pPr>
        <w:spacing w:after="0"/>
        <w:ind w:left="0"/>
        <w:jc w:val="both"/>
      </w:pPr>
      <w:r>
        <w:rPr>
          <w:rFonts w:ascii="Times New Roman"/>
          <w:b w:val="false"/>
          <w:i w:val="false"/>
          <w:color w:val="000000"/>
          <w:sz w:val="28"/>
        </w:rPr>
        <w:t>
      4-жол ≥ 4.1-жол әрбір баған үшін;</w:t>
      </w:r>
    </w:p>
    <w:p>
      <w:pPr>
        <w:spacing w:after="0"/>
        <w:ind w:left="0"/>
        <w:jc w:val="both"/>
      </w:pPr>
      <w:r>
        <w:rPr>
          <w:rFonts w:ascii="Times New Roman"/>
          <w:b w:val="false"/>
          <w:i w:val="false"/>
          <w:color w:val="000000"/>
          <w:sz w:val="28"/>
        </w:rPr>
        <w:t>
      5-жол ≥ 5.1-жол әрбір баған үшін;</w:t>
      </w:r>
    </w:p>
    <w:p>
      <w:pPr>
        <w:spacing w:after="0"/>
        <w:ind w:left="0"/>
        <w:jc w:val="both"/>
      </w:pPr>
      <w:r>
        <w:rPr>
          <w:rFonts w:ascii="Times New Roman"/>
          <w:b w:val="false"/>
          <w:i w:val="false"/>
          <w:color w:val="000000"/>
          <w:sz w:val="28"/>
        </w:rPr>
        <w:t>
      6-жол ≤ 5-жол әрбір баған үшін;</w:t>
      </w:r>
    </w:p>
    <w:p>
      <w:pPr>
        <w:spacing w:after="0"/>
        <w:ind w:left="0"/>
        <w:jc w:val="both"/>
      </w:pPr>
      <w:r>
        <w:rPr>
          <w:rFonts w:ascii="Times New Roman"/>
          <w:b w:val="false"/>
          <w:i w:val="false"/>
          <w:color w:val="000000"/>
          <w:sz w:val="28"/>
        </w:rPr>
        <w:t>
      6-жол ≥ 6.1-жол әрбір баған үшін;</w:t>
      </w:r>
    </w:p>
    <w:p>
      <w:pPr>
        <w:spacing w:after="0"/>
        <w:ind w:left="0"/>
        <w:jc w:val="both"/>
      </w:pPr>
      <w:r>
        <w:rPr>
          <w:rFonts w:ascii="Times New Roman"/>
          <w:b w:val="false"/>
          <w:i w:val="false"/>
          <w:color w:val="000000"/>
          <w:sz w:val="28"/>
        </w:rPr>
        <w:t>
      7-жол ≥ 7.1-жол әрбір баған үшін;</w:t>
      </w:r>
    </w:p>
    <w:p>
      <w:pPr>
        <w:spacing w:after="0"/>
        <w:ind w:left="0"/>
        <w:jc w:val="both"/>
      </w:pPr>
      <w:r>
        <w:rPr>
          <w:rFonts w:ascii="Times New Roman"/>
          <w:b w:val="false"/>
          <w:i w:val="false"/>
          <w:color w:val="000000"/>
          <w:sz w:val="28"/>
        </w:rPr>
        <w:t xml:space="preserve">
      егер 1-жол әрбір баған үшін ≠ 0, онда 2, 3, 5.1-жолдар да әрбір баған </w:t>
      </w:r>
      <w:r>
        <w:br/>
      </w:r>
      <w:r>
        <w:rPr>
          <w:rFonts w:ascii="Times New Roman"/>
          <w:b w:val="false"/>
          <w:i w:val="false"/>
          <w:color w:val="000000"/>
          <w:sz w:val="28"/>
        </w:rPr>
        <w:t>үшін ≠ 0 (рұқсат берілген бақылау);</w:t>
      </w:r>
    </w:p>
    <w:p>
      <w:pPr>
        <w:spacing w:after="0"/>
        <w:ind w:left="0"/>
        <w:jc w:val="both"/>
      </w:pPr>
      <w:r>
        <w:rPr>
          <w:rFonts w:ascii="Times New Roman"/>
          <w:b w:val="false"/>
          <w:i w:val="false"/>
          <w:color w:val="000000"/>
          <w:sz w:val="28"/>
        </w:rPr>
        <w:t>
      егер 1.1.1-жол әрбір баған үшін ≠ 0, онда 1.1-жол да әрбір баған үшін ≠ 0;</w:t>
      </w:r>
    </w:p>
    <w:p>
      <w:pPr>
        <w:spacing w:after="0"/>
        <w:ind w:left="0"/>
        <w:jc w:val="both"/>
      </w:pPr>
      <w:r>
        <w:rPr>
          <w:rFonts w:ascii="Times New Roman"/>
          <w:b w:val="false"/>
          <w:i w:val="false"/>
          <w:color w:val="000000"/>
          <w:sz w:val="28"/>
        </w:rPr>
        <w:t>
      егер 4.1-жол әрбір баған үшін ≠ 0, онда 4-жол да әрбір баған үшін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3691"/>
        <w:gridCol w:w="10963"/>
        <w:gridCol w:w="477"/>
        <w:gridCol w:w="477"/>
        <w:gridCol w:w="477"/>
        <w:gridCol w:w="94"/>
        <w:gridCol w:w="1"/>
        <w:gridCol w:w="1"/>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исполняющего обязанности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декабря</w:t>
            </w:r>
            <w:r>
              <w:br/>
            </w:r>
            <w:r>
              <w:rPr>
                <w:rFonts w:ascii="Times New Roman"/>
                <w:b w:val="false"/>
                <w:i w:val="false"/>
                <w:color w:val="000000"/>
                <w:sz w:val="20"/>
              </w:rPr>
              <w:t>
2014 года № 66</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1651104</w:t>
            </w:r>
            <w:r>
              <w:br/>
            </w:r>
            <w:r>
              <w:rPr>
                <w:rFonts w:ascii="Times New Roman"/>
                <w:b w:val="false"/>
                <w:i w:val="false"/>
                <w:color w:val="000000"/>
                <w:sz w:val="20"/>
              </w:rPr>
              <w:t>
Код статистической формы 1651104</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су көлігінің жылжымалы құрамы және кеме жүзетін ішкі су жолдарының ұзындығы туралы есеп</w:t>
            </w:r>
            <w:r>
              <w:br/>
            </w: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1-ТР (ішкі су)</w:t>
            </w:r>
            <w:r>
              <w:br/>
            </w:r>
            <w:r>
              <w:rPr>
                <w:rFonts w:ascii="Times New Roman"/>
                <w:b w:val="false"/>
                <w:i w:val="false"/>
                <w:color w:val="000000"/>
                <w:sz w:val="20"/>
              </w:rPr>
              <w:t>
1-ТР (внутренние воды)</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болып табылатын заңды тұлғалар және (немесе) олардың құрылымдық бөлімшелері, сондай-ақ су көлігінде қосалқы қызметті жүзеге асыратын (ЭҚЖЖ коды 52.22) заңды тұлғалар және өзен көлігінде жолаушыларды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на речном транспорте.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Срок представления – 1 марта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Есепті кезең соңындағы кеме жүзетін ішкі су жолдарының ұзындығын көрсетіңіз, километр</w:t>
      </w:r>
    </w:p>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7355"/>
        <w:gridCol w:w="1352"/>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r>
              <w:br/>
            </w:r>
            <w:r>
              <w:rPr>
                <w:rFonts w:ascii="Times New Roman"/>
                <w:b w:val="false"/>
                <w:i w:val="false"/>
                <w:color w:val="000000"/>
                <w:sz w:val="20"/>
              </w:rPr>
              <w:t>
За отчетный год</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жолдардың 0,1 километрге дейінгі дәлділікпен ұзындығы</w:t>
            </w:r>
            <w:r>
              <w:br/>
            </w: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w:t>
            </w:r>
            <w:r>
              <w:br/>
            </w:r>
            <w:r>
              <w:rPr>
                <w:rFonts w:ascii="Times New Roman"/>
                <w:b w:val="false"/>
                <w:i w:val="false"/>
                <w:color w:val="000000"/>
                <w:sz w:val="20"/>
              </w:rPr>
              <w:t>
по естественному состоянию пути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r>
              <w:br/>
            </w:r>
            <w:r>
              <w:rPr>
                <w:rFonts w:ascii="Times New Roman"/>
                <w:b w:val="false"/>
                <w:i w:val="false"/>
                <w:color w:val="000000"/>
                <w:sz w:val="20"/>
              </w:rPr>
              <w:t>
искусственные пути (каналы)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r>
              <w:br/>
            </w:r>
            <w:r>
              <w:rPr>
                <w:rFonts w:ascii="Times New Roman"/>
                <w:b w:val="false"/>
                <w:i w:val="false"/>
                <w:color w:val="000000"/>
                <w:sz w:val="20"/>
              </w:rPr>
              <w:t>
судоходные природные пути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габариті қамтамасыз етілетін жолдар</w:t>
            </w:r>
            <w:r>
              <w:br/>
            </w:r>
            <w:r>
              <w:rPr>
                <w:rFonts w:ascii="Times New Roman"/>
                <w:b w:val="false"/>
                <w:i w:val="false"/>
                <w:color w:val="000000"/>
                <w:sz w:val="20"/>
              </w:rPr>
              <w:t>
по обеспеченности установленных габаритов судового хода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r>
              <w:br/>
            </w:r>
            <w:r>
              <w:rPr>
                <w:rFonts w:ascii="Times New Roman"/>
                <w:b w:val="false"/>
                <w:i w:val="false"/>
                <w:color w:val="000000"/>
                <w:sz w:val="20"/>
              </w:rPr>
              <w:t>
с гарантированными глубинами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r>
              <w:br/>
            </w:r>
            <w:r>
              <w:rPr>
                <w:rFonts w:ascii="Times New Roman"/>
                <w:b w:val="false"/>
                <w:i w:val="false"/>
                <w:color w:val="000000"/>
                <w:sz w:val="20"/>
              </w:rPr>
              <w:t>
с негарантированными глубинами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белгілердің бар болу бойынша</w:t>
            </w:r>
            <w:r>
              <w:br/>
            </w:r>
            <w:r>
              <w:rPr>
                <w:rFonts w:ascii="Times New Roman"/>
                <w:b w:val="false"/>
                <w:i w:val="false"/>
                <w:color w:val="000000"/>
                <w:sz w:val="20"/>
              </w:rPr>
              <w:t>
по наличию установок береговых и плавучих сигнальных устройств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r>
              <w:br/>
            </w:r>
            <w:r>
              <w:rPr>
                <w:rFonts w:ascii="Times New Roman"/>
                <w:b w:val="false"/>
                <w:i w:val="false"/>
                <w:color w:val="000000"/>
                <w:sz w:val="20"/>
              </w:rPr>
              <w:t>
пути с освещаемой и светоотражаемой обстановкой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r>
              <w:br/>
            </w:r>
            <w:r>
              <w:rPr>
                <w:rFonts w:ascii="Times New Roman"/>
                <w:b w:val="false"/>
                <w:i w:val="false"/>
                <w:color w:val="000000"/>
                <w:sz w:val="20"/>
              </w:rPr>
              <w:t>
пути с прочими знаками судоходной обстановки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белгілерісіз</w:t>
            </w:r>
            <w:r>
              <w:br/>
            </w:r>
            <w:r>
              <w:rPr>
                <w:rFonts w:ascii="Times New Roman"/>
                <w:b w:val="false"/>
                <w:i w:val="false"/>
                <w:color w:val="000000"/>
                <w:sz w:val="20"/>
              </w:rPr>
              <w:t>
без знаков судоходной обстановки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 соңында кәсіпорынның теңгерімінде есептелінетін (дара кәсіпкердің жеке меншігінде болатын) ішкі су көлігінің жылжымалы құрамының нақты барын көрсетіңіз</w:t>
      </w:r>
    </w:p>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722"/>
        <w:gridCol w:w="1679"/>
        <w:gridCol w:w="3015"/>
        <w:gridCol w:w="1314"/>
        <w:gridCol w:w="216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w:t>
            </w:r>
            <w:r>
              <w:br/>
            </w:r>
            <w:r>
              <w:rPr>
                <w:rFonts w:ascii="Times New Roman"/>
                <w:b w:val="false"/>
                <w:i w:val="false"/>
                <w:color w:val="000000"/>
                <w:sz w:val="20"/>
              </w:rPr>
              <w:t>
Грузовые самоходные суда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 (баржалар)</w:t>
            </w:r>
            <w:r>
              <w:br/>
            </w:r>
            <w:r>
              <w:rPr>
                <w:rFonts w:ascii="Times New Roman"/>
                <w:b w:val="false"/>
                <w:i w:val="false"/>
                <w:color w:val="000000"/>
                <w:sz w:val="20"/>
              </w:rPr>
              <w:t>
Грузовые несамоходные суда (баржи)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w:t>
            </w:r>
            <w:r>
              <w:br/>
            </w:r>
            <w:r>
              <w:rPr>
                <w:rFonts w:ascii="Times New Roman"/>
                <w:b w:val="false"/>
                <w:i w:val="false"/>
                <w:color w:val="000000"/>
                <w:sz w:val="20"/>
              </w:rPr>
              <w:t>
Буксирные суда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жолаушы-жүк кемелері</w:t>
            </w:r>
            <w:r>
              <w:br/>
            </w:r>
            <w:r>
              <w:rPr>
                <w:rFonts w:ascii="Times New Roman"/>
                <w:b w:val="false"/>
                <w:i w:val="false"/>
                <w:color w:val="000000"/>
                <w:sz w:val="20"/>
              </w:rPr>
              <w:t>
Грузопассажирские и пассажирские суда</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барлығы, бірлік</w:t>
            </w:r>
            <w:r>
              <w:br/>
            </w:r>
            <w:r>
              <w:rPr>
                <w:rFonts w:ascii="Times New Roman"/>
                <w:b w:val="false"/>
                <w:i w:val="false"/>
                <w:color w:val="000000"/>
                <w:sz w:val="20"/>
              </w:rPr>
              <w:t>
Всего судов, единиц</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жүкті таситын</w:t>
            </w:r>
            <w:r>
              <w:br/>
            </w:r>
            <w:r>
              <w:rPr>
                <w:rFonts w:ascii="Times New Roman"/>
                <w:b w:val="false"/>
                <w:i w:val="false"/>
                <w:color w:val="000000"/>
                <w:sz w:val="20"/>
              </w:rPr>
              <w:t>
сухогрузные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құйып таситын </w:t>
            </w:r>
            <w:r>
              <w:br/>
            </w:r>
            <w:r>
              <w:rPr>
                <w:rFonts w:ascii="Times New Roman"/>
                <w:b w:val="false"/>
                <w:i w:val="false"/>
                <w:color w:val="000000"/>
                <w:sz w:val="20"/>
              </w:rPr>
              <w:t>
наливные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итергіштер</w:t>
            </w:r>
            <w:r>
              <w:br/>
            </w:r>
            <w:r>
              <w:rPr>
                <w:rFonts w:ascii="Times New Roman"/>
                <w:b w:val="false"/>
                <w:i w:val="false"/>
                <w:color w:val="000000"/>
                <w:sz w:val="20"/>
              </w:rPr>
              <w:t>
толкачи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r>
              <w:br/>
            </w:r>
            <w:r>
              <w:rPr>
                <w:rFonts w:ascii="Times New Roman"/>
                <w:b w:val="false"/>
                <w:i w:val="false"/>
                <w:color w:val="000000"/>
                <w:sz w:val="20"/>
              </w:rPr>
              <w:t>
буксиры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итеріп-сүйрегіштер</w:t>
            </w:r>
            <w:r>
              <w:br/>
            </w:r>
            <w:r>
              <w:rPr>
                <w:rFonts w:ascii="Times New Roman"/>
                <w:b w:val="false"/>
                <w:i w:val="false"/>
                <w:color w:val="000000"/>
                <w:sz w:val="20"/>
              </w:rPr>
              <w:t>
толкачи-буксиры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 соңында жүк көтергіштігі бойынша кәсіпорынның теңгерімінде есептеліп тұрған (дара кәсіпкердің жеке меншігіндегі) ішкі су көлігінің жылжымалы құрамының нақты барын көрсетіңіз</w:t>
      </w:r>
    </w:p>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 по грузоподъемности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6421"/>
        <w:gridCol w:w="2439"/>
        <w:gridCol w:w="1415"/>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саны - барлығы, бірлік</w:t>
            </w:r>
            <w:r>
              <w:br/>
            </w:r>
            <w:r>
              <w:rPr>
                <w:rFonts w:ascii="Times New Roman"/>
                <w:b w:val="false"/>
                <w:i w:val="false"/>
                <w:color w:val="000000"/>
                <w:sz w:val="20"/>
              </w:rPr>
              <w:t>
Количество судов - всего, единиц</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жүккөтергіштігі, тонна</w:t>
            </w:r>
            <w:r>
              <w:br/>
            </w:r>
            <w:r>
              <w:rPr>
                <w:rFonts w:ascii="Times New Roman"/>
                <w:b w:val="false"/>
                <w:i w:val="false"/>
                <w:color w:val="000000"/>
                <w:sz w:val="20"/>
              </w:rPr>
              <w:t>
Общая грузоподьемность, тонн</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w:t>
            </w:r>
            <w:r>
              <w:br/>
            </w:r>
            <w:r>
              <w:rPr>
                <w:rFonts w:ascii="Times New Roman"/>
                <w:b w:val="false"/>
                <w:i w:val="false"/>
                <w:color w:val="000000"/>
                <w:sz w:val="20"/>
              </w:rPr>
              <w:t>
Грузовые самоходные суда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тоннаға дейін</w:t>
            </w:r>
            <w:r>
              <w:br/>
            </w:r>
            <w:r>
              <w:rPr>
                <w:rFonts w:ascii="Times New Roman"/>
                <w:b w:val="false"/>
                <w:i w:val="false"/>
                <w:color w:val="000000"/>
                <w:sz w:val="20"/>
              </w:rPr>
              <w:t>
до 249 тонн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400 - 649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650 - 999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1000 - 1499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1500 - 2999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тонна және одан көп</w:t>
            </w:r>
            <w:r>
              <w:br/>
            </w:r>
            <w:r>
              <w:rPr>
                <w:rFonts w:ascii="Times New Roman"/>
                <w:b w:val="false"/>
                <w:i w:val="false"/>
                <w:color w:val="000000"/>
                <w:sz w:val="20"/>
              </w:rPr>
              <w:t>
3000 тонн и более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 (баржалар)</w:t>
            </w:r>
            <w:r>
              <w:br/>
            </w:r>
            <w:r>
              <w:rPr>
                <w:rFonts w:ascii="Times New Roman"/>
                <w:b w:val="false"/>
                <w:i w:val="false"/>
                <w:color w:val="000000"/>
                <w:sz w:val="20"/>
              </w:rPr>
              <w:t>
Грузовые несамоходные суда (баржи)</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тоннаға дейін</w:t>
            </w:r>
            <w:r>
              <w:br/>
            </w:r>
            <w:r>
              <w:rPr>
                <w:rFonts w:ascii="Times New Roman"/>
                <w:b w:val="false"/>
                <w:i w:val="false"/>
                <w:color w:val="000000"/>
                <w:sz w:val="20"/>
              </w:rPr>
              <w:t>
до 249 тонн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400 - 649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650 - 999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1000 - 1499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1500 - 2999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тонна және одан көп</w:t>
            </w:r>
            <w:r>
              <w:br/>
            </w:r>
            <w:r>
              <w:rPr>
                <w:rFonts w:ascii="Times New Roman"/>
                <w:b w:val="false"/>
                <w:i w:val="false"/>
                <w:color w:val="000000"/>
                <w:sz w:val="20"/>
              </w:rPr>
              <w:t>
3000 тонн и более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теңгерімінде есепте тұрған (дара кәсіпкердің жеке меншігінде болатын) жасалған жылы бойынша ішкі су көлігінің жылжымалы құрамының есепті жыл соңына нақты барын көрсетіңіз</w:t>
      </w:r>
    </w:p>
    <w:p>
      <w:pPr>
        <w:spacing w:after="0"/>
        <w:ind w:left="0"/>
        <w:jc w:val="both"/>
      </w:pPr>
      <w:r>
        <w:rPr>
          <w:rFonts w:ascii="Times New Roman"/>
          <w:b w:val="false"/>
          <w:i w:val="false"/>
          <w:color w:val="000000"/>
          <w:sz w:val="28"/>
        </w:rPr>
        <w:t>
      Укажите наличие подвижного состава внутреннего водного транспорта, числящегося на балансе предприятия (находящегося в личной собственности индивидуального предпринимателя), на конец отчетного года по году постройки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317"/>
        <w:gridCol w:w="1259"/>
        <w:gridCol w:w="667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саны - барлығы, бірлік</w:t>
            </w:r>
            <w:r>
              <w:br/>
            </w:r>
            <w:r>
              <w:rPr>
                <w:rFonts w:ascii="Times New Roman"/>
                <w:b w:val="false"/>
                <w:i w:val="false"/>
                <w:color w:val="000000"/>
                <w:sz w:val="20"/>
              </w:rPr>
              <w:t>
Количество судов - всего, единиц</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жүккөтергіштігі, тонна (3-3.5 жолдар бойынша қуатын көрсету, кВт; 4-4.5 жолдар бойынша жалпы жолаушылар сыйымдылығын көрсету, отыратын орын)</w:t>
            </w:r>
            <w:r>
              <w:br/>
            </w:r>
            <w:r>
              <w:rPr>
                <w:rFonts w:ascii="Times New Roman"/>
                <w:b w:val="false"/>
                <w:i w:val="false"/>
                <w:color w:val="000000"/>
                <w:sz w:val="20"/>
              </w:rPr>
              <w:t>
Общая грузоподьемность, тонн (по строкам 3-3.5 указать мощность, кВт; по строкам 4-4.5 указать общую пассажировместимость, мест для сидения)</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w:t>
            </w:r>
            <w:r>
              <w:br/>
            </w:r>
            <w:r>
              <w:rPr>
                <w:rFonts w:ascii="Times New Roman"/>
                <w:b w:val="false"/>
                <w:i w:val="false"/>
                <w:color w:val="000000"/>
                <w:sz w:val="20"/>
              </w:rPr>
              <w:t>
Грузовые самоходные суда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
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
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 (баржалар)</w:t>
            </w:r>
            <w:r>
              <w:br/>
            </w:r>
            <w:r>
              <w:rPr>
                <w:rFonts w:ascii="Times New Roman"/>
                <w:b w:val="false"/>
                <w:i w:val="false"/>
                <w:color w:val="000000"/>
                <w:sz w:val="20"/>
              </w:rPr>
              <w:t>
Грузовые несамоходные суда (баржи)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
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
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 (итергіштер, сүйрегіштер, итеріп-сүйрегіштер)</w:t>
            </w:r>
            <w:r>
              <w:br/>
            </w:r>
            <w:r>
              <w:rPr>
                <w:rFonts w:ascii="Times New Roman"/>
                <w:b w:val="false"/>
                <w:i w:val="false"/>
                <w:color w:val="000000"/>
                <w:sz w:val="20"/>
              </w:rPr>
              <w:t>
Буксирные суда (толкачи, буксиры, толкачи-буксиры)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
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
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және жолаушы кемелері</w:t>
            </w:r>
            <w:r>
              <w:br/>
            </w:r>
            <w:r>
              <w:rPr>
                <w:rFonts w:ascii="Times New Roman"/>
                <w:b w:val="false"/>
                <w:i w:val="false"/>
                <w:color w:val="000000"/>
                <w:sz w:val="20"/>
              </w:rPr>
              <w:t>
Грузопассажирские и пассажирские суда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жылдан бұрын</w:t>
            </w:r>
            <w:r>
              <w:br/>
            </w:r>
            <w:r>
              <w:rPr>
                <w:rFonts w:ascii="Times New Roman"/>
                <w:b w:val="false"/>
                <w:i w:val="false"/>
                <w:color w:val="000000"/>
                <w:sz w:val="20"/>
              </w:rPr>
              <w:t>
ранее 1970 года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1970 - 1979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1980 - 1989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1990 - 1999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 және одан кешірек</w:t>
            </w:r>
            <w:r>
              <w:br/>
            </w:r>
            <w:r>
              <w:rPr>
                <w:rFonts w:ascii="Times New Roman"/>
                <w:b w:val="false"/>
                <w:i w:val="false"/>
                <w:color w:val="000000"/>
                <w:sz w:val="20"/>
              </w:rPr>
              <w:t>
2000 год и позднее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Порттар мен кемежайлардағы айлақтардың техникалық параметрлерін есепті жыл соңына көрсетіңіз (қарамағында өзен порты бар кәсіпорын ғана толтырады)</w:t>
      </w:r>
    </w:p>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9253"/>
        <w:gridCol w:w="1077"/>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ішкі су көлігі порттары мен кемежайларындағы жүк және жүк-жолаушы айлақтарының саны, бірлік</w:t>
            </w:r>
            <w:r>
              <w:br/>
            </w: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(яғни өздеріне тұрақты бекітіп берілген жағалау және жүзіп жүретін тиеп-түсіру машиналарымен жарақтандырылғандары), бірлік</w:t>
            </w:r>
            <w:r>
              <w:br/>
            </w:r>
            <w:r>
              <w:rPr>
                <w:rFonts w:ascii="Times New Roman"/>
                <w:b w:val="false"/>
                <w:i w:val="false"/>
                <w:color w:val="000000"/>
                <w:sz w:val="20"/>
              </w:rPr>
              <w:t>
количество механизированных грузовых и грузопассажирских причалов в портах и пристанях (то есть оснащенные постоянно закрепленными за ними береговыми и плавучими погрузочно-разгрузочными машинами), единиц</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ішкі су көлігі порттары мен кемежайларындағы жүк және жүк-жолаушы айлақтарының жалпы ұзындығы, қума метр</w:t>
            </w:r>
            <w:r>
              <w:br/>
            </w: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(яғни өздеріне тұрақты бекітіп берілген жағалау және жүзіп жүретін тиеп-түсіру машиналарымен жарақтандырылғандары) жалпы ұзындығы, қума метр</w:t>
            </w:r>
            <w:r>
              <w:br/>
            </w:r>
            <w:r>
              <w:rPr>
                <w:rFonts w:ascii="Times New Roman"/>
                <w:b w:val="false"/>
                <w:i w:val="false"/>
                <w:color w:val="000000"/>
                <w:sz w:val="20"/>
              </w:rPr>
              <w:t>
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погонный метр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bl>
    <w:bookmarkStart w:name="z67" w:id="57"/>
    <w:p>
      <w:pPr>
        <w:spacing w:after="0"/>
        <w:ind w:left="0"/>
        <w:jc w:val="left"/>
      </w:pPr>
      <w:r>
        <w:rPr>
          <w:rFonts w:ascii="Times New Roman"/>
          <w:b/>
          <w:i w:val="false"/>
          <w:color w:val="000000"/>
        </w:rPr>
        <w:t xml:space="preserve"> "Ішкі су көлігінің жылжымалы құрамы және кеме жүзетін ішкі су</w:t>
      </w:r>
      <w:r>
        <w:br/>
      </w:r>
      <w:r>
        <w:rPr>
          <w:rFonts w:ascii="Times New Roman"/>
          <w:b/>
          <w:i w:val="false"/>
          <w:color w:val="000000"/>
        </w:rPr>
        <w:t>жолдарының ұзындығы туралы есеп"</w:t>
      </w:r>
      <w:r>
        <w:br/>
      </w:r>
      <w:r>
        <w:rPr>
          <w:rFonts w:ascii="Times New Roman"/>
          <w:b/>
          <w:i w:val="false"/>
          <w:color w:val="000000"/>
        </w:rPr>
        <w:t>(коды 1651104, индексі 1-ТР (ішкі су),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57"/>
    <w:bookmarkStart w:name="z68" w:id="58"/>
    <w:p>
      <w:pPr>
        <w:spacing w:after="0"/>
        <w:ind w:left="0"/>
        <w:jc w:val="both"/>
      </w:pPr>
      <w:r>
        <w:rPr>
          <w:rFonts w:ascii="Times New Roman"/>
          <w:b w:val="false"/>
          <w:i w:val="false"/>
          <w:color w:val="000000"/>
          <w:sz w:val="28"/>
        </w:rPr>
        <w:t xml:space="preserve">
      1. Осы "Ішкі су көлігінің жылжымалы құрамы және кеме жүзетін ішкі су жолдарының ұзындығы туралы есеп" (коды 1651104, индексі 1-ТР (ішкі су),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су көлігінің жылжымалы құрамы және кеме жүзетін ішкі су жолдарының ұзындығы туралы есеп" (коды 1651104, индексі 1-ТР (ішкі су), кезеңділігі жылдық) жалпымемлекеттік статистикалық байқаудың статистикалық нысанын толтыруды нақтылайды.</w:t>
      </w:r>
    </w:p>
    <w:bookmarkEnd w:id="58"/>
    <w:bookmarkStart w:name="z69" w:id="59"/>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59"/>
    <w:bookmarkStart w:name="z70" w:id="60"/>
    <w:p>
      <w:pPr>
        <w:spacing w:after="0"/>
        <w:ind w:left="0"/>
        <w:jc w:val="both"/>
      </w:pPr>
      <w:r>
        <w:rPr>
          <w:rFonts w:ascii="Times New Roman"/>
          <w:b w:val="false"/>
          <w:i w:val="false"/>
          <w:color w:val="000000"/>
          <w:sz w:val="28"/>
        </w:rPr>
        <w:t>
      1) айлақ – кемелердің қауіпсіз келуіне және кемелердің қауіпсіз тоқтауы, жүкті тиеу, жүкті түсіру және қызмет көрсету, сондай-ақ жолаушыларды кемеге отырғызу және кемеден түсіріп алуға арналған гидротехникалық құрылым;</w:t>
      </w:r>
    </w:p>
    <w:bookmarkEnd w:id="60"/>
    <w:bookmarkStart w:name="z71" w:id="61"/>
    <w:p>
      <w:pPr>
        <w:spacing w:after="0"/>
        <w:ind w:left="0"/>
        <w:jc w:val="both"/>
      </w:pPr>
      <w:r>
        <w:rPr>
          <w:rFonts w:ascii="Times New Roman"/>
          <w:b w:val="false"/>
          <w:i w:val="false"/>
          <w:color w:val="000000"/>
          <w:sz w:val="28"/>
        </w:rPr>
        <w:t>
      2) жолаушылар кемесі – он екiден артық жолаушыны тасымалдауға арналған кеме;</w:t>
      </w:r>
    </w:p>
    <w:bookmarkEnd w:id="61"/>
    <w:bookmarkStart w:name="z72" w:id="62"/>
    <w:p>
      <w:pPr>
        <w:spacing w:after="0"/>
        <w:ind w:left="0"/>
        <w:jc w:val="both"/>
      </w:pPr>
      <w:r>
        <w:rPr>
          <w:rFonts w:ascii="Times New Roman"/>
          <w:b w:val="false"/>
          <w:i w:val="false"/>
          <w:color w:val="000000"/>
          <w:sz w:val="28"/>
        </w:rPr>
        <w:t>
      3) порт - жолаушылар мен кемелерге қызмет көрсету, жүктердi тиеу, түсiру, қабылдау, сақтау және беру, көлiктiң басқа да түрлерiмен өзара iс-қимыл жасасу мақсатында жайластырылған және жабдықталған жер учаскесiнде және iшкi су жолдары акваториясында орналасқан құрылыстар кешенi.</w:t>
      </w:r>
    </w:p>
    <w:bookmarkEnd w:id="62"/>
    <w:bookmarkStart w:name="z73" w:id="63"/>
    <w:p>
      <w:pPr>
        <w:spacing w:after="0"/>
        <w:ind w:left="0"/>
        <w:jc w:val="both"/>
      </w:pPr>
      <w:r>
        <w:rPr>
          <w:rFonts w:ascii="Times New Roman"/>
          <w:b w:val="false"/>
          <w:i w:val="false"/>
          <w:color w:val="000000"/>
          <w:sz w:val="28"/>
        </w:rPr>
        <w:t>
      3. Егер құрылымдық бөлiмшеге заңды тұлға статистикалық нысанды өткiзу бойынша өкiлеттiк берсе, онда ол өзі орналасқан жеріндегі статистика органдарына осы статистикалық нысанды ұсынады. Егер құрылымдық бөлiмшенің статистикалық нысанды өткiзу бойынша өкiлеттiктердi болмаса, онда заңды тұлға өзі орналасқан жеріндегі статистика органдарына олардың аумақтарын көрсете отырып, өз құрылымдық бөлiмшелерi бөлінісінде статистикалық нысанды ұсынады.</w:t>
      </w:r>
    </w:p>
    <w:bookmarkEnd w:id="63"/>
    <w:p>
      <w:pPr>
        <w:spacing w:after="0"/>
        <w:ind w:left="0"/>
        <w:jc w:val="both"/>
      </w:pPr>
      <w:r>
        <w:rPr>
          <w:rFonts w:ascii="Times New Roman"/>
          <w:b w:val="false"/>
          <w:i w:val="false"/>
          <w:color w:val="000000"/>
          <w:sz w:val="28"/>
        </w:rPr>
        <w:t>
      Қуат, жүк көтергіштік және жолаушылар сыйымдылығы бойынша көрсеткіштерінен басқа барлық көрсеткіштер бүтін санда толтырылуы тиіс. Қуат, жүк көтергіштік және жолаушылар сыйымдылығы бойынша көрсеткіштер үтірден кейін бір санмен толтырылады.</w:t>
      </w:r>
    </w:p>
    <w:bookmarkStart w:name="z74" w:id="64"/>
    <w:p>
      <w:pPr>
        <w:spacing w:after="0"/>
        <w:ind w:left="0"/>
        <w:jc w:val="both"/>
      </w:pPr>
      <w:r>
        <w:rPr>
          <w:rFonts w:ascii="Times New Roman"/>
          <w:b w:val="false"/>
          <w:i w:val="false"/>
          <w:color w:val="000000"/>
          <w:sz w:val="28"/>
        </w:rPr>
        <w:t>
      4. 1-бөлімнің 1.1.1 жолдағы жасанды жолдарға ағынды реттеу үшін салынған және бүкіл өзен ұзындығына немесе оның бөлек учаскелерінде тірек жасайтын, олардың үстінен тұрғызылған гидротехникалық құрылыстармен, олардың ағу тәртібін және деңгейлері айрықша өзгерген каналдар, су қоймалары және өзендер жатады.</w:t>
      </w:r>
    </w:p>
    <w:bookmarkEnd w:id="64"/>
    <w:p>
      <w:pPr>
        <w:spacing w:after="0"/>
        <w:ind w:left="0"/>
        <w:jc w:val="both"/>
      </w:pPr>
      <w:r>
        <w:rPr>
          <w:rFonts w:ascii="Times New Roman"/>
          <w:b w:val="false"/>
          <w:i w:val="false"/>
          <w:color w:val="000000"/>
          <w:sz w:val="28"/>
        </w:rPr>
        <w:t>
      1.2.1-жолдағы кепілдікті тереңдігі бар ішкі судағы кеме қатынасының жолдарына барлық навигация бойы немесе оның бөлігінде кеме жолының белгіленген габариті қамтамасыз етілетін жолдар жатады.</w:t>
      </w:r>
    </w:p>
    <w:p>
      <w:pPr>
        <w:spacing w:after="0"/>
        <w:ind w:left="0"/>
        <w:jc w:val="both"/>
      </w:pPr>
      <w:r>
        <w:rPr>
          <w:rFonts w:ascii="Times New Roman"/>
          <w:b w:val="false"/>
          <w:i w:val="false"/>
          <w:color w:val="000000"/>
          <w:sz w:val="28"/>
        </w:rPr>
        <w:t>
      1.3.1-жолдағы жарықтандырғыш және жарықты шағылдырғыш құрылғылары бар жолдарға бұл жарықтандырылуы бар жағалаулық және қалқымалы сигналдық құрылғылар, сондай-ақ түнгі уақытта кеме қатынасының қауіпсіздігін қамтамасыз ететін жарықты шағылдырғыш құрылғылар орнатылған жолдар жатады.</w:t>
      </w:r>
    </w:p>
    <w:p>
      <w:pPr>
        <w:spacing w:after="0"/>
        <w:ind w:left="0"/>
        <w:jc w:val="both"/>
      </w:pPr>
      <w:r>
        <w:rPr>
          <w:rFonts w:ascii="Times New Roman"/>
          <w:b w:val="false"/>
          <w:i w:val="false"/>
          <w:color w:val="000000"/>
          <w:sz w:val="28"/>
        </w:rPr>
        <w:t>
      Құрғақ жүк үйілмелі және үйме құрғақ жүктерін, ағаш және ағаш материалдарын, ыдыстық-дара жүктерді және тағы да басқаларды тасымалдау үшін пайдаланылады.</w:t>
      </w:r>
    </w:p>
    <w:p>
      <w:pPr>
        <w:spacing w:after="0"/>
        <w:ind w:left="0"/>
        <w:jc w:val="both"/>
      </w:pPr>
      <w:r>
        <w:rPr>
          <w:rFonts w:ascii="Times New Roman"/>
          <w:b w:val="false"/>
          <w:i w:val="false"/>
          <w:color w:val="000000"/>
          <w:sz w:val="28"/>
        </w:rPr>
        <w:t>
      Құйып таситын кемелер кеме корпусына жабдықталған ыдыстарға газды немесе сұйық жүкті ішіне құйып тасымалдауға арналған. Оларға танкерлер, химия тасығыштар, газ тасығыштар, су құятындар және басқалар жатады. Цемент, ұн, гипс және сол сияқты сусымалы өнімдерді жаппай тасуға арналған құйып таситын кемелер алып тасталынады және өздігінен жүретін құрғақ жүк кемелерімен бірге есептеледі.</w:t>
      </w:r>
    </w:p>
    <w:p>
      <w:pPr>
        <w:spacing w:after="0"/>
        <w:ind w:left="0"/>
        <w:jc w:val="both"/>
      </w:pPr>
      <w:r>
        <w:rPr>
          <w:rFonts w:ascii="Times New Roman"/>
          <w:b w:val="false"/>
          <w:i w:val="false"/>
          <w:color w:val="000000"/>
          <w:sz w:val="28"/>
        </w:rPr>
        <w:t>
      Өздігінен жүретін кемеге күш қондырғысы (қозғалтқышы) және қозғағышы (ескіш доңғалақ, ескіш винт, су айдағыш) бар кемелер жатады;</w:t>
      </w:r>
    </w:p>
    <w:p>
      <w:pPr>
        <w:spacing w:after="0"/>
        <w:ind w:left="0"/>
        <w:jc w:val="both"/>
      </w:pPr>
      <w:r>
        <w:rPr>
          <w:rFonts w:ascii="Times New Roman"/>
          <w:b w:val="false"/>
          <w:i w:val="false"/>
          <w:color w:val="000000"/>
          <w:sz w:val="28"/>
        </w:rPr>
        <w:t>
      өздігінен жүрмейтін жүк кемелеріне сүйреуге немесе итеруге арналған және дербес қозғалтқыш қондырғысы болмайтын жатады;</w:t>
      </w:r>
    </w:p>
    <w:p>
      <w:pPr>
        <w:spacing w:after="0"/>
        <w:ind w:left="0"/>
        <w:jc w:val="both"/>
      </w:pPr>
      <w:r>
        <w:rPr>
          <w:rFonts w:ascii="Times New Roman"/>
          <w:b w:val="false"/>
          <w:i w:val="false"/>
          <w:color w:val="000000"/>
          <w:sz w:val="28"/>
        </w:rPr>
        <w:t>
      сүйрейтін кемелерге тартқыштар мен итермелегіштер, сүйрегіштер, сүйрегіш-итермелегіштер жатады, олар өз конструкциясы бойынша өздігінен жүрмейтін кемелер мен салдарды сүйреуге немесе итермелеуге арналған;</w:t>
      </w:r>
    </w:p>
    <w:p>
      <w:pPr>
        <w:spacing w:after="0"/>
        <w:ind w:left="0"/>
        <w:jc w:val="both"/>
      </w:pPr>
      <w:r>
        <w:rPr>
          <w:rFonts w:ascii="Times New Roman"/>
          <w:b w:val="false"/>
          <w:i w:val="false"/>
          <w:color w:val="000000"/>
          <w:sz w:val="28"/>
        </w:rPr>
        <w:t>
      сүйрейтін, итеретін, итеріп-сүйрейтін баржаларға сүйреуге және итеруге арналған, дербес қозғалтқыш құрылғысы жоқ, ішкі су жолдары бойынша жүк тасымалдауға арналған кемелер жатады;</w:t>
      </w:r>
    </w:p>
    <w:p>
      <w:pPr>
        <w:spacing w:after="0"/>
        <w:ind w:left="0"/>
        <w:jc w:val="both"/>
      </w:pPr>
      <w:r>
        <w:rPr>
          <w:rFonts w:ascii="Times New Roman"/>
          <w:b w:val="false"/>
          <w:i w:val="false"/>
          <w:color w:val="000000"/>
          <w:sz w:val="28"/>
        </w:rPr>
        <w:t>
      сүйрейтін, итеретін және итеріп-сүйрейтін құйып таситын баржалар сұйықтықтарды немесе газдарды құйып жеткізуге арналған. Цемент, ұн, гипс және тағы да сол сияқты сусымалы өнімдерді жаппай тасуға арналған құйып таситын кемелер алып тасталынады және тиісті құрғақ жүк баржаларымен бірге есептеледі.</w:t>
      </w:r>
    </w:p>
    <w:bookmarkStart w:name="z75" w:id="65"/>
    <w:p>
      <w:pPr>
        <w:spacing w:after="0"/>
        <w:ind w:left="0"/>
        <w:jc w:val="both"/>
      </w:pPr>
      <w:r>
        <w:rPr>
          <w:rFonts w:ascii="Times New Roman"/>
          <w:b w:val="false"/>
          <w:i w:val="false"/>
          <w:color w:val="000000"/>
          <w:sz w:val="28"/>
        </w:rPr>
        <w:t>
      5. Жүк-жолаушылар кемелеріне жолаушылар арналған бөлмесі мен жүктерді тасымалдайтын трюмі бар кемелер жатады;</w:t>
      </w:r>
    </w:p>
    <w:bookmarkEnd w:id="65"/>
    <w:p>
      <w:pPr>
        <w:spacing w:after="0"/>
        <w:ind w:left="0"/>
        <w:jc w:val="both"/>
      </w:pPr>
      <w:r>
        <w:rPr>
          <w:rFonts w:ascii="Times New Roman"/>
          <w:b w:val="false"/>
          <w:i w:val="false"/>
          <w:color w:val="000000"/>
          <w:sz w:val="28"/>
        </w:rPr>
        <w:t>
      3 және 4-бөлімдердің 2-бағанында жүк көтергіштікке кеме құжаттарына сәйкес кеме тасымалдай алатын жоғары тоннамен берілген рұқсат етілген жүк салмағы көрсетіледі.</w:t>
      </w:r>
    </w:p>
    <w:bookmarkStart w:name="z76" w:id="66"/>
    <w:p>
      <w:pPr>
        <w:spacing w:after="0"/>
        <w:ind w:left="0"/>
        <w:jc w:val="both"/>
      </w:pPr>
      <w:r>
        <w:rPr>
          <w:rFonts w:ascii="Times New Roman"/>
          <w:b w:val="false"/>
          <w:i w:val="false"/>
          <w:color w:val="000000"/>
          <w:sz w:val="28"/>
        </w:rPr>
        <w:t>
      6. 4-бөлімнің 2-бағандағы жолаушылар сыйымдылығына кеме құжаттарына сәйкес жатуға және отыруға лайықталған орындармен, қажетті мөлшердегі құтқару құралдарымен қамтамасыз етілген жолаушылар саны көрсетіледі.</w:t>
      </w:r>
    </w:p>
    <w:bookmarkEnd w:id="66"/>
    <w:bookmarkStart w:name="z77" w:id="67"/>
    <w:p>
      <w:pPr>
        <w:spacing w:after="0"/>
        <w:ind w:left="0"/>
        <w:jc w:val="both"/>
      </w:pPr>
      <w:r>
        <w:rPr>
          <w:rFonts w:ascii="Times New Roman"/>
          <w:b w:val="false"/>
          <w:i w:val="false"/>
          <w:color w:val="000000"/>
          <w:sz w:val="28"/>
        </w:rPr>
        <w:t>
      7. Кемелерді пайдалану есебі мынадай көрсеткіштер: кеме саны, олардың қуаты, жүк көтергіштігі, жолаушылар сыйымдылығы бойынша жүргізіледі.</w:t>
      </w:r>
    </w:p>
    <w:bookmarkEnd w:id="67"/>
    <w:p>
      <w:pPr>
        <w:spacing w:after="0"/>
        <w:ind w:left="0"/>
        <w:jc w:val="both"/>
      </w:pPr>
      <w:r>
        <w:rPr>
          <w:rFonts w:ascii="Times New Roman"/>
          <w:b w:val="false"/>
          <w:i w:val="false"/>
          <w:color w:val="000000"/>
          <w:sz w:val="28"/>
        </w:rPr>
        <w:t>
      Кемелер жабдықталған қозғалтқыштармен жетілдірілген механикалық қуаты нақты киловаттпен келтіріледі (ескек винтіне берілетін қуат) және келесі арақатынас бойынша аударылады: 1 киловатт = 1,3529 ат күші.</w:t>
      </w:r>
    </w:p>
    <w:p>
      <w:pPr>
        <w:spacing w:after="0"/>
        <w:ind w:left="0"/>
        <w:jc w:val="both"/>
      </w:pPr>
      <w:r>
        <w:rPr>
          <w:rFonts w:ascii="Times New Roman"/>
          <w:b w:val="false"/>
          <w:i w:val="false"/>
          <w:color w:val="000000"/>
          <w:sz w:val="28"/>
        </w:rPr>
        <w:t>
      Пайдаланудағы кемелердің тұрғызылған жылы корпустың алғашқы тұрғызылған жылы бойынша анықталады.</w:t>
      </w:r>
    </w:p>
    <w:p>
      <w:pPr>
        <w:spacing w:after="0"/>
        <w:ind w:left="0"/>
        <w:jc w:val="both"/>
      </w:pPr>
      <w:r>
        <w:rPr>
          <w:rFonts w:ascii="Times New Roman"/>
          <w:b w:val="false"/>
          <w:i w:val="false"/>
          <w:color w:val="000000"/>
          <w:sz w:val="28"/>
        </w:rPr>
        <w:t>
      Ішкі судағы кеме жүзетін жолдардың ұзындығы қызмет көрсетілетін кеме жолдарының (форватерлердің) остік желісі бойынша өлшенеді, кемелер қозғалысы мен салдарды сүйреу жүзеге асырылатын өзендер, көлдер, арналар, су қоймалары мен Арал теңізі ұзындығының қосындысы ретінде анықталады.</w:t>
      </w:r>
    </w:p>
    <w:bookmarkStart w:name="z78" w:id="68"/>
    <w:p>
      <w:pPr>
        <w:spacing w:after="0"/>
        <w:ind w:left="0"/>
        <w:jc w:val="both"/>
      </w:pPr>
      <w:r>
        <w:rPr>
          <w:rFonts w:ascii="Times New Roman"/>
          <w:b w:val="false"/>
          <w:i w:val="false"/>
          <w:color w:val="000000"/>
          <w:sz w:val="28"/>
        </w:rPr>
        <w:t>
      8. Осы нысанды тапсыру қағаз тасығышта немесе электронды форматта жүзеге асырылады. Нысанды электронды форматта толтыру Қ 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68"/>
    <w:p>
      <w:pPr>
        <w:spacing w:after="0"/>
        <w:ind w:left="0"/>
        <w:jc w:val="both"/>
      </w:pPr>
      <w:r>
        <w:rPr>
          <w:rFonts w:ascii="Times New Roman"/>
          <w:b w:val="false"/>
          <w:i w:val="false"/>
          <w:color w:val="000000"/>
          <w:sz w:val="28"/>
        </w:rPr>
        <w:t>
      Ескерту: Х – бұл айқындама толтыруға жатпайды.</w:t>
      </w:r>
    </w:p>
    <w:bookmarkStart w:name="z79" w:id="69"/>
    <w:p>
      <w:pPr>
        <w:spacing w:after="0"/>
        <w:ind w:left="0"/>
        <w:jc w:val="both"/>
      </w:pPr>
      <w:r>
        <w:rPr>
          <w:rFonts w:ascii="Times New Roman"/>
          <w:b w:val="false"/>
          <w:i w:val="false"/>
          <w:color w:val="000000"/>
          <w:sz w:val="28"/>
        </w:rPr>
        <w:t>
      9. Арифметикалық – логикалық бақылау:</w:t>
      </w:r>
    </w:p>
    <w:bookmarkEnd w:id="69"/>
    <w:p>
      <w:pPr>
        <w:spacing w:after="0"/>
        <w:ind w:left="0"/>
        <w:jc w:val="both"/>
      </w:pPr>
      <w:r>
        <w:rPr>
          <w:rFonts w:ascii="Times New Roman"/>
          <w:b w:val="false"/>
          <w:i w:val="false"/>
          <w:color w:val="000000"/>
          <w:sz w:val="28"/>
        </w:rPr>
        <w:t>
      1) 1-бөлім "Кеме жүзетін жолдар ұзындығы":</w:t>
      </w:r>
    </w:p>
    <w:p>
      <w:pPr>
        <w:spacing w:after="0"/>
        <w:ind w:left="0"/>
        <w:jc w:val="both"/>
      </w:pPr>
      <w:r>
        <w:rPr>
          <w:rFonts w:ascii="Times New Roman"/>
          <w:b w:val="false"/>
          <w:i w:val="false"/>
          <w:color w:val="000000"/>
          <w:sz w:val="28"/>
        </w:rPr>
        <w:t>
      1-жол = 1.1-жол = 1.2-жол = 1.3-жол</w:t>
      </w:r>
    </w:p>
    <w:p>
      <w:pPr>
        <w:spacing w:after="0"/>
        <w:ind w:left="0"/>
        <w:jc w:val="both"/>
      </w:pPr>
      <w:r>
        <w:rPr>
          <w:rFonts w:ascii="Times New Roman"/>
          <w:b w:val="false"/>
          <w:i w:val="false"/>
          <w:color w:val="000000"/>
          <w:sz w:val="28"/>
        </w:rPr>
        <w:t xml:space="preserve">
      1.1-жол = 1.1.1-1.1.2-жолдардың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1.2.1-1.2.2-жолдардың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1.3.1- 1.3.3 -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"Ішкі су көлігінің жылжымалы құрамының нақты бары" 2-бөлімі:</w:t>
      </w:r>
    </w:p>
    <w:p>
      <w:pPr>
        <w:spacing w:after="0"/>
        <w:ind w:left="0"/>
        <w:jc w:val="both"/>
      </w:pPr>
      <w:r>
        <w:rPr>
          <w:rFonts w:ascii="Times New Roman"/>
          <w:b w:val="false"/>
          <w:i w:val="false"/>
          <w:color w:val="000000"/>
          <w:sz w:val="28"/>
        </w:rPr>
        <w:t xml:space="preserve">
      1-жол 1-баған = 1.1-1.2-жолдардың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2-баған = 1.1-1.2-жолдардың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3-баған = 1.3-1.5-жолдардың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"Жүк көтергіштігі бойынша ішкі су көлігінің жылжымалы құрамының нақты бары" 3-бөлімі:</w:t>
      </w:r>
    </w:p>
    <w:p>
      <w:pPr>
        <w:spacing w:after="0"/>
        <w:ind w:left="0"/>
        <w:jc w:val="both"/>
      </w:pPr>
      <w:r>
        <w:rPr>
          <w:rFonts w:ascii="Times New Roman"/>
          <w:b w:val="false"/>
          <w:i w:val="false"/>
          <w:color w:val="000000"/>
          <w:sz w:val="28"/>
        </w:rPr>
        <w:t xml:space="preserve">
      әр баған үшін 1-жол = 1.1-1.7-жолдардың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2-жол = 2.1-2.7-жолдардың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"Жасалған жылы бойынша ішкі су көлігінің жылжымалы құрамының нақты бары" 4-бөлімі:</w:t>
      </w:r>
    </w:p>
    <w:p>
      <w:pPr>
        <w:spacing w:after="0"/>
        <w:ind w:left="0"/>
        <w:jc w:val="both"/>
      </w:pPr>
      <w:r>
        <w:rPr>
          <w:rFonts w:ascii="Times New Roman"/>
          <w:b w:val="false"/>
          <w:i w:val="false"/>
          <w:color w:val="000000"/>
          <w:sz w:val="28"/>
        </w:rPr>
        <w:t xml:space="preserve">
      әр баған үшін 1-жол = 1.1-1.5-жолдардың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2-жол = 2.1-2.5-жолдардың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3-жол = 3.1-3.5-жолдардың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4-жол = 4.1-4.5-жолдардың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"Кеме жайларындағы порттар мен айлақтарының техникалық параметрлері" 5-бөлімі:</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2.1-жол;</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2-бөлім 1-жол 1-баған = 3-бөлім 1-жол 1-баған = 4-бөлім 1-жол 1-баған;</w:t>
      </w:r>
    </w:p>
    <w:p>
      <w:pPr>
        <w:spacing w:after="0"/>
        <w:ind w:left="0"/>
        <w:jc w:val="both"/>
      </w:pPr>
      <w:r>
        <w:rPr>
          <w:rFonts w:ascii="Times New Roman"/>
          <w:b w:val="false"/>
          <w:i w:val="false"/>
          <w:color w:val="000000"/>
          <w:sz w:val="28"/>
        </w:rPr>
        <w:t>
      2-бөлім 1-жол 2-баған = 3-бөлім 2-жол 1-баған = 4-бөлім 2-жол 1-баған;</w:t>
      </w:r>
    </w:p>
    <w:p>
      <w:pPr>
        <w:spacing w:after="0"/>
        <w:ind w:left="0"/>
        <w:jc w:val="both"/>
      </w:pPr>
      <w:r>
        <w:rPr>
          <w:rFonts w:ascii="Times New Roman"/>
          <w:b w:val="false"/>
          <w:i w:val="false"/>
          <w:color w:val="000000"/>
          <w:sz w:val="28"/>
        </w:rPr>
        <w:t>
      2-бөлім 1-жол 3-баған = 4-бөлім 3-жол 1-баған;</w:t>
      </w:r>
    </w:p>
    <w:p>
      <w:pPr>
        <w:spacing w:after="0"/>
        <w:ind w:left="0"/>
        <w:jc w:val="both"/>
      </w:pPr>
      <w:r>
        <w:rPr>
          <w:rFonts w:ascii="Times New Roman"/>
          <w:b w:val="false"/>
          <w:i w:val="false"/>
          <w:color w:val="000000"/>
          <w:sz w:val="28"/>
        </w:rPr>
        <w:t>
      2-бөлім 1-жол 4-баған = 4-бөлім 4-жол 1-баған;</w:t>
      </w:r>
    </w:p>
    <w:p>
      <w:pPr>
        <w:spacing w:after="0"/>
        <w:ind w:left="0"/>
        <w:jc w:val="both"/>
      </w:pPr>
      <w:r>
        <w:rPr>
          <w:rFonts w:ascii="Times New Roman"/>
          <w:b w:val="false"/>
          <w:i w:val="false"/>
          <w:color w:val="000000"/>
          <w:sz w:val="28"/>
        </w:rPr>
        <w:t>
      3-бөлім 1-жол 2-баған = 4-бөлім 1-жол 2-баған;</w:t>
      </w:r>
    </w:p>
    <w:p>
      <w:pPr>
        <w:spacing w:after="0"/>
        <w:ind w:left="0"/>
        <w:jc w:val="both"/>
      </w:pPr>
      <w:r>
        <w:rPr>
          <w:rFonts w:ascii="Times New Roman"/>
          <w:b w:val="false"/>
          <w:i w:val="false"/>
          <w:color w:val="000000"/>
          <w:sz w:val="28"/>
        </w:rPr>
        <w:t>
      3-бөлім 2-жол 2-баған = 4-бөлім 2-жол 2-баған.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8-қосымша</w:t>
            </w:r>
          </w:p>
        </w:tc>
      </w:tr>
    </w:tbl>
    <w:bookmarkStart w:name="z82" w:id="70"/>
    <w:p>
      <w:pPr>
        <w:spacing w:after="0"/>
        <w:ind w:left="0"/>
        <w:jc w:val="left"/>
      </w:pPr>
      <w:r>
        <w:rPr>
          <w:rFonts w:ascii="Times New Roman"/>
          <w:b/>
          <w:i w:val="false"/>
          <w:color w:val="000000"/>
        </w:rPr>
        <w:t xml:space="preserve"> "Жолаушыларды маршруттық автобустармен тасымалдау туралы есеп"</w:t>
      </w:r>
      <w:r>
        <w:br/>
      </w:r>
      <w:r>
        <w:rPr>
          <w:rFonts w:ascii="Times New Roman"/>
          <w:b/>
          <w:i w:val="false"/>
          <w:color w:val="000000"/>
        </w:rPr>
        <w:t>(коды 0791104, индексі 1-ТР (бағыт), кезеңділігі жылдық)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70"/>
    <w:p>
      <w:pPr>
        <w:spacing w:after="0"/>
        <w:ind w:left="0"/>
        <w:jc w:val="both"/>
      </w:pPr>
      <w:r>
        <w:rPr>
          <w:rFonts w:ascii="Times New Roman"/>
          <w:b w:val="false"/>
          <w:i w:val="false"/>
          <w:color w:val="ff0000"/>
          <w:sz w:val="28"/>
        </w:rPr>
        <w:t xml:space="preserve">
      Ескерту. 8-қосымша алып тасталды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1874"/>
        <w:gridCol w:w="1"/>
        <w:gridCol w:w="47"/>
        <w:gridCol w:w="47"/>
        <w:gridCol w:w="6197"/>
        <w:gridCol w:w="6197"/>
        <w:gridCol w:w="94"/>
        <w:gridCol w:w="12394"/>
        <w:gridCol w:w="94"/>
      </w:tblGrid>
      <w:tr>
        <w:trPr>
          <w:trHeight w:val="30" w:hRule="atLeast"/>
        </w:trPr>
        <w:tc>
          <w:tcPr>
            <w:tcW w:w="187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30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303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декабря 2014 года № 66</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0751101</w:t>
            </w:r>
            <w:r>
              <w:br/>
            </w:r>
            <w:r>
              <w:rPr>
                <w:rFonts w:ascii="Times New Roman"/>
                <w:b w:val="false"/>
                <w:i w:val="false"/>
                <w:color w:val="000000"/>
                <w:sz w:val="20"/>
              </w:rPr>
              <w:t>
Код статистической формы 0751101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жұмысы туралы есеп</w:t>
            </w:r>
            <w:r>
              <w:br/>
            </w:r>
            <w:r>
              <w:rPr>
                <w:rFonts w:ascii="Times New Roman"/>
                <w:b w:val="false"/>
                <w:i w:val="false"/>
                <w:color w:val="000000"/>
                <w:sz w:val="20"/>
              </w:rPr>
              <w:t>
Отчет о работе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1-көлік</w:t>
            </w:r>
            <w:r>
              <w:br/>
            </w:r>
            <w:r>
              <w:rPr>
                <w:rFonts w:ascii="Times New Roman"/>
                <w:b w:val="false"/>
                <w:i w:val="false"/>
                <w:color w:val="000000"/>
                <w:sz w:val="20"/>
              </w:rPr>
              <w:t>
1-транспорт</w:t>
            </w:r>
          </w:p>
        </w:tc>
        <w:tc>
          <w:tcPr>
            <w:tcW w:w="0" w:type="auto"/>
            <w:gridSpan w:val="7"/>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 көлік (Экономикалық қызмет түрлерінің жалпы жіктеуішінің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2-ші күн.</w:t>
            </w:r>
            <w:r>
              <w:br/>
            </w:r>
            <w:r>
              <w:rPr>
                <w:rFonts w:ascii="Times New Roman"/>
                <w:b w:val="false"/>
                <w:i w:val="false"/>
                <w:color w:val="000000"/>
                <w:sz w:val="20"/>
              </w:rPr>
              <w:t>
Срок представления – 2 числа после отчетного периода.</w:t>
            </w:r>
          </w:p>
        </w:tc>
      </w:tr>
      <w:tr>
        <w:trPr>
          <w:trHeight w:val="30" w:hRule="atLeast"/>
        </w:trPr>
        <w:tc>
          <w:tcPr>
            <w:tcW w:w="1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Көлік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6796"/>
        <w:gridCol w:w="1504"/>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r>
              <w:br/>
            </w:r>
            <w:r>
              <w:rPr>
                <w:rFonts w:ascii="Times New Roman"/>
                <w:b w:val="false"/>
                <w:i w:val="false"/>
                <w:color w:val="000000"/>
                <w:sz w:val="20"/>
              </w:rPr>
              <w:t>
Автомобильный и городской электрический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трамваи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троллейбусы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r>
              <w:br/>
            </w:r>
            <w:r>
              <w:rPr>
                <w:rFonts w:ascii="Times New Roman"/>
                <w:b w:val="false"/>
                <w:i w:val="false"/>
                <w:color w:val="000000"/>
                <w:sz w:val="20"/>
              </w:rPr>
              <w:t>
прочие виды ( канатные дороги и другие)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r>
              <w:br/>
            </w:r>
            <w:r>
              <w:rPr>
                <w:rFonts w:ascii="Times New Roman"/>
                <w:b w:val="false"/>
                <w:i w:val="false"/>
                <w:color w:val="000000"/>
                <w:sz w:val="20"/>
              </w:rPr>
              <w:t>
Железнодорожный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r>
              <w:br/>
            </w:r>
            <w:r>
              <w:rPr>
                <w:rFonts w:ascii="Times New Roman"/>
                <w:b w:val="false"/>
                <w:i w:val="false"/>
                <w:color w:val="000000"/>
                <w:sz w:val="20"/>
              </w:rPr>
              <w:t>
Внутренний водный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r>
              <w:br/>
            </w:r>
            <w:r>
              <w:rPr>
                <w:rFonts w:ascii="Times New Roman"/>
                <w:b w:val="false"/>
                <w:i w:val="false"/>
                <w:color w:val="000000"/>
                <w:sz w:val="20"/>
              </w:rPr>
              <w:t>
Воздушный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r>
              <w:br/>
            </w:r>
            <w:r>
              <w:rPr>
                <w:rFonts w:ascii="Times New Roman"/>
                <w:b w:val="false"/>
                <w:i w:val="false"/>
                <w:color w:val="000000"/>
                <w:sz w:val="20"/>
              </w:rPr>
              <w:t>
Автомобильный и городской электрический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трамваи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троллейбусы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r>
              <w:br/>
            </w:r>
            <w:r>
              <w:rPr>
                <w:rFonts w:ascii="Times New Roman"/>
                <w:b w:val="false"/>
                <w:i w:val="false"/>
                <w:color w:val="000000"/>
                <w:sz w:val="20"/>
              </w:rPr>
              <w:t>
прочие виды ( канатные дороги и другие)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r>
              <w:br/>
            </w:r>
            <w:r>
              <w:rPr>
                <w:rFonts w:ascii="Times New Roman"/>
                <w:b w:val="false"/>
                <w:i w:val="false"/>
                <w:color w:val="000000"/>
                <w:sz w:val="20"/>
              </w:rPr>
              <w:t>
Железнодорожный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r>
              <w:br/>
            </w:r>
            <w:r>
              <w:rPr>
                <w:rFonts w:ascii="Times New Roman"/>
                <w:b w:val="false"/>
                <w:i w:val="false"/>
                <w:color w:val="000000"/>
                <w:sz w:val="20"/>
              </w:rPr>
              <w:t>
Внутренний водный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r>
              <w:br/>
            </w:r>
            <w:r>
              <w:rPr>
                <w:rFonts w:ascii="Times New Roman"/>
                <w:b w:val="false"/>
                <w:i w:val="false"/>
                <w:color w:val="000000"/>
                <w:sz w:val="20"/>
              </w:rPr>
              <w:t>
Воздушный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w:t>
            </w:r>
            <w:r>
              <w:br/>
            </w:r>
            <w:r>
              <w:rPr>
                <w:rFonts w:ascii="Times New Roman"/>
                <w:b w:val="false"/>
                <w:i w:val="false"/>
                <w:color w:val="000000"/>
                <w:sz w:val="20"/>
              </w:rPr>
              <w:t>
Автомобильный и городской электрический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трамваи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троллейбусы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r>
              <w:br/>
            </w:r>
            <w:r>
              <w:rPr>
                <w:rFonts w:ascii="Times New Roman"/>
                <w:b w:val="false"/>
                <w:i w:val="false"/>
                <w:color w:val="000000"/>
                <w:sz w:val="20"/>
              </w:rPr>
              <w:t>
прочие виды ( канатные дороги и другие)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r>
              <w:br/>
            </w:r>
            <w:r>
              <w:rPr>
                <w:rFonts w:ascii="Times New Roman"/>
                <w:b w:val="false"/>
                <w:i w:val="false"/>
                <w:color w:val="000000"/>
                <w:sz w:val="20"/>
              </w:rPr>
              <w:t>
Железнодорожный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w:t>
            </w:r>
            <w:r>
              <w:br/>
            </w:r>
            <w:r>
              <w:rPr>
                <w:rFonts w:ascii="Times New Roman"/>
                <w:b w:val="false"/>
                <w:i w:val="false"/>
                <w:color w:val="000000"/>
                <w:sz w:val="20"/>
              </w:rPr>
              <w:t>
Внутренний водный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r>
              <w:br/>
            </w:r>
            <w:r>
              <w:rPr>
                <w:rFonts w:ascii="Times New Roman"/>
                <w:b w:val="false"/>
                <w:i w:val="false"/>
                <w:color w:val="000000"/>
                <w:sz w:val="20"/>
              </w:rPr>
              <w:t>
Воздушный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 мың теңге</w:t>
            </w:r>
            <w:r>
              <w:br/>
            </w:r>
            <w:r>
              <w:rPr>
                <w:rFonts w:ascii="Times New Roman"/>
                <w:b w:val="false"/>
                <w:i w:val="false"/>
                <w:color w:val="000000"/>
                <w:sz w:val="20"/>
              </w:rPr>
              <w:t>
Доходы от сдачи в аренду транспортных средств с водителем (экипажем), тысяч 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Кәсіпорын жұмысының негізгі көрсеткіштерін көрсетіңіз (тек қана құбыр көлігі кәсіпорындары толтырады)</w:t>
      </w:r>
    </w:p>
    <w:p>
      <w:pPr>
        <w:spacing w:after="0"/>
        <w:ind w:left="0"/>
        <w:jc w:val="both"/>
      </w:pP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1661"/>
        <w:gridCol w:w="3030"/>
        <w:gridCol w:w="1713"/>
        <w:gridCol w:w="3774"/>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r>
              <w:br/>
            </w:r>
            <w:r>
              <w:rPr>
                <w:rFonts w:ascii="Times New Roman"/>
                <w:b w:val="false"/>
                <w:i w:val="false"/>
                <w:color w:val="000000"/>
                <w:sz w:val="20"/>
              </w:rPr>
              <w:t>
Всего по предприятию</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r>
              <w:br/>
            </w:r>
            <w:r>
              <w:rPr>
                <w:rFonts w:ascii="Times New Roman"/>
                <w:b w:val="false"/>
                <w:i w:val="false"/>
                <w:color w:val="000000"/>
                <w:sz w:val="20"/>
              </w:rPr>
              <w:t>
в том числе по областям:</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p>
        </w:tc>
      </w:tr>
    </w:tbl>
    <w:bookmarkStart w:name="z98" w:id="71"/>
    <w:p>
      <w:pPr>
        <w:spacing w:after="0"/>
        <w:ind w:left="0"/>
        <w:jc w:val="left"/>
      </w:pPr>
      <w:r>
        <w:rPr>
          <w:rFonts w:ascii="Times New Roman"/>
          <w:b/>
          <w:i w:val="false"/>
          <w:color w:val="000000"/>
        </w:rPr>
        <w:t xml:space="preserve"> "Көлік жұмысы туралы есеп"</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r>
        <w:br/>
      </w:r>
      <w:r>
        <w:rPr>
          <w:rFonts w:ascii="Times New Roman"/>
          <w:b/>
          <w:i w:val="false"/>
          <w:color w:val="000000"/>
        </w:rPr>
        <w:t>(коды 0751101, индексі 1-көлік, кезеңділігі айлық)</w:t>
      </w:r>
    </w:p>
    <w:bookmarkEnd w:id="71"/>
    <w:bookmarkStart w:name="z99" w:id="72"/>
    <w:p>
      <w:pPr>
        <w:spacing w:after="0"/>
        <w:ind w:left="0"/>
        <w:jc w:val="both"/>
      </w:pPr>
      <w:r>
        <w:rPr>
          <w:rFonts w:ascii="Times New Roman"/>
          <w:b w:val="false"/>
          <w:i w:val="false"/>
          <w:color w:val="000000"/>
          <w:sz w:val="28"/>
        </w:rPr>
        <w:t xml:space="preserve">
      1. Осы "Көлік жұмысы туралы есеп" (коды 0751101, индексі 1-көлік,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"Көлік жұмысы туралы есеп" (коды 0751101, индексі 1-көлік, кезеңділігі айлық) жалпымемлекеттік статистикалық байқаудың статистикалық нысанын толтыруды нақтылайды.</w:t>
      </w:r>
    </w:p>
    <w:bookmarkEnd w:id="72"/>
    <w:bookmarkStart w:name="z100" w:id="73"/>
    <w:p>
      <w:pPr>
        <w:spacing w:after="0"/>
        <w:ind w:left="0"/>
        <w:jc w:val="both"/>
      </w:pPr>
      <w:r>
        <w:rPr>
          <w:rFonts w:ascii="Times New Roman"/>
          <w:b w:val="false"/>
          <w:i w:val="false"/>
          <w:color w:val="000000"/>
          <w:sz w:val="28"/>
        </w:rPr>
        <w:t>
      2. Егер құрылымдық және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p>
    <w:bookmarkEnd w:id="73"/>
    <w:bookmarkStart w:name="z101" w:id="74"/>
    <w:p>
      <w:pPr>
        <w:spacing w:after="0"/>
        <w:ind w:left="0"/>
        <w:jc w:val="both"/>
      </w:pPr>
      <w:r>
        <w:rPr>
          <w:rFonts w:ascii="Times New Roman"/>
          <w:b w:val="false"/>
          <w:i w:val="false"/>
          <w:color w:val="000000"/>
          <w:sz w:val="28"/>
        </w:rPr>
        <w:t>
      3. 1-бөлімнің 1-жолынан басқа барлық көрсеткіштер үтірден кейін бір белгімен толтырылады.</w:t>
      </w:r>
    </w:p>
    <w:bookmarkEnd w:id="74"/>
    <w:p>
      <w:pPr>
        <w:spacing w:after="0"/>
        <w:ind w:left="0"/>
        <w:jc w:val="both"/>
      </w:pPr>
      <w:r>
        <w:rPr>
          <w:rFonts w:ascii="Times New Roman"/>
          <w:b w:val="false"/>
          <w:i w:val="false"/>
          <w:color w:val="000000"/>
          <w:sz w:val="28"/>
        </w:rPr>
        <w:t>
      1-бөлімнің 1.1.1 жолына қолданылатын тарифтерге қарамастан қалалық, қаламаңы, қалааралық және халықаралық қатынастарда автобуспен тасымалданған, сондай-ақ кәсіпорындар (ұйымдар) төлеген жол жүру құжаттары бар жолаушыларды қоса алғанда, барлық жолаушылардың қосындысы ретінде есептелінеді.</w:t>
      </w:r>
    </w:p>
    <w:p>
      <w:pPr>
        <w:spacing w:after="0"/>
        <w:ind w:left="0"/>
        <w:jc w:val="both"/>
      </w:pPr>
      <w:r>
        <w:rPr>
          <w:rFonts w:ascii="Times New Roman"/>
          <w:b w:val="false"/>
          <w:i w:val="false"/>
          <w:color w:val="000000"/>
          <w:sz w:val="28"/>
        </w:rPr>
        <w:t>
      1.1.2, 1.1.3-жолдар жол ақысын төлейтін және тегін жүру құқығын пайдаланатын азаматтарды қамтиды.</w:t>
      </w:r>
    </w:p>
    <w:p>
      <w:pPr>
        <w:spacing w:after="0"/>
        <w:ind w:left="0"/>
        <w:jc w:val="both"/>
      </w:pPr>
      <w:r>
        <w:rPr>
          <w:rFonts w:ascii="Times New Roman"/>
          <w:b w:val="false"/>
          <w:i w:val="false"/>
          <w:color w:val="000000"/>
          <w:sz w:val="28"/>
        </w:rPr>
        <w:t>
      1.1.4-жол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есептелінеді.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Қалалық қатынаста маршруттық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(бағдар)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Қаламаңы, қалааралық және халықаралық қатынастарда маршруттық автобустармен тасымалданған жолаушылар саны, әдетте, сатылған билеттер саны бойынша анықталады.</w:t>
      </w:r>
    </w:p>
    <w:p>
      <w:pPr>
        <w:spacing w:after="0"/>
        <w:ind w:left="0"/>
        <w:jc w:val="both"/>
      </w:pP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Трамвай, троллейбустарда жолақысын төлейтін жолаушылар саны мынадай құжаттардың негізінде анықталады:</w:t>
      </w:r>
    </w:p>
    <w:p>
      <w:pPr>
        <w:spacing w:after="0"/>
        <w:ind w:left="0"/>
        <w:jc w:val="both"/>
      </w:pP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p>
    <w:p>
      <w:pPr>
        <w:spacing w:after="0"/>
        <w:ind w:left="0"/>
        <w:jc w:val="both"/>
      </w:pP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абонементтік талондар мен бір жолғы билеттерді сатудан түскен түсімді осы қала үшін белгіленген бірыңғай тарифке бөлу арқылы анықталады.</w:t>
      </w:r>
    </w:p>
    <w:p>
      <w:pPr>
        <w:spacing w:after="0"/>
        <w:ind w:left="0"/>
        <w:jc w:val="both"/>
      </w:pPr>
      <w:r>
        <w:rPr>
          <w:rFonts w:ascii="Times New Roman"/>
          <w:b w:val="false"/>
          <w:i w:val="false"/>
          <w:color w:val="000000"/>
          <w:sz w:val="28"/>
        </w:rPr>
        <w:t>
      1.2-жолына теміржол көлігімен жөнелтілген, транзиттік жәнежеткізілген, сондай-ақ қала маңындағы қатынаста тасымалданған жолаушылардың саны кіреді және бүтін сандарда толтырылады.</w:t>
      </w:r>
    </w:p>
    <w:p>
      <w:pPr>
        <w:spacing w:after="0"/>
        <w:ind w:left="0"/>
        <w:jc w:val="both"/>
      </w:pPr>
      <w:r>
        <w:rPr>
          <w:rFonts w:ascii="Times New Roman"/>
          <w:b w:val="false"/>
          <w:i w:val="false"/>
          <w:color w:val="000000"/>
          <w:sz w:val="28"/>
        </w:rPr>
        <w:t>
      1.3-жолына ішкі су көлігімен есепті кезеңде меншікті және жалға алынған кемелермен нақты тасымалданған жолаушылар саны бойынша есептеледі. Бір бағытта екі пункт аралығындағы бір жолаушының ?рбір сапары жолаушылар санын есепке алу объектісі болып саналады.</w:t>
      </w:r>
    </w:p>
    <w:p>
      <w:pPr>
        <w:spacing w:after="0"/>
        <w:ind w:left="0"/>
        <w:jc w:val="both"/>
      </w:pPr>
      <w:r>
        <w:rPr>
          <w:rFonts w:ascii="Times New Roman"/>
          <w:b w:val="false"/>
          <w:i w:val="false"/>
          <w:color w:val="000000"/>
          <w:sz w:val="28"/>
        </w:rPr>
        <w:t>
      Жолаушыларды ішкі су көлігімен тасымалдаулар туралы деректер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жолаушыларды қамтиды.</w:t>
      </w:r>
    </w:p>
    <w:p>
      <w:pPr>
        <w:spacing w:after="0"/>
        <w:ind w:left="0"/>
        <w:jc w:val="both"/>
      </w:pPr>
      <w:r>
        <w:rPr>
          <w:rFonts w:ascii="Times New Roman"/>
          <w:b w:val="false"/>
          <w:i w:val="false"/>
          <w:color w:val="000000"/>
          <w:sz w:val="28"/>
        </w:rPr>
        <w:t>
      1.4-жолына әуе көлігімен есепті кезеңде көлік авиациясының ұшақтарымен тасымалданған барлық жолаушылар санының қосындысы ретінде есептеледі.</w:t>
      </w:r>
    </w:p>
    <w:bookmarkStart w:name="z102" w:id="75"/>
    <w:p>
      <w:pPr>
        <w:spacing w:after="0"/>
        <w:ind w:left="0"/>
        <w:jc w:val="both"/>
      </w:pPr>
      <w:r>
        <w:rPr>
          <w:rFonts w:ascii="Times New Roman"/>
          <w:b w:val="false"/>
          <w:i w:val="false"/>
          <w:color w:val="000000"/>
          <w:sz w:val="28"/>
        </w:rPr>
        <w:t>
      4. 2.1.1-жол тасымалданған жолаушылар санының сапардың орташа қашықтығына көбейтіндісі ретінде анықталады.</w:t>
      </w:r>
    </w:p>
    <w:bookmarkEnd w:id="75"/>
    <w:p>
      <w:pPr>
        <w:spacing w:after="0"/>
        <w:ind w:left="0"/>
        <w:jc w:val="both"/>
      </w:pPr>
      <w:r>
        <w:rPr>
          <w:rFonts w:ascii="Times New Roman"/>
          <w:b w:val="false"/>
          <w:i w:val="false"/>
          <w:color w:val="000000"/>
          <w:sz w:val="28"/>
        </w:rPr>
        <w:t>
      2.1.2, 2.1.3-жолдар тасымалданған жолаушылар санын жолаушы сапарының орташа қашықтығына көбейту арқылы анықталады.</w:t>
      </w:r>
    </w:p>
    <w:p>
      <w:pPr>
        <w:spacing w:after="0"/>
        <w:ind w:left="0"/>
        <w:jc w:val="both"/>
      </w:pPr>
      <w:r>
        <w:rPr>
          <w:rFonts w:ascii="Times New Roman"/>
          <w:b w:val="false"/>
          <w:i w:val="false"/>
          <w:color w:val="000000"/>
          <w:sz w:val="28"/>
        </w:rPr>
        <w:t>
      2.1.4-жол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2.2-жол теміржол көлігінде есепке алынған тасымал қашықтығына тасымалданған жолаушылар санын көбейту арқылы есептелетін, жолаушы-километрдегі жолдар, темір жол бөлімдері мен желінің жолаушыларды тасымалдау бойынша орындаған жұмыстарының көлемін сипаттайды.</w:t>
      </w:r>
    </w:p>
    <w:p>
      <w:pPr>
        <w:spacing w:after="0"/>
        <w:ind w:left="0"/>
        <w:jc w:val="both"/>
      </w:pPr>
      <w:r>
        <w:rPr>
          <w:rFonts w:ascii="Times New Roman"/>
          <w:b w:val="false"/>
          <w:i w:val="false"/>
          <w:color w:val="000000"/>
          <w:sz w:val="28"/>
        </w:rPr>
        <w:t>
      2.3-жол ішкі су көлігінде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қосындылау арқылы анықталады.</w:t>
      </w:r>
    </w:p>
    <w:p>
      <w:pPr>
        <w:spacing w:after="0"/>
        <w:ind w:left="0"/>
        <w:jc w:val="both"/>
      </w:pPr>
      <w:r>
        <w:rPr>
          <w:rFonts w:ascii="Times New Roman"/>
          <w:b w:val="false"/>
          <w:i w:val="false"/>
          <w:color w:val="000000"/>
          <w:sz w:val="28"/>
        </w:rPr>
        <w:t>
      2.4-жол әуе көлігінде әрбір ұшу учаскесінде тасымалданған жолаушылар санын осы учаскеге сәйкес пайдалану қашықтығына көбейтудің жиынтығы ретінде анықталады.</w:t>
      </w:r>
    </w:p>
    <w:bookmarkStart w:name="z103" w:id="76"/>
    <w:p>
      <w:pPr>
        <w:spacing w:after="0"/>
        <w:ind w:left="0"/>
        <w:jc w:val="both"/>
      </w:pPr>
      <w:r>
        <w:rPr>
          <w:rFonts w:ascii="Times New Roman"/>
          <w:b w:val="false"/>
          <w:i w:val="false"/>
          <w:color w:val="000000"/>
          <w:sz w:val="28"/>
        </w:rPr>
        <w:t>
      5. 4-жолда теміржол көлігімен тасымалданған жүктер, жекеменшік (меншікті) және бос жағдайдағы жалға алынған вагондар, жолжүгі, жүк-жолжүгі барлық қатынастар түрінде (әкелімде, әкетілімде, транзитте және республика ішіндегі қатынаста) көрсетіледі, тоннамен өлшенеді.</w:t>
      </w:r>
    </w:p>
    <w:bookmarkEnd w:id="76"/>
    <w:p>
      <w:pPr>
        <w:spacing w:after="0"/>
        <w:ind w:left="0"/>
        <w:jc w:val="both"/>
      </w:pPr>
      <w:r>
        <w:rPr>
          <w:rFonts w:ascii="Times New Roman"/>
          <w:b w:val="false"/>
          <w:i w:val="false"/>
          <w:color w:val="000000"/>
          <w:sz w:val="28"/>
        </w:rPr>
        <w:t>
      Автомобиль көлігімен жүктерді тасымалдау жүк автомобильдерімен, пикаптармен, жеңіл автомобиль шассиіндегі фургондармен және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ыдыс салмағын, әрбір сапардағы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шетелдерден тұтыну орнына (өткізу базалары, өңдеу жөніндегі кәсіпорындар, газ тарататын стансалар, вагон-цистернаға, танкер кемелерге, автомобиль-цистерналарға құятын орындары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метр куб = 0,8 килограмм немесе 1000 метр куб газ = 0,8 тонна немесе 1 тонна = 1250 метр куб.</w:t>
      </w:r>
    </w:p>
    <w:p>
      <w:pPr>
        <w:spacing w:after="0"/>
        <w:ind w:left="0"/>
        <w:jc w:val="both"/>
      </w:pPr>
      <w:r>
        <w:rPr>
          <w:rFonts w:ascii="Times New Roman"/>
          <w:b w:val="false"/>
          <w:i w:val="false"/>
          <w:color w:val="000000"/>
          <w:sz w:val="28"/>
        </w:rPr>
        <w:t>
      Су көлігімен жүктерді тасымалдау жөнелту бойынша есептеледі. Жөнелту деп бір пунктіден екінші пунктіге жөнелтілген және тасымалдау құжаттарымен р?сімделген жүктің жеке партиясын айтады.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p>
    <w:p>
      <w:pPr>
        <w:spacing w:after="0"/>
        <w:ind w:left="0"/>
        <w:jc w:val="both"/>
      </w:pPr>
      <w:r>
        <w:rPr>
          <w:rFonts w:ascii="Times New Roman"/>
          <w:b w:val="false"/>
          <w:i w:val="false"/>
          <w:color w:val="000000"/>
          <w:sz w:val="28"/>
        </w:rPr>
        <w:t>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p>
    <w:bookmarkStart w:name="z104" w:id="77"/>
    <w:p>
      <w:pPr>
        <w:spacing w:after="0"/>
        <w:ind w:left="0"/>
        <w:jc w:val="both"/>
      </w:pPr>
      <w:r>
        <w:rPr>
          <w:rFonts w:ascii="Times New Roman"/>
          <w:b w:val="false"/>
          <w:i w:val="false"/>
          <w:color w:val="000000"/>
          <w:sz w:val="28"/>
        </w:rPr>
        <w:t>
      6. 5-жол теміржол көлігінде жүк айналым жекеменшік (меншікті) және бос жағдайдағы жалға алынған вагондармен, жолжүгі, жүк-жолжүгімен жүк тасымалдау бойынша көлік жұмысының көлемін білдіреді. Жүк айналым жөнелтілген жүк массасының тоннамен тасымалдау қашықтығына көбейтіндісінің қосындысы ретінде анықталады, тонна-километрмен өлшенеді. Тарифтік нетто-жүк айналымы көрініс табады.</w:t>
      </w:r>
    </w:p>
    <w:bookmarkEnd w:id="77"/>
    <w:p>
      <w:pPr>
        <w:spacing w:after="0"/>
        <w:ind w:left="0"/>
        <w:jc w:val="both"/>
      </w:pPr>
      <w:r>
        <w:rPr>
          <w:rFonts w:ascii="Times New Roman"/>
          <w:b w:val="false"/>
          <w:i w:val="false"/>
          <w:color w:val="000000"/>
          <w:sz w:val="28"/>
        </w:rPr>
        <w:t>
      5-жолда теміржол көлігінде жүк айналым жекеменшік (меншікті) және бос жағдайдағы жалға алынған вагондармен жүру есебімен жөнелтілген жүк массасының тоннамен тасымалдау қашықтығына көбейтіндісінің қосындысы ретінде анықталады, тонна-километрмен өлшенеді.</w:t>
      </w:r>
    </w:p>
    <w:p>
      <w:pPr>
        <w:spacing w:after="0"/>
        <w:ind w:left="0"/>
        <w:jc w:val="both"/>
      </w:pPr>
      <w:r>
        <w:rPr>
          <w:rFonts w:ascii="Times New Roman"/>
          <w:b w:val="false"/>
          <w:i w:val="false"/>
          <w:color w:val="000000"/>
          <w:sz w:val="28"/>
        </w:rPr>
        <w:t>
      Автомобиль көлігіндегі жүк айналымы әрбір сапар үшін тасымалданған жүк салмағын (автотіркемелермен тасымалданған жүктерді қоса) сапар қашықтығына көбейтіп, кейін барлық сапарлар бойынша көбейтінділерді қосындылаумен анықталады.</w:t>
      </w:r>
    </w:p>
    <w:p>
      <w:pPr>
        <w:spacing w:after="0"/>
        <w:ind w:left="0"/>
        <w:jc w:val="both"/>
      </w:pPr>
      <w:r>
        <w:rPr>
          <w:rFonts w:ascii="Times New Roman"/>
          <w:b w:val="false"/>
          <w:i w:val="false"/>
          <w:color w:val="000000"/>
          <w:sz w:val="28"/>
        </w:rPr>
        <w:t>
      Құбыр көлігіндегі жүк айналымы мұнай, мұнай өнімдері мен газды магистральдық құбырлармен өткізу бойынша жұмыс көлемін қамтиды. Мұнайды (мұнай өнімдерін, газды) қайта айдау көлемдерін (тоннамен) бас насос стансасына енетін коллектордан зауыттың, құю пунктінің, мұнай базасының, газ тарататын жүйенің қайта айдау кашықтығына көбейтіндісінің қосындысы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 анықталады.</w:t>
      </w:r>
    </w:p>
    <w:p>
      <w:pPr>
        <w:spacing w:after="0"/>
        <w:ind w:left="0"/>
        <w:jc w:val="both"/>
      </w:pPr>
      <w:r>
        <w:rPr>
          <w:rFonts w:ascii="Times New Roman"/>
          <w:b w:val="false"/>
          <w:i w:val="false"/>
          <w:color w:val="000000"/>
          <w:sz w:val="28"/>
        </w:rPr>
        <w:t>
      Су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қосындылау арқылы есептелінеді.</w:t>
      </w:r>
    </w:p>
    <w:p>
      <w:pPr>
        <w:spacing w:after="0"/>
        <w:ind w:left="0"/>
        <w:jc w:val="both"/>
      </w:pP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тиісті осы учаскеге пайдалану қашықтығына көбейтіндісінің қосындысы ретінде анықталады.</w:t>
      </w:r>
    </w:p>
    <w:p>
      <w:pPr>
        <w:spacing w:after="0"/>
        <w:ind w:left="0"/>
        <w:jc w:val="both"/>
      </w:pPr>
      <w:r>
        <w:rPr>
          <w:rFonts w:ascii="Times New Roman"/>
          <w:b w:val="false"/>
          <w:i w:val="false"/>
          <w:color w:val="000000"/>
          <w:sz w:val="28"/>
        </w:rPr>
        <w:t>
      1-бөлімнің 3, 6 және 7-жолдары, 2-бөлімнің 3-бағаны қосымша құн салығынсыз көрсетіледі.</w:t>
      </w:r>
    </w:p>
    <w:p>
      <w:pPr>
        <w:spacing w:after="0"/>
        <w:ind w:left="0"/>
        <w:jc w:val="both"/>
      </w:pPr>
      <w:r>
        <w:rPr>
          <w:rFonts w:ascii="Times New Roman"/>
          <w:b w:val="false"/>
          <w:i w:val="false"/>
          <w:color w:val="000000"/>
          <w:sz w:val="28"/>
        </w:rPr>
        <w:t>
      3.1.1-жол барлық қатынастарда жолаушыларды автобустармен тасымалдау табыстары (маршруттық таксилерді қоса алғанда) жол жүру билеттерінің барлық түрлерін сатудан (жеке азаматтарға, сондай-ақ к?сіпорындар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түсімді қамтиды.</w:t>
      </w:r>
    </w:p>
    <w:p>
      <w:pPr>
        <w:spacing w:after="0"/>
        <w:ind w:left="0"/>
        <w:jc w:val="both"/>
      </w:pPr>
      <w:r>
        <w:rPr>
          <w:rFonts w:ascii="Times New Roman"/>
          <w:b w:val="false"/>
          <w:i w:val="false"/>
          <w:color w:val="000000"/>
          <w:sz w:val="28"/>
        </w:rPr>
        <w:t>
      3.1.4-жол барлық қатынастарда жолаушыларды таксилермен тасымалдаудан түскен табыстар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алумен), сонымен қатар байланыс кәсіпорындарының почта мен мерзімді басылымдарды тасымалдауынан қолма-қол ақшасыз есеп айыру бойынша түскен табыстарды да қамтиды.</w:t>
      </w:r>
    </w:p>
    <w:p>
      <w:pPr>
        <w:spacing w:after="0"/>
        <w:ind w:left="0"/>
        <w:jc w:val="both"/>
      </w:pPr>
      <w:r>
        <w:rPr>
          <w:rFonts w:ascii="Times New Roman"/>
          <w:b w:val="false"/>
          <w:i w:val="false"/>
          <w:color w:val="000000"/>
          <w:sz w:val="28"/>
        </w:rPr>
        <w:t>
      3.1.2 және 3.1.3-жолдар жолаушыларды трамвайлармен, троллейбустармен тасымалдаудан түскен табыстар жеке азаматтарға, сондай-ақ кәсіпорындар мен ұйымдарға жол жүру құжаттарының барлық түрін сатудан түскен нақты ақшалай түсімнің жалпы сомасын қамтиды.</w:t>
      </w:r>
    </w:p>
    <w:p>
      <w:pPr>
        <w:spacing w:after="0"/>
        <w:ind w:left="0"/>
        <w:jc w:val="both"/>
      </w:pPr>
      <w:r>
        <w:rPr>
          <w:rFonts w:ascii="Times New Roman"/>
          <w:b w:val="false"/>
          <w:i w:val="false"/>
          <w:color w:val="000000"/>
          <w:sz w:val="28"/>
        </w:rPr>
        <w:t>
      3.2-жол теміржол көлігінде жолаушыларды тасымалдаудан түскен табыстары жол жүру ақысының және жылдамдық, жататын орын, купелік және жұмсақ вагонда жол жүрген және басқалары үшін әртүрлі қосымша төлемдердің сомасын қамтиды.</w:t>
      </w:r>
    </w:p>
    <w:p>
      <w:pPr>
        <w:spacing w:after="0"/>
        <w:ind w:left="0"/>
        <w:jc w:val="both"/>
      </w:pPr>
      <w:r>
        <w:rPr>
          <w:rFonts w:ascii="Times New Roman"/>
          <w:b w:val="false"/>
          <w:i w:val="false"/>
          <w:color w:val="000000"/>
          <w:sz w:val="28"/>
        </w:rPr>
        <w:t>
      Теміржол көлігінің жүктерді тасымалдаудан түскен табыстары жүк тасу ақысынан, жекеменшік (меншікті) және бос жағдайдағы жалға алынған вагондармен тасымалдаудан, қосымша алымдардан, қосымша алымдардан, теміржол әкімшіліктерінің арасындағы жүк тасымалдау есебінен құралады.</w:t>
      </w:r>
    </w:p>
    <w:p>
      <w:pPr>
        <w:spacing w:after="0"/>
        <w:ind w:left="0"/>
        <w:jc w:val="both"/>
      </w:pPr>
      <w:r>
        <w:rPr>
          <w:rFonts w:ascii="Times New Roman"/>
          <w:b w:val="false"/>
          <w:i w:val="false"/>
          <w:color w:val="000000"/>
          <w:sz w:val="28"/>
        </w:rPr>
        <w:t>
      Багаж тасымалдаудан түскен табыстар жүк тасу ақысы және багаж түбіртектерінде көрсетілген қосымша алымдар сомасы бойынша анықталады.</w:t>
      </w:r>
    </w:p>
    <w:bookmarkStart w:name="z105" w:id="78"/>
    <w:p>
      <w:pPr>
        <w:spacing w:after="0"/>
        <w:ind w:left="0"/>
        <w:jc w:val="both"/>
      </w:pPr>
      <w:r>
        <w:rPr>
          <w:rFonts w:ascii="Times New Roman"/>
          <w:b w:val="false"/>
          <w:i w:val="false"/>
          <w:color w:val="000000"/>
          <w:sz w:val="28"/>
        </w:rPr>
        <w:t>
      8. 7-жолда жалға беру шартына сәйкес көлік құралын жүргізушісімен бірге (экипажымен) жалға алғаны үшін төлем көрсетіледі.</w:t>
      </w:r>
    </w:p>
    <w:bookmarkEnd w:id="78"/>
    <w:p>
      <w:pPr>
        <w:spacing w:after="0"/>
        <w:ind w:left="0"/>
        <w:jc w:val="both"/>
      </w:pP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p>
    <w:p>
      <w:pPr>
        <w:spacing w:after="0"/>
        <w:ind w:left="0"/>
        <w:jc w:val="both"/>
      </w:pPr>
      <w:r>
        <w:rPr>
          <w:rFonts w:ascii="Times New Roman"/>
          <w:b w:val="false"/>
          <w:i w:val="false"/>
          <w:color w:val="000000"/>
          <w:sz w:val="28"/>
        </w:rPr>
        <w:t>
      Мұнай мен мұнай өнімдерін тасымалдаудан түскен табыстар осы жүктерді қайта айдау, қайта тиеу және осы жүктерді құю тарифтік төлемімен анықталады. Газ құбыры көлігінде табыстар 1000 метр куб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Су көлігімен тасымалдаудан түскен табыстар қолданыстағы тарифтер мен тасымал құжаттары бойынша жүктер мен жолаушыларды тасымалдауды орындағаны үшін есеп беретін кәсіпорынға аударылған табыстарды қамтиды.</w:t>
      </w:r>
    </w:p>
    <w:p>
      <w:pPr>
        <w:spacing w:after="0"/>
        <w:ind w:left="0"/>
        <w:jc w:val="both"/>
      </w:pPr>
      <w:r>
        <w:rPr>
          <w:rFonts w:ascii="Times New Roman"/>
          <w:b w:val="false"/>
          <w:i w:val="false"/>
          <w:color w:val="000000"/>
          <w:sz w:val="28"/>
        </w:rPr>
        <w:t>
      Әуе көлігінен түскен табыстар халықаралық әуе желілері, ішкі қатынас желілері бойынша жолаушылар, почта мен жүк тасымалынан түскен түсімдерді қамтиды.</w:t>
      </w:r>
    </w:p>
    <w:bookmarkStart w:name="z106" w:id="79"/>
    <w:p>
      <w:pPr>
        <w:spacing w:after="0"/>
        <w:ind w:left="0"/>
        <w:jc w:val="both"/>
      </w:pPr>
      <w:r>
        <w:rPr>
          <w:rFonts w:ascii="Times New Roman"/>
          <w:b w:val="false"/>
          <w:i w:val="false"/>
          <w:color w:val="000000"/>
          <w:sz w:val="28"/>
        </w:rPr>
        <w:t>
      9.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79"/>
    <w:bookmarkStart w:name="z107" w:id="80"/>
    <w:p>
      <w:pPr>
        <w:spacing w:after="0"/>
        <w:ind w:left="0"/>
        <w:jc w:val="both"/>
      </w:pPr>
      <w:r>
        <w:rPr>
          <w:rFonts w:ascii="Times New Roman"/>
          <w:b w:val="false"/>
          <w:i w:val="false"/>
          <w:color w:val="000000"/>
          <w:sz w:val="28"/>
        </w:rPr>
        <w:t>
      10. Арифметикалық – логикалық бақылау:</w:t>
      </w:r>
    </w:p>
    <w:bookmarkEnd w:id="80"/>
    <w:p>
      <w:pPr>
        <w:spacing w:after="0"/>
        <w:ind w:left="0"/>
        <w:jc w:val="both"/>
      </w:pPr>
      <w:r>
        <w:rPr>
          <w:rFonts w:ascii="Times New Roman"/>
          <w:b w:val="false"/>
          <w:i w:val="false"/>
          <w:color w:val="000000"/>
          <w:sz w:val="28"/>
        </w:rPr>
        <w:t>
      1) "Көлік жұмысының негізгі көрсеткіштері" 1-бөлімі:</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1.1.1-1.1.6-жолдардың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2.1.1-2.1.6-жолдардың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3.1.1-3.1.6-жолдардың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"Кәсіпорын жұмысының негізгі көрсеткіштері (тек қана құбыр көлігі кәсіпорындары толтырады)" 2-бөлімі:</w:t>
      </w:r>
    </w:p>
    <w:p>
      <w:pPr>
        <w:spacing w:after="0"/>
        <w:ind w:left="0"/>
        <w:jc w:val="both"/>
      </w:pPr>
      <w:r>
        <w:rPr>
          <w:rFonts w:ascii="Times New Roman"/>
          <w:b w:val="false"/>
          <w:i w:val="false"/>
          <w:color w:val="000000"/>
          <w:sz w:val="28"/>
        </w:rPr>
        <w:t xml:space="preserve">
      1-жол = әр баған үшін барлық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3707"/>
        <w:gridCol w:w="3"/>
        <w:gridCol w:w="4"/>
        <w:gridCol w:w="87"/>
        <w:gridCol w:w="12336"/>
        <w:gridCol w:w="239"/>
        <w:gridCol w:w="389"/>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w:t>
            </w:r>
            <w:r>
              <w:br/>
            </w:r>
            <w:r>
              <w:rPr>
                <w:rFonts w:ascii="Times New Roman"/>
                <w:b w:val="false"/>
                <w:i w:val="false"/>
                <w:color w:val="000000"/>
                <w:sz w:val="20"/>
              </w:rPr>
              <w:t>
Председателя Комитета по</w:t>
            </w:r>
            <w:r>
              <w:br/>
            </w:r>
            <w:r>
              <w:rPr>
                <w:rFonts w:ascii="Times New Roman"/>
                <w:b w:val="false"/>
                <w:i w:val="false"/>
                <w:color w:val="000000"/>
                <w:sz w:val="20"/>
              </w:rPr>
              <w:t>
статистике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4 декабря 2014 год № 66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0821104</w:t>
            </w:r>
            <w:r>
              <w:br/>
            </w:r>
            <w:r>
              <w:rPr>
                <w:rFonts w:ascii="Times New Roman"/>
                <w:b w:val="false"/>
                <w:i w:val="false"/>
                <w:color w:val="000000"/>
                <w:sz w:val="20"/>
              </w:rPr>
              <w:t>
Код статистической формы 0821104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көлігінің жылжымалы құрамы туралы есеп</w:t>
            </w:r>
            <w:r>
              <w:br/>
            </w:r>
            <w:r>
              <w:rPr>
                <w:rFonts w:ascii="Times New Roman"/>
                <w:b w:val="false"/>
                <w:i w:val="false"/>
                <w:color w:val="000000"/>
                <w:sz w:val="20"/>
              </w:rPr>
              <w:t>
Отчет о подвижном составе железнодорожного транспорта</w:t>
            </w:r>
          </w:p>
        </w:tc>
      </w:tr>
      <w:tr>
        <w:trPr>
          <w:trHeight w:val="30" w:hRule="atLeast"/>
        </w:trPr>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2-ЖД</w:t>
            </w:r>
          </w:p>
        </w:tc>
        <w:tc>
          <w:tcPr>
            <w:tcW w:w="0" w:type="auto"/>
            <w:gridSpan w:val="6"/>
            <w:vMerge/>
            <w:tcBorders>
              <w:top w:val="nil"/>
            </w:tcBorders>
          </w:tcPr>
          <w:p/>
        </w:tc>
      </w:tr>
      <w:tr>
        <w:trPr>
          <w:trHeight w:val="30" w:hRule="atLeast"/>
        </w:trPr>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Қызметінің негізгі түрі – жолаушылар теміржол көлігі, қалааралық (Экономикалық қызмет түрлері жалпы жіктеуішінің (бұдан әрі – ЭҚЖЖ) 49.1 кодына сәйкес), жүк теміржол көлігі (ЭҚЖЖ коды 49.2), сондай-ақ теңгерімінде теміржол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w:t>
            </w:r>
            <w:r>
              <w:br/>
            </w:r>
            <w:r>
              <w:rPr>
                <w:rFonts w:ascii="Times New Roman"/>
                <w:b w:val="false"/>
                <w:i w:val="false"/>
                <w:color w:val="000000"/>
                <w:sz w:val="20"/>
              </w:rPr>
              <w:t>
Срок представления – 15 апреля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Есепті кезең соңына түрлері бойынша локомотивтер мен автомотрисалардың қолда барын көрсетіңіз</w:t>
      </w:r>
    </w:p>
    <w:p>
      <w:pPr>
        <w:spacing w:after="0"/>
        <w:ind w:left="0"/>
        <w:jc w:val="both"/>
      </w:pPr>
      <w:r>
        <w:rPr>
          <w:rFonts w:ascii="Times New Roman"/>
          <w:b w:val="false"/>
          <w:i w:val="false"/>
          <w:color w:val="000000"/>
          <w:sz w:val="28"/>
        </w:rPr>
        <w:t>
      Укажите наличие локомотивов и автомотрис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26"/>
        <w:gridCol w:w="1136"/>
        <w:gridCol w:w="739"/>
        <w:gridCol w:w="1574"/>
        <w:gridCol w:w="1837"/>
        <w:gridCol w:w="1837"/>
        <w:gridCol w:w="1837"/>
        <w:gridCol w:w="1003"/>
        <w:gridCol w:w="74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қуаты, </w:t>
            </w:r>
            <w:r>
              <w:br/>
            </w:r>
            <w:r>
              <w:rPr>
                <w:rFonts w:ascii="Times New Roman"/>
                <w:b w:val="false"/>
                <w:i w:val="false"/>
                <w:color w:val="000000"/>
                <w:sz w:val="20"/>
              </w:rPr>
              <w:t xml:space="preserve">
мың киловатт </w:t>
            </w:r>
            <w:r>
              <w:br/>
            </w:r>
            <w:r>
              <w:rPr>
                <w:rFonts w:ascii="Times New Roman"/>
                <w:b w:val="false"/>
                <w:i w:val="false"/>
                <w:color w:val="000000"/>
                <w:sz w:val="20"/>
              </w:rPr>
              <w:t>
Общая мощность, тысяч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
до 5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
свыше 5 до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
свыше 10 до 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
свыше 15 до 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
свыше 20 до 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w:t>
            </w:r>
            <w:r>
              <w:br/>
            </w:r>
            <w:r>
              <w:rPr>
                <w:rFonts w:ascii="Times New Roman"/>
                <w:b w:val="false"/>
                <w:i w:val="false"/>
                <w:color w:val="000000"/>
                <w:sz w:val="20"/>
              </w:rPr>
              <w:t>
Локомотивы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w:t>
            </w:r>
            <w:r>
              <w:br/>
            </w:r>
            <w:r>
              <w:rPr>
                <w:rFonts w:ascii="Times New Roman"/>
                <w:b w:val="false"/>
                <w:i w:val="false"/>
                <w:color w:val="000000"/>
                <w:sz w:val="20"/>
              </w:rPr>
              <w:t>
электровозы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w:t>
            </w:r>
            <w:r>
              <w:br/>
            </w:r>
            <w:r>
              <w:rPr>
                <w:rFonts w:ascii="Times New Roman"/>
                <w:b w:val="false"/>
                <w:i w:val="false"/>
                <w:color w:val="000000"/>
                <w:sz w:val="20"/>
              </w:rPr>
              <w:t>
тепловозы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Автомотрисалар</w:t>
            </w:r>
            <w:r>
              <w:br/>
            </w:r>
            <w:r>
              <w:rPr>
                <w:rFonts w:ascii="Times New Roman"/>
                <w:b w:val="false"/>
                <w:i w:val="false"/>
                <w:color w:val="000000"/>
                <w:sz w:val="20"/>
              </w:rPr>
              <w:t>
Автомотрисы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r>
              <w:br/>
            </w:r>
            <w:r>
              <w:rPr>
                <w:rFonts w:ascii="Times New Roman"/>
                <w:b w:val="false"/>
                <w:i w:val="false"/>
                <w:color w:val="000000"/>
                <w:sz w:val="20"/>
              </w:rPr>
              <w:t xml:space="preserve">
электрические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w:t>
            </w:r>
            <w:r>
              <w:br/>
            </w:r>
            <w:r>
              <w:rPr>
                <w:rFonts w:ascii="Times New Roman"/>
                <w:b w:val="false"/>
                <w:i w:val="false"/>
                <w:color w:val="000000"/>
                <w:sz w:val="20"/>
              </w:rPr>
              <w:t xml:space="preserve">
дизельные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r>
              <w:br/>
            </w:r>
            <w:r>
              <w:rPr>
                <w:rFonts w:ascii="Times New Roman"/>
                <w:b w:val="false"/>
                <w:i w:val="false"/>
                <w:color w:val="000000"/>
                <w:sz w:val="20"/>
              </w:rPr>
              <w:t xml:space="preserve">
прочие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кезең соңына түрлері бойынша жолаушылар вагондарының қолда барын көрсетіңіз</w:t>
      </w:r>
    </w:p>
    <w:p>
      <w:pPr>
        <w:spacing w:after="0"/>
        <w:ind w:left="0"/>
        <w:jc w:val="both"/>
      </w:pPr>
      <w:r>
        <w:rPr>
          <w:rFonts w:ascii="Times New Roman"/>
          <w:b w:val="false"/>
          <w:i w:val="false"/>
          <w:color w:val="000000"/>
          <w:sz w:val="28"/>
        </w:rPr>
        <w:t>
      Укажите наличие пассажирских вагонов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23"/>
        <w:gridCol w:w="1132"/>
        <w:gridCol w:w="737"/>
        <w:gridCol w:w="1569"/>
        <w:gridCol w:w="1830"/>
        <w:gridCol w:w="1831"/>
        <w:gridCol w:w="1831"/>
        <w:gridCol w:w="999"/>
        <w:gridCol w:w="781"/>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жолаушылар сыйымдылығы, орын</w:t>
            </w:r>
            <w:r>
              <w:br/>
            </w:r>
            <w:r>
              <w:rPr>
                <w:rFonts w:ascii="Times New Roman"/>
                <w:b w:val="false"/>
                <w:i w:val="false"/>
                <w:color w:val="000000"/>
                <w:sz w:val="20"/>
              </w:rPr>
              <w:t>
Общая пассажировмести-мость,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
до 5 лет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
свыше 5 до 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
свыше 10 до 15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
свыше 15 до 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
свыше 20 до 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r>
              <w:br/>
            </w:r>
            <w:r>
              <w:rPr>
                <w:rFonts w:ascii="Times New Roman"/>
                <w:b w:val="false"/>
                <w:i w:val="false"/>
                <w:color w:val="000000"/>
                <w:sz w:val="20"/>
              </w:rPr>
              <w:t>
Пассажирские 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СВ–вагондар</w:t>
            </w:r>
            <w:r>
              <w:br/>
            </w:r>
            <w:r>
              <w:rPr>
                <w:rFonts w:ascii="Times New Roman"/>
                <w:b w:val="false"/>
                <w:i w:val="false"/>
                <w:color w:val="000000"/>
                <w:sz w:val="20"/>
              </w:rPr>
              <w:t>
СВ–вагоны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купе вагондары</w:t>
            </w:r>
            <w:r>
              <w:br/>
            </w:r>
            <w:r>
              <w:rPr>
                <w:rFonts w:ascii="Times New Roman"/>
                <w:b w:val="false"/>
                <w:i w:val="false"/>
                <w:color w:val="000000"/>
                <w:sz w:val="20"/>
              </w:rPr>
              <w:t>
купейные двухместные 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орындық купе вагондары</w:t>
            </w:r>
            <w:r>
              <w:br/>
            </w:r>
            <w:r>
              <w:rPr>
                <w:rFonts w:ascii="Times New Roman"/>
                <w:b w:val="false"/>
                <w:i w:val="false"/>
                <w:color w:val="000000"/>
                <w:sz w:val="20"/>
              </w:rPr>
              <w:t>
купейные четырехместные 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 вагондары</w:t>
            </w:r>
            <w:r>
              <w:br/>
            </w:r>
            <w:r>
              <w:rPr>
                <w:rFonts w:ascii="Times New Roman"/>
                <w:b w:val="false"/>
                <w:i w:val="false"/>
                <w:color w:val="000000"/>
                <w:sz w:val="20"/>
              </w:rPr>
              <w:t>
плацкартные 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вагондар</w:t>
            </w:r>
            <w:r>
              <w:br/>
            </w:r>
            <w:r>
              <w:rPr>
                <w:rFonts w:ascii="Times New Roman"/>
                <w:b w:val="false"/>
                <w:i w:val="false"/>
                <w:color w:val="000000"/>
                <w:sz w:val="20"/>
              </w:rPr>
              <w:t>
общие 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вагон-мейрамханалар</w:t>
            </w:r>
            <w:r>
              <w:br/>
            </w:r>
            <w:r>
              <w:rPr>
                <w:rFonts w:ascii="Times New Roman"/>
                <w:b w:val="false"/>
                <w:i w:val="false"/>
                <w:color w:val="000000"/>
                <w:sz w:val="20"/>
              </w:rPr>
              <w:t>
вагоны-рестораны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жолаушылар вагондары</w:t>
            </w:r>
            <w:r>
              <w:br/>
            </w:r>
            <w:r>
              <w:rPr>
                <w:rFonts w:ascii="Times New Roman"/>
                <w:b w:val="false"/>
                <w:i w:val="false"/>
                <w:color w:val="000000"/>
                <w:sz w:val="20"/>
              </w:rPr>
              <w:t>
прочие пассажирские вагоны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кезең соңына багаж вагондарының қолда барын көрсетіңіз</w:t>
      </w:r>
    </w:p>
    <w:p>
      <w:pPr>
        <w:spacing w:after="0"/>
        <w:ind w:left="0"/>
        <w:jc w:val="both"/>
      </w:pPr>
      <w:r>
        <w:rPr>
          <w:rFonts w:ascii="Times New Roman"/>
          <w:b w:val="false"/>
          <w:i w:val="false"/>
          <w:color w:val="000000"/>
          <w:sz w:val="28"/>
        </w:rPr>
        <w:t>
      Укажите наличие багажных вагонов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66"/>
        <w:gridCol w:w="1213"/>
        <w:gridCol w:w="789"/>
        <w:gridCol w:w="1681"/>
        <w:gridCol w:w="1961"/>
        <w:gridCol w:w="1961"/>
        <w:gridCol w:w="1961"/>
        <w:gridCol w:w="1070"/>
        <w:gridCol w:w="791"/>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br/>
            </w:r>
            <w:r>
              <w:rPr>
                <w:rFonts w:ascii="Times New Roman"/>
                <w:b w:val="false"/>
                <w:i w:val="false"/>
                <w:color w:val="000000"/>
                <w:sz w:val="20"/>
              </w:rPr>
              <w:t>
жүккөтергіштік, мың тонна</w:t>
            </w:r>
            <w:r>
              <w:br/>
            </w:r>
            <w:r>
              <w:rPr>
                <w:rFonts w:ascii="Times New Roman"/>
                <w:b w:val="false"/>
                <w:i w:val="false"/>
                <w:color w:val="000000"/>
                <w:sz w:val="20"/>
              </w:rPr>
              <w:t>
Общая грузоподъемность,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
до 5 лет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
свыше 5 до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
свыше 10 до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
свыше 15 до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
свыше 20 до 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вагондары</w:t>
            </w:r>
            <w:r>
              <w:br/>
            </w:r>
            <w:r>
              <w:rPr>
                <w:rFonts w:ascii="Times New Roman"/>
                <w:b w:val="false"/>
                <w:i w:val="false"/>
                <w:color w:val="000000"/>
                <w:sz w:val="20"/>
              </w:rPr>
              <w:t>
Багажные вагоны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кезең соңына теміржол көлігінің қызметтерін жеткізуші кәсіпорындарға тиесілі жүк вагондарының қолда барын көрсетіңіз</w:t>
      </w:r>
    </w:p>
    <w:p>
      <w:pPr>
        <w:spacing w:after="0"/>
        <w:ind w:left="0"/>
        <w:jc w:val="both"/>
      </w:pP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726"/>
        <w:gridCol w:w="1136"/>
        <w:gridCol w:w="739"/>
        <w:gridCol w:w="1574"/>
        <w:gridCol w:w="1837"/>
        <w:gridCol w:w="1837"/>
        <w:gridCol w:w="1837"/>
        <w:gridCol w:w="1003"/>
        <w:gridCol w:w="741"/>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br/>
            </w:r>
            <w:r>
              <w:rPr>
                <w:rFonts w:ascii="Times New Roman"/>
                <w:b w:val="false"/>
                <w:i w:val="false"/>
                <w:color w:val="000000"/>
                <w:sz w:val="20"/>
              </w:rPr>
              <w:t>
жүккөтергіштік, мың тонна</w:t>
            </w:r>
            <w:r>
              <w:br/>
            </w:r>
            <w:r>
              <w:rPr>
                <w:rFonts w:ascii="Times New Roman"/>
                <w:b w:val="false"/>
                <w:i w:val="false"/>
                <w:color w:val="000000"/>
                <w:sz w:val="20"/>
              </w:rPr>
              <w:t>
Общая грузоподъемность,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r>
              <w:br/>
            </w:r>
            <w:r>
              <w:rPr>
                <w:rFonts w:ascii="Times New Roman"/>
                <w:b w:val="false"/>
                <w:i w:val="false"/>
                <w:color w:val="000000"/>
                <w:sz w:val="20"/>
              </w:rPr>
              <w:t>
до 5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r>
              <w:br/>
            </w:r>
            <w:r>
              <w:rPr>
                <w:rFonts w:ascii="Times New Roman"/>
                <w:b w:val="false"/>
                <w:i w:val="false"/>
                <w:color w:val="000000"/>
                <w:sz w:val="20"/>
              </w:rPr>
              <w:t>
свыше 5 до 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15 жылға дейін</w:t>
            </w:r>
            <w:r>
              <w:br/>
            </w:r>
            <w:r>
              <w:rPr>
                <w:rFonts w:ascii="Times New Roman"/>
                <w:b w:val="false"/>
                <w:i w:val="false"/>
                <w:color w:val="000000"/>
                <w:sz w:val="20"/>
              </w:rPr>
              <w:t>
свыше 10 до 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 жылға дейін</w:t>
            </w:r>
            <w:r>
              <w:br/>
            </w:r>
            <w:r>
              <w:rPr>
                <w:rFonts w:ascii="Times New Roman"/>
                <w:b w:val="false"/>
                <w:i w:val="false"/>
                <w:color w:val="000000"/>
                <w:sz w:val="20"/>
              </w:rPr>
              <w:t>
свыше 15 до 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 жылға дейін</w:t>
            </w:r>
            <w:r>
              <w:br/>
            </w:r>
            <w:r>
              <w:rPr>
                <w:rFonts w:ascii="Times New Roman"/>
                <w:b w:val="false"/>
                <w:i w:val="false"/>
                <w:color w:val="000000"/>
                <w:sz w:val="20"/>
              </w:rPr>
              <w:t>
свыше 20 до 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w:t>
            </w:r>
            <w:r>
              <w:br/>
            </w:r>
            <w:r>
              <w:rPr>
                <w:rFonts w:ascii="Times New Roman"/>
                <w:b w:val="false"/>
                <w:i w:val="false"/>
                <w:color w:val="000000"/>
                <w:sz w:val="20"/>
              </w:rPr>
              <w:t>
Грузовые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w:t>
            </w:r>
            <w:r>
              <w:br/>
            </w:r>
            <w:r>
              <w:rPr>
                <w:rFonts w:ascii="Times New Roman"/>
                <w:b w:val="false"/>
                <w:i w:val="false"/>
                <w:color w:val="000000"/>
                <w:sz w:val="20"/>
              </w:rPr>
              <w:t>
крытые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платформа-вагондар</w:t>
            </w:r>
            <w:r>
              <w:br/>
            </w:r>
            <w:r>
              <w:rPr>
                <w:rFonts w:ascii="Times New Roman"/>
                <w:b w:val="false"/>
                <w:i w:val="false"/>
                <w:color w:val="000000"/>
                <w:sz w:val="20"/>
              </w:rPr>
              <w:t>
вагоны-платформы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вагондар</w:t>
            </w:r>
            <w:r>
              <w:br/>
            </w:r>
            <w:r>
              <w:rPr>
                <w:rFonts w:ascii="Times New Roman"/>
                <w:b w:val="false"/>
                <w:i w:val="false"/>
                <w:color w:val="000000"/>
                <w:sz w:val="20"/>
              </w:rPr>
              <w:t>
полувагоны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r>
              <w:br/>
            </w:r>
            <w:r>
              <w:rPr>
                <w:rFonts w:ascii="Times New Roman"/>
                <w:b w:val="false"/>
                <w:i w:val="false"/>
                <w:color w:val="000000"/>
                <w:sz w:val="20"/>
              </w:rPr>
              <w:t>
цистерны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рефрижераторлар</w:t>
            </w:r>
            <w:r>
              <w:br/>
            </w:r>
            <w:r>
              <w:rPr>
                <w:rFonts w:ascii="Times New Roman"/>
                <w:b w:val="false"/>
                <w:i w:val="false"/>
                <w:color w:val="000000"/>
                <w:sz w:val="20"/>
              </w:rPr>
              <w:t>
рефрижераторы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вагондар</w:t>
            </w:r>
            <w:r>
              <w:br/>
            </w:r>
            <w:r>
              <w:rPr>
                <w:rFonts w:ascii="Times New Roman"/>
                <w:b w:val="false"/>
                <w:i w:val="false"/>
                <w:color w:val="000000"/>
                <w:sz w:val="20"/>
              </w:rPr>
              <w:t>
прочие вагоны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 соңына теміржол көлігінің қызметтерін тұтынушы кәсіпорындарға тиесілі жүк вагондарының қолда барын көрсетіңіз</w:t>
      </w:r>
    </w:p>
    <w:p>
      <w:pPr>
        <w:spacing w:after="0"/>
        <w:ind w:left="0"/>
        <w:jc w:val="both"/>
      </w:pPr>
      <w:r>
        <w:rPr>
          <w:rFonts w:ascii="Times New Roman"/>
          <w:b w:val="false"/>
          <w:i w:val="false"/>
          <w:color w:val="000000"/>
          <w:sz w:val="28"/>
        </w:rPr>
        <w:t>
      Укажите наличие грузовых вагонов, принадлежащих предприятиям – потребителям услуг железнодорожного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829"/>
        <w:gridCol w:w="1184"/>
        <w:gridCol w:w="1184"/>
        <w:gridCol w:w="1184"/>
        <w:gridCol w:w="1184"/>
        <w:gridCol w:w="1184"/>
        <w:gridCol w:w="1184"/>
        <w:gridCol w:w="1184"/>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w:t>
            </w:r>
            <w:r>
              <w:br/>
            </w:r>
            <w:r>
              <w:rPr>
                <w:rFonts w:ascii="Times New Roman"/>
                <w:b w:val="false"/>
                <w:i w:val="false"/>
                <w:color w:val="000000"/>
                <w:sz w:val="20"/>
              </w:rPr>
              <w:t>
крытые вагоны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платформа-вагондар</w:t>
            </w:r>
            <w:r>
              <w:br/>
            </w:r>
            <w:r>
              <w:rPr>
                <w:rFonts w:ascii="Times New Roman"/>
                <w:b w:val="false"/>
                <w:i w:val="false"/>
                <w:color w:val="000000"/>
                <w:sz w:val="20"/>
              </w:rPr>
              <w:t>
вагоны-платформы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вагондар</w:t>
            </w:r>
            <w:r>
              <w:br/>
            </w:r>
            <w:r>
              <w:rPr>
                <w:rFonts w:ascii="Times New Roman"/>
                <w:b w:val="false"/>
                <w:i w:val="false"/>
                <w:color w:val="000000"/>
                <w:sz w:val="20"/>
              </w:rPr>
              <w:t>
полувагоны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r>
              <w:br/>
            </w:r>
            <w:r>
              <w:rPr>
                <w:rFonts w:ascii="Times New Roman"/>
                <w:b w:val="false"/>
                <w:i w:val="false"/>
                <w:color w:val="000000"/>
                <w:sz w:val="20"/>
              </w:rPr>
              <w:t>
цистерны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рефрижераторлар</w:t>
            </w:r>
            <w:r>
              <w:br/>
            </w:r>
            <w:r>
              <w:rPr>
                <w:rFonts w:ascii="Times New Roman"/>
                <w:b w:val="false"/>
                <w:i w:val="false"/>
                <w:color w:val="000000"/>
                <w:sz w:val="20"/>
              </w:rPr>
              <w:t>
рефрижераторы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вагондар</w:t>
            </w:r>
            <w:r>
              <w:br/>
            </w:r>
            <w:r>
              <w:rPr>
                <w:rFonts w:ascii="Times New Roman"/>
                <w:b w:val="false"/>
                <w:i w:val="false"/>
                <w:color w:val="000000"/>
                <w:sz w:val="20"/>
              </w:rPr>
              <w:t>
прочие вагоны</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жылжымалы құрамның болуы, бірлік</w:t>
            </w:r>
            <w:r>
              <w:br/>
            </w:r>
            <w:r>
              <w:rPr>
                <w:rFonts w:ascii="Times New Roman"/>
                <w:b w:val="false"/>
                <w:i w:val="false"/>
                <w:color w:val="000000"/>
                <w:sz w:val="20"/>
              </w:rPr>
              <w:t>
Наличие подвижного состава на конец года, единиц</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жүккөтергіштік, мың тонна</w:t>
            </w:r>
            <w:r>
              <w:br/>
            </w:r>
            <w:r>
              <w:rPr>
                <w:rFonts w:ascii="Times New Roman"/>
                <w:b w:val="false"/>
                <w:i w:val="false"/>
                <w:color w:val="000000"/>
                <w:sz w:val="20"/>
              </w:rPr>
              <w:t>
Общая грузоподъемность, тысяч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қарашадағы</w:t>
            </w:r>
            <w:r>
              <w:br/>
            </w:r>
            <w:r>
              <w:rPr>
                <w:rFonts w:ascii="Times New Roman"/>
                <w:b w:val="false"/>
                <w:i w:val="false"/>
                <w:color w:val="000000"/>
                <w:sz w:val="20"/>
              </w:rPr>
              <w:t>№ 39 бұйрығына</w:t>
            </w:r>
            <w:r>
              <w:br/>
            </w:r>
            <w:r>
              <w:rPr>
                <w:rFonts w:ascii="Times New Roman"/>
                <w:b w:val="false"/>
                <w:i w:val="false"/>
                <w:color w:val="000000"/>
                <w:sz w:val="20"/>
              </w:rPr>
              <w:t>12-қосымша</w:t>
            </w:r>
          </w:p>
        </w:tc>
      </w:tr>
    </w:tbl>
    <w:bookmarkStart w:name="z110" w:id="81"/>
    <w:p>
      <w:pPr>
        <w:spacing w:after="0"/>
        <w:ind w:left="0"/>
        <w:jc w:val="left"/>
      </w:pPr>
      <w:r>
        <w:rPr>
          <w:rFonts w:ascii="Times New Roman"/>
          <w:b/>
          <w:i w:val="false"/>
          <w:color w:val="000000"/>
        </w:rPr>
        <w:t xml:space="preserve"> "Теміржол көлігінің жылжымалы құрамы туралы есеп"</w:t>
      </w:r>
      <w:r>
        <w:br/>
      </w:r>
      <w:r>
        <w:rPr>
          <w:rFonts w:ascii="Times New Roman"/>
          <w:b/>
          <w:i w:val="false"/>
          <w:color w:val="000000"/>
        </w:rPr>
        <w:t>(код 0821104, индексі 2-ЖД, кезеңділігі жылдық)</w:t>
      </w:r>
      <w:r>
        <w:br/>
      </w:r>
      <w:r>
        <w:rPr>
          <w:rFonts w:ascii="Times New Roman"/>
          <w:b/>
          <w:i w:val="false"/>
          <w:color w:val="000000"/>
        </w:rPr>
        <w:t>жалпымемлекеттік статистикалық байқауының</w:t>
      </w:r>
      <w:r>
        <w:br/>
      </w:r>
      <w:r>
        <w:rPr>
          <w:rFonts w:ascii="Times New Roman"/>
          <w:b/>
          <w:i w:val="false"/>
          <w:color w:val="000000"/>
        </w:rPr>
        <w:t>статистикалық нысанын толтыру жөніндегі нұсқаулық</w:t>
      </w:r>
    </w:p>
    <w:bookmarkEnd w:id="81"/>
    <w:bookmarkStart w:name="z111" w:id="82"/>
    <w:p>
      <w:pPr>
        <w:spacing w:after="0"/>
        <w:ind w:left="0"/>
        <w:jc w:val="both"/>
      </w:pPr>
      <w:r>
        <w:rPr>
          <w:rFonts w:ascii="Times New Roman"/>
          <w:b w:val="false"/>
          <w:i w:val="false"/>
          <w:color w:val="000000"/>
          <w:sz w:val="28"/>
        </w:rPr>
        <w:t xml:space="preserve">
      1. Осы "Теміржол көлігінің жылжымалы құрамы туралы есеп" (код 0821104, индексі 2-ЖД,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"Теміржол көлігінің жылжымалы құрамы туралы есеп" (код 0821104, индексі 2-ЖД, кезеңділігі жылдық) жалпымемлекеттік статистикалық байқаудың статистикалық нысанының толтырылуын нақтылайды.</w:t>
      </w:r>
    </w:p>
    <w:bookmarkEnd w:id="82"/>
    <w:bookmarkStart w:name="z112" w:id="83"/>
    <w:p>
      <w:pPr>
        <w:spacing w:after="0"/>
        <w:ind w:left="0"/>
        <w:jc w:val="both"/>
      </w:pPr>
      <w:r>
        <w:rPr>
          <w:rFonts w:ascii="Times New Roman"/>
          <w:b w:val="false"/>
          <w:i w:val="false"/>
          <w:color w:val="000000"/>
          <w:sz w:val="28"/>
        </w:rPr>
        <w:t>
      2. Келесі көлік құралдары есепке алынады:</w:t>
      </w:r>
    </w:p>
    <w:bookmarkEnd w:id="83"/>
    <w:bookmarkStart w:name="z113" w:id="84"/>
    <w:p>
      <w:pPr>
        <w:spacing w:after="0"/>
        <w:ind w:left="0"/>
        <w:jc w:val="both"/>
      </w:pPr>
      <w:r>
        <w:rPr>
          <w:rFonts w:ascii="Times New Roman"/>
          <w:b w:val="false"/>
          <w:i w:val="false"/>
          <w:color w:val="000000"/>
          <w:sz w:val="28"/>
        </w:rPr>
        <w:t>
      1) теміржол көлігі қызметтерін тасымалдау кәсіпорындарына жататын барлық теміржол көлік құралдары, сондай-ақ жөндеудегі немесе жөндеу кезегінде тұрған немесе паркте жұмыс істейтін немесе жұмыс істемейтін қалпында сақталған көлік құралдарын қоса осы кәсіпорын жалдауға алған және оның тікелей иелігінде болатын құралдар; жүйе иелігіндегі шетелдік көлік құралдары, шетелде қарапайым пайдалану тәртібінде уақытша болатын немесе қосалқы теміржол кәсіпорындары желісінде болатын басқа теміржол әкімшіліктерінің көлік құралдары да енгізіледі;</w:t>
      </w:r>
    </w:p>
    <w:bookmarkEnd w:id="84"/>
    <w:bookmarkStart w:name="z114" w:id="85"/>
    <w:p>
      <w:pPr>
        <w:spacing w:after="0"/>
        <w:ind w:left="0"/>
        <w:jc w:val="both"/>
      </w:pPr>
      <w:r>
        <w:rPr>
          <w:rFonts w:ascii="Times New Roman"/>
          <w:b w:val="false"/>
          <w:i w:val="false"/>
          <w:color w:val="000000"/>
          <w:sz w:val="28"/>
        </w:rPr>
        <w:t>
      2) теміржол көлігі қызметтерін тұтынушы кәсіпорындарға жататын тауар вагондары, яғни теміржол көлігі қызметтерін тасымалдау кәсіпорындарына жатпайтын, бірақ тіркелген және осы кәсіпорындар арнайы шарттарды бұзбай тасымалдауға жіберілген тауар вагондары, сондай-ақ осы кәсіпорын теміржол көлігі қызметтерін тұтынушы қәсіпорындарға жалға берген және теміржол көлігі қызметтерін тұтынушы кәсіпорындарға жататын тауар вагондары ретінде пайдаланылатын вагондар.</w:t>
      </w:r>
    </w:p>
    <w:bookmarkEnd w:id="85"/>
    <w:p>
      <w:pPr>
        <w:spacing w:after="0"/>
        <w:ind w:left="0"/>
        <w:jc w:val="both"/>
      </w:pPr>
      <w:r>
        <w:rPr>
          <w:rFonts w:ascii="Times New Roman"/>
          <w:b w:val="false"/>
          <w:i w:val="false"/>
          <w:color w:val="000000"/>
          <w:sz w:val="28"/>
        </w:rPr>
        <w:t>
      Теміржол кәсіпорындарының статистикалық деректерін оның иелігіндегі емес көлік құралдары алынып тасталады:</w:t>
      </w:r>
    </w:p>
    <w:p>
      <w:pPr>
        <w:spacing w:after="0"/>
        <w:ind w:left="0"/>
        <w:jc w:val="both"/>
      </w:pPr>
      <w:r>
        <w:rPr>
          <w:rFonts w:ascii="Times New Roman"/>
          <w:b w:val="false"/>
          <w:i w:val="false"/>
          <w:color w:val="000000"/>
          <w:sz w:val="28"/>
        </w:rPr>
        <w:t>
      1) осы теміржол кәсіпорындарының теміржол желілерінде қарапайым пайдалану тәртібінде уақытша болатын басқа теміржол әкімшіліктерінің немесе теміржол кәсіпорындарының көлік құралдары;</w:t>
      </w:r>
    </w:p>
    <w:p>
      <w:pPr>
        <w:spacing w:after="0"/>
        <w:ind w:left="0"/>
        <w:jc w:val="both"/>
      </w:pPr>
      <w:r>
        <w:rPr>
          <w:rFonts w:ascii="Times New Roman"/>
          <w:b w:val="false"/>
          <w:i w:val="false"/>
          <w:color w:val="000000"/>
          <w:sz w:val="28"/>
        </w:rPr>
        <w:t>
      2) жалға берілген немесе қандай да бір жолмен басқа теміржол кәсіпорындарының иелігіне берілген көлік құралдары;</w:t>
      </w:r>
    </w:p>
    <w:p>
      <w:pPr>
        <w:spacing w:after="0"/>
        <w:ind w:left="0"/>
        <w:jc w:val="both"/>
      </w:pPr>
      <w:r>
        <w:rPr>
          <w:rFonts w:ascii="Times New Roman"/>
          <w:b w:val="false"/>
          <w:i w:val="false"/>
          <w:color w:val="000000"/>
          <w:sz w:val="28"/>
        </w:rPr>
        <w:t>
      3) тек технологиялық тасымалдаулар үшін резервте тұрған немесе бұзу немесе есептен шығару үшін сатуға арналған белгіленген көлік құралдары.</w:t>
      </w:r>
    </w:p>
    <w:p>
      <w:pPr>
        <w:spacing w:after="0"/>
        <w:ind w:left="0"/>
        <w:jc w:val="both"/>
      </w:pPr>
      <w:r>
        <w:rPr>
          <w:rFonts w:ascii="Times New Roman"/>
          <w:b w:val="false"/>
          <w:i w:val="false"/>
          <w:color w:val="000000"/>
          <w:sz w:val="28"/>
        </w:rPr>
        <w:t>
      Жолаушылар, багаж және жүк вагондарының (оның ішінде олардың түрлері бойынша) қолда бары бойынша көрсеткіштер бүтін сандармен, қалған көрсеткіштер үтірден кейін бір белгімен толтырылады.</w:t>
      </w:r>
    </w:p>
    <w:bookmarkStart w:name="z115" w:id="86"/>
    <w:p>
      <w:pPr>
        <w:spacing w:after="0"/>
        <w:ind w:left="0"/>
        <w:jc w:val="both"/>
      </w:pPr>
      <w:r>
        <w:rPr>
          <w:rFonts w:ascii="Times New Roman"/>
          <w:b w:val="false"/>
          <w:i w:val="false"/>
          <w:color w:val="000000"/>
          <w:sz w:val="28"/>
        </w:rPr>
        <w:t>
      3. Теміржолдың жылжымалы құрамы тартатын көлік құралдары (локомотивтер және автомотрисалар) және сүйрейтін көлік құралдары (жолаушылар вагондары, тіркеме вагондар, моторвагонды поездар, жүк және тауар вагондары) болып бөлінеді.</w:t>
      </w:r>
    </w:p>
    <w:bookmarkEnd w:id="86"/>
    <w:p>
      <w:pPr>
        <w:spacing w:after="0"/>
        <w:ind w:left="0"/>
        <w:jc w:val="both"/>
      </w:pPr>
      <w:r>
        <w:rPr>
          <w:rFonts w:ascii="Times New Roman"/>
          <w:b w:val="false"/>
          <w:i w:val="false"/>
          <w:color w:val="000000"/>
          <w:sz w:val="28"/>
        </w:rPr>
        <w:t>
      1-бөлімде локомотивтер мен автомотрисалардың қолда бары көрсетіледі.</w:t>
      </w:r>
    </w:p>
    <w:p>
      <w:pPr>
        <w:spacing w:after="0"/>
        <w:ind w:left="0"/>
        <w:jc w:val="both"/>
      </w:pPr>
      <w:r>
        <w:rPr>
          <w:rFonts w:ascii="Times New Roman"/>
          <w:b w:val="false"/>
          <w:i w:val="false"/>
          <w:color w:val="000000"/>
          <w:sz w:val="28"/>
        </w:rPr>
        <w:t>
      Локомотивке бастапқы қозғалтқышпен және қозғалтқышпен немесе тек қозғалтқышпен жабдықталған және тек теміржол көлігінің құралдарын сүйреуге пайдаланылатын теміржол көлік құралы жатады.</w:t>
      </w:r>
    </w:p>
    <w:p>
      <w:pPr>
        <w:spacing w:after="0"/>
        <w:ind w:left="0"/>
        <w:jc w:val="both"/>
      </w:pPr>
      <w:r>
        <w:rPr>
          <w:rFonts w:ascii="Times New Roman"/>
          <w:b w:val="false"/>
          <w:i w:val="false"/>
          <w:color w:val="000000"/>
          <w:sz w:val="28"/>
        </w:rPr>
        <w:t>
      Автомотрисаға теміржолмен жолаушыларды немесе жүктерді тасымалдау үшін жабдықталған моторлы теміржол көлік құралы жатады.</w:t>
      </w:r>
    </w:p>
    <w:p>
      <w:pPr>
        <w:spacing w:after="0"/>
        <w:ind w:left="0"/>
        <w:jc w:val="both"/>
      </w:pPr>
      <w:r>
        <w:rPr>
          <w:rFonts w:ascii="Times New Roman"/>
          <w:b w:val="false"/>
          <w:i w:val="false"/>
          <w:color w:val="000000"/>
          <w:sz w:val="28"/>
        </w:rPr>
        <w:t>
      1.1-жолда электровоздар, 1.2-жолда тепловоздар саны көрсетіледі. 1-бағанның 2-жолында электрлі, дизельді және өзге де автомотрисаларды қамтитын автомотрисалар саны көрсетіледі. 2.1-жолда электрлі автомотрисалар, 2.2-жолда дизельді автомотрисалар, 2.3-жолда өзге де автомотрисалар көрсетіледі. 8-бағанда локомотивтер мен автомотрисалардың мың кВт-тағы жалпы қуаты көрсетіледі.</w:t>
      </w:r>
    </w:p>
    <w:p>
      <w:pPr>
        <w:spacing w:after="0"/>
        <w:ind w:left="0"/>
        <w:jc w:val="both"/>
      </w:pPr>
      <w:r>
        <w:rPr>
          <w:rFonts w:ascii="Times New Roman"/>
          <w:b w:val="false"/>
          <w:i w:val="false"/>
          <w:color w:val="000000"/>
          <w:sz w:val="28"/>
        </w:rPr>
        <w:t>
      Электровоздар санатына токты жалғайтын сымнан немесе жалғайтын рельстен алуға болмайтын жағдайда, электр қозғалтқышты токпен қоректендіруге арналған энергетикалық құрылғымен (дизельді немесе өзге) жабдықталған локомотивтер жатады.</w:t>
      </w:r>
    </w:p>
    <w:p>
      <w:pPr>
        <w:spacing w:after="0"/>
        <w:ind w:left="0"/>
        <w:jc w:val="both"/>
      </w:pPr>
      <w:r>
        <w:rPr>
          <w:rFonts w:ascii="Times New Roman"/>
          <w:b w:val="false"/>
          <w:i w:val="false"/>
          <w:color w:val="000000"/>
          <w:sz w:val="28"/>
        </w:rPr>
        <w:t>
      Тепловозға қойылған берілістің түріне қарамастан негізінен дизельдік қозғалтқыштан қуат алатын локомотив жатады.</w:t>
      </w:r>
    </w:p>
    <w:p>
      <w:pPr>
        <w:spacing w:after="0"/>
        <w:ind w:left="0"/>
        <w:jc w:val="both"/>
      </w:pPr>
      <w:r>
        <w:rPr>
          <w:rFonts w:ascii="Times New Roman"/>
          <w:b w:val="false"/>
          <w:i w:val="false"/>
          <w:color w:val="000000"/>
          <w:sz w:val="28"/>
        </w:rPr>
        <w:t>
      Локомотивтердің әртүрлі санаттарын (электровоздар, тепловоздар) анықтау автомотрисаларға тиісті өзгерістермен қолданылады. Механикалық көлік құралдары статистикасында әрбір автомотриса ажыратылмайтын секцияда жеке ескеріледі, жолаушылар көлік құралдары мен жүк көлік құралдары статистикасында жолаушыларды немесе жүктерді тасымалдау үшін жабдықталған әрбір шанақ бір бірлік ретінде ескеріледі.</w:t>
      </w:r>
    </w:p>
    <w:p>
      <w:pPr>
        <w:spacing w:after="0"/>
        <w:ind w:left="0"/>
        <w:jc w:val="both"/>
      </w:pPr>
      <w:r>
        <w:rPr>
          <w:rFonts w:ascii="Times New Roman"/>
          <w:b w:val="false"/>
          <w:i w:val="false"/>
          <w:color w:val="000000"/>
          <w:sz w:val="28"/>
        </w:rPr>
        <w:t>
      Өздігінен жұмыс істейтін екі-үш секциялы локомотивтің әр секциясы физикалық бірлік ретінде қабылданады.</w:t>
      </w:r>
    </w:p>
    <w:p>
      <w:pPr>
        <w:spacing w:after="0"/>
        <w:ind w:left="0"/>
        <w:jc w:val="both"/>
      </w:pPr>
      <w:r>
        <w:rPr>
          <w:rFonts w:ascii="Times New Roman"/>
          <w:b w:val="false"/>
          <w:i w:val="false"/>
          <w:color w:val="000000"/>
          <w:sz w:val="28"/>
        </w:rPr>
        <w:t>
      Моторвагонды жылжымалы құрамның әрбір локомотиві мен әрбір бірлігі теміржолдардың біріне тіркеледі. Аталған жолға тіркелген, оның аты-жөніне ие және оның теңгерімінде тұратын барлық локомотивтер жолдың мүліктік паркін құрайды.</w:t>
      </w:r>
    </w:p>
    <w:p>
      <w:pPr>
        <w:spacing w:after="0"/>
        <w:ind w:left="0"/>
        <w:jc w:val="both"/>
      </w:pPr>
      <w:r>
        <w:rPr>
          <w:rFonts w:ascii="Times New Roman"/>
          <w:b w:val="false"/>
          <w:i w:val="false"/>
          <w:color w:val="000000"/>
          <w:sz w:val="28"/>
        </w:rPr>
        <w:t>
      2-бөлімнің 1.1 жолында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купеде бейне және телеаппаратурамен, жолсерікті шақыру батырмасымен жабдықталған, себезгі кабинкасының және тұрмыстық бұрыштың (екі купеге бір кабинкадан болуы мүмкін), перделер мен шымылдықтардың, дәліздерде және купеде кілемдер мен алашалардың болуымен, шай керек-жарақтарымен және ыдыс-аяқпен, түсі мен суреті жағынан айырмашылығы жоқ, алынып-салынатын мүкәммал және мүлік жиынтықтарымен, төсек-орын керек-жарақтарымен (2 жастық, көрпе, жапқыш, тысы бар матрац), төсек-жаймаларымен (2 ақ жайма, 2 жастықтың тысы, 1 вафельді, 1 зығыр немесе түкті орамал) және әрбір ұйықтайтын орынға сыртқы киімге арналған екі-екіден ілгіштермен жабдықталған, жұмсақ дивандары төменде орналастырылған, реттеу құрылғысы бар отыруға арналған жұмсақ креслолары бар 2 орынды купе вагондары көрсетіледі.</w:t>
      </w:r>
    </w:p>
    <w:p>
      <w:pPr>
        <w:spacing w:after="0"/>
        <w:ind w:left="0"/>
        <w:jc w:val="both"/>
      </w:pPr>
      <w:r>
        <w:rPr>
          <w:rFonts w:ascii="Times New Roman"/>
          <w:b w:val="false"/>
          <w:i w:val="false"/>
          <w:color w:val="000000"/>
          <w:sz w:val="28"/>
        </w:rPr>
        <w:t>
      1.2 жолында жалпы және жеке электрлік жарықтандырумен, ауаны желдету және баптау жүйесімен, видео және телеаппаратурамен,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2 жастық, көрпе, жапқыш, тысы бар матрац, 2 ақ жайма, 2 жастықтың тысы, 1 зығыр немесе түкті орамал сияқты төсек-орын керек-жарақтарымен және әрбір ұйықтайтын орынға екі-екіден сыртқы киімге арналған ілгіштермен жабдықталған, жатуға арналған төменгі орындары немесе ярусты орналасқан дивандары бар 2 орынды купе және отыруға арналған жұмсақ креслолары бар 4 орынды купе вагоны көрсетіледі.</w:t>
      </w:r>
    </w:p>
    <w:p>
      <w:pPr>
        <w:spacing w:after="0"/>
        <w:ind w:left="0"/>
        <w:jc w:val="both"/>
      </w:pPr>
      <w:r>
        <w:rPr>
          <w:rFonts w:ascii="Times New Roman"/>
          <w:b w:val="false"/>
          <w:i w:val="false"/>
          <w:color w:val="000000"/>
          <w:sz w:val="28"/>
        </w:rPr>
        <w:t>
      1.3 жолында жатуға арналған қатты орындары бар 4 орынды купе вагоны,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төсек-орын керек-жарақтарымен (2 ақ жайма, 1 жастықтың тысы, 1 вафельді, 1 зығыр немесе түкті орамал, жастық, көрпе, тысы бар матрац) және әрбір ұйықтайтын орынға сыртқы киімге арналған екі-екіден ілгіштермен жабдықталатын вагондар көрсетіледі.</w:t>
      </w:r>
    </w:p>
    <w:p>
      <w:pPr>
        <w:spacing w:after="0"/>
        <w:ind w:left="0"/>
        <w:jc w:val="both"/>
      </w:pPr>
      <w:r>
        <w:rPr>
          <w:rFonts w:ascii="Times New Roman"/>
          <w:b w:val="false"/>
          <w:i w:val="false"/>
          <w:color w:val="000000"/>
          <w:sz w:val="28"/>
        </w:rPr>
        <w:t>
      1.4 жолында жатуға арналған қатты орындары бар, жалпы электрлік жарықтандырумен, ауаны желдету жүйесімен, жеке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төсек-орын керек-жарақтарымен (жастық, көрпе, тысы бар матрац), төсек-жаймаларымен (2 ақ жайма, 1 жастықтың тысы, 1 орамал) жабдықталған вагондар көрсетіледі.</w:t>
      </w:r>
    </w:p>
    <w:p>
      <w:pPr>
        <w:spacing w:after="0"/>
        <w:ind w:left="0"/>
        <w:jc w:val="both"/>
      </w:pPr>
      <w:r>
        <w:rPr>
          <w:rFonts w:ascii="Times New Roman"/>
          <w:b w:val="false"/>
          <w:i w:val="false"/>
          <w:color w:val="000000"/>
          <w:sz w:val="28"/>
        </w:rPr>
        <w:t>
      1.5 жолында жалпы электрлік жарықтандырумен, ауаны желдету жүйесімен, жалпы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жабдықталған отыруға арналған қатты орындары бар вагондар көрсетіледі.</w:t>
      </w:r>
    </w:p>
    <w:p>
      <w:pPr>
        <w:spacing w:after="0"/>
        <w:ind w:left="0"/>
        <w:jc w:val="both"/>
      </w:pPr>
      <w:r>
        <w:rPr>
          <w:rFonts w:ascii="Times New Roman"/>
          <w:b w:val="false"/>
          <w:i w:val="false"/>
          <w:color w:val="000000"/>
          <w:sz w:val="28"/>
        </w:rPr>
        <w:t>
      1.6 жолында жолаушыларды жол жүру кезінде ыстық тамақпен қамтамасыз етуге арналған теміржол вагондары көрсетіледі.</w:t>
      </w:r>
    </w:p>
    <w:p>
      <w:pPr>
        <w:spacing w:after="0"/>
        <w:ind w:left="0"/>
        <w:jc w:val="both"/>
      </w:pPr>
      <w:r>
        <w:rPr>
          <w:rFonts w:ascii="Times New Roman"/>
          <w:b w:val="false"/>
          <w:i w:val="false"/>
          <w:color w:val="000000"/>
          <w:sz w:val="28"/>
        </w:rPr>
        <w:t>
      1.7 жолында СВ-вагондар, екі және төрт орынды купелер, плацкарт, жалпы және вагон-мейрамханалар анықтамасына жатпайтын кез келген вагондар (теміржол салон-вагондары, зертхана-вагондар, қызметтік және өзге де) көрсетіледі.</w:t>
      </w:r>
    </w:p>
    <w:p>
      <w:pPr>
        <w:spacing w:after="0"/>
        <w:ind w:left="0"/>
        <w:jc w:val="both"/>
      </w:pPr>
      <w:r>
        <w:rPr>
          <w:rFonts w:ascii="Times New Roman"/>
          <w:b w:val="false"/>
          <w:i w:val="false"/>
          <w:color w:val="000000"/>
          <w:sz w:val="28"/>
        </w:rPr>
        <w:t>
      2-бөлімде жолаушылар вагондарының қолда бары теміржолдардағы тіркелу депосы бойынша ескеріледі. Жолаушылар вагондары паркін есепке алу тасымалдау түрлері бойынша бөлімшелермен нақты бірліктерде жүргізіледі: жолаушыларды және қол жүктерін тасымалдау үшін, почтаны тасымалдау үшін, багажды және жүк багажын тасымалдау үшін; өзгелері (мейрамханалар, зертханалар, қызметтік вагон және тағы басқа). Жолаушыларды тасымалдауға арналған вагондар жабдықталуына байланысты жұмсақ, жұмсақ-қатты, қатты, купе, ашық қатты, отыруға арналған орындарымен облысаралық болып бөлінеді. Жолаушылар көлік құралының сыйымдылығы - мақсатқа сай пайдаланылған жағдайда жолаушылар көлік құралындағы отыратын және жататын орындар саны; түрегеп тұратын жолаушылар үшін рұқсат етілген орын саны.</w:t>
      </w:r>
    </w:p>
    <w:p>
      <w:pPr>
        <w:spacing w:after="0"/>
        <w:ind w:left="0"/>
        <w:jc w:val="both"/>
      </w:pPr>
      <w:r>
        <w:rPr>
          <w:rFonts w:ascii="Times New Roman"/>
          <w:b w:val="false"/>
          <w:i w:val="false"/>
          <w:color w:val="000000"/>
          <w:sz w:val="28"/>
        </w:rPr>
        <w:t>
      Жолаушылар үшін бір немесе бірнеше купесі болатын көлік құралдары багаж ретінде емес, жолаушылар вагондары ретінде ескеріледі.</w:t>
      </w:r>
    </w:p>
    <w:p>
      <w:pPr>
        <w:spacing w:after="0"/>
        <w:ind w:left="0"/>
        <w:jc w:val="both"/>
      </w:pPr>
      <w:r>
        <w:rPr>
          <w:rFonts w:ascii="Times New Roman"/>
          <w:b w:val="false"/>
          <w:i w:val="false"/>
          <w:color w:val="000000"/>
          <w:sz w:val="28"/>
        </w:rPr>
        <w:t>
      3-бөлімде теміржол кәсіпорнының меншігіндегі почта вагондарында жолаушылар купесі болмаса, олар багаж вагондары болып саналады.</w:t>
      </w:r>
    </w:p>
    <w:p>
      <w:pPr>
        <w:spacing w:after="0"/>
        <w:ind w:left="0"/>
        <w:jc w:val="both"/>
      </w:pPr>
      <w:r>
        <w:rPr>
          <w:rFonts w:ascii="Times New Roman"/>
          <w:b w:val="false"/>
          <w:i w:val="false"/>
          <w:color w:val="000000"/>
          <w:sz w:val="28"/>
        </w:rPr>
        <w:t>
      4-бөлімде жүк вагондарының қолда барын вагондарды жыл сайын түгендеу арқылы анықталады. Оның нәтижесі бойынша вагондардың қолда барының бастапқы шамасы анықталып, сол бойынша келесі кезеңдегі ағымдағы есепке алу жүргізіледі.</w:t>
      </w:r>
    </w:p>
    <w:p>
      <w:pPr>
        <w:spacing w:after="0"/>
        <w:ind w:left="0"/>
        <w:jc w:val="both"/>
      </w:pPr>
      <w:r>
        <w:rPr>
          <w:rFonts w:ascii="Times New Roman"/>
          <w:b w:val="false"/>
          <w:i w:val="false"/>
          <w:color w:val="000000"/>
          <w:sz w:val="28"/>
        </w:rPr>
        <w:t>
      1.1-жолда жабылған вагонға жабық құрылымымен (жаппай қабырғалары және шатыр) және тасымалдайтын жүктерге қауіпсіздікті қамтамасыз етуімен (вагонды бекіткішпен жабу және пломбалап қоюға мүмкінділігі бар) сипатталатын тауар таситын вагон жатады.</w:t>
      </w:r>
    </w:p>
    <w:p>
      <w:pPr>
        <w:spacing w:after="0"/>
        <w:ind w:left="0"/>
        <w:jc w:val="both"/>
      </w:pPr>
      <w:r>
        <w:rPr>
          <w:rFonts w:ascii="Times New Roman"/>
          <w:b w:val="false"/>
          <w:i w:val="false"/>
          <w:color w:val="000000"/>
          <w:sz w:val="28"/>
        </w:rPr>
        <w:t>
      1.2-жолда вагон-платформаға шатырсыз және борттарсыз немесе шатырсыз биіктігі 60 сантиметрден аса емес борттармен вагон, не болмаса кәдімгі не арнайы аударатын платформа түрі жатады.</w:t>
      </w:r>
    </w:p>
    <w:p>
      <w:pPr>
        <w:spacing w:after="0"/>
        <w:ind w:left="0"/>
        <w:jc w:val="both"/>
      </w:pPr>
      <w:r>
        <w:rPr>
          <w:rFonts w:ascii="Times New Roman"/>
          <w:b w:val="false"/>
          <w:i w:val="false"/>
          <w:color w:val="000000"/>
          <w:sz w:val="28"/>
        </w:rPr>
        <w:t>
      1.3-жолда жартылай вагонға биіктігі 60 см аса, шалқаймайтын борттары бар шатырсыз вагон жатады.</w:t>
      </w:r>
    </w:p>
    <w:p>
      <w:pPr>
        <w:spacing w:after="0"/>
        <w:ind w:left="0"/>
        <w:jc w:val="both"/>
      </w:pPr>
      <w:r>
        <w:rPr>
          <w:rFonts w:ascii="Times New Roman"/>
          <w:b w:val="false"/>
          <w:i w:val="false"/>
          <w:color w:val="000000"/>
          <w:sz w:val="28"/>
        </w:rPr>
        <w:t>
      5-бөлімде теміржол көлігі қызметтерін тұтынушы кәсіпорындарға жататын вагондар, яғни осы жолға жатпайтын, бірақ оған теміржол көлігі қызметін тұтынушы кәсіпорындар тіркеген вагондар ескеріледі.</w:t>
      </w:r>
    </w:p>
    <w:p>
      <w:pPr>
        <w:spacing w:after="0"/>
        <w:ind w:left="0"/>
        <w:jc w:val="both"/>
      </w:pPr>
      <w:r>
        <w:rPr>
          <w:rFonts w:ascii="Times New Roman"/>
          <w:b w:val="false"/>
          <w:i w:val="false"/>
          <w:color w:val="000000"/>
          <w:sz w:val="28"/>
        </w:rPr>
        <w:t>
      5 бөлімді теміржол көлігі саласындағы қызметтерді пайдаланатын, бірақ қызметтерінің негізгі түрі экономикалық қызмет түрі жалпы жіктеуішінің 49.1 және 49.2-кодтарына жатпайтын және теміржол көлігі қызметін жеткізуші кәсіпорындарға жатпайтын барлық заңды тұлғалар толтырады.</w:t>
      </w:r>
    </w:p>
    <w:bookmarkStart w:name="z116" w:id="87"/>
    <w:p>
      <w:pPr>
        <w:spacing w:after="0"/>
        <w:ind w:left="0"/>
        <w:jc w:val="both"/>
      </w:pPr>
      <w:r>
        <w:rPr>
          <w:rFonts w:ascii="Times New Roman"/>
          <w:b w:val="false"/>
          <w:i w:val="false"/>
          <w:color w:val="000000"/>
          <w:sz w:val="28"/>
        </w:rPr>
        <w:t>
      4.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p>
    <w:bookmarkEnd w:id="87"/>
    <w:bookmarkStart w:name="z117" w:id="88"/>
    <w:p>
      <w:pPr>
        <w:spacing w:after="0"/>
        <w:ind w:left="0"/>
        <w:jc w:val="both"/>
      </w:pPr>
      <w:r>
        <w:rPr>
          <w:rFonts w:ascii="Times New Roman"/>
          <w:b w:val="false"/>
          <w:i w:val="false"/>
          <w:color w:val="000000"/>
          <w:sz w:val="28"/>
        </w:rPr>
        <w:t>
      5. Арифметикалық-логикалық бақылау:</w:t>
      </w:r>
    </w:p>
    <w:bookmarkEnd w:id="88"/>
    <w:p>
      <w:pPr>
        <w:spacing w:after="0"/>
        <w:ind w:left="0"/>
        <w:jc w:val="both"/>
      </w:pPr>
      <w:r>
        <w:rPr>
          <w:rFonts w:ascii="Times New Roman"/>
          <w:b w:val="false"/>
          <w:i w:val="false"/>
          <w:color w:val="000000"/>
          <w:sz w:val="28"/>
        </w:rPr>
        <w:t>
      1) 1-бөлім "Түрлері бойынша локомотивтер мен автомотрисалардың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 және 1.2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2.1-2.3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2-бөлім "Түрлері бойынша жолаушылар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1.1-1.7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3-бөлім "Багаж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 бағандар;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4-бөлім "Теміржол көлігінің қызметтерін жеткізуші кәсіпорындарға тиесілі жүк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1.1-1.6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5-бөлім "Теміржол көлігінің қызметтерін тұтынушы кәсіпорындарға тиесілі жүк вагондарының қолда бары":</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2-7 бағандар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181112002</w:t>
            </w:r>
            <w:r>
              <w:br/>
            </w:r>
            <w:r>
              <w:rPr>
                <w:rFonts w:ascii="Times New Roman"/>
                <w:b w:val="false"/>
                <w:i w:val="false"/>
                <w:color w:val="000000"/>
                <w:sz w:val="20"/>
              </w:rPr>
              <w:t>
Код статистической формы 181112002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әуе көлігінің жұмысы және көрсететін қызметтері туралы есеп</w:t>
            </w:r>
            <w:r>
              <w:br/>
            </w:r>
            <w:r>
              <w:rPr>
                <w:rFonts w:ascii="Times New Roman"/>
                <w:b w:val="false"/>
                <w:i w:val="false"/>
                <w:color w:val="000000"/>
                <w:sz w:val="20"/>
              </w:rPr>
              <w:t>
Отчет о работе и услугах воздушного транспорта</w:t>
            </w:r>
            <w:r>
              <w:br/>
            </w:r>
            <w:r>
              <w:rPr>
                <w:rFonts w:ascii="Times New Roman"/>
                <w:b w:val="false"/>
                <w:i w:val="false"/>
                <w:color w:val="000000"/>
                <w:sz w:val="20"/>
              </w:rPr>
              <w:t>
по видам сообщений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(әуе)</w:t>
            </w:r>
            <w:r>
              <w:br/>
            </w:r>
            <w:r>
              <w:rPr>
                <w:rFonts w:ascii="Times New Roman"/>
                <w:b w:val="false"/>
                <w:i w:val="false"/>
                <w:color w:val="000000"/>
                <w:sz w:val="20"/>
              </w:rPr>
              <w:t>
2-ТР (авиа)</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әуе көлігі (Экономикалық қызмет түрлерінің номенклатурасы (бұдан әрі – ЭҚЖЖ, 51.1 кодына сәйкес), жүк әуе көлігі мен ғарыш көлік жүйесі (ЭҚЖЖ коды 51.2), сондай-ақ әуежайлар қызметтері (ЭҚЖЖ коды 52.23.2)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воздушный пассажирский транспорт (согласно коду Номенклатуры видов экономической деятельности (далее – ОКЭД, код 51.1), воздушный грузовой транспорт и транспортная космическая система (код ОКЭД 51.2), а также деятельность аэропортов (код ОКЭД 52.23.2).</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10 сәуірге (қоса алғанда) дейін</w:t>
            </w:r>
            <w:r>
              <w:br/>
            </w:r>
            <w:r>
              <w:rPr>
                <w:rFonts w:ascii="Times New Roman"/>
                <w:b w:val="false"/>
                <w:i w:val="false"/>
                <w:color w:val="000000"/>
                <w:sz w:val="20"/>
              </w:rPr>
              <w:t>
Срок представления: до 10 апреля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01"/>
        <w:gridCol w:w="10599"/>
      </w:tblGrid>
      <w:tr>
        <w:trPr>
          <w:trHeight w:val="30" w:hRule="atLeast"/>
        </w:trPr>
        <w:tc>
          <w:tcPr>
            <w:tcW w:w="1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05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1978"/>
        <w:gridCol w:w="1846"/>
        <w:gridCol w:w="2781"/>
        <w:gridCol w:w="3052"/>
      </w:tblGrid>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
</w:t>
            </w:r>
            <w:r>
              <w:rPr>
                <w:rFonts w:ascii="Times New Roman"/>
                <w:b/>
                <w:i w:val="false"/>
                <w:color w:val="000000"/>
                <w:sz w:val="20"/>
              </w:rPr>
              <w:t>Код строки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i w:val="false"/>
                <w:color w:val="000000"/>
                <w:sz w:val="20"/>
              </w:rPr>
              <w:t>Наименование показателя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i w:val="false"/>
                <w:color w:val="000000"/>
                <w:sz w:val="20"/>
              </w:rPr>
              <w:t>Перевезено пассажиров, человек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i w:val="false"/>
                <w:color w:val="000000"/>
                <w:sz w:val="20"/>
              </w:rPr>
              <w:t>Пассажирооборот, тысяч пассажиро-километров</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i w:val="false"/>
                <w:color w:val="000000"/>
                <w:sz w:val="20"/>
              </w:rPr>
              <w:t>Доходы от перевозки пассажиров, тысяч тенге</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Всего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i w:val="false"/>
                <w:color w:val="000000"/>
                <w:sz w:val="20"/>
              </w:rPr>
              <w:t>в том числе: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br/>
            </w:r>
            <w:r>
              <w:rPr>
                <w:rFonts w:ascii="Times New Roman"/>
                <w:b w:val="false"/>
                <w:i w:val="false"/>
                <w:color w:val="000000"/>
                <w:sz w:val="20"/>
              </w:rPr>
              <w:t>
</w:t>
            </w:r>
            <w:r>
              <w:rPr>
                <w:rFonts w:ascii="Times New Roman"/>
                <w:b/>
                <w:i w:val="false"/>
                <w:color w:val="000000"/>
                <w:sz w:val="20"/>
              </w:rPr>
              <w:t>международное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Республикаішілік</w:t>
            </w:r>
            <w:r>
              <w:br/>
            </w:r>
            <w:r>
              <w:rPr>
                <w:rFonts w:ascii="Times New Roman"/>
                <w:b w:val="false"/>
                <w:i w:val="false"/>
                <w:color w:val="000000"/>
                <w:sz w:val="20"/>
              </w:rPr>
              <w:t>
</w:t>
            </w:r>
            <w:r>
              <w:rPr>
                <w:rFonts w:ascii="Times New Roman"/>
                <w:b/>
                <w:i w:val="false"/>
                <w:color w:val="000000"/>
                <w:sz w:val="20"/>
              </w:rPr>
              <w:t>внутриреспубликанское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971"/>
        <w:gridCol w:w="2524"/>
        <w:gridCol w:w="1426"/>
        <w:gridCol w:w="3142"/>
        <w:gridCol w:w="329"/>
        <w:gridCol w:w="329"/>
        <w:gridCol w:w="741"/>
        <w:gridCol w:w="741"/>
        <w:gridCol w:w="742"/>
      </w:tblGrid>
      <w:tr>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Қосалқы көлік қызметтері және көлік құралдарын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Доходы от вспомогательной транспортной деятельности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қоса жалға беруден түскен табыс</w:t>
            </w:r>
            <w:r>
              <w:br/>
            </w:r>
            <w:r>
              <w:rPr>
                <w:rFonts w:ascii="Times New Roman"/>
                <w:b w:val="false"/>
                <w:i w:val="false"/>
                <w:color w:val="000000"/>
                <w:sz w:val="20"/>
              </w:rPr>
              <w:t>
Доходы от сдачи в аренду транспортных средств с экипажем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Әуе көлігі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5449"/>
        <w:gridCol w:w="2284"/>
        <w:gridCol w:w="2284"/>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Внутренние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тасымалдаулары</w:t>
            </w:r>
            <w:r>
              <w:br/>
            </w:r>
            <w:r>
              <w:rPr>
                <w:rFonts w:ascii="Times New Roman"/>
                <w:b w:val="false"/>
                <w:i w:val="false"/>
                <w:color w:val="000000"/>
                <w:sz w:val="20"/>
              </w:rPr>
              <w:t>
Регулярные авиаперевозки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r>
              <w:rPr>
                <w:rFonts w:ascii="Times New Roman"/>
                <w:b w:val="false"/>
                <w:i w:val="false"/>
                <w:color w:val="000000"/>
                <w:vertAlign w:val="superscript"/>
              </w:rPr>
              <w:t>1</w:t>
            </w:r>
            <w:r>
              <w:br/>
            </w:r>
            <w:r>
              <w:rPr>
                <w:rFonts w:ascii="Times New Roman"/>
                <w:b w:val="false"/>
                <w:i w:val="false"/>
                <w:color w:val="000000"/>
                <w:sz w:val="20"/>
              </w:rPr>
              <w:t>
самолето-километры, тысяч 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r>
              <w:br/>
            </w:r>
            <w:r>
              <w:rPr>
                <w:rFonts w:ascii="Times New Roman"/>
                <w:b w:val="false"/>
                <w:i w:val="false"/>
                <w:color w:val="000000"/>
                <w:sz w:val="20"/>
              </w:rPr>
              <w:t>
отправления воздушных судов, единиц</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r>
              <w:br/>
            </w:r>
            <w:r>
              <w:rPr>
                <w:rFonts w:ascii="Times New Roman"/>
                <w:b w:val="false"/>
                <w:i w:val="false"/>
                <w:color w:val="000000"/>
                <w:sz w:val="20"/>
              </w:rPr>
              <w:t>
налет часов, часов</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r>
              <w:rPr>
                <w:rFonts w:ascii="Times New Roman"/>
                <w:b w:val="false"/>
                <w:i w:val="false"/>
                <w:color w:val="000000"/>
                <w:vertAlign w:val="superscript"/>
              </w:rPr>
              <w:t>2</w:t>
            </w:r>
            <w:r>
              <w:br/>
            </w:r>
            <w:r>
              <w:rPr>
                <w:rFonts w:ascii="Times New Roman"/>
                <w:b w:val="false"/>
                <w:i w:val="false"/>
                <w:color w:val="000000"/>
                <w:sz w:val="20"/>
              </w:rPr>
              <w:t>
выполненные пассажиро-километры, тысяч пкм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кресло-километр, мың жкм</w:t>
            </w:r>
            <w:r>
              <w:br/>
            </w:r>
            <w:r>
              <w:rPr>
                <w:rFonts w:ascii="Times New Roman"/>
                <w:b w:val="false"/>
                <w:i w:val="false"/>
                <w:color w:val="000000"/>
                <w:sz w:val="20"/>
              </w:rPr>
              <w:t>
располагаемые кресло-километры, тысяч пкм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r>
              <w:rPr>
                <w:rFonts w:ascii="Times New Roman"/>
                <w:b w:val="false"/>
                <w:i w:val="false"/>
                <w:color w:val="000000"/>
                <w:vertAlign w:val="superscript"/>
              </w:rPr>
              <w:t>3</w:t>
            </w:r>
            <w:r>
              <w:br/>
            </w:r>
            <w:r>
              <w:rPr>
                <w:rFonts w:ascii="Times New Roman"/>
                <w:b w:val="false"/>
                <w:i w:val="false"/>
                <w:color w:val="000000"/>
                <w:sz w:val="20"/>
              </w:rPr>
              <w:t>
выполненные тонно-километры, тысяч ткм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тонна-километр, мың ткм</w:t>
            </w:r>
            <w:r>
              <w:br/>
            </w:r>
            <w:r>
              <w:rPr>
                <w:rFonts w:ascii="Times New Roman"/>
                <w:b w:val="false"/>
                <w:i w:val="false"/>
                <w:color w:val="000000"/>
                <w:sz w:val="20"/>
              </w:rPr>
              <w:t>
располагаемые тонно-километры, тысяч ткм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(чартерлік) әуе тасымалдаулары</w:t>
            </w:r>
            <w:r>
              <w:br/>
            </w:r>
            <w:r>
              <w:rPr>
                <w:rFonts w:ascii="Times New Roman"/>
                <w:b w:val="false"/>
                <w:i w:val="false"/>
                <w:color w:val="000000"/>
                <w:sz w:val="20"/>
              </w:rPr>
              <w:t>
Нерегулярные (чартерные) авиаперевозки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Жкм – жолаушы-километр</w:t>
      </w:r>
    </w:p>
    <w:p>
      <w:pPr>
        <w:spacing w:after="0"/>
        <w:ind w:left="0"/>
        <w:jc w:val="both"/>
      </w:pPr>
      <w:r>
        <w:rPr>
          <w:rFonts w:ascii="Times New Roman"/>
          <w:b w:val="false"/>
          <w:i w:val="false"/>
          <w:color w:val="000000"/>
          <w:sz w:val="28"/>
        </w:rPr>
        <w:t>
      Пкм – пассажиро-километр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Ткм – тонна-километр</w:t>
      </w:r>
    </w:p>
    <w:p>
      <w:pPr>
        <w:spacing w:after="0"/>
        <w:ind w:left="0"/>
        <w:jc w:val="both"/>
      </w:pPr>
      <w:r>
        <w:rPr>
          <w:rFonts w:ascii="Times New Roman"/>
          <w:b w:val="false"/>
          <w:i w:val="false"/>
          <w:color w:val="000000"/>
          <w:sz w:val="28"/>
        </w:rPr>
        <w:t>
      Ткм – тонно-километр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4323"/>
        <w:gridCol w:w="2246"/>
        <w:gridCol w:w="2246"/>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Внутренние</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r>
              <w:br/>
            </w:r>
            <w:r>
              <w:rPr>
                <w:rFonts w:ascii="Times New Roman"/>
                <w:b w:val="false"/>
                <w:i w:val="false"/>
                <w:color w:val="000000"/>
                <w:sz w:val="20"/>
              </w:rPr>
              <w:t>
самолето-километры, тысяч 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r>
              <w:br/>
            </w:r>
            <w:r>
              <w:rPr>
                <w:rFonts w:ascii="Times New Roman"/>
                <w:b w:val="false"/>
                <w:i w:val="false"/>
                <w:color w:val="000000"/>
                <w:sz w:val="20"/>
              </w:rPr>
              <w:t>
отправления воздушных судов, единиц</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r>
              <w:br/>
            </w:r>
            <w:r>
              <w:rPr>
                <w:rFonts w:ascii="Times New Roman"/>
                <w:b w:val="false"/>
                <w:i w:val="false"/>
                <w:color w:val="000000"/>
                <w:sz w:val="20"/>
              </w:rPr>
              <w:t>
налет часов, часов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r>
              <w:br/>
            </w:r>
            <w:r>
              <w:rPr>
                <w:rFonts w:ascii="Times New Roman"/>
                <w:b w:val="false"/>
                <w:i w:val="false"/>
                <w:color w:val="000000"/>
                <w:sz w:val="20"/>
              </w:rPr>
              <w:t>
выполненные пассажиро-километры, тысяч пкм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кресло-километр, мың жкм</w:t>
            </w:r>
            <w:r>
              <w:br/>
            </w:r>
            <w:r>
              <w:rPr>
                <w:rFonts w:ascii="Times New Roman"/>
                <w:b w:val="false"/>
                <w:i w:val="false"/>
                <w:color w:val="000000"/>
                <w:sz w:val="20"/>
              </w:rPr>
              <w:t>
располагаемые кресло-километры, тысяч пкм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r>
              <w:br/>
            </w:r>
            <w:r>
              <w:rPr>
                <w:rFonts w:ascii="Times New Roman"/>
                <w:b w:val="false"/>
                <w:i w:val="false"/>
                <w:color w:val="000000"/>
                <w:sz w:val="20"/>
              </w:rPr>
              <w:t>
выполненные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тонна-километр, мың км</w:t>
            </w:r>
            <w:r>
              <w:br/>
            </w:r>
            <w:r>
              <w:rPr>
                <w:rFonts w:ascii="Times New Roman"/>
                <w:b w:val="false"/>
                <w:i w:val="false"/>
                <w:color w:val="000000"/>
                <w:sz w:val="20"/>
              </w:rPr>
              <w:t>
располагаемые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Халықаралық қатынастар санын көрсетіңіз (тек қана халықаралық ұшуларды жүзеге асыратын әуежайлар толтырады), бірлік</w:t>
      </w:r>
    </w:p>
    <w:p>
      <w:pPr>
        <w:spacing w:after="0"/>
        <w:ind w:left="0"/>
        <w:jc w:val="both"/>
      </w:pPr>
      <w:r>
        <w:rPr>
          <w:rFonts w:ascii="Times New Roman"/>
          <w:b w:val="false"/>
          <w:i w:val="false"/>
          <w:color w:val="000000"/>
          <w:sz w:val="28"/>
        </w:rPr>
        <w:t xml:space="preserve">
      Укажите число международных сообщений (заполняют только аэропорты, обеспечивающие выполнение международных полетов),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кемелерімен жасалған</w:t>
            </w:r>
            <w:r>
              <w:br/>
            </w:r>
            <w:r>
              <w:rPr>
                <w:rFonts w:ascii="Times New Roman"/>
                <w:b w:val="false"/>
                <w:i w:val="false"/>
                <w:color w:val="000000"/>
                <w:sz w:val="20"/>
              </w:rPr>
              <w:t>
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кемелерімен жасалған</w:t>
            </w:r>
            <w:r>
              <w:br/>
            </w:r>
            <w:r>
              <w:rPr>
                <w:rFonts w:ascii="Times New Roman"/>
                <w:b w:val="false"/>
                <w:i w:val="false"/>
                <w:color w:val="000000"/>
                <w:sz w:val="20"/>
              </w:rPr>
              <w:t>
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r>
              <w:br/>
            </w:r>
            <w:r>
              <w:rPr>
                <w:rFonts w:ascii="Times New Roman"/>
                <w:b w:val="false"/>
                <w:i w:val="false"/>
                <w:color w:val="000000"/>
                <w:sz w:val="20"/>
              </w:rPr>
              <w:t xml:space="preserve">
Число международных сообщений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Қайталама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Адрес_________________________________</w:t>
      </w:r>
    </w:p>
    <w:p>
      <w:pPr>
        <w:spacing w:after="0"/>
        <w:ind w:left="0"/>
        <w:jc w:val="both"/>
      </w:pPr>
      <w:r>
        <w:rPr>
          <w:rFonts w:ascii="Times New Roman"/>
          <w:b w:val="false"/>
          <w:i w:val="false"/>
          <w:color w:val="000000"/>
          <w:sz w:val="28"/>
        </w:rPr>
        <w:t>
                  ___________________________            ________________________________</w:t>
      </w:r>
    </w:p>
    <w:p>
      <w:pPr>
        <w:spacing w:after="0"/>
        <w:ind w:left="0"/>
        <w:jc w:val="both"/>
      </w:pPr>
      <w:r>
        <w:rPr>
          <w:rFonts w:ascii="Times New Roman"/>
          <w:b w:val="false"/>
          <w:i w:val="false"/>
          <w:color w:val="000000"/>
          <w:sz w:val="28"/>
        </w:rPr>
        <w:t>
      Телефон______________________________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 xml:space="preserve">5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Экономикалық қызмет түрлерінің номенклатурасы (5-таңбалы ЭҚЖЖ) Комитеттің www.gov.kz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14-қосымша</w:t>
            </w:r>
          </w:p>
        </w:tc>
      </w:tr>
    </w:tbl>
    <w:p>
      <w:pPr>
        <w:spacing w:after="0"/>
        <w:ind w:left="0"/>
        <w:jc w:val="left"/>
      </w:pPr>
      <w:r>
        <w:rPr>
          <w:rFonts w:ascii="Times New Roman"/>
          <w:b/>
          <w:i w:val="false"/>
          <w:color w:val="000000"/>
        </w:rPr>
        <w:t xml:space="preserve">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14-қосымша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89"/>
    <w:p>
      <w:pPr>
        <w:spacing w:after="0"/>
        <w:ind w:left="0"/>
        <w:jc w:val="both"/>
      </w:pPr>
      <w:r>
        <w:rPr>
          <w:rFonts w:ascii="Times New Roman"/>
          <w:b w:val="false"/>
          <w:i w:val="false"/>
          <w:color w:val="000000"/>
          <w:sz w:val="28"/>
        </w:rPr>
        <w:t xml:space="preserve">
      1. Осы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толтыруды нақтылайды. </w:t>
      </w:r>
    </w:p>
    <w:bookmarkEnd w:id="89"/>
    <w:bookmarkStart w:name="z39" w:id="90"/>
    <w:p>
      <w:pPr>
        <w:spacing w:after="0"/>
        <w:ind w:left="0"/>
        <w:jc w:val="both"/>
      </w:pPr>
      <w:r>
        <w:rPr>
          <w:rFonts w:ascii="Times New Roman"/>
          <w:b w:val="false"/>
          <w:i w:val="false"/>
          <w:color w:val="000000"/>
          <w:sz w:val="28"/>
        </w:rPr>
        <w:t>
      2. Статистикалық нысанды толтыру мақсатында келесі анықтамалар пайдаланылады:</w:t>
      </w:r>
    </w:p>
    <w:bookmarkEnd w:id="90"/>
    <w:bookmarkStart w:name="z40" w:id="91"/>
    <w:p>
      <w:pPr>
        <w:spacing w:after="0"/>
        <w:ind w:left="0"/>
        <w:jc w:val="both"/>
      </w:pPr>
      <w:r>
        <w:rPr>
          <w:rFonts w:ascii="Times New Roman"/>
          <w:b w:val="false"/>
          <w:i w:val="false"/>
          <w:color w:val="000000"/>
          <w:sz w:val="28"/>
        </w:rPr>
        <w:t>
      1) әуе кемесі – жер (су) бетінен шағылысқан ауамен өзара әрекеттесуден өзгеше ауамен өзара әрекеттесу есебінен атмосферада қалықтайтын ұшу аппараты;</w:t>
      </w:r>
    </w:p>
    <w:bookmarkEnd w:id="91"/>
    <w:bookmarkStart w:name="z41" w:id="92"/>
    <w:p>
      <w:pPr>
        <w:spacing w:after="0"/>
        <w:ind w:left="0"/>
        <w:jc w:val="both"/>
      </w:pPr>
      <w:r>
        <w:rPr>
          <w:rFonts w:ascii="Times New Roman"/>
          <w:b w:val="false"/>
          <w:i w:val="false"/>
          <w:color w:val="000000"/>
          <w:sz w:val="28"/>
        </w:rPr>
        <w:t>
      2) республикаішілік тасымалдаулар – Қазақстан Республикасының аумағында орналасқан елді мекендер арасындағы тасымалдаулар болып бөлінеді;</w:t>
      </w:r>
    </w:p>
    <w:bookmarkEnd w:id="92"/>
    <w:bookmarkStart w:name="z42" w:id="93"/>
    <w:p>
      <w:pPr>
        <w:spacing w:after="0"/>
        <w:ind w:left="0"/>
        <w:jc w:val="both"/>
      </w:pPr>
      <w:r>
        <w:rPr>
          <w:rFonts w:ascii="Times New Roman"/>
          <w:b w:val="false"/>
          <w:i w:val="false"/>
          <w:color w:val="000000"/>
          <w:sz w:val="28"/>
        </w:rPr>
        <w:t>
      3)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End w:id="93"/>
    <w:bookmarkStart w:name="z43" w:id="94"/>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94"/>
    <w:bookmarkStart w:name="z44" w:id="95"/>
    <w:p>
      <w:pPr>
        <w:spacing w:after="0"/>
        <w:ind w:left="0"/>
        <w:jc w:val="both"/>
      </w:pPr>
      <w:r>
        <w:rPr>
          <w:rFonts w:ascii="Times New Roman"/>
          <w:b w:val="false"/>
          <w:i w:val="false"/>
          <w:color w:val="000000"/>
          <w:sz w:val="28"/>
        </w:rPr>
        <w:t>
      4. 1-бөлімнің 1-бағанында әуе көлігімен тасымалданған жолаушылар саны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bookmarkEnd w:id="95"/>
    <w:p>
      <w:pPr>
        <w:spacing w:after="0"/>
        <w:ind w:left="0"/>
        <w:jc w:val="both"/>
      </w:pPr>
      <w:r>
        <w:rPr>
          <w:rFonts w:ascii="Times New Roman"/>
          <w:b w:val="false"/>
          <w:i w:val="false"/>
          <w:color w:val="000000"/>
          <w:sz w:val="28"/>
        </w:rPr>
        <w:t xml:space="preserve">
      2-бағанда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w:t>
      </w:r>
    </w:p>
    <w:bookmarkStart w:name="z45" w:id="96"/>
    <w:p>
      <w:pPr>
        <w:spacing w:after="0"/>
        <w:ind w:left="0"/>
        <w:jc w:val="both"/>
      </w:pPr>
      <w:r>
        <w:rPr>
          <w:rFonts w:ascii="Times New Roman"/>
          <w:b w:val="false"/>
          <w:i w:val="false"/>
          <w:color w:val="000000"/>
          <w:sz w:val="28"/>
        </w:rPr>
        <w:t>
      5. 1, 2-бөлімдердің 3-бағанында табыстар халықаралық әуе желілері, ішкі қатынас желілері бойынша жолаушылар, пошта мен жүк тасымалынан түскен табыстарды қамтиды.</w:t>
      </w:r>
    </w:p>
    <w:bookmarkEnd w:id="96"/>
    <w:bookmarkStart w:name="z46" w:id="97"/>
    <w:p>
      <w:pPr>
        <w:spacing w:after="0"/>
        <w:ind w:left="0"/>
        <w:jc w:val="both"/>
      </w:pPr>
      <w:r>
        <w:rPr>
          <w:rFonts w:ascii="Times New Roman"/>
          <w:b w:val="false"/>
          <w:i w:val="false"/>
          <w:color w:val="000000"/>
          <w:sz w:val="28"/>
        </w:rPr>
        <w:t>
      6. 2-бөлімнің 1-бағанында әуе көлігінде тасымалданған жүктер саны есепті кезеңде ұшақтармен тасымалданған барлық жүктер, пошта және ақылы багаж салмағының жиынтығы ретінде есептеледі.</w:t>
      </w:r>
    </w:p>
    <w:bookmarkEnd w:id="97"/>
    <w:p>
      <w:pPr>
        <w:spacing w:after="0"/>
        <w:ind w:left="0"/>
        <w:jc w:val="both"/>
      </w:pPr>
      <w:r>
        <w:rPr>
          <w:rFonts w:ascii="Times New Roman"/>
          <w:b w:val="false"/>
          <w:i w:val="false"/>
          <w:color w:val="000000"/>
          <w:sz w:val="28"/>
        </w:rPr>
        <w:t>
      2-бөлімнің 2-бағанында жүк айналымы әрбір ұшу учаскесінде тасымалданған жүк пен пошта тоннасының санын осы учаскеге сәйкес пайдалану қашықтығына көбейтіндісінің жиынтығы ретінде есептеледі.</w:t>
      </w:r>
    </w:p>
    <w:bookmarkStart w:name="z47" w:id="98"/>
    <w:p>
      <w:pPr>
        <w:spacing w:after="0"/>
        <w:ind w:left="0"/>
        <w:jc w:val="both"/>
      </w:pPr>
      <w:r>
        <w:rPr>
          <w:rFonts w:ascii="Times New Roman"/>
          <w:b w:val="false"/>
          <w:i w:val="false"/>
          <w:color w:val="000000"/>
          <w:sz w:val="28"/>
        </w:rPr>
        <w:t xml:space="preserve">
      7. 3-бөлімнің 1-жолы келесі табыстарды қамтиды: </w:t>
      </w:r>
    </w:p>
    <w:bookmarkEnd w:id="98"/>
    <w:bookmarkStart w:name="z48" w:id="99"/>
    <w:p>
      <w:pPr>
        <w:spacing w:after="0"/>
        <w:ind w:left="0"/>
        <w:jc w:val="both"/>
      </w:pPr>
      <w:r>
        <w:rPr>
          <w:rFonts w:ascii="Times New Roman"/>
          <w:b w:val="false"/>
          <w:i w:val="false"/>
          <w:color w:val="000000"/>
          <w:sz w:val="28"/>
        </w:rPr>
        <w:t>
      1) сақтау және жүктерді көліктік өңдеу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bookmarkEnd w:id="99"/>
    <w:bookmarkStart w:name="z49" w:id="100"/>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жолдарын пайдалану қызметтері, навигациямен байланысты қызметтер, әуе кеңістігін пайдалануды реттеу қызметтер, азаматтардың көлік құралдарын сақтау бойынша қызметтер, аэродромда өрт сөндіру және өртке қарсы шаралар қызметтері);</w:t>
      </w:r>
    </w:p>
    <w:bookmarkEnd w:id="100"/>
    <w:bookmarkStart w:name="z50" w:id="101"/>
    <w:p>
      <w:pPr>
        <w:spacing w:after="0"/>
        <w:ind w:left="0"/>
        <w:jc w:val="both"/>
      </w:pPr>
      <w:r>
        <w:rPr>
          <w:rFonts w:ascii="Times New Roman"/>
          <w:b w:val="false"/>
          <w:i w:val="false"/>
          <w:color w:val="000000"/>
          <w:sz w:val="28"/>
        </w:rPr>
        <w:t>
      3) жүк тасымалдауды ұйымдастыру бойынша қызметтерінен (жүкті экспедициялау, көлік құжаттамалары мен жол парақтарын дайындау, кеден агенттерінің қызметтері).</w:t>
      </w:r>
    </w:p>
    <w:bookmarkEnd w:id="101"/>
    <w:p>
      <w:pPr>
        <w:spacing w:after="0"/>
        <w:ind w:left="0"/>
        <w:jc w:val="both"/>
      </w:pPr>
      <w:r>
        <w:rPr>
          <w:rFonts w:ascii="Times New Roman"/>
          <w:b w:val="false"/>
          <w:i w:val="false"/>
          <w:color w:val="000000"/>
          <w:sz w:val="28"/>
        </w:rPr>
        <w:t>
      2-жолда жалға беру шартына сәйкес көлік құралын экипажымен жалға алғаны үшін төлем көрсетіледі.</w:t>
      </w:r>
    </w:p>
    <w:bookmarkStart w:name="z51" w:id="102"/>
    <w:p>
      <w:pPr>
        <w:spacing w:after="0"/>
        <w:ind w:left="0"/>
        <w:jc w:val="both"/>
      </w:pPr>
      <w:r>
        <w:rPr>
          <w:rFonts w:ascii="Times New Roman"/>
          <w:b w:val="false"/>
          <w:i w:val="false"/>
          <w:color w:val="000000"/>
          <w:sz w:val="28"/>
        </w:rPr>
        <w:t xml:space="preserve">
      8. 4-бөлімдегі тұрақты әуе тасымалдауларға брондалған ресми жарияланған кестеге сәйкес сыйақы үшін жоспарланған және орындалған ұшулар немесе кез келген агенттіктерде тікелей брондалған орын алған, жүйелі ұшу сериясын орындайтын жеткілікті жиі ұшулар жатады. </w:t>
      </w:r>
    </w:p>
    <w:bookmarkEnd w:id="102"/>
    <w:p>
      <w:pPr>
        <w:spacing w:after="0"/>
        <w:ind w:left="0"/>
        <w:jc w:val="both"/>
      </w:pPr>
      <w:r>
        <w:rPr>
          <w:rFonts w:ascii="Times New Roman"/>
          <w:b w:val="false"/>
          <w:i w:val="false"/>
          <w:color w:val="000000"/>
          <w:sz w:val="28"/>
        </w:rPr>
        <w:t>
      Тұрақсыз (чартерлі) әуе тасымалдауларға блок-чартерлі тасымалдау (тұрақты кестеде көрсетілген, бірақ сол немесе ұқсас маршрут және кестемен жүзеге асырылған чартерлі ұшулар, ұшу негізінде чартерлі тасымалдау үшін әуе кемелерінің барлық сыйымдылығы толтырылған тасымалдау) жатады.</w:t>
      </w:r>
    </w:p>
    <w:p>
      <w:pPr>
        <w:spacing w:after="0"/>
        <w:ind w:left="0"/>
        <w:jc w:val="both"/>
      </w:pPr>
      <w:r>
        <w:rPr>
          <w:rFonts w:ascii="Times New Roman"/>
          <w:b w:val="false"/>
          <w:i w:val="false"/>
          <w:color w:val="000000"/>
          <w:sz w:val="28"/>
        </w:rPr>
        <w:t>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p>
    <w:p>
      <w:pPr>
        <w:spacing w:after="0"/>
        <w:ind w:left="0"/>
        <w:jc w:val="both"/>
      </w:pP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принципі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p>
    <w:p>
      <w:pPr>
        <w:spacing w:after="0"/>
        <w:ind w:left="0"/>
        <w:jc w:val="both"/>
      </w:pPr>
      <w:r>
        <w:rPr>
          <w:rFonts w:ascii="Times New Roman"/>
          <w:b w:val="false"/>
          <w:i w:val="false"/>
          <w:color w:val="000000"/>
          <w:sz w:val="28"/>
        </w:rPr>
        <w:t>
      1 және 8-жолдарда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 көрсетіледі.</w:t>
      </w:r>
    </w:p>
    <w:p>
      <w:pPr>
        <w:spacing w:after="0"/>
        <w:ind w:left="0"/>
        <w:jc w:val="both"/>
      </w:pPr>
      <w:r>
        <w:rPr>
          <w:rFonts w:ascii="Times New Roman"/>
          <w:b w:val="false"/>
          <w:i w:val="false"/>
          <w:color w:val="000000"/>
          <w:sz w:val="28"/>
        </w:rPr>
        <w:t>
      2 және 9-жолдарда әрбір тасымалдау түрі бойынша әуе кемелерінің типтері мен барлық орындалған рейстерге әуежайдан әуе кемелерін жөнелтулер саны көрсетіледі.</w:t>
      </w:r>
    </w:p>
    <w:p>
      <w:pPr>
        <w:spacing w:after="0"/>
        <w:ind w:left="0"/>
        <w:jc w:val="both"/>
      </w:pPr>
      <w:r>
        <w:rPr>
          <w:rFonts w:ascii="Times New Roman"/>
          <w:b w:val="false"/>
          <w:i w:val="false"/>
          <w:color w:val="000000"/>
          <w:sz w:val="28"/>
        </w:rPr>
        <w:t>
      3 және 10-жолдарда әуе кемелерінің ұшуының бастапқы қозғалысынан ұшып бара жатқан жол және тоқтату кезеңіне дейін және барлық сағаттар саны көрсетіледі.</w:t>
      </w:r>
    </w:p>
    <w:p>
      <w:pPr>
        <w:spacing w:after="0"/>
        <w:ind w:left="0"/>
        <w:jc w:val="both"/>
      </w:pPr>
      <w:r>
        <w:rPr>
          <w:rFonts w:ascii="Times New Roman"/>
          <w:b w:val="false"/>
          <w:i w:val="false"/>
          <w:color w:val="000000"/>
          <w:sz w:val="28"/>
        </w:rPr>
        <w:t>
      4 және 11-жолдарда әрбір тасымалдау түрлері бойынша арақашықтық осы кезеңге сәйкес келетін ұшу әрбір кезеңіне тасымалданған жолаушылардың туындысының сомасы көрсетіледі.</w:t>
      </w:r>
    </w:p>
    <w:p>
      <w:pPr>
        <w:spacing w:after="0"/>
        <w:ind w:left="0"/>
        <w:jc w:val="both"/>
      </w:pPr>
      <w:r>
        <w:rPr>
          <w:rFonts w:ascii="Times New Roman"/>
          <w:b w:val="false"/>
          <w:i w:val="false"/>
          <w:color w:val="000000"/>
          <w:sz w:val="28"/>
        </w:rPr>
        <w:t>
      5 және 12-жолдарда әрбір тасымалдау түрлері бойынша сәйкес келетін кезеңнің ұзақтығына ұшқыштың әрбір кезеңіне сатуға ұсынылған орындықтары туындысының сомасы көрсетіледі. Қолданыстағы кресло-километрлерді (шекті жолаушылар айналымын) есептеу барысында қосымша отын немесе басқа да жүктер кесірінен тасымалданған жолаушыларды тасымалдау үшін берілмеген орындықтар саналмайды.</w:t>
      </w:r>
    </w:p>
    <w:p>
      <w:pPr>
        <w:spacing w:after="0"/>
        <w:ind w:left="0"/>
        <w:jc w:val="both"/>
      </w:pPr>
      <w:r>
        <w:rPr>
          <w:rFonts w:ascii="Times New Roman"/>
          <w:b w:val="false"/>
          <w:i w:val="false"/>
          <w:color w:val="000000"/>
          <w:sz w:val="28"/>
        </w:rPr>
        <w:t>
      6 және 13-жолдарда әрбір тасымалдау түрлері бойынша арақашықтық кезеңіне сәйкес келетін ұшудың әрбір кезеңіне туындалған тонна, барлық орындалған рейстер бойынша жолаушы, пошталық және жүк тонна-километр сомасы көрсетіледі.</w:t>
      </w:r>
    </w:p>
    <w:p>
      <w:pPr>
        <w:spacing w:after="0"/>
        <w:ind w:left="0"/>
        <w:jc w:val="both"/>
      </w:pPr>
      <w:r>
        <w:rPr>
          <w:rFonts w:ascii="Times New Roman"/>
          <w:b w:val="false"/>
          <w:i w:val="false"/>
          <w:color w:val="000000"/>
          <w:sz w:val="28"/>
        </w:rPr>
        <w:t>
      Орындалған жолаушы тонна-километр жолаушыайналымды 0,09 коэффицентіне көбейту арқылы анықталады, ол жолаушының орташа салмағы қол жүгін қоса алғанда 90 кг-ға тең деп қолданылады.</w:t>
      </w:r>
    </w:p>
    <w:p>
      <w:pPr>
        <w:spacing w:after="0"/>
        <w:ind w:left="0"/>
        <w:jc w:val="both"/>
      </w:pPr>
      <w:r>
        <w:rPr>
          <w:rFonts w:ascii="Times New Roman"/>
          <w:b w:val="false"/>
          <w:i w:val="false"/>
          <w:color w:val="000000"/>
          <w:sz w:val="28"/>
        </w:rPr>
        <w:t>
      Орындалған тонна – километр әрбір кезеңдегі тоннамен есептегендегі тасымалданған жүк санын (сәйкесінше пошталар) кезеңнің ұзақтығына көбейтуден алынған көбейтінділердің жиынтығы.</w:t>
      </w:r>
    </w:p>
    <w:p>
      <w:pPr>
        <w:spacing w:after="0"/>
        <w:ind w:left="0"/>
        <w:jc w:val="both"/>
      </w:pPr>
      <w:r>
        <w:rPr>
          <w:rFonts w:ascii="Times New Roman"/>
          <w:b w:val="false"/>
          <w:i w:val="false"/>
          <w:color w:val="000000"/>
          <w:sz w:val="28"/>
        </w:rPr>
        <w:t>
      Ұшу кезеңінде тасымалданған жүк, пошта саны ұшудың осы кезеңінде әуе көлігінің бортында болған жүк, поштаның санына тең.</w:t>
      </w:r>
    </w:p>
    <w:p>
      <w:pPr>
        <w:spacing w:after="0"/>
        <w:ind w:left="0"/>
        <w:jc w:val="both"/>
      </w:pPr>
      <w:r>
        <w:rPr>
          <w:rFonts w:ascii="Times New Roman"/>
          <w:b w:val="false"/>
          <w:i w:val="false"/>
          <w:color w:val="000000"/>
          <w:sz w:val="28"/>
        </w:rPr>
        <w:t>
      7 және 14-жолдарда әрбір тасымалдау түрлері бойынша сәйкес келетін кезеңнің ұзақтығына ұшудың әрбір кезеңіне жайғасқан коммерциялық тоннамен тиегіш туындысының сомасы көрсетіледі.</w:t>
      </w:r>
    </w:p>
    <w:p>
      <w:pPr>
        <w:spacing w:after="0"/>
        <w:ind w:left="0"/>
        <w:jc w:val="both"/>
      </w:pPr>
      <w:r>
        <w:rPr>
          <w:rFonts w:ascii="Times New Roman"/>
          <w:b w:val="false"/>
          <w:i w:val="false"/>
          <w:color w:val="000000"/>
          <w:sz w:val="28"/>
        </w:rPr>
        <w:t>
      2-бағандағы ішкі әуе тасымалдауға жіберілу пункті, белгіленген пункті және бір мемлекет аумағында орналасқан аялдамада барлық қарастырылған пункттер орындалу барысындағы әуе тасымалдау жатады.</w:t>
      </w:r>
    </w:p>
    <w:p>
      <w:pPr>
        <w:spacing w:after="0"/>
        <w:ind w:left="0"/>
        <w:jc w:val="both"/>
      </w:pPr>
      <w:r>
        <w:rPr>
          <w:rFonts w:ascii="Times New Roman"/>
          <w:b w:val="false"/>
          <w:i w:val="false"/>
          <w:color w:val="000000"/>
          <w:sz w:val="28"/>
        </w:rPr>
        <w:t xml:space="preserve">
      Әуе кемелерді жөнелту көрсеткішінен басқа көрсеткіштер үтірден кейін бір санмен толтырылуы тиіс. </w:t>
      </w:r>
    </w:p>
    <w:bookmarkStart w:name="z52" w:id="103"/>
    <w:p>
      <w:pPr>
        <w:spacing w:after="0"/>
        <w:ind w:left="0"/>
        <w:jc w:val="both"/>
      </w:pPr>
      <w:r>
        <w:rPr>
          <w:rFonts w:ascii="Times New Roman"/>
          <w:b w:val="false"/>
          <w:i w:val="false"/>
          <w:color w:val="000000"/>
          <w:sz w:val="28"/>
        </w:rPr>
        <w:t>
      9. 5-бөлімдегі "Халықаралық қатынастар саны" жөнелту және (немесе) межелі пункттері Қазақстан аумағында болған жағдайда ғана толтырылады.</w:t>
      </w:r>
    </w:p>
    <w:bookmarkEnd w:id="103"/>
    <w:bookmarkStart w:name="z53" w:id="104"/>
    <w:p>
      <w:pPr>
        <w:spacing w:after="0"/>
        <w:ind w:left="0"/>
        <w:jc w:val="both"/>
      </w:pPr>
      <w:r>
        <w:rPr>
          <w:rFonts w:ascii="Times New Roman"/>
          <w:b w:val="false"/>
          <w:i w:val="false"/>
          <w:color w:val="000000"/>
          <w:sz w:val="28"/>
        </w:rPr>
        <w:t>
      10. 6-бөлімдегі қызметтің қайталама түріне негізгіден басқа, үшінші тұлға үшін тауарларды (көрсетілетін қызметтерді) өткізу мақсатында жүзеге асырылатын қызмет түрі жатады.</w:t>
      </w:r>
    </w:p>
    <w:bookmarkEnd w:id="104"/>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 қызметтің қайталама түрлерінің атаулары, ал "ЭҚЖЖ коды" бағанында 5 таңбаға дейін ЭҚЖЖ сәйкес саланың коды көрсетіледі.</w:t>
      </w:r>
    </w:p>
    <w:bookmarkStart w:name="z54" w:id="105"/>
    <w:p>
      <w:pPr>
        <w:spacing w:after="0"/>
        <w:ind w:left="0"/>
        <w:jc w:val="both"/>
      </w:pPr>
      <w:r>
        <w:rPr>
          <w:rFonts w:ascii="Times New Roman"/>
          <w:b w:val="false"/>
          <w:i w:val="false"/>
          <w:color w:val="000000"/>
          <w:sz w:val="28"/>
        </w:rPr>
        <w:t xml:space="preserve">
      11.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05"/>
    <w:bookmarkStart w:name="z55" w:id="106"/>
    <w:p>
      <w:pPr>
        <w:spacing w:after="0"/>
        <w:ind w:left="0"/>
        <w:jc w:val="both"/>
      </w:pPr>
      <w:r>
        <w:rPr>
          <w:rFonts w:ascii="Times New Roman"/>
          <w:b w:val="false"/>
          <w:i w:val="false"/>
          <w:color w:val="000000"/>
          <w:sz w:val="28"/>
        </w:rPr>
        <w:t>
      12.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06"/>
    <w:p>
      <w:pPr>
        <w:spacing w:after="0"/>
        <w:ind w:left="0"/>
        <w:jc w:val="both"/>
      </w:pPr>
      <w:r>
        <w:rPr>
          <w:rFonts w:ascii="Times New Roman"/>
          <w:b w:val="false"/>
          <w:i w:val="false"/>
          <w:color w:val="000000"/>
          <w:sz w:val="28"/>
        </w:rPr>
        <w:t>
      Ескертпе: Х – бұл айқындама толтыруға жатпайды.</w:t>
      </w:r>
    </w:p>
    <w:bookmarkStart w:name="z56" w:id="107"/>
    <w:p>
      <w:pPr>
        <w:spacing w:after="0"/>
        <w:ind w:left="0"/>
        <w:jc w:val="both"/>
      </w:pPr>
      <w:r>
        <w:rPr>
          <w:rFonts w:ascii="Times New Roman"/>
          <w:b w:val="false"/>
          <w:i w:val="false"/>
          <w:color w:val="000000"/>
          <w:sz w:val="28"/>
        </w:rPr>
        <w:t>
      13. Арифметикалық-логикалық бақылау:</w:t>
      </w:r>
    </w:p>
    <w:bookmarkEnd w:id="107"/>
    <w:bookmarkStart w:name="z57" w:id="108"/>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w:t>
      </w:r>
    </w:p>
    <w:bookmarkEnd w:id="108"/>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1.1.2-жолдарының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 w:id="109"/>
    <w:p>
      <w:pPr>
        <w:spacing w:after="0"/>
        <w:ind w:left="0"/>
        <w:jc w:val="both"/>
      </w:pPr>
      <w:r>
        <w:rPr>
          <w:rFonts w:ascii="Times New Roman"/>
          <w:b w:val="false"/>
          <w:i w:val="false"/>
          <w:color w:val="000000"/>
          <w:sz w:val="28"/>
        </w:rPr>
        <w:t>
      2) "Қатынас түрлері бойынша жүк тасымалдау қызметтерінің көлемі"</w:t>
      </w:r>
      <w:r>
        <w:br/>
      </w:r>
      <w:r>
        <w:rPr>
          <w:rFonts w:ascii="Times New Roman"/>
          <w:b w:val="false"/>
          <w:i w:val="false"/>
          <w:color w:val="000000"/>
          <w:sz w:val="28"/>
        </w:rPr>
        <w:t>2-бөлім:</w:t>
      </w:r>
    </w:p>
    <w:bookmarkEnd w:id="109"/>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1.1.2-жолдарының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 w:id="110"/>
    <w:p>
      <w:pPr>
        <w:spacing w:after="0"/>
        <w:ind w:left="0"/>
        <w:jc w:val="both"/>
      </w:pPr>
      <w:r>
        <w:rPr>
          <w:rFonts w:ascii="Times New Roman"/>
          <w:b w:val="false"/>
          <w:i w:val="false"/>
          <w:color w:val="000000"/>
          <w:sz w:val="28"/>
        </w:rPr>
        <w:t>
      3) "Қайталама қызмет түрлері бойынша өндірілген өнім (жұмыс, қызмет) көлемдері" 6-бөлім:</w:t>
      </w:r>
    </w:p>
    <w:bookmarkEnd w:id="110"/>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15-қосымша</w:t>
            </w:r>
          </w:p>
        </w:tc>
      </w:tr>
    </w:tbl>
    <w:p>
      <w:pPr>
        <w:spacing w:after="0"/>
        <w:ind w:left="0"/>
        <w:jc w:val="both"/>
      </w:pPr>
      <w:r>
        <w:rPr>
          <w:rFonts w:ascii="Times New Roman"/>
          <w:b w:val="false"/>
          <w:i w:val="false"/>
          <w:color w:val="ff0000"/>
          <w:sz w:val="28"/>
        </w:rPr>
        <w:t xml:space="preserve">
      Ескерту. 15-қосымша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181112003</w:t>
            </w:r>
            <w:r>
              <w:br/>
            </w:r>
            <w:r>
              <w:rPr>
                <w:rFonts w:ascii="Times New Roman"/>
                <w:b w:val="false"/>
                <w:i w:val="false"/>
                <w:color w:val="000000"/>
                <w:sz w:val="20"/>
              </w:rPr>
              <w:t>
Код статистической формы 181112003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автомобиль және қалалық электр көлігінің қызметтері туралы есеп</w:t>
            </w:r>
            <w:r>
              <w:br/>
            </w:r>
            <w:r>
              <w:rPr>
                <w:rFonts w:ascii="Times New Roman"/>
                <w:b w:val="false"/>
                <w:i w:val="false"/>
                <w:color w:val="000000"/>
                <w:sz w:val="20"/>
              </w:rPr>
              <w:t>
Отчет об услугах автомобильного и городского электрического транспорта по видам сообщений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(авто, электр)</w:t>
            </w:r>
            <w:r>
              <w:br/>
            </w:r>
            <w:r>
              <w:rPr>
                <w:rFonts w:ascii="Times New Roman"/>
                <w:b w:val="false"/>
                <w:i w:val="false"/>
                <w:color w:val="000000"/>
                <w:sz w:val="20"/>
              </w:rPr>
              <w:t>
2-ТР (авто, электро)</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жəне қайталама түрі – құрлықтағы өзге де жолаушылар көлігі (Экономикалық қызмет түрлерінің номенклатурасы (бұдан әрі - ЭҚЖЖ) 49.3 - кодына сәйкес), автомобиль көлігімен жүктерді тасымалдау мен тасымалдау бойынша көрсетілген қызметтері (ЭҚЖЖ коды 49.4) болып табылатын заңды тұлғалар жəне (немесе) олардың құрылымдық жəне оқшауланған бөлімшелері, сондай-ақ (ЭҚЖЖ 49.31.2 және 49.31.3 кодтары) қалалық электр көлігінде жолаушыларды тасымалдауды жүзеге асыратын дара кəсіпкерлер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прочий пассажирский сухопутный транспорт (согласно коду Номенклатуры видов экономической деятельности (далее – ОКЭД) 49.3), грузовые перевозки автомобильным транспортом и услуги по перевозкам (код ОКЭД 49.4), а также индивидуальные предприниматели, осуществляющие перевозки пассажиров на городском электрическом транспорте (коды ОКЭД 49.31.2 и 49.31.3).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10 сәуірге (қоса алғанда) дейін</w:t>
            </w:r>
            <w:r>
              <w:br/>
            </w:r>
            <w:r>
              <w:rPr>
                <w:rFonts w:ascii="Times New Roman"/>
                <w:b w:val="false"/>
                <w:i w:val="false"/>
                <w:color w:val="000000"/>
                <w:sz w:val="20"/>
              </w:rPr>
              <w:t>
Срок представления: до 10 апреля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67"/>
        <w:gridCol w:w="9233"/>
      </w:tblGrid>
      <w:tr>
        <w:trPr>
          <w:trHeight w:val="30" w:hRule="atLeast"/>
        </w:trPr>
        <w:tc>
          <w:tcPr>
            <w:tcW w:w="306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(5-таңбалы ЭҚЖЖ) экономикалық қызмет түрлерінің номенклатурасына сәйкес қызмет түрін көрсетіңіз. Укажите вид деятельности согласно номенклатуры видов экономической деятельности (ОКЭД 5-ти значный).</w:t>
            </w:r>
          </w:p>
        </w:tc>
        <w:tc>
          <w:tcPr>
            <w:tcW w:w="9233" w:type="dxa"/>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13300" cy="647700"/>
                          </a:xfrm>
                          <a:prstGeom prst="rect">
                            <a:avLst/>
                          </a:prstGeom>
                        </pic:spPr>
                      </pic:pic>
                    </a:graphicData>
                  </a:graphic>
                </wp:inline>
              </w:drawing>
            </w:r>
          </w:p>
          <w:p>
            <w:pPr>
              <w:spacing w:after="0"/>
              <w:ind w:left="0"/>
              <w:jc w:val="both"/>
            </w:pPr>
            <w:r>
              <w:br/>
            </w:r>
          </w:p>
        </w:tc>
      </w:tr>
    </w:tbl>
    <w:p>
      <w:pPr>
        <w:spacing w:after="0"/>
        <w:ind w:left="0"/>
        <w:jc w:val="both"/>
      </w:pPr>
      <w:r>
        <w:rPr>
          <w:rFonts w:ascii="Times New Roman"/>
          <w:b w:val="false"/>
          <w:i w:val="false"/>
          <w:color w:val="000000"/>
          <w:sz w:val="28"/>
        </w:rPr>
        <w:t>
      м 1. Қатынас түрлері бойынша жолаушылар тасымалдау қызметтерінің көлемін көрсетіңіз</w:t>
      </w:r>
    </w:p>
    <w:p>
      <w:pPr>
        <w:spacing w:after="0"/>
        <w:ind w:left="0"/>
        <w:jc w:val="both"/>
      </w:pPr>
      <w:r>
        <w:rPr>
          <w:rFonts w:ascii="Times New Roman"/>
          <w:b w:val="false"/>
          <w:i w:val="false"/>
          <w:color w:val="000000"/>
          <w:sz w:val="28"/>
        </w:rPr>
        <w:t xml:space="preserve">
      Укажите объем услуг по перевозке пассажиров по видам сообщений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1882"/>
        <w:gridCol w:w="1048"/>
        <w:gridCol w:w="1580"/>
        <w:gridCol w:w="1733"/>
        <w:gridCol w:w="364"/>
        <w:gridCol w:w="364"/>
        <w:gridCol w:w="821"/>
        <w:gridCol w:w="821"/>
        <w:gridCol w:w="821"/>
      </w:tblGrid>
      <w:tr>
        <w:trPr/>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r>
              <w:br/>
            </w:r>
            <w:r>
              <w:rPr>
                <w:rFonts w:ascii="Times New Roman"/>
                <w:b w:val="false"/>
                <w:i w:val="false"/>
                <w:color w:val="000000"/>
                <w:sz w:val="20"/>
              </w:rPr>
              <w:t xml:space="preserve">
Всего во всех сообщениях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xml:space="preserve">
международное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xml:space="preserve">
внутриреспубликанское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r>
              <w:br/>
            </w:r>
            <w:r>
              <w:rPr>
                <w:rFonts w:ascii="Times New Roman"/>
                <w:b w:val="false"/>
                <w:i w:val="false"/>
                <w:color w:val="000000"/>
                <w:sz w:val="20"/>
              </w:rPr>
              <w:t>
внутриобластное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r>
              <w:br/>
            </w:r>
            <w:r>
              <w:rPr>
                <w:rFonts w:ascii="Times New Roman"/>
                <w:b w:val="false"/>
                <w:i w:val="false"/>
                <w:color w:val="000000"/>
                <w:sz w:val="20"/>
              </w:rPr>
              <w:t>
межобластное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xml:space="preserve">
пригородное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xml:space="preserve">
городское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xml:space="preserve">
трамваи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xml:space="preserve">
троллейбусы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w:t>
            </w:r>
            <w:r>
              <w:br/>
            </w:r>
            <w:r>
              <w:rPr>
                <w:rFonts w:ascii="Times New Roman"/>
                <w:b w:val="false"/>
                <w:i w:val="false"/>
                <w:color w:val="000000"/>
                <w:sz w:val="20"/>
              </w:rPr>
              <w:t>
прочие виды (канатные дороги)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903"/>
        <w:gridCol w:w="2408"/>
        <w:gridCol w:w="1361"/>
        <w:gridCol w:w="2998"/>
        <w:gridCol w:w="314"/>
        <w:gridCol w:w="314"/>
        <w:gridCol w:w="707"/>
        <w:gridCol w:w="707"/>
        <w:gridCol w:w="708"/>
      </w:tblGrid>
      <w:tr>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r>
              <w:br/>
            </w:r>
            <w:r>
              <w:rPr>
                <w:rFonts w:ascii="Times New Roman"/>
                <w:b w:val="false"/>
                <w:i w:val="false"/>
                <w:color w:val="000000"/>
                <w:sz w:val="20"/>
              </w:rPr>
              <w:t xml:space="preserve">
Всего во всех сообщениях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xml:space="preserve">
международное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одан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xml:space="preserve">
внутриреспубликанское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r>
              <w:br/>
            </w:r>
            <w:r>
              <w:rPr>
                <w:rFonts w:ascii="Times New Roman"/>
                <w:b w:val="false"/>
                <w:i w:val="false"/>
                <w:color w:val="000000"/>
                <w:sz w:val="20"/>
              </w:rPr>
              <w:t xml:space="preserve">
внутриобластное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r>
              <w:br/>
            </w:r>
            <w:r>
              <w:rPr>
                <w:rFonts w:ascii="Times New Roman"/>
                <w:b w:val="false"/>
                <w:i w:val="false"/>
                <w:color w:val="000000"/>
                <w:sz w:val="20"/>
              </w:rPr>
              <w:t xml:space="preserve">
межобластное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xml:space="preserve">
пригородное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xml:space="preserve">
городское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Қатынас бөлінісінде түрлері бойынша жүк тасымалдау көлемін 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227"/>
        <w:gridCol w:w="2688"/>
        <w:gridCol w:w="789"/>
        <w:gridCol w:w="789"/>
        <w:gridCol w:w="789"/>
        <w:gridCol w:w="789"/>
        <w:gridCol w:w="3347"/>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видов грузов</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w:t>
            </w:r>
            <w:r>
              <w:br/>
            </w:r>
            <w:r>
              <w:rPr>
                <w:rFonts w:ascii="Times New Roman"/>
                <w:b w:val="false"/>
                <w:i w:val="false"/>
                <w:color w:val="000000"/>
                <w:sz w:val="20"/>
              </w:rPr>
              <w:t>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пригородное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r>
              <w:br/>
            </w:r>
            <w:r>
              <w:rPr>
                <w:rFonts w:ascii="Times New Roman"/>
                <w:b w:val="false"/>
                <w:i w:val="false"/>
                <w:color w:val="000000"/>
                <w:sz w:val="20"/>
              </w:rPr>
              <w:t xml:space="preserve">
опасные грузы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r>
              <w:br/>
            </w:r>
            <w:r>
              <w:rPr>
                <w:rFonts w:ascii="Times New Roman"/>
                <w:b w:val="false"/>
                <w:i w:val="false"/>
                <w:color w:val="000000"/>
                <w:sz w:val="20"/>
              </w:rPr>
              <w:t xml:space="preserve">
грузы в контейнерах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 бағаны осы Статистикалық нысанды толтыру жөніндегі нұсқаулыққа ұсынылатын Жүк түрлерінің тізбесіне сәйкес толтырылады.</w:t>
      </w:r>
    </w:p>
    <w:p>
      <w:pPr>
        <w:spacing w:after="0"/>
        <w:ind w:left="0"/>
        <w:jc w:val="both"/>
      </w:pPr>
      <w:r>
        <w:rPr>
          <w:rFonts w:ascii="Times New Roman"/>
          <w:b w:val="false"/>
          <w:i w:val="false"/>
          <w:color w:val="000000"/>
          <w:sz w:val="28"/>
        </w:rPr>
        <w:t>
      Графа Б заполняется в соответствии с Перечнем видов грузов, прилагаемом к Инструкции по заполнению настоящей статистической формы.</w:t>
      </w:r>
    </w:p>
    <w:p>
      <w:pPr>
        <w:spacing w:after="0"/>
        <w:ind w:left="0"/>
        <w:jc w:val="both"/>
      </w:pPr>
      <w:r>
        <w:rPr>
          <w:rFonts w:ascii="Times New Roman"/>
          <w:b w:val="false"/>
          <w:i w:val="false"/>
          <w:color w:val="000000"/>
          <w:sz w:val="28"/>
        </w:rPr>
        <w:t>
      4. Қосалқы көлік қызметтері және көлік құралдарын жүргізушісімен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w:t>
            </w:r>
            <w:r>
              <w:br/>
            </w: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xml:space="preserve">
Доходы от вспомогательной транспортной деятельности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r>
              <w:br/>
            </w:r>
            <w:r>
              <w:rPr>
                <w:rFonts w:ascii="Times New Roman"/>
                <w:b w:val="false"/>
                <w:i w:val="false"/>
                <w:color w:val="000000"/>
                <w:sz w:val="20"/>
              </w:rPr>
              <w:t xml:space="preserve">
Доходы от сдачи в аренду транспортных средств с водителем (экипажем)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889"/>
        <w:gridCol w:w="1838"/>
        <w:gridCol w:w="5729"/>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 xml:space="preserve">3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16-қосымша</w:t>
            </w:r>
          </w:p>
        </w:tc>
      </w:tr>
    </w:tbl>
    <w:bookmarkStart w:name="z62" w:id="111"/>
    <w:p>
      <w:pPr>
        <w:spacing w:after="0"/>
        <w:ind w:left="0"/>
        <w:jc w:val="left"/>
      </w:pPr>
      <w:r>
        <w:rPr>
          <w:rFonts w:ascii="Times New Roman"/>
          <w:b/>
          <w:i w:val="false"/>
          <w:color w:val="000000"/>
        </w:rPr>
        <w:t xml:space="preserve">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толтыру жөніндегі нұсқаулық</w:t>
      </w:r>
    </w:p>
    <w:bookmarkEnd w:id="111"/>
    <w:p>
      <w:pPr>
        <w:spacing w:after="0"/>
        <w:ind w:left="0"/>
        <w:jc w:val="both"/>
      </w:pPr>
      <w:r>
        <w:rPr>
          <w:rFonts w:ascii="Times New Roman"/>
          <w:b w:val="false"/>
          <w:i w:val="false"/>
          <w:color w:val="ff0000"/>
          <w:sz w:val="28"/>
        </w:rPr>
        <w:t xml:space="preserve">
      Ескерту. 16-қосымша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112"/>
    <w:p>
      <w:pPr>
        <w:spacing w:after="0"/>
        <w:ind w:left="0"/>
        <w:jc w:val="both"/>
      </w:pPr>
      <w:r>
        <w:rPr>
          <w:rFonts w:ascii="Times New Roman"/>
          <w:b w:val="false"/>
          <w:i w:val="false"/>
          <w:color w:val="000000"/>
          <w:sz w:val="28"/>
        </w:rPr>
        <w:t xml:space="preserve">
      1. Осы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12"/>
    <w:bookmarkStart w:name="z64" w:id="11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13"/>
    <w:bookmarkStart w:name="z65" w:id="114"/>
    <w:p>
      <w:pPr>
        <w:spacing w:after="0"/>
        <w:ind w:left="0"/>
        <w:jc w:val="both"/>
      </w:pPr>
      <w:r>
        <w:rPr>
          <w:rFonts w:ascii="Times New Roman"/>
          <w:b w:val="false"/>
          <w:i w:val="false"/>
          <w:color w:val="000000"/>
          <w:sz w:val="28"/>
        </w:rPr>
        <w:t>
      1) республикаішілік – Қазақстан Республикасының аумағында орналасқан елді мекендер арасындағы тасымалдаулар болып бөлінеді;</w:t>
      </w:r>
    </w:p>
    <w:bookmarkEnd w:id="114"/>
    <w:bookmarkStart w:name="z66" w:id="115"/>
    <w:p>
      <w:pPr>
        <w:spacing w:after="0"/>
        <w:ind w:left="0"/>
        <w:jc w:val="both"/>
      </w:pPr>
      <w:r>
        <w:rPr>
          <w:rFonts w:ascii="Times New Roman"/>
          <w:b w:val="false"/>
          <w:i w:val="false"/>
          <w:color w:val="000000"/>
          <w:sz w:val="28"/>
        </w:rPr>
        <w:t xml:space="preserve">
      2) ауданаралық (облысішілік қаларалық) – бір облыс шегіндегі, әртүрлі аудандардағы елді мекендер арасында жүзеге асырылатын немесе облыстық маңызы бар қалалармен елді мекендерді жалғастыратын тасымалдау; </w:t>
      </w:r>
    </w:p>
    <w:bookmarkEnd w:id="115"/>
    <w:bookmarkStart w:name="z67" w:id="116"/>
    <w:p>
      <w:pPr>
        <w:spacing w:after="0"/>
        <w:ind w:left="0"/>
        <w:jc w:val="both"/>
      </w:pPr>
      <w:r>
        <w:rPr>
          <w:rFonts w:ascii="Times New Roman"/>
          <w:b w:val="false"/>
          <w:i w:val="false"/>
          <w:color w:val="000000"/>
          <w:sz w:val="28"/>
        </w:rPr>
        <w:t>
      3) облысаралық қалааралық – әртүрлі облыстардағы елді мекендердің арасында жүзеге асырылатын немесе республикалық маңызы бар қалалармен, астанамен елді мекендерді жалғастыратын тасымалдау;</w:t>
      </w:r>
    </w:p>
    <w:bookmarkEnd w:id="116"/>
    <w:bookmarkStart w:name="z68" w:id="117"/>
    <w:p>
      <w:pPr>
        <w:spacing w:after="0"/>
        <w:ind w:left="0"/>
        <w:jc w:val="both"/>
      </w:pPr>
      <w:r>
        <w:rPr>
          <w:rFonts w:ascii="Times New Roman"/>
          <w:b w:val="false"/>
          <w:i w:val="false"/>
          <w:color w:val="000000"/>
          <w:sz w:val="28"/>
        </w:rPr>
        <w:t xml:space="preserve">
      4) қалалық (ауылдық) – елді мекеннің белгіленген шекарасының шегіндегі тасымалдау; </w:t>
      </w:r>
    </w:p>
    <w:bookmarkEnd w:id="117"/>
    <w:bookmarkStart w:name="z69" w:id="118"/>
    <w:p>
      <w:pPr>
        <w:spacing w:after="0"/>
        <w:ind w:left="0"/>
        <w:jc w:val="both"/>
      </w:pPr>
      <w:r>
        <w:rPr>
          <w:rFonts w:ascii="Times New Roman"/>
          <w:b w:val="false"/>
          <w:i w:val="false"/>
          <w:color w:val="000000"/>
          <w:sz w:val="28"/>
        </w:rPr>
        <w:t>
      5) қала маңындағы – елді мекеннің белгіленген шекарасынан бастап есептелетін, ұзақтығы елу километрге дейінгі қала маңындағы аймақтағы елді мекенмен жалғастыратын маршруттар бойынша тасымалдау;</w:t>
      </w:r>
    </w:p>
    <w:bookmarkEnd w:id="118"/>
    <w:bookmarkStart w:name="z70" w:id="119"/>
    <w:p>
      <w:pPr>
        <w:spacing w:after="0"/>
        <w:ind w:left="0"/>
        <w:jc w:val="both"/>
      </w:pPr>
      <w:r>
        <w:rPr>
          <w:rFonts w:ascii="Times New Roman"/>
          <w:b w:val="false"/>
          <w:i w:val="false"/>
          <w:color w:val="000000"/>
          <w:sz w:val="28"/>
        </w:rPr>
        <w:t>
      6) халықаралық – Қазақстан Республикасы мен шет мемлекеттер арасындағы немесе Қазақстан Республикасының аумағы арқылы транзиттік тасымалдаулар.</w:t>
      </w:r>
    </w:p>
    <w:bookmarkEnd w:id="119"/>
    <w:bookmarkStart w:name="z71" w:id="120"/>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120"/>
    <w:bookmarkStart w:name="z72" w:id="121"/>
    <w:p>
      <w:pPr>
        <w:spacing w:after="0"/>
        <w:ind w:left="0"/>
        <w:jc w:val="both"/>
      </w:pPr>
      <w:r>
        <w:rPr>
          <w:rFonts w:ascii="Times New Roman"/>
          <w:b w:val="false"/>
          <w:i w:val="false"/>
          <w:color w:val="000000"/>
          <w:sz w:val="28"/>
        </w:rPr>
        <w:t>
      4. 1-бөлімнің 1-бағаны 1.1.1, 1.2.1.1, 1.2.2.1, 1.3.1, 1.4.1- жолдары қолданылатын тарифтерге қарамастан, сондай-ақ тегін жол жүру құқығын немесе кәсіпорындар (ұйымдар) төлеген жол жүру құжаттарын пайдаланатын жолаушыларды қоса алғанда, барлық тасымалданған жолаушылар қосындысын қамтиды.</w:t>
      </w:r>
    </w:p>
    <w:bookmarkEnd w:id="121"/>
    <w:p>
      <w:pPr>
        <w:spacing w:after="0"/>
        <w:ind w:left="0"/>
        <w:jc w:val="both"/>
      </w:pPr>
      <w:r>
        <w:rPr>
          <w:rFonts w:ascii="Times New Roman"/>
          <w:b w:val="false"/>
          <w:i w:val="false"/>
          <w:color w:val="000000"/>
          <w:sz w:val="28"/>
        </w:rPr>
        <w:t>
      1-бағанның 1.1.1, 1.2.1.1, 1.2.2.1, 1.3.1-жолдарында жолаушыларды маршруттық автобустармен тасымалдау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болғанда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қаламаңылық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1-бағанның 1.1.2, 1.2.1.2, 1.2.2.2, 1.3.2, 1.4.2-жолдары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1-бағанның 1.4.1-жолында маршруттық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абономенттік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1-бағанның 1.4.3, 1.4.4-жолдарына ақылы жол жүретін азаматтарды және тегін жүру құқығын пайдаланатындарды тасымалдау жатады.</w:t>
      </w:r>
    </w:p>
    <w:p>
      <w:pPr>
        <w:spacing w:after="0"/>
        <w:ind w:left="0"/>
        <w:jc w:val="both"/>
      </w:pPr>
      <w:r>
        <w:rPr>
          <w:rFonts w:ascii="Times New Roman"/>
          <w:b w:val="false"/>
          <w:i w:val="false"/>
          <w:color w:val="000000"/>
          <w:sz w:val="28"/>
        </w:rPr>
        <w:t>
      Жолақы төлейтін жолаушылар саны мынадай құжаттар негізінде анықталады:</w:t>
      </w:r>
    </w:p>
    <w:p>
      <w:pPr>
        <w:spacing w:after="0"/>
        <w:ind w:left="0"/>
        <w:jc w:val="both"/>
      </w:pP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p>
    <w:p>
      <w:pPr>
        <w:spacing w:after="0"/>
        <w:ind w:left="0"/>
        <w:jc w:val="both"/>
      </w:pP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абономенттік талондар мен бір жолғы билеттерді сатудан түскен түсімді осы қала үшін белгіленген бірыңғай тарифке бөлу арқылы анықталады.</w:t>
      </w:r>
    </w:p>
    <w:p>
      <w:pPr>
        <w:spacing w:after="0"/>
        <w:ind w:left="0"/>
        <w:jc w:val="both"/>
      </w:pPr>
      <w:r>
        <w:rPr>
          <w:rFonts w:ascii="Times New Roman"/>
          <w:b w:val="false"/>
          <w:i w:val="false"/>
          <w:color w:val="000000"/>
          <w:sz w:val="28"/>
        </w:rPr>
        <w:t xml:space="preserve">
      Республикаішілік тасымалдауға – қаланың (басқа елді мекеннің) шегінен тыс 50 километрден аса қашықтыққа тасымалдау жатады. </w:t>
      </w:r>
    </w:p>
    <w:p>
      <w:pPr>
        <w:spacing w:after="0"/>
        <w:ind w:left="0"/>
        <w:jc w:val="both"/>
      </w:pPr>
      <w:r>
        <w:rPr>
          <w:rFonts w:ascii="Times New Roman"/>
          <w:b w:val="false"/>
          <w:i w:val="false"/>
          <w:color w:val="000000"/>
          <w:sz w:val="28"/>
        </w:rPr>
        <w:t>
      Қаламаңылық тасымалдауға қаланың (басқа елді мекеннің) шегінен тыс 50 километрге дейін қашықтықты қоса тасымалдау жатады.</w:t>
      </w:r>
    </w:p>
    <w:p>
      <w:pPr>
        <w:spacing w:after="0"/>
        <w:ind w:left="0"/>
        <w:jc w:val="both"/>
      </w:pPr>
      <w:r>
        <w:rPr>
          <w:rFonts w:ascii="Times New Roman"/>
          <w:b w:val="false"/>
          <w:i w:val="false"/>
          <w:color w:val="000000"/>
          <w:sz w:val="28"/>
        </w:rPr>
        <w:t xml:space="preserve">
      Автобус, трамвай, троллейбус көлігімен қалалық тасымалдауға қала (басқа елді мекен) шегіндегі маршруттарда жүзеге асырылатын тасымалдау жатады. </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2-бағанында жолаушылар айналымы тасымалдаудың әрбір позициясы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2-бағанның 1.1.1, 1.2.1.1, 1.2.2.1, 1.3.1, 1.4.1-жолдары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2-бағанның 1.1.2, 1.2.1.2, 1.2.2.2, 1.3.2, 1.4.2-жолдары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xml:space="preserve">
      2-бағанның 1.4.3, 1.4.4-жолдары тасымалданған жолаушылар санын жолаушы сапарының орташа қашықтығына көбейту арқылы анықталады. </w:t>
      </w:r>
    </w:p>
    <w:p>
      <w:pPr>
        <w:spacing w:after="0"/>
        <w:ind w:left="0"/>
        <w:jc w:val="both"/>
      </w:pPr>
      <w:r>
        <w:rPr>
          <w:rFonts w:ascii="Times New Roman"/>
          <w:b w:val="false"/>
          <w:i w:val="false"/>
          <w:color w:val="000000"/>
          <w:sz w:val="28"/>
        </w:rPr>
        <w:t>
      3-бағанның 1.1.1, 1.2.1.1, 1.2.2.1, 1.3.1, 1.4.1-жолдарына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3-бағанның 1.1.2, 1.2.1.2, 1.2.2.2, 1.3.2, 1.4.2-жолдарына таксилермен</w:t>
      </w:r>
    </w:p>
    <w:p>
      <w:pPr>
        <w:spacing w:after="0"/>
        <w:ind w:left="0"/>
        <w:jc w:val="both"/>
      </w:pPr>
      <w:r>
        <w:rPr>
          <w:rFonts w:ascii="Times New Roman"/>
          <w:b w:val="false"/>
          <w:i w:val="false"/>
          <w:color w:val="000000"/>
          <w:sz w:val="28"/>
        </w:rPr>
        <w:t>
      жолаушыларды тасымалдаудан алынған ақшалай түсімнен басқа (таксилерге телефон арқылы алдын ала тапсырыс беруден түсетін табыстарды есепке алғанда),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3-бағанның 1.4.3, 1.4.4-жолдарына жеке азаматтарға, сондай-ақ кәсіпорындар мен ұйымдарға жол жүру құжаттарының барлық түрін сатудан түскен нақты ақшалай түсімнің жалпы сомасы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субсидияларда қосылады.</w:t>
      </w:r>
    </w:p>
    <w:bookmarkStart w:name="z73" w:id="122"/>
    <w:p>
      <w:pPr>
        <w:spacing w:after="0"/>
        <w:ind w:left="0"/>
        <w:jc w:val="both"/>
      </w:pPr>
      <w:r>
        <w:rPr>
          <w:rFonts w:ascii="Times New Roman"/>
          <w:b w:val="false"/>
          <w:i w:val="false"/>
          <w:color w:val="000000"/>
          <w:sz w:val="28"/>
        </w:rPr>
        <w:t>
      5. 2-бөлімнің 1-бағанының автомобиль көлігімен 1-жолына жүк автомобильдерімен, пикаптармен, жеңіл автомобиль шассиіндегі фургондармен және автотіркемелермен орындалған көлем жиынтығы қосылады. Тасымалданған жүктерді есепке алу,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p>
    <w:bookmarkEnd w:id="122"/>
    <w:p>
      <w:pPr>
        <w:spacing w:after="0"/>
        <w:ind w:left="0"/>
        <w:jc w:val="both"/>
      </w:pPr>
      <w:r>
        <w:rPr>
          <w:rFonts w:ascii="Times New Roman"/>
          <w:b w:val="false"/>
          <w:i w:val="false"/>
          <w:color w:val="000000"/>
          <w:sz w:val="28"/>
        </w:rPr>
        <w:t>
      Автомобиль көлігіндегі 2-бағанның 1-жолы бойынша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қосындылаумен анықталады.</w:t>
      </w:r>
    </w:p>
    <w:p>
      <w:pPr>
        <w:spacing w:after="0"/>
        <w:ind w:left="0"/>
        <w:jc w:val="both"/>
      </w:pPr>
      <w:r>
        <w:rPr>
          <w:rFonts w:ascii="Times New Roman"/>
          <w:b w:val="false"/>
          <w:i w:val="false"/>
          <w:color w:val="000000"/>
          <w:sz w:val="28"/>
        </w:rPr>
        <w:t>
      2-бөлімнің 3-бағаны 1-жолы және 3-бөлімнің 6-бағаны 1-жолында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p>
    <w:bookmarkStart w:name="z74" w:id="123"/>
    <w:p>
      <w:pPr>
        <w:spacing w:after="0"/>
        <w:ind w:left="0"/>
        <w:jc w:val="both"/>
      </w:pPr>
      <w:r>
        <w:rPr>
          <w:rFonts w:ascii="Times New Roman"/>
          <w:b w:val="false"/>
          <w:i w:val="false"/>
          <w:color w:val="000000"/>
          <w:sz w:val="28"/>
        </w:rPr>
        <w:t>
      6. 3-бөлімнің "Жүк түрлерінің атауы" Б бағанында Жүк түрлерінің тізбесіне (осы Нұсқаулыққа 1-қосымша) сәйкес жүктің түрі көрсетіледі.</w:t>
      </w:r>
    </w:p>
    <w:bookmarkEnd w:id="123"/>
    <w:p>
      <w:pPr>
        <w:spacing w:after="0"/>
        <w:ind w:left="0"/>
        <w:jc w:val="both"/>
      </w:pPr>
      <w:r>
        <w:rPr>
          <w:rFonts w:ascii="Times New Roman"/>
          <w:b w:val="false"/>
          <w:i w:val="false"/>
          <w:color w:val="000000"/>
          <w:sz w:val="28"/>
        </w:rPr>
        <w:t>
      1.21-жол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 міндетін атқарушының 2015 жылғы 17 сәуірдегі № 460 бұйрығымен бекітілген қауіпті жүктер тізбесіне сәйкес толтырылады (нормативтік құқықтық актілердің мемлекеттік тіркеу Тізілімінде № 11779 тіркелген).</w:t>
      </w:r>
    </w:p>
    <w:bookmarkStart w:name="z75" w:id="124"/>
    <w:p>
      <w:pPr>
        <w:spacing w:after="0"/>
        <w:ind w:left="0"/>
        <w:jc w:val="both"/>
      </w:pPr>
      <w:r>
        <w:rPr>
          <w:rFonts w:ascii="Times New Roman"/>
          <w:b w:val="false"/>
          <w:i w:val="false"/>
          <w:color w:val="000000"/>
          <w:sz w:val="28"/>
        </w:rPr>
        <w:t>
      7. 4-бөлімнің 1-жолы келесі табыстарды қамтиды:</w:t>
      </w:r>
    </w:p>
    <w:bookmarkEnd w:id="124"/>
    <w:p>
      <w:pPr>
        <w:spacing w:after="0"/>
        <w:ind w:left="0"/>
        <w:jc w:val="both"/>
      </w:pPr>
      <w:r>
        <w:rPr>
          <w:rFonts w:ascii="Times New Roman"/>
          <w:b w:val="false"/>
          <w:i w:val="false"/>
          <w:color w:val="000000"/>
          <w:sz w:val="28"/>
        </w:rPr>
        <w:t>
      1) жүктерді көліктік өңдеу және сақтау қызметтерін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 (терминал қызметтері (автобус вокзалдары мен стансалары), автомобиль жолдарын пайдалану қызметтері,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xml:space="preserve">
      3) жүк тасымалдауды ұйымдастыру бойынша қызметтерін (жүкті экспедициялау, көлік құжаттамалары мен жол парақтарын дайындау, кеден агенттерінің қызметтері). </w:t>
      </w:r>
    </w:p>
    <w:p>
      <w:pPr>
        <w:spacing w:after="0"/>
        <w:ind w:left="0"/>
        <w:jc w:val="both"/>
      </w:pPr>
      <w:r>
        <w:rPr>
          <w:rFonts w:ascii="Times New Roman"/>
          <w:b w:val="false"/>
          <w:i w:val="false"/>
          <w:color w:val="000000"/>
          <w:sz w:val="28"/>
        </w:rPr>
        <w:t>
      2-жолда жалға беру шартына сәйкес автокөлік құралын жүргізушісімен (экипажымен) жалға алғаны үшін төлем көрсетіледі.</w:t>
      </w:r>
    </w:p>
    <w:bookmarkStart w:name="z76" w:id="125"/>
    <w:p>
      <w:pPr>
        <w:spacing w:after="0"/>
        <w:ind w:left="0"/>
        <w:jc w:val="both"/>
      </w:pPr>
      <w:r>
        <w:rPr>
          <w:rFonts w:ascii="Times New Roman"/>
          <w:b w:val="false"/>
          <w:i w:val="false"/>
          <w:color w:val="000000"/>
          <w:sz w:val="28"/>
        </w:rPr>
        <w:t xml:space="preserve">
      8. 5-бөлімінде қайталама қызмет түріне негізгіден басқа, үшінші тұлға үшін тауарларды (қызмет көрсетулерді) өткізу мақсатында жүзеге асырылатын қызмет түрі жатады. </w:t>
      </w:r>
    </w:p>
    <w:bookmarkEnd w:id="125"/>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 қызметтің қайталама түрлерінің атаулары, ал "ЭҚЖЖ коды" бағанында 5-таңбаға дейін ЭҚЖЖ сәйкес саланың коды көрсетіледі.</w:t>
      </w:r>
    </w:p>
    <w:bookmarkStart w:name="z77" w:id="126"/>
    <w:p>
      <w:pPr>
        <w:spacing w:after="0"/>
        <w:ind w:left="0"/>
        <w:jc w:val="both"/>
      </w:pPr>
      <w:r>
        <w:rPr>
          <w:rFonts w:ascii="Times New Roman"/>
          <w:b w:val="false"/>
          <w:i w:val="false"/>
          <w:color w:val="000000"/>
          <w:sz w:val="28"/>
        </w:rPr>
        <w:t xml:space="preserve">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26"/>
    <w:bookmarkStart w:name="z78" w:id="127"/>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27"/>
    <w:p>
      <w:pPr>
        <w:spacing w:after="0"/>
        <w:ind w:left="0"/>
        <w:jc w:val="both"/>
      </w:pPr>
      <w:r>
        <w:rPr>
          <w:rFonts w:ascii="Times New Roman"/>
          <w:b w:val="false"/>
          <w:i w:val="false"/>
          <w:color w:val="000000"/>
          <w:sz w:val="28"/>
        </w:rPr>
        <w:t>
      Ескертпе: Х – бұл айқындама толтыруға жатпайды.</w:t>
      </w:r>
    </w:p>
    <w:bookmarkStart w:name="z79" w:id="128"/>
    <w:p>
      <w:pPr>
        <w:spacing w:after="0"/>
        <w:ind w:left="0"/>
        <w:jc w:val="both"/>
      </w:pPr>
      <w:r>
        <w:rPr>
          <w:rFonts w:ascii="Times New Roman"/>
          <w:b w:val="false"/>
          <w:i w:val="false"/>
          <w:color w:val="000000"/>
          <w:sz w:val="28"/>
        </w:rPr>
        <w:t>
      11. Арифметикалық-логикалық бақылау:</w:t>
      </w:r>
    </w:p>
    <w:bookmarkEnd w:id="128"/>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1-бөлімі:</w:t>
      </w:r>
    </w:p>
    <w:p>
      <w:pPr>
        <w:spacing w:after="0"/>
        <w:ind w:left="0"/>
        <w:jc w:val="both"/>
      </w:pPr>
      <w:r>
        <w:rPr>
          <w:rFonts w:ascii="Times New Roman"/>
          <w:b w:val="false"/>
          <w:i w:val="false"/>
          <w:color w:val="000000"/>
          <w:sz w:val="28"/>
        </w:rPr>
        <w:t xml:space="preserve">
      әрбір баған үшін 1-жол = 1.1, 1.2, 1.3, 1.4-жолдарының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және 1.1.2-жолдарының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1.1.1-жол = 1.1.1.1 және 1.1.1.2-жолдарының</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1.1.2-жол = 1.1.2.1 және 1.1.2.2-жолдарының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1.2-жол = 1.2.1 және 1.2.2-жолдарының</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1.2.1-жол = 1.2.1.1 және 1.2.1.2-жолдарының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1.2.2-жол = 1.2.2.1 және 1.2.2.2-жолдарының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1.3-жол = 1.3.1 және 1.3.2-жолдарының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1.4-жол = 1.4.1-1.4.6-жолдарының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"Қатынас түрлері бойынша жүк тасымалдау қызметтерінің көлемі"</w:t>
      </w:r>
    </w:p>
    <w:p>
      <w:pPr>
        <w:spacing w:after="0"/>
        <w:ind w:left="0"/>
        <w:jc w:val="both"/>
      </w:pPr>
      <w:r>
        <w:rPr>
          <w:rFonts w:ascii="Times New Roman"/>
          <w:b w:val="false"/>
          <w:i w:val="false"/>
          <w:color w:val="000000"/>
          <w:sz w:val="28"/>
        </w:rPr>
        <w:t>
      2-бөлімі:</w:t>
      </w:r>
    </w:p>
    <w:p>
      <w:pPr>
        <w:spacing w:after="0"/>
        <w:ind w:left="0"/>
        <w:jc w:val="both"/>
      </w:pPr>
      <w:r>
        <w:rPr>
          <w:rFonts w:ascii="Times New Roman"/>
          <w:b w:val="false"/>
          <w:i w:val="false"/>
          <w:color w:val="000000"/>
          <w:sz w:val="28"/>
        </w:rPr>
        <w:t>
      әрбір баған үшін 1-жол = 1.1, 1.2, 1.3, 1.4-жолдарының</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1.1.1-жол ≤ 1.1-жолдан;</w:t>
      </w:r>
    </w:p>
    <w:p>
      <w:pPr>
        <w:spacing w:after="0"/>
        <w:ind w:left="0"/>
        <w:jc w:val="both"/>
      </w:pPr>
      <w:r>
        <w:rPr>
          <w:rFonts w:ascii="Times New Roman"/>
          <w:b w:val="false"/>
          <w:i w:val="false"/>
          <w:color w:val="000000"/>
          <w:sz w:val="28"/>
        </w:rPr>
        <w:t xml:space="preserve">
      әрбір баған үшін 1.2-жол = 1.2.1 және 1.2.2-жолдарының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"Қатынас бөлінісінде түрлері бойынша жүк тасымалдау көлемі" 3-бөлімі:</w:t>
      </w:r>
    </w:p>
    <w:p>
      <w:pPr>
        <w:spacing w:after="0"/>
        <w:ind w:left="0"/>
        <w:jc w:val="both"/>
      </w:pPr>
      <w:r>
        <w:rPr>
          <w:rFonts w:ascii="Times New Roman"/>
          <w:b w:val="false"/>
          <w:i w:val="false"/>
          <w:color w:val="000000"/>
          <w:sz w:val="28"/>
        </w:rPr>
        <w:t xml:space="preserve">
      әрбір баған үшін 1-жол = 1.1-1.20-жолдарының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1-баған = 2-5-бағандарының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1-жол ≥ 1.21-жолынан;</w:t>
      </w:r>
    </w:p>
    <w:p>
      <w:pPr>
        <w:spacing w:after="0"/>
        <w:ind w:left="0"/>
        <w:jc w:val="both"/>
      </w:pPr>
      <w:r>
        <w:rPr>
          <w:rFonts w:ascii="Times New Roman"/>
          <w:b w:val="false"/>
          <w:i w:val="false"/>
          <w:color w:val="000000"/>
          <w:sz w:val="28"/>
        </w:rPr>
        <w:t>
      әрбір баған үшін 1-жол ≥ 1.22-жолынан.</w:t>
      </w:r>
    </w:p>
    <w:p>
      <w:pPr>
        <w:spacing w:after="0"/>
        <w:ind w:left="0"/>
        <w:jc w:val="both"/>
      </w:pPr>
      <w:r>
        <w:rPr>
          <w:rFonts w:ascii="Times New Roman"/>
          <w:b w:val="false"/>
          <w:i w:val="false"/>
          <w:color w:val="000000"/>
          <w:sz w:val="28"/>
        </w:rPr>
        <w:t>
      4) "Қызметтің қайталама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xml:space="preserve">
      2-бөлімнің 1-бағанының 1-жолы = 3-бөлімнің 1-бағанының 1-жолына; </w:t>
      </w:r>
    </w:p>
    <w:p>
      <w:pPr>
        <w:spacing w:after="0"/>
        <w:ind w:left="0"/>
        <w:jc w:val="both"/>
      </w:pPr>
      <w:r>
        <w:rPr>
          <w:rFonts w:ascii="Times New Roman"/>
          <w:b w:val="false"/>
          <w:i w:val="false"/>
          <w:color w:val="000000"/>
          <w:sz w:val="28"/>
        </w:rPr>
        <w:t xml:space="preserve">
      2-бөлімнің 1-бағанының 1.1-жолы = 3-бөлімнің 2-бағанының 1-жолына; </w:t>
      </w:r>
    </w:p>
    <w:p>
      <w:pPr>
        <w:spacing w:after="0"/>
        <w:ind w:left="0"/>
        <w:jc w:val="both"/>
      </w:pPr>
      <w:r>
        <w:rPr>
          <w:rFonts w:ascii="Times New Roman"/>
          <w:b w:val="false"/>
          <w:i w:val="false"/>
          <w:color w:val="000000"/>
          <w:sz w:val="28"/>
        </w:rPr>
        <w:t xml:space="preserve">
      2-бөлімнің 1-бағанының 1.2-жолы = 3-бөлімнің 3-бағанының 1-жолына; </w:t>
      </w:r>
    </w:p>
    <w:p>
      <w:pPr>
        <w:spacing w:after="0"/>
        <w:ind w:left="0"/>
        <w:jc w:val="both"/>
      </w:pPr>
      <w:r>
        <w:rPr>
          <w:rFonts w:ascii="Times New Roman"/>
          <w:b w:val="false"/>
          <w:i w:val="false"/>
          <w:color w:val="000000"/>
          <w:sz w:val="28"/>
        </w:rPr>
        <w:t xml:space="preserve">
      2-бөлімнің 1-бағанының 1.3-жолы = 3-бөлімнің 4-бағанының 1-жолына; </w:t>
      </w:r>
    </w:p>
    <w:p>
      <w:pPr>
        <w:spacing w:after="0"/>
        <w:ind w:left="0"/>
        <w:jc w:val="both"/>
      </w:pPr>
      <w:r>
        <w:rPr>
          <w:rFonts w:ascii="Times New Roman"/>
          <w:b w:val="false"/>
          <w:i w:val="false"/>
          <w:color w:val="000000"/>
          <w:sz w:val="28"/>
        </w:rPr>
        <w:t>
      2-бөлімнің 1-бағанының 1.4-жолы = 3-бөлімнің 5-бағанының 1-жолына;</w:t>
      </w:r>
    </w:p>
    <w:p>
      <w:pPr>
        <w:spacing w:after="0"/>
        <w:ind w:left="0"/>
        <w:jc w:val="both"/>
      </w:pPr>
      <w:r>
        <w:rPr>
          <w:rFonts w:ascii="Times New Roman"/>
          <w:b w:val="false"/>
          <w:i w:val="false"/>
          <w:color w:val="000000"/>
          <w:sz w:val="28"/>
        </w:rPr>
        <w:t>
      2-бөлімнің 3-бағанының 1-жолы = 3-бөлімнің 6-бағанының 1-жолына.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"Қатынас түрлері бойынша</w:t>
            </w:r>
            <w:r>
              <w:br/>
            </w:r>
            <w:r>
              <w:rPr>
                <w:rFonts w:ascii="Times New Roman"/>
                <w:b w:val="false"/>
                <w:i w:val="false"/>
                <w:color w:val="000000"/>
                <w:sz w:val="20"/>
              </w:rPr>
              <w:t>автомобиль және қалалық</w:t>
            </w:r>
            <w:r>
              <w:br/>
            </w:r>
            <w:r>
              <w:rPr>
                <w:rFonts w:ascii="Times New Roman"/>
                <w:b w:val="false"/>
                <w:i w:val="false"/>
                <w:color w:val="000000"/>
                <w:sz w:val="20"/>
              </w:rPr>
              <w:t>электр көлігінің көрсететін</w:t>
            </w:r>
            <w:r>
              <w:br/>
            </w:r>
            <w:r>
              <w:rPr>
                <w:rFonts w:ascii="Times New Roman"/>
                <w:b w:val="false"/>
                <w:i w:val="false"/>
                <w:color w:val="000000"/>
                <w:sz w:val="20"/>
              </w:rPr>
              <w:t>қызметтері туралы есеп" (коды</w:t>
            </w:r>
            <w:r>
              <w:br/>
            </w:r>
            <w:r>
              <w:rPr>
                <w:rFonts w:ascii="Times New Roman"/>
                <w:b w:val="false"/>
                <w:i w:val="false"/>
                <w:color w:val="000000"/>
                <w:sz w:val="20"/>
              </w:rPr>
              <w:t>181112003, индексі 2-ТР (авто,</w:t>
            </w:r>
            <w:r>
              <w:br/>
            </w:r>
            <w:r>
              <w:rPr>
                <w:rFonts w:ascii="Times New Roman"/>
                <w:b w:val="false"/>
                <w:i w:val="false"/>
                <w:color w:val="000000"/>
                <w:sz w:val="20"/>
              </w:rPr>
              <w:t>электр), 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81" w:id="129"/>
    <w:p>
      <w:pPr>
        <w:spacing w:after="0"/>
        <w:ind w:left="0"/>
        <w:jc w:val="left"/>
      </w:pPr>
      <w:r>
        <w:rPr>
          <w:rFonts w:ascii="Times New Roman"/>
          <w:b/>
          <w:i w:val="false"/>
          <w:color w:val="000000"/>
        </w:rPr>
        <w:t xml:space="preserve"> "Қатынас түрлері бойынша автомобиль және қалалық электр көлігінің көрсететін қызметтері туралы есептің" (коды 181112003, индексі 2-ТР (авто, электр), кезеңділігі жылдық) 3-бөлімін толтыруға арналған жүк түрлерінің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7072"/>
      </w:tblGrid>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 (өзге топтамаларға енгізілмеген жүктер)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бөлшектер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17-қосымша</w:t>
            </w:r>
          </w:p>
        </w:tc>
      </w:tr>
    </w:tbl>
    <w:tbl>
      <w:tblPr>
        <w:tblW w:w="0" w:type="auto"/>
        <w:tblCellSpacing w:w="0" w:type="auto"/>
        <w:tblBorders>
          <w:top w:val="none"/>
          <w:left w:val="none"/>
          <w:bottom w:val="none"/>
          <w:right w:val="none"/>
          <w:insideH w:val="none"/>
          <w:insideV w:val="none"/>
        </w:tblBorders>
      </w:tblPr>
      <w:tblGrid>
        <w:gridCol w:w="3691"/>
        <w:gridCol w:w="10963"/>
        <w:gridCol w:w="477"/>
        <w:gridCol w:w="477"/>
        <w:gridCol w:w="477"/>
        <w:gridCol w:w="94"/>
        <w:gridCol w:w="1"/>
        <w:gridCol w:w="1"/>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17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4 декабря 2014 года № 66</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0851104</w:t>
            </w:r>
            <w:r>
              <w:br/>
            </w:r>
            <w:r>
              <w:rPr>
                <w:rFonts w:ascii="Times New Roman"/>
                <w:b w:val="false"/>
                <w:i w:val="false"/>
                <w:color w:val="000000"/>
                <w:sz w:val="20"/>
              </w:rPr>
              <w:t>
Код статистической формы 0851104</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бойынша ішкі су көлігінің қызметтері туралы есеп</w:t>
            </w:r>
            <w:r>
              <w:br/>
            </w:r>
            <w:r>
              <w:rPr>
                <w:rFonts w:ascii="Times New Roman"/>
                <w:b w:val="false"/>
                <w:i w:val="false"/>
                <w:color w:val="000000"/>
                <w:sz w:val="20"/>
              </w:rPr>
              <w:t>
Отчет об услугах внутреннего водного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 (ішкі су)</w:t>
            </w:r>
            <w:r>
              <w:br/>
            </w:r>
            <w:r>
              <w:rPr>
                <w:rFonts w:ascii="Times New Roman"/>
                <w:b w:val="false"/>
                <w:i w:val="false"/>
                <w:color w:val="000000"/>
                <w:sz w:val="20"/>
              </w:rPr>
              <w:t>
2-ТР (внутренние воды)</w:t>
            </w:r>
          </w:p>
        </w:tc>
        <w:tc>
          <w:tcPr>
            <w:tcW w:w="0" w:type="auto"/>
            <w:gridSpan w:val="7"/>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(бұдан әрі – ЭҚЖЖ) кодына сәйкес 50.3), жүк өзен көлігі (ЭҚЖЖ коды 50.4) болып табылатын заңды тұлғалар және (немесе) олардың құрылымдық бөлімшелері, сондай-ақ өзен көлігімен тасымалдауды жүзеге асыратын дара кәсіпкерлер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речной пассажирский транспорт (согласно коду Общего классификатора видов экономической деятельности (далее – ОКЭД) 50.3), речной грузовой транспорт (код ОКЭД 50.4), а также индивидуальные предприниматели, осуществляющие перевозки на речном транспорте.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Қатынас түрлері бойынша жолаушылар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802"/>
        <w:gridCol w:w="1682"/>
        <w:gridCol w:w="2534"/>
        <w:gridCol w:w="278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rPr>
                <w:rFonts w:ascii="Times New Roman"/>
                <w:b w:val="false"/>
                <w:i w:val="false"/>
                <w:color w:val="000000"/>
                <w:vertAlign w:val="superscript"/>
              </w:rPr>
              <w:t>1</w:t>
            </w:r>
            <w:r>
              <w:br/>
            </w:r>
            <w:r>
              <w:rPr>
                <w:rFonts w:ascii="Times New Roman"/>
                <w:b w:val="false"/>
                <w:i w:val="false"/>
                <w:color w:val="000000"/>
                <w:sz w:val="20"/>
              </w:rPr>
              <w:t>
страны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пригородное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городское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p>
    <w:p>
      <w:pPr>
        <w:spacing w:after="0"/>
        <w:ind w:left="0"/>
        <w:jc w:val="both"/>
      </w:pP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пригородное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городское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бөлінісінде түрлері бойынша жүк тасымалдау көлемін 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441"/>
        <w:gridCol w:w="2636"/>
        <w:gridCol w:w="773"/>
        <w:gridCol w:w="773"/>
        <w:gridCol w:w="774"/>
        <w:gridCol w:w="774"/>
        <w:gridCol w:w="3283"/>
      </w:tblGrid>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видов грузов</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пригородное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 </w:t>
            </w:r>
            <w:r>
              <w:br/>
            </w:r>
            <w:r>
              <w:rPr>
                <w:rFonts w:ascii="Times New Roman"/>
                <w:b w:val="false"/>
                <w:i w:val="false"/>
                <w:color w:val="000000"/>
                <w:sz w:val="20"/>
              </w:rPr>
              <w:t>
опасные грузы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r>
              <w:br/>
            </w:r>
            <w:r>
              <w:rPr>
                <w:rFonts w:ascii="Times New Roman"/>
                <w:b w:val="false"/>
                <w:i w:val="false"/>
                <w:color w:val="000000"/>
                <w:sz w:val="20"/>
              </w:rPr>
              <w:t>
грузы в контейнерах</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 бағаны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Графа Б заполняется в соответствии с Перечнем видов грузов,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 және көлік құралдарын жүргізушісімен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r>
              <w:br/>
            </w:r>
            <w:r>
              <w:rPr>
                <w:rFonts w:ascii="Times New Roman"/>
                <w:b w:val="false"/>
                <w:i w:val="false"/>
                <w:color w:val="000000"/>
                <w:sz w:val="20"/>
              </w:rPr>
              <w:t>
Доходы от сдачи в аренду транспортных средств с водителем (экипажем)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1946"/>
        <w:gridCol w:w="1755"/>
        <w:gridCol w:w="5883"/>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 </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Экономикалық қызмет түрлерінің жалпы жіктеуіші (ЭҚЖЖ) Агенттіктің </w:t>
      </w:r>
      <w:r>
        <w:rPr>
          <w:rFonts w:ascii="Times New Roman"/>
          <w:b w:val="false"/>
          <w:i w:val="false"/>
          <w:color w:val="000000"/>
          <w:sz w:val="28"/>
        </w:rPr>
        <w:t>www.stat.gov.kz</w:t>
      </w:r>
      <w:r>
        <w:rPr>
          <w:rFonts w:ascii="Times New Roman"/>
          <w:b/>
          <w:i w:val="false"/>
          <w:color w:val="000000"/>
          <w:sz w:val="28"/>
        </w:rPr>
        <w:t xml:space="preserve"> Интернет-ресурсында "Жіктеуіштер" бөлімінде орналасқан.</w:t>
      </w:r>
    </w:p>
    <w:p>
      <w:pPr>
        <w:spacing w:after="0"/>
        <w:ind w:left="0"/>
        <w:jc w:val="both"/>
      </w:pP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color w:val="000000"/>
          <w:sz w:val="28"/>
        </w:rPr>
        <w:t>_______________________</w:t>
      </w:r>
      <w:r>
        <w:rPr>
          <w:rFonts w:ascii="Times New Roman"/>
          <w:b w:val="false"/>
          <w:i w:val="false"/>
          <w:color w:val="000000"/>
          <w:sz w:val="28"/>
        </w:rPr>
        <w:t xml:space="preserve"> </w:t>
      </w:r>
      <w:r>
        <w:rPr>
          <w:rFonts w:ascii="Times New Roman"/>
          <w:b/>
          <w:i w:val="false"/>
          <w:color w:val="000000"/>
          <w:sz w:val="28"/>
        </w:rPr>
        <w:t>Мекенжайы ___________________</w:t>
      </w:r>
    </w:p>
    <w:p>
      <w:pPr>
        <w:spacing w:after="0"/>
        <w:ind w:left="0"/>
        <w:jc w:val="both"/>
      </w:pPr>
      <w:r>
        <w:rPr>
          <w:rFonts w:ascii="Times New Roman"/>
          <w:b w:val="false"/>
          <w:i w:val="false"/>
          <w:color w:val="000000"/>
          <w:sz w:val="28"/>
        </w:rPr>
        <w:t xml:space="preserve">
      Наименование ________________ Адрес </w:t>
      </w:r>
      <w:r>
        <w:rPr>
          <w:rFonts w:ascii="Times New Roman"/>
          <w:b w:val="false"/>
          <w:i/>
          <w:color w:val="000000"/>
          <w:sz w:val="28"/>
        </w:rPr>
        <w:t>_______________________</w:t>
      </w:r>
    </w:p>
    <w:tbl>
      <w:tblPr>
        <w:tblW w:w="0" w:type="auto"/>
        <w:tblCellSpacing w:w="0" w:type="auto"/>
        <w:tblBorders>
          <w:top w:val="none"/>
          <w:left w:val="none"/>
          <w:bottom w:val="none"/>
          <w:right w:val="none"/>
          <w:insideH w:val="none"/>
          <w:insideV w:val="none"/>
        </w:tblBorders>
      </w:tblPr>
      <w:tblGrid>
        <w:gridCol w:w="197"/>
        <w:gridCol w:w="7215"/>
        <w:gridCol w:w="479"/>
        <w:gridCol w:w="4409"/>
      </w:tblGrid>
      <w:tr>
        <w:trPr>
          <w:trHeight w:val="30" w:hRule="atLeast"/>
        </w:trPr>
        <w:tc>
          <w:tcPr>
            <w:tcW w:w="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w:t>
            </w:r>
          </w:p>
        </w:tc>
        <w:tc>
          <w:tcPr>
            <w:tcW w:w="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w:t>
            </w:r>
          </w:p>
        </w:tc>
        <w:tc>
          <w:tcPr>
            <w:tcW w:w="4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 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 18-қосымша</w:t>
            </w:r>
          </w:p>
        </w:tc>
      </w:tr>
    </w:tbl>
    <w:bookmarkStart w:name="z156" w:id="130"/>
    <w:p>
      <w:pPr>
        <w:spacing w:after="0"/>
        <w:ind w:left="0"/>
        <w:jc w:val="left"/>
      </w:pPr>
      <w:r>
        <w:rPr>
          <w:rFonts w:ascii="Times New Roman"/>
          <w:b/>
          <w:i w:val="false"/>
          <w:color w:val="000000"/>
        </w:rPr>
        <w:t xml:space="preserve"> "Қатынас түрлері бойынша автомобиль және қалалық электр көлігінің қызметтері туралы есеп" (коды 0841104, индексі 2-ТР (авто, электр), кезеңділігі жылдық) жалпымемлекеттік статистикалық байқаудың статистикалық нысанын толтыру жөніндегі нұсқаулық</w:t>
      </w:r>
    </w:p>
    <w:bookmarkEnd w:id="130"/>
    <w:bookmarkStart w:name="z157" w:id="131"/>
    <w:p>
      <w:pPr>
        <w:spacing w:after="0"/>
        <w:ind w:left="0"/>
        <w:jc w:val="both"/>
      </w:pPr>
      <w:r>
        <w:rPr>
          <w:rFonts w:ascii="Times New Roman"/>
          <w:b w:val="false"/>
          <w:i w:val="false"/>
          <w:color w:val="000000"/>
          <w:sz w:val="28"/>
        </w:rPr>
        <w:t>
      1. Осы "Қатынас түрлері бойынша автомобиль және қалалық электр көлігінің қызметтері туралы есеп" (коды 0841104, индексі 2-ТР (авто, электр),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 бабының 7) тармақшасына сәйкес әзірленген және "Қатынас түрлері бойынша автомобиль және қалалық электр көлігінің қызметтері туралы есеп" (коды 0841104, индексі 2-ТР (авто, электр), кезеңділігі жылдық) жалпымемлекеттік статистикалық байқаудың статистикалық нысанының толтырылуын нақтылайды.</w:t>
      </w:r>
    </w:p>
    <w:bookmarkEnd w:id="131"/>
    <w:bookmarkStart w:name="z158" w:id="13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32"/>
    <w:bookmarkStart w:name="z159" w:id="133"/>
    <w:p>
      <w:pPr>
        <w:spacing w:after="0"/>
        <w:ind w:left="0"/>
        <w:jc w:val="both"/>
      </w:pPr>
      <w:r>
        <w:rPr>
          <w:rFonts w:ascii="Times New Roman"/>
          <w:b w:val="false"/>
          <w:i w:val="false"/>
          <w:color w:val="000000"/>
          <w:sz w:val="28"/>
        </w:rPr>
        <w:t>
      1) республикаішілік - Қазақстан Республикасының аумағында орналасқан елді мекендер арасындағы тасымалдаулар болып бөлінеді;</w:t>
      </w:r>
    </w:p>
    <w:bookmarkEnd w:id="133"/>
    <w:bookmarkStart w:name="z160" w:id="134"/>
    <w:p>
      <w:pPr>
        <w:spacing w:after="0"/>
        <w:ind w:left="0"/>
        <w:jc w:val="both"/>
      </w:pPr>
      <w:r>
        <w:rPr>
          <w:rFonts w:ascii="Times New Roman"/>
          <w:b w:val="false"/>
          <w:i w:val="false"/>
          <w:color w:val="000000"/>
          <w:sz w:val="28"/>
        </w:rPr>
        <w:t>
      2) ауданаралық (облысішілік қаларалық) - бір облыс шегіндегі, әртүрлі аудандардағы елді мекендер арасында жүзеге асырылатын немесе облыстық маңызы бар қалалармен елді мекендерді жалғастыратын тасымалдау;</w:t>
      </w:r>
    </w:p>
    <w:bookmarkEnd w:id="134"/>
    <w:bookmarkStart w:name="z161" w:id="135"/>
    <w:p>
      <w:pPr>
        <w:spacing w:after="0"/>
        <w:ind w:left="0"/>
        <w:jc w:val="both"/>
      </w:pPr>
      <w:r>
        <w:rPr>
          <w:rFonts w:ascii="Times New Roman"/>
          <w:b w:val="false"/>
          <w:i w:val="false"/>
          <w:color w:val="000000"/>
          <w:sz w:val="28"/>
        </w:rPr>
        <w:t>
      3) облысаралық қалааралық - әртүрлі облыстардағы елді мекендердің арасында жүзеге асырылатын немесе республикалық маңызы бар қалалармен, астанамен елді мекендерді жалғастыратын тасымалдау;</w:t>
      </w:r>
    </w:p>
    <w:bookmarkEnd w:id="135"/>
    <w:bookmarkStart w:name="z162" w:id="136"/>
    <w:p>
      <w:pPr>
        <w:spacing w:after="0"/>
        <w:ind w:left="0"/>
        <w:jc w:val="both"/>
      </w:pPr>
      <w:r>
        <w:rPr>
          <w:rFonts w:ascii="Times New Roman"/>
          <w:b w:val="false"/>
          <w:i w:val="false"/>
          <w:color w:val="000000"/>
          <w:sz w:val="28"/>
        </w:rPr>
        <w:t>
      4) қалалық (ауылдық) - елді мекеннің белгіленген шекарасының шегіндегі тасымалдау;</w:t>
      </w:r>
    </w:p>
    <w:bookmarkEnd w:id="136"/>
    <w:bookmarkStart w:name="z163" w:id="137"/>
    <w:p>
      <w:pPr>
        <w:spacing w:after="0"/>
        <w:ind w:left="0"/>
        <w:jc w:val="both"/>
      </w:pPr>
      <w:r>
        <w:rPr>
          <w:rFonts w:ascii="Times New Roman"/>
          <w:b w:val="false"/>
          <w:i w:val="false"/>
          <w:color w:val="000000"/>
          <w:sz w:val="28"/>
        </w:rPr>
        <w:t>
      5) қала маңындағы - елді мекеннің белгіленген шекарасынан бастап есептелетін, ұзақтығы елу километрге дейінгі қала маңындағы аймақтағы елді мекенмен жалғастыратын маршруттар бойынша тасымалдау;</w:t>
      </w:r>
    </w:p>
    <w:bookmarkEnd w:id="137"/>
    <w:bookmarkStart w:name="z164" w:id="138"/>
    <w:p>
      <w:pPr>
        <w:spacing w:after="0"/>
        <w:ind w:left="0"/>
        <w:jc w:val="both"/>
      </w:pPr>
      <w:r>
        <w:rPr>
          <w:rFonts w:ascii="Times New Roman"/>
          <w:b w:val="false"/>
          <w:i w:val="false"/>
          <w:color w:val="000000"/>
          <w:sz w:val="28"/>
        </w:rPr>
        <w:t>
      6) халықаралық - Қазақстан Республикасы мен шет мемлекеттер арасындағы немесе Қазақстан Республикасының аумағы арқылы транзиттік тасымалдаулар.</w:t>
      </w:r>
    </w:p>
    <w:bookmarkEnd w:id="138"/>
    <w:bookmarkStart w:name="z165" w:id="139"/>
    <w:p>
      <w:pPr>
        <w:spacing w:after="0"/>
        <w:ind w:left="0"/>
        <w:jc w:val="both"/>
      </w:pPr>
      <w:r>
        <w:rPr>
          <w:rFonts w:ascii="Times New Roman"/>
          <w:b w:val="false"/>
          <w:i w:val="false"/>
          <w:color w:val="000000"/>
          <w:sz w:val="28"/>
        </w:rPr>
        <w:t>
      3. Егер құрылымдық бөлімшеге статистикалық нысанды тапсыру бойынша өкілеттіктер заңды тұлғамен берілсе, онда ол осы статистикалық нысанды өзінің орналасқан жері бойынша статистика органдарына тапсырады. Егер құрылымдық бөлімшенің статистикалық нысанды тапсыру бойынша өкілеттіктері болмаса, онда заңды тұлға өзінің құрылымдық бөлімшелері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139"/>
    <w:bookmarkStart w:name="z166" w:id="140"/>
    <w:p>
      <w:pPr>
        <w:spacing w:after="0"/>
        <w:ind w:left="0"/>
        <w:jc w:val="both"/>
      </w:pPr>
      <w:r>
        <w:rPr>
          <w:rFonts w:ascii="Times New Roman"/>
          <w:b w:val="false"/>
          <w:i w:val="false"/>
          <w:color w:val="000000"/>
          <w:sz w:val="28"/>
        </w:rPr>
        <w:t>
      4. 1-бөлімнің 1-бағаны 1.1.1.1, 1.1.2.1, 1.2.1.1, 1.2.2.1, 1.3.1, 1.4.1- жолдары қолданылатын тарифтерге қарамастан, сондай-ақ тегін жол жүру құқығын немесе кәсіпорындар (ұйымдар) төлеген жол жүру құжаттарын пайдаланатын жолаушыларды қоса алғанда, барлық тасымалданған жолаушылар қосындысын қамтиды.</w:t>
      </w:r>
    </w:p>
    <w:bookmarkEnd w:id="140"/>
    <w:p>
      <w:pPr>
        <w:spacing w:after="0"/>
        <w:ind w:left="0"/>
        <w:jc w:val="both"/>
      </w:pPr>
      <w:r>
        <w:rPr>
          <w:rFonts w:ascii="Times New Roman"/>
          <w:b w:val="false"/>
          <w:i w:val="false"/>
          <w:color w:val="000000"/>
          <w:sz w:val="28"/>
        </w:rPr>
        <w:t>
      1-бағанның 1.1.1.1, 1.1.2.1, 1.2.1.1, 1.2.2.1, 1.3.1-жолдарында жолаушыларды маршруттық автобустармен тасымалдау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болғанда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bookmarkStart w:name="z167" w:id="141"/>
    <w:p>
      <w:pPr>
        <w:spacing w:after="0"/>
        <w:ind w:left="0"/>
        <w:jc w:val="both"/>
      </w:pPr>
      <w:r>
        <w:rPr>
          <w:rFonts w:ascii="Times New Roman"/>
          <w:b w:val="false"/>
          <w:i w:val="false"/>
          <w:color w:val="000000"/>
          <w:sz w:val="28"/>
        </w:rPr>
        <w:t>
      1) қалалық және қаламаңылық қатынастарында (туристік- 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bookmarkEnd w:id="141"/>
    <w:bookmarkStart w:name="z168" w:id="142"/>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bookmarkEnd w:id="142"/>
    <w:p>
      <w:pPr>
        <w:spacing w:after="0"/>
        <w:ind w:left="0"/>
        <w:jc w:val="both"/>
      </w:pPr>
      <w:r>
        <w:rPr>
          <w:rFonts w:ascii="Times New Roman"/>
          <w:b w:val="false"/>
          <w:i w:val="false"/>
          <w:color w:val="000000"/>
          <w:sz w:val="28"/>
        </w:rPr>
        <w:t>
      1-бағанның 1.1.1.2, 1.1.2.2, 1.2.1.2, 1.2.2.2, 1.3.2, 1.4.2-жолдары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1-бағанның 1.4.1-жолында маршруттық автобустармен тасымалданған ақылы жолаушылар саны:</w:t>
      </w:r>
    </w:p>
    <w:bookmarkStart w:name="z169" w:id="143"/>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bookmarkEnd w:id="143"/>
    <w:bookmarkStart w:name="z170" w:id="144"/>
    <w:p>
      <w:pPr>
        <w:spacing w:after="0"/>
        <w:ind w:left="0"/>
        <w:jc w:val="both"/>
      </w:pPr>
      <w:r>
        <w:rPr>
          <w:rFonts w:ascii="Times New Roman"/>
          <w:b w:val="false"/>
          <w:i w:val="false"/>
          <w:color w:val="000000"/>
          <w:sz w:val="28"/>
        </w:rPr>
        <w:t>
      2) маршруттық автобуспен жол жүру үшін абономенттік талондар мен бір жолғы билеттерді сатудан түскен түсімді осы қала (маршрут) үшін бекітілген тарифке бөлу арқылы;</w:t>
      </w:r>
    </w:p>
    <w:bookmarkEnd w:id="144"/>
    <w:bookmarkStart w:name="z233" w:id="145"/>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bookmarkEnd w:id="145"/>
    <w:p>
      <w:pPr>
        <w:spacing w:after="0"/>
        <w:ind w:left="0"/>
        <w:jc w:val="both"/>
      </w:pPr>
      <w:r>
        <w:rPr>
          <w:rFonts w:ascii="Times New Roman"/>
          <w:b w:val="false"/>
          <w:i w:val="false"/>
          <w:color w:val="000000"/>
          <w:sz w:val="28"/>
        </w:rPr>
        <w:t>
      1-бағанның 1.4.3, 1.4.4-жолдарына ақылы жол жүретін азаматтарды және тегін жүру құқығын пайдаланатындарды тасымалдау жатады.</w:t>
      </w:r>
    </w:p>
    <w:p>
      <w:pPr>
        <w:spacing w:after="0"/>
        <w:ind w:left="0"/>
        <w:jc w:val="both"/>
      </w:pPr>
      <w:r>
        <w:rPr>
          <w:rFonts w:ascii="Times New Roman"/>
          <w:b w:val="false"/>
          <w:i w:val="false"/>
          <w:color w:val="000000"/>
          <w:sz w:val="28"/>
        </w:rPr>
        <w:t>
      Жолақы төлейтін жолаушылар саны мынадай құжаттар негізінде анықталады:</w:t>
      </w:r>
    </w:p>
    <w:bookmarkStart w:name="z234" w:id="146"/>
    <w:p>
      <w:pPr>
        <w:spacing w:after="0"/>
        <w:ind w:left="0"/>
        <w:jc w:val="both"/>
      </w:pP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p>
    <w:bookmarkEnd w:id="146"/>
    <w:bookmarkStart w:name="z235" w:id="147"/>
    <w:p>
      <w:pPr>
        <w:spacing w:after="0"/>
        <w:ind w:left="0"/>
        <w:jc w:val="both"/>
      </w:pP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тасымалданган жолаушылар саны абономенттік талондар мен бір жолғы билеттерді сатудан түскен түсімді осы қала үшін белгіленген бірыңғай тарифке бөлу арқылы анықталады.</w:t>
      </w:r>
    </w:p>
    <w:bookmarkEnd w:id="147"/>
    <w:p>
      <w:pPr>
        <w:spacing w:after="0"/>
        <w:ind w:left="0"/>
        <w:jc w:val="both"/>
      </w:pPr>
      <w:r>
        <w:rPr>
          <w:rFonts w:ascii="Times New Roman"/>
          <w:b w:val="false"/>
          <w:i w:val="false"/>
          <w:color w:val="000000"/>
          <w:sz w:val="28"/>
        </w:rPr>
        <w:t>
      Республикаішілік тасымалдауға - қаланың (басқа елді мекеннің) шегінен тыс 50 километрден аса қашықтыққа тасымалдау жатады.</w:t>
      </w:r>
    </w:p>
    <w:p>
      <w:pPr>
        <w:spacing w:after="0"/>
        <w:ind w:left="0"/>
        <w:jc w:val="both"/>
      </w:pPr>
      <w:r>
        <w:rPr>
          <w:rFonts w:ascii="Times New Roman"/>
          <w:b w:val="false"/>
          <w:i w:val="false"/>
          <w:color w:val="000000"/>
          <w:sz w:val="28"/>
        </w:rPr>
        <w:t>
      Қаламаңылық тасымалдауға қаланың (басқа елді мекеннің) шегінен тыс 50 километрге дейін қашықтықты қоса тасымалдау жатады.</w:t>
      </w:r>
    </w:p>
    <w:p>
      <w:pPr>
        <w:spacing w:after="0"/>
        <w:ind w:left="0"/>
        <w:jc w:val="both"/>
      </w:pPr>
      <w:r>
        <w:rPr>
          <w:rFonts w:ascii="Times New Roman"/>
          <w:b w:val="false"/>
          <w:i w:val="false"/>
          <w:color w:val="000000"/>
          <w:sz w:val="28"/>
        </w:rPr>
        <w:t>
      Автобус, трамвай, троллейбус көлігімен қалалық тасымалдауға қала (басқа елді мекен) шегіндегі маршруттарда жүзеге асырылатын тасымалдау жатады.</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2-бағанында жолаушылар айналымы тасымалдаудың әрбір позиңиясы бойынша жолаушылар санын тасымалдау қашықтыгына көбейтудің қосындысымен анықталады</w:t>
      </w:r>
    </w:p>
    <w:p>
      <w:pPr>
        <w:spacing w:after="0"/>
        <w:ind w:left="0"/>
        <w:jc w:val="both"/>
      </w:pPr>
      <w:r>
        <w:rPr>
          <w:rFonts w:ascii="Times New Roman"/>
          <w:b w:val="false"/>
          <w:i w:val="false"/>
          <w:color w:val="000000"/>
          <w:sz w:val="28"/>
        </w:rPr>
        <w:t>
      2-бағанның 1.1.1.1, 1.1.2.1, 1.2.1.1, 1.2.2.1, 1.3.1, 1.4.1-жолдары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2-бағанның 1.1.1.2, 1.1.2.2, 1.2.1.2, 1.2.2.2, 1.3.2, 1.4.2-жолдары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2-бағанның 1.4.3, 1.4.4-жолдары тасымалданған жолаушылар санын жолаушы сапарының орташа қашықтығына көбейту арқылы анықталады.</w:t>
      </w:r>
    </w:p>
    <w:p>
      <w:pPr>
        <w:spacing w:after="0"/>
        <w:ind w:left="0"/>
        <w:jc w:val="both"/>
      </w:pPr>
      <w:r>
        <w:rPr>
          <w:rFonts w:ascii="Times New Roman"/>
          <w:b w:val="false"/>
          <w:i w:val="false"/>
          <w:color w:val="000000"/>
          <w:sz w:val="28"/>
        </w:rPr>
        <w:t>
      3-бағанның 1.1.1.1, 1.1.2.1, 1.2.1.1, 1.2.2.1, 1.3.1, 1.4.1-жолдарына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3-бағанның 1.1.1.2, 1.1.2.2, 1.2.1.2, 1.2.2.2, 1.3.2, 1.4.2-жолдарына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3-бағанның 1.4.3, 1.4.4-жолдарына жеке азаматтарға, сондай-ақ кәсіпорындар мен ұйымдарға жол жүру құжаттарының барлық түрін сатудан түскен нақты ақшалай түсімнің жалпы сомасы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субсидияларда қосылады.</w:t>
      </w:r>
    </w:p>
    <w:bookmarkStart w:name="z236" w:id="148"/>
    <w:p>
      <w:pPr>
        <w:spacing w:after="0"/>
        <w:ind w:left="0"/>
        <w:jc w:val="both"/>
      </w:pPr>
      <w:r>
        <w:rPr>
          <w:rFonts w:ascii="Times New Roman"/>
          <w:b w:val="false"/>
          <w:i w:val="false"/>
          <w:color w:val="000000"/>
          <w:sz w:val="28"/>
        </w:rPr>
        <w:t>
      5. 2-бөлімнің 1-бағанының автомобиль көлігімен 1-жолына жүк автомобильдерімен, пикаптармен, жеңіл автомобиль шассиіндегі фургондармен және автотіркемелермен орындалған көлем жиынтығы қосылады. Тасымалданған жүктерді есепке алу,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p>
    <w:bookmarkEnd w:id="148"/>
    <w:p>
      <w:pPr>
        <w:spacing w:after="0"/>
        <w:ind w:left="0"/>
        <w:jc w:val="both"/>
      </w:pPr>
      <w:r>
        <w:rPr>
          <w:rFonts w:ascii="Times New Roman"/>
          <w:b w:val="false"/>
          <w:i w:val="false"/>
          <w:color w:val="000000"/>
          <w:sz w:val="28"/>
        </w:rPr>
        <w:t>
      Автомобиль көлігіндегі 2-бағанның 1-жолы бойынша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қосындылаумен анықталады.</w:t>
      </w:r>
    </w:p>
    <w:p>
      <w:pPr>
        <w:spacing w:after="0"/>
        <w:ind w:left="0"/>
        <w:jc w:val="both"/>
      </w:pPr>
      <w:r>
        <w:rPr>
          <w:rFonts w:ascii="Times New Roman"/>
          <w:b w:val="false"/>
          <w:i w:val="false"/>
          <w:color w:val="000000"/>
          <w:sz w:val="28"/>
        </w:rPr>
        <w:t>
      2-бөлімнің 3-бағаны 1-жолы және 3-бөлімнің 6-бағаны 1-жолында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p>
    <w:bookmarkStart w:name="z237" w:id="149"/>
    <w:p>
      <w:pPr>
        <w:spacing w:after="0"/>
        <w:ind w:left="0"/>
        <w:jc w:val="both"/>
      </w:pPr>
      <w:r>
        <w:rPr>
          <w:rFonts w:ascii="Times New Roman"/>
          <w:b w:val="false"/>
          <w:i w:val="false"/>
          <w:color w:val="000000"/>
          <w:sz w:val="28"/>
        </w:rPr>
        <w:t>
      6. 3-бөлімнің "Жүктің атауы" Б бағанында Жүк түрлерінің тізбесіне сәйкес жүктің түрі көрсетіледі, оны респонденттерге статистика органдары ұсынады.</w:t>
      </w:r>
    </w:p>
    <w:bookmarkEnd w:id="149"/>
    <w:bookmarkStart w:name="z238" w:id="150"/>
    <w:p>
      <w:pPr>
        <w:spacing w:after="0"/>
        <w:ind w:left="0"/>
        <w:jc w:val="both"/>
      </w:pPr>
      <w:r>
        <w:rPr>
          <w:rFonts w:ascii="Times New Roman"/>
          <w:b w:val="false"/>
          <w:i w:val="false"/>
          <w:color w:val="000000"/>
          <w:sz w:val="28"/>
        </w:rPr>
        <w:t>
      7. 4-бөлімнің 1-жолы келесі табыстарды қамтиды:</w:t>
      </w:r>
    </w:p>
    <w:bookmarkEnd w:id="150"/>
    <w:bookmarkStart w:name="z239" w:id="151"/>
    <w:p>
      <w:pPr>
        <w:spacing w:after="0"/>
        <w:ind w:left="0"/>
        <w:jc w:val="both"/>
      </w:pPr>
      <w:r>
        <w:rPr>
          <w:rFonts w:ascii="Times New Roman"/>
          <w:b w:val="false"/>
          <w:i w:val="false"/>
          <w:color w:val="000000"/>
          <w:sz w:val="28"/>
        </w:rPr>
        <w:t>
      1) жүктерді көліктік өңдеу және сақтау қызметтерін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bookmarkEnd w:id="151"/>
    <w:bookmarkStart w:name="z240" w:id="152"/>
    <w:p>
      <w:pPr>
        <w:spacing w:after="0"/>
        <w:ind w:left="0"/>
        <w:jc w:val="both"/>
      </w:pPr>
      <w:r>
        <w:rPr>
          <w:rFonts w:ascii="Times New Roman"/>
          <w:b w:val="false"/>
          <w:i w:val="false"/>
          <w:color w:val="000000"/>
          <w:sz w:val="28"/>
        </w:rPr>
        <w:t>
      2) өзге де қосалқы көлік қызметтерін (терминал қызметтері (автобус вокзалдары мен стансалары), автомобиль жолдарын пайдалану қызметтері, азаматтарға тиесілі көлік құралдарын сақтау бойынша қызметтер және тағы да басқалар);</w:t>
      </w:r>
    </w:p>
    <w:bookmarkEnd w:id="152"/>
    <w:bookmarkStart w:name="z241" w:id="153"/>
    <w:p>
      <w:pPr>
        <w:spacing w:after="0"/>
        <w:ind w:left="0"/>
        <w:jc w:val="both"/>
      </w:pPr>
      <w:r>
        <w:rPr>
          <w:rFonts w:ascii="Times New Roman"/>
          <w:b w:val="false"/>
          <w:i w:val="false"/>
          <w:color w:val="000000"/>
          <w:sz w:val="28"/>
        </w:rPr>
        <w:t>
      3) жүк тасымалдауды ұйымдастыру бойынша қызметтерін (жүкті экспедициялау, көлік құжаттамалары мен жол парақтарын дайындау, кеден агенттерінің қызметтері және тағы да басқалар).</w:t>
      </w:r>
    </w:p>
    <w:bookmarkEnd w:id="153"/>
    <w:p>
      <w:pPr>
        <w:spacing w:after="0"/>
        <w:ind w:left="0"/>
        <w:jc w:val="both"/>
      </w:pPr>
      <w:r>
        <w:rPr>
          <w:rFonts w:ascii="Times New Roman"/>
          <w:b w:val="false"/>
          <w:i w:val="false"/>
          <w:color w:val="000000"/>
          <w:sz w:val="28"/>
        </w:rPr>
        <w:t>
      2-жолда жалға беру шартына сәйкес автокөлік құралын жүргізушісімен (экипажымен) жалға алғаны үшін төлем көрсетіледі.</w:t>
      </w:r>
    </w:p>
    <w:bookmarkStart w:name="z242" w:id="154"/>
    <w:p>
      <w:pPr>
        <w:spacing w:after="0"/>
        <w:ind w:left="0"/>
        <w:jc w:val="both"/>
      </w:pPr>
      <w:r>
        <w:rPr>
          <w:rFonts w:ascii="Times New Roman"/>
          <w:b w:val="false"/>
          <w:i w:val="false"/>
          <w:color w:val="000000"/>
          <w:sz w:val="28"/>
        </w:rPr>
        <w:t>
      8. 5-бөлімінде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154"/>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- 5-таңбаға дейін ЭҚЖЖ сәйкес саланың коды көрсетіледі.</w:t>
      </w:r>
    </w:p>
    <w:bookmarkStart w:name="z243" w:id="155"/>
    <w:p>
      <w:pPr>
        <w:spacing w:after="0"/>
        <w:ind w:left="0"/>
        <w:jc w:val="both"/>
      </w:pPr>
      <w:r>
        <w:rPr>
          <w:rFonts w:ascii="Times New Roman"/>
          <w:b w:val="false"/>
          <w:i w:val="false"/>
          <w:color w:val="000000"/>
          <w:sz w:val="28"/>
        </w:rPr>
        <w:t>
      9.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"Оn-Ііnе есептер" бөлімінде орналастырылған бағдарламалық қамтамасыз етуді пайдалану арқылы іске асырылады.</w:t>
      </w:r>
    </w:p>
    <w:bookmarkEnd w:id="155"/>
    <w:p>
      <w:pPr>
        <w:spacing w:after="0"/>
        <w:ind w:left="0"/>
        <w:jc w:val="both"/>
      </w:pPr>
      <w:r>
        <w:rPr>
          <w:rFonts w:ascii="Times New Roman"/>
          <w:b w:val="false"/>
          <w:i w:val="false"/>
          <w:color w:val="000000"/>
          <w:sz w:val="28"/>
        </w:rPr>
        <w:t>
      Ескерту: X - бұл айқындама толтыруға жатпайды.</w:t>
      </w:r>
    </w:p>
    <w:p>
      <w:pPr>
        <w:spacing w:after="0"/>
        <w:ind w:left="0"/>
        <w:jc w:val="both"/>
      </w:pPr>
      <w:r>
        <w:rPr>
          <w:rFonts w:ascii="Times New Roman"/>
          <w:b w:val="false"/>
          <w:i w:val="false"/>
          <w:color w:val="000000"/>
          <w:sz w:val="28"/>
        </w:rPr>
        <w:t>
      10. Арифметикалық - логикалық бақылау:</w:t>
      </w:r>
    </w:p>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1-бөлімі:</w:t>
      </w:r>
    </w:p>
    <w:p>
      <w:pPr>
        <w:spacing w:after="0"/>
        <w:ind w:left="0"/>
        <w:jc w:val="both"/>
      </w:pPr>
      <w:r>
        <w:rPr>
          <w:rFonts w:ascii="Times New Roman"/>
          <w:b w:val="false"/>
          <w:i w:val="false"/>
          <w:color w:val="000000"/>
          <w:sz w:val="28"/>
        </w:rPr>
        <w:t xml:space="preserve">
      әр баған үшін 1-жол = 1.1, 1.2, 1.3, 1.4-жолдарының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және 1.1.2-жолдарының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1.1.1 -жол = 1.1.1.1 және 1.1.1.2-жолдарының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1.1.2-жол = 1.1.2.1 және 1.1.2.2-жолдарының әр баған үшін 1.2-жол = 1.2.1 және 1.2.2-жолдарының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1.2.1-жол = 1.2.1.1 және 1.2.1.2-жолдарының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1.2.2-жол = 1.2.2.1 және 1.2.2.2-жолдарының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1.3-жол = 1.3.1 және 1.3,2-жолдарының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1.4-жол = 1.4.1-1.4.6-жолдарының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 тасымалдау қызметтерінің көлемі" 2-бөлімі:</w:t>
      </w:r>
    </w:p>
    <w:p>
      <w:pPr>
        <w:spacing w:after="0"/>
        <w:ind w:left="0"/>
        <w:jc w:val="both"/>
      </w:pPr>
      <w:r>
        <w:rPr>
          <w:rFonts w:ascii="Times New Roman"/>
          <w:b w:val="false"/>
          <w:i w:val="false"/>
          <w:color w:val="000000"/>
          <w:sz w:val="28"/>
        </w:rPr>
        <w:t xml:space="preserve">
      әр баған үшін 1-жол = 1.1, 1.2, 1.3, 1.4-жолдарының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=1.1.1 және 1.1.2-жолдарының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1.2-жол = 1.2.1 және 1.2.2-жолдарының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"Қатынас бөлінісінде түрлері бойынша жүк тасымалдау көлемі" 3-бөлімі:</w:t>
      </w:r>
    </w:p>
    <w:p>
      <w:pPr>
        <w:spacing w:after="0"/>
        <w:ind w:left="0"/>
        <w:jc w:val="both"/>
      </w:pPr>
      <w:r>
        <w:rPr>
          <w:rFonts w:ascii="Times New Roman"/>
          <w:b w:val="false"/>
          <w:i w:val="false"/>
          <w:color w:val="000000"/>
          <w:sz w:val="28"/>
        </w:rPr>
        <w:t xml:space="preserve">
      әр баған үшін 1-жол = 1.1-1.20-жолдарының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жол үшін 1-баған = 2-5-бағандарының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 баған үшін 1-жол &gt; 1.21-жолынан; әр баған үшін 1-жол &gt; 1.22-жолынан;</w:t>
      </w:r>
    </w:p>
    <w:p>
      <w:pPr>
        <w:spacing w:after="0"/>
        <w:ind w:left="0"/>
        <w:jc w:val="both"/>
      </w:pPr>
      <w:r>
        <w:rPr>
          <w:rFonts w:ascii="Times New Roman"/>
          <w:b w:val="false"/>
          <w:i w:val="false"/>
          <w:color w:val="000000"/>
          <w:sz w:val="28"/>
        </w:rPr>
        <w:t>
      4) "Қызметтің қайталама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2-бөлімнің 1-бағанының 1-жолы = 3-бөлімнің 1-бағанының 1-жолына;</w:t>
      </w:r>
    </w:p>
    <w:p>
      <w:pPr>
        <w:spacing w:after="0"/>
        <w:ind w:left="0"/>
        <w:jc w:val="both"/>
      </w:pPr>
      <w:r>
        <w:rPr>
          <w:rFonts w:ascii="Times New Roman"/>
          <w:b w:val="false"/>
          <w:i w:val="false"/>
          <w:color w:val="000000"/>
          <w:sz w:val="28"/>
        </w:rPr>
        <w:t>
      2-бөлімнің 1-бағанының 1.1-жолы = 3-бөлімнің 2-бағанының 1-жолына;</w:t>
      </w:r>
    </w:p>
    <w:p>
      <w:pPr>
        <w:spacing w:after="0"/>
        <w:ind w:left="0"/>
        <w:jc w:val="both"/>
      </w:pPr>
      <w:r>
        <w:rPr>
          <w:rFonts w:ascii="Times New Roman"/>
          <w:b w:val="false"/>
          <w:i w:val="false"/>
          <w:color w:val="000000"/>
          <w:sz w:val="28"/>
        </w:rPr>
        <w:t>
      2-бөлімнің 1-бағанының 1.2-жолы = 3-бөлімнің 3-бағанының 1-жолына;</w:t>
      </w:r>
    </w:p>
    <w:p>
      <w:pPr>
        <w:spacing w:after="0"/>
        <w:ind w:left="0"/>
        <w:jc w:val="both"/>
      </w:pPr>
      <w:r>
        <w:rPr>
          <w:rFonts w:ascii="Times New Roman"/>
          <w:b w:val="false"/>
          <w:i w:val="false"/>
          <w:color w:val="000000"/>
          <w:sz w:val="28"/>
        </w:rPr>
        <w:t>
      2-бөлімнің 1-бағанының 1.3-жолы = 3-бөлімнің 4-бағанының 1-жолына;</w:t>
      </w:r>
    </w:p>
    <w:p>
      <w:pPr>
        <w:spacing w:after="0"/>
        <w:ind w:left="0"/>
        <w:jc w:val="both"/>
      </w:pPr>
      <w:r>
        <w:rPr>
          <w:rFonts w:ascii="Times New Roman"/>
          <w:b w:val="false"/>
          <w:i w:val="false"/>
          <w:color w:val="000000"/>
          <w:sz w:val="28"/>
        </w:rPr>
        <w:t>
      2-бөлімнің 1-бағанының 1.4-жолы = 3-бөлімнің 5-бағанының 1-жолына;</w:t>
      </w:r>
    </w:p>
    <w:p>
      <w:pPr>
        <w:spacing w:after="0"/>
        <w:ind w:left="0"/>
        <w:jc w:val="both"/>
      </w:pPr>
      <w:r>
        <w:rPr>
          <w:rFonts w:ascii="Times New Roman"/>
          <w:b w:val="false"/>
          <w:i w:val="false"/>
          <w:color w:val="000000"/>
          <w:sz w:val="28"/>
        </w:rPr>
        <w:t xml:space="preserve">
      2-бөлімнің 3-бағанының 1-жолы = 3-бөлімнің 6-бағанының 1-жолына.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19-қосымша</w:t>
            </w:r>
          </w:p>
        </w:tc>
      </w:tr>
    </w:tbl>
    <w:p>
      <w:pPr>
        <w:spacing w:after="0"/>
        <w:ind w:left="0"/>
        <w:jc w:val="both"/>
      </w:pPr>
      <w:r>
        <w:rPr>
          <w:rFonts w:ascii="Times New Roman"/>
          <w:b w:val="false"/>
          <w:i w:val="false"/>
          <w:color w:val="ff0000"/>
          <w:sz w:val="28"/>
        </w:rPr>
        <w:t xml:space="preserve">
      Ескерту. 19-қосымша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181112001</w:t>
            </w:r>
            <w:r>
              <w:br/>
            </w:r>
            <w:r>
              <w:rPr>
                <w:rFonts w:ascii="Times New Roman"/>
                <w:b w:val="false"/>
                <w:i w:val="false"/>
                <w:color w:val="000000"/>
                <w:sz w:val="20"/>
              </w:rPr>
              <w:t>
Код статистической формы 181112001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 кәсіпорындарының көрсететін қызметтері туралы есеп</w:t>
            </w:r>
            <w:r>
              <w:br/>
            </w: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r>
              <w:br/>
            </w:r>
            <w:r>
              <w:rPr>
                <w:rFonts w:ascii="Times New Roman"/>
                <w:b w:val="false"/>
                <w:i w:val="false"/>
                <w:color w:val="000000"/>
                <w:sz w:val="20"/>
              </w:rPr>
              <w:t>
2-ТР (вспомогательная деятельность)</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10 сәуірге (қоса алғанда) дейін</w:t>
            </w:r>
            <w:r>
              <w:br/>
            </w:r>
            <w:r>
              <w:rPr>
                <w:rFonts w:ascii="Times New Roman"/>
                <w:b w:val="false"/>
                <w:i w:val="false"/>
                <w:color w:val="000000"/>
                <w:sz w:val="20"/>
              </w:rPr>
              <w:t>
Срок представления: до 10 апреля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86"/>
        <w:gridCol w:w="10014"/>
      </w:tblGrid>
      <w:tr>
        <w:trPr>
          <w:trHeight w:val="30" w:hRule="atLeast"/>
        </w:trPr>
        <w:tc>
          <w:tcPr>
            <w:tcW w:w="2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r>
              <w:br/>
            </w:r>
            <w:r>
              <w:rPr>
                <w:rFonts w:ascii="Times New Roman"/>
                <w:b w:val="false"/>
                <w:i w:val="false"/>
                <w:color w:val="000000"/>
                <w:sz w:val="20"/>
              </w:rPr>
              <w:t>
Қызмет көрсетілген өңірді көрсетіңіз (облыс, қала, аудан) (ӘАОЖ)</w:t>
            </w:r>
            <w:r>
              <w:br/>
            </w:r>
            <w:r>
              <w:rPr>
                <w:rFonts w:ascii="Times New Roman"/>
                <w:b w:val="false"/>
                <w:i w:val="false"/>
                <w:color w:val="000000"/>
                <w:sz w:val="20"/>
              </w:rPr>
              <w:t>
Укажите регион оказания услуг (область, город, район) (КАТО)</w:t>
            </w:r>
          </w:p>
        </w:tc>
        <w:tc>
          <w:tcPr>
            <w:tcW w:w="10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Сақтау бойынша қызметтерден және қосалқы көлік қызметтерінен түскен табыстар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13"/>
        <w:gridCol w:w="1329"/>
        <w:gridCol w:w="2866"/>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услуг по СК</w:t>
            </w:r>
            <w:r>
              <w:rPr>
                <w:rFonts w:ascii="Times New Roman"/>
                <w:b w:val="false"/>
                <w:i w:val="false"/>
                <w:color w:val="000000"/>
                <w:vertAlign w:val="superscript"/>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r>
              <w:br/>
            </w:r>
            <w:r>
              <w:rPr>
                <w:rFonts w:ascii="Times New Roman"/>
                <w:b w:val="false"/>
                <w:i w:val="false"/>
                <w:color w:val="000000"/>
                <w:sz w:val="20"/>
              </w:rPr>
              <w:t>
Код СКУ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Біржолғы сақтау сыйымдылығы туралы ақпаратты көрсетіңіз (қоймалау және сақтау бойынша қызметтерді көрсететін кәсіпорындар толтырады)</w:t>
      </w:r>
    </w:p>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5344"/>
        <w:gridCol w:w="3327"/>
        <w:gridCol w:w="181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r>
              <w:br/>
            </w:r>
            <w:r>
              <w:rPr>
                <w:rFonts w:ascii="Times New Roman"/>
                <w:b w:val="false"/>
                <w:i w:val="false"/>
                <w:color w:val="000000"/>
                <w:sz w:val="20"/>
              </w:rPr>
              <w:t>
Количество мест единовременного хранения, единиц</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r>
              <w:br/>
            </w:r>
            <w:r>
              <w:rPr>
                <w:rFonts w:ascii="Times New Roman"/>
                <w:b w:val="false"/>
                <w:i w:val="false"/>
                <w:color w:val="000000"/>
                <w:sz w:val="20"/>
              </w:rPr>
              <w:t>
Вместимость единовременного хранения</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 мың тонна</w:t>
            </w:r>
            <w:r>
              <w:br/>
            </w:r>
            <w:r>
              <w:rPr>
                <w:rFonts w:ascii="Times New Roman"/>
                <w:b w:val="false"/>
                <w:i w:val="false"/>
                <w:color w:val="000000"/>
                <w:sz w:val="20"/>
              </w:rPr>
              <w:t xml:space="preserve">
Склады для хранения зерна, тысяч тонн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 мың тонна</w:t>
            </w:r>
            <w:r>
              <w:br/>
            </w:r>
            <w:r>
              <w:rPr>
                <w:rFonts w:ascii="Times New Roman"/>
                <w:b w:val="false"/>
                <w:i w:val="false"/>
                <w:color w:val="000000"/>
                <w:sz w:val="20"/>
              </w:rPr>
              <w:t xml:space="preserve">
Склады для хранения нефти и нефтепродуктов, тысяч тонн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1КҚСЖ - Көрсетілген қызметтердің статистикалық жіктеуіші, Статистика комитетінің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СКУ - Статистический классификатор услуг, размещен на интернет-ресурсе Комитета по статистике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8966"/>
        <w:gridCol w:w="509"/>
        <w:gridCol w:w="510"/>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тауарларды сақтауға арналған қойма, мың шаршы метр</w:t>
            </w:r>
            <w:r>
              <w:br/>
            </w:r>
            <w:r>
              <w:rPr>
                <w:rFonts w:ascii="Times New Roman"/>
                <w:b w:val="false"/>
                <w:i w:val="false"/>
                <w:color w:val="000000"/>
                <w:sz w:val="20"/>
              </w:rPr>
              <w:t xml:space="preserve">
Склады для хранения прочих непродовольственных товаров, тысяч квадратных метров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тауарларды сақтауға арналған қойма, мың шаршы метр</w:t>
            </w:r>
            <w:r>
              <w:br/>
            </w:r>
            <w:r>
              <w:rPr>
                <w:rFonts w:ascii="Times New Roman"/>
                <w:b w:val="false"/>
                <w:i w:val="false"/>
                <w:color w:val="000000"/>
                <w:sz w:val="20"/>
              </w:rPr>
              <w:t xml:space="preserve">
Склады для хранения продовольственных товаров, тысяч квадратных метров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Қайталама қызмет түрлері бойынша өндірілген өнім (жұмыс, көрсетілетін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2</w:t>
            </w:r>
            <w:r>
              <w:br/>
            </w:r>
            <w:r>
              <w:rPr>
                <w:rFonts w:ascii="Times New Roman"/>
                <w:b w:val="false"/>
                <w:i w:val="false"/>
                <w:color w:val="000000"/>
                <w:sz w:val="20"/>
              </w:rPr>
              <w:t>
Код ОКЭД</w:t>
            </w:r>
            <w:r>
              <w:rPr>
                <w:rFonts w:ascii="Times New Roman"/>
                <w:b w:val="false"/>
                <w:i w:val="false"/>
                <w:color w:val="000000"/>
                <w:vertAlign w:val="superscript"/>
              </w:rPr>
              <w:t>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 xml:space="preserve">3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Экономикалық қызмет түрлерінің номенклатурасы (5-таңбалы ЭҚЖЖ) Комитеттің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20-қосымша</w:t>
            </w:r>
          </w:p>
        </w:tc>
      </w:tr>
    </w:tbl>
    <w:bookmarkStart w:name="z84" w:id="156"/>
    <w:p>
      <w:pPr>
        <w:spacing w:after="0"/>
        <w:ind w:left="0"/>
        <w:jc w:val="left"/>
      </w:pPr>
      <w:r>
        <w:rPr>
          <w:rFonts w:ascii="Times New Roman"/>
          <w:b/>
          <w:i w:val="false"/>
          <w:color w:val="000000"/>
        </w:rPr>
        <w:t xml:space="preserve">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 жөніндегі нұсқаулық</w:t>
      </w:r>
    </w:p>
    <w:bookmarkEnd w:id="156"/>
    <w:p>
      <w:pPr>
        <w:spacing w:after="0"/>
        <w:ind w:left="0"/>
        <w:jc w:val="both"/>
      </w:pPr>
      <w:r>
        <w:rPr>
          <w:rFonts w:ascii="Times New Roman"/>
          <w:b w:val="false"/>
          <w:i w:val="false"/>
          <w:color w:val="ff0000"/>
          <w:sz w:val="28"/>
        </w:rPr>
        <w:t xml:space="preserve">
      Ескерту. 20-қосымша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157"/>
    <w:p>
      <w:pPr>
        <w:spacing w:after="0"/>
        <w:ind w:left="0"/>
        <w:jc w:val="both"/>
      </w:pPr>
      <w:r>
        <w:rPr>
          <w:rFonts w:ascii="Times New Roman"/>
          <w:b w:val="false"/>
          <w:i w:val="false"/>
          <w:color w:val="000000"/>
          <w:sz w:val="28"/>
        </w:rPr>
        <w:t xml:space="preserve">
      1. Осы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толтыруды нақтылайды. </w:t>
      </w:r>
    </w:p>
    <w:bookmarkEnd w:id="157"/>
    <w:bookmarkStart w:name="z86" w:id="158"/>
    <w:p>
      <w:pPr>
        <w:spacing w:after="0"/>
        <w:ind w:left="0"/>
        <w:jc w:val="both"/>
      </w:pPr>
      <w:r>
        <w:rPr>
          <w:rFonts w:ascii="Times New Roman"/>
          <w:b w:val="false"/>
          <w:i w:val="false"/>
          <w:color w:val="000000"/>
          <w:sz w:val="28"/>
        </w:rPr>
        <w:t>
      2.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158"/>
    <w:bookmarkStart w:name="z87" w:id="159"/>
    <w:p>
      <w:pPr>
        <w:spacing w:after="0"/>
        <w:ind w:left="0"/>
        <w:jc w:val="both"/>
      </w:pPr>
      <w:r>
        <w:rPr>
          <w:rFonts w:ascii="Times New Roman"/>
          <w:b w:val="false"/>
          <w:i w:val="false"/>
          <w:color w:val="000000"/>
          <w:sz w:val="28"/>
        </w:rPr>
        <w:t>
      3. Осы статистикалық нысанды Экономикалық қызмет түрлерінің жалпы жіктеуішінің кодтарына сәйкес негізгі қызмет түрі 52 "Қоймалау шаруашылығы және қосалқы көлік қызметі" болып табылатын респонденттер тапсырады.</w:t>
      </w:r>
    </w:p>
    <w:bookmarkEnd w:id="159"/>
    <w:bookmarkStart w:name="z88" w:id="160"/>
    <w:p>
      <w:pPr>
        <w:spacing w:after="0"/>
        <w:ind w:left="0"/>
        <w:jc w:val="both"/>
      </w:pPr>
      <w:r>
        <w:rPr>
          <w:rFonts w:ascii="Times New Roman"/>
          <w:b w:val="false"/>
          <w:i w:val="false"/>
          <w:color w:val="000000"/>
          <w:sz w:val="28"/>
        </w:rPr>
        <w:t>
      4. Статистикалық нысанда көрсетілетін қызметтің атауы мен кодтары Қазақстан Республикасы Ұлттық экономика министрлігі Статистика комитеті инетернет–ресурсының "Жіктеуіштер" бөлімінде орналасқан "Көрсетілетін қызметтердің статистикалық жіктеуішіне" сәйкес келтіріледі.</w:t>
      </w:r>
    </w:p>
    <w:bookmarkEnd w:id="160"/>
    <w:bookmarkStart w:name="z89" w:id="161"/>
    <w:p>
      <w:pPr>
        <w:spacing w:after="0"/>
        <w:ind w:left="0"/>
        <w:jc w:val="both"/>
      </w:pPr>
      <w:r>
        <w:rPr>
          <w:rFonts w:ascii="Times New Roman"/>
          <w:b w:val="false"/>
          <w:i w:val="false"/>
          <w:color w:val="000000"/>
          <w:sz w:val="28"/>
        </w:rPr>
        <w:t xml:space="preserve">
      5. 1-бөлімде жасалған шарттарға сәйкес қолданыстағы тарифтер бойынша атқарылған жұмыстардың (көрсетілген қызметтердің) көлемі туралы құжаттар негізінде есептелетін сақтау бойынша қызметтерді және қосалқы көлік қызметтерін өткізуден түскен табыстар көрсетіледі. </w:t>
      </w:r>
    </w:p>
    <w:bookmarkEnd w:id="161"/>
    <w:bookmarkStart w:name="z90" w:id="162"/>
    <w:p>
      <w:pPr>
        <w:spacing w:after="0"/>
        <w:ind w:left="0"/>
        <w:jc w:val="both"/>
      </w:pPr>
      <w:r>
        <w:rPr>
          <w:rFonts w:ascii="Times New Roman"/>
          <w:b w:val="false"/>
          <w:i w:val="false"/>
          <w:color w:val="000000"/>
          <w:sz w:val="28"/>
        </w:rPr>
        <w:t>
      6. 2-бөлімнің 1-жолында кез келген дәнді дақылдарды (бидай, жүгері, арпа, қара бидай, сұлы, бұршақ, майлы жемістер) сақтауға арналған қоймалар бойынша ақпарат көрсетіледі.</w:t>
      </w:r>
    </w:p>
    <w:bookmarkEnd w:id="162"/>
    <w:p>
      <w:pPr>
        <w:spacing w:after="0"/>
        <w:ind w:left="0"/>
        <w:jc w:val="both"/>
      </w:pPr>
      <w:r>
        <w:rPr>
          <w:rFonts w:ascii="Times New Roman"/>
          <w:b w:val="false"/>
          <w:i w:val="false"/>
          <w:color w:val="000000"/>
          <w:sz w:val="28"/>
        </w:rPr>
        <w:t>
      2-жолында шикі мұнай, бензин, керосин, минералды майлар мен сылауыштар, мазут, дизельді отын мен өзге ақ және қара мұнай өнімдерін сақтауға арналған қоймалар бойынша ақпарат көрсетіледі.</w:t>
      </w:r>
    </w:p>
    <w:p>
      <w:pPr>
        <w:spacing w:after="0"/>
        <w:ind w:left="0"/>
        <w:jc w:val="both"/>
      </w:pPr>
      <w:r>
        <w:rPr>
          <w:rFonts w:ascii="Times New Roman"/>
          <w:b w:val="false"/>
          <w:i w:val="false"/>
          <w:color w:val="000000"/>
          <w:sz w:val="28"/>
        </w:rPr>
        <w:t>
      1-бағандағы біржолғы сақтау орындарына ашық (әртүрлі тауарларды сақтауға арналған ашық алаң) және жабық (белгілі бір тауарларды, оның ішінде шектелген айналымда және (немесе) сақтаудың ерекше шарттарын талап ететін сақтау үшін арналған қоймалар) типті қоймалар жатады.</w:t>
      </w:r>
    </w:p>
    <w:bookmarkStart w:name="z91" w:id="163"/>
    <w:p>
      <w:pPr>
        <w:spacing w:after="0"/>
        <w:ind w:left="0"/>
        <w:jc w:val="both"/>
      </w:pPr>
      <w:r>
        <w:rPr>
          <w:rFonts w:ascii="Times New Roman"/>
          <w:b w:val="false"/>
          <w:i w:val="false"/>
          <w:color w:val="000000"/>
          <w:sz w:val="28"/>
        </w:rPr>
        <w:t>
      7. 3-бөлімде қайталама қызмет түріне негізгіден басқа, үшінші тұлға үшін тауарларды (көрсетілетін қызметтерді) өткізу мақсатында жүзеге асырылатын қызмет түрі жатады.</w:t>
      </w:r>
    </w:p>
    <w:bookmarkEnd w:id="163"/>
    <w:p>
      <w:pPr>
        <w:spacing w:after="0"/>
        <w:ind w:left="0"/>
        <w:jc w:val="both"/>
      </w:pPr>
      <w:r>
        <w:rPr>
          <w:rFonts w:ascii="Times New Roman"/>
          <w:b w:val="false"/>
          <w:i w:val="false"/>
          <w:color w:val="000000"/>
          <w:sz w:val="28"/>
        </w:rPr>
        <w:t>
      Қызметтің негізгі түріне қосалқы құны субъект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92" w:id="164"/>
    <w:p>
      <w:pPr>
        <w:spacing w:after="0"/>
        <w:ind w:left="0"/>
        <w:jc w:val="both"/>
      </w:pPr>
      <w:r>
        <w:rPr>
          <w:rFonts w:ascii="Times New Roman"/>
          <w:b w:val="false"/>
          <w:i w:val="false"/>
          <w:color w:val="000000"/>
          <w:sz w:val="28"/>
        </w:rPr>
        <w:t xml:space="preserve">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164"/>
    <w:bookmarkStart w:name="z93" w:id="165"/>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165"/>
    <w:p>
      <w:pPr>
        <w:spacing w:after="0"/>
        <w:ind w:left="0"/>
        <w:jc w:val="both"/>
      </w:pPr>
      <w:r>
        <w:rPr>
          <w:rFonts w:ascii="Times New Roman"/>
          <w:b w:val="false"/>
          <w:i w:val="false"/>
          <w:color w:val="000000"/>
          <w:sz w:val="28"/>
        </w:rPr>
        <w:t>
      Ескертпе: Х – бұл айқындама толтыруға жатпайды.</w:t>
      </w:r>
    </w:p>
    <w:bookmarkStart w:name="z94" w:id="166"/>
    <w:p>
      <w:pPr>
        <w:spacing w:after="0"/>
        <w:ind w:left="0"/>
        <w:jc w:val="both"/>
      </w:pPr>
      <w:r>
        <w:rPr>
          <w:rFonts w:ascii="Times New Roman"/>
          <w:b w:val="false"/>
          <w:i w:val="false"/>
          <w:color w:val="000000"/>
          <w:sz w:val="28"/>
        </w:rPr>
        <w:t>
      10. Арифметикалық-логикалық бақылау:</w:t>
      </w:r>
    </w:p>
    <w:bookmarkEnd w:id="166"/>
    <w:p>
      <w:pPr>
        <w:spacing w:after="0"/>
        <w:ind w:left="0"/>
        <w:jc w:val="both"/>
      </w:pPr>
      <w:r>
        <w:rPr>
          <w:rFonts w:ascii="Times New Roman"/>
          <w:b w:val="false"/>
          <w:i w:val="false"/>
          <w:color w:val="000000"/>
          <w:sz w:val="28"/>
        </w:rPr>
        <w:t>
      1) "Сақтау бойынша қызметтерден және қосалқы көлік қызметтерінен түскен табыстар" 1-бөлімі:</w:t>
      </w:r>
    </w:p>
    <w:p>
      <w:pPr>
        <w:spacing w:after="0"/>
        <w:ind w:left="0"/>
        <w:jc w:val="both"/>
      </w:pPr>
      <w:r>
        <w:rPr>
          <w:rFonts w:ascii="Times New Roman"/>
          <w:b w:val="false"/>
          <w:i w:val="false"/>
          <w:color w:val="000000"/>
          <w:sz w:val="28"/>
        </w:rPr>
        <w:t xml:space="preserve">
      1-жол = КҚСЖ 9 белгісі бойынша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"Қайталама қызмет түрлері бойынша өндірілген өнім (жұмыс, қызмет) көлемдері" 3-бөлімі: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 жаңа редакцияда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21</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 2015 года № ___</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0831104</w:t>
            </w:r>
            <w:r>
              <w:br/>
            </w:r>
            <w:r>
              <w:rPr>
                <w:rFonts w:ascii="Times New Roman"/>
                <w:b w:val="false"/>
                <w:i w:val="false"/>
                <w:color w:val="000000"/>
                <w:sz w:val="20"/>
              </w:rPr>
              <w:t>
Код статистической формы 0831104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бойынша теміржол көлігінің қызметтері туралы есеп</w:t>
            </w:r>
            <w:r>
              <w:br/>
            </w:r>
            <w:r>
              <w:rPr>
                <w:rFonts w:ascii="Times New Roman"/>
                <w:b w:val="false"/>
                <w:i w:val="false"/>
                <w:color w:val="000000"/>
                <w:sz w:val="20"/>
              </w:rPr>
              <w:t>
Отчет об услугах железнодорожного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2-ТР(жд)</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Қатынас түрлері бойынша жолаушылар тасымалдау қызметтерінің көлемін көрсетіңіз</w:t>
      </w:r>
    </w:p>
    <w:bookmarkEnd w:id="167"/>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802"/>
        <w:gridCol w:w="1682"/>
        <w:gridCol w:w="2534"/>
        <w:gridCol w:w="2781"/>
      </w:tblGrid>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республикаішіліквнутриреспубликанское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пригородное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p>
    <w:p>
      <w:pPr>
        <w:spacing w:after="0"/>
        <w:ind w:left="0"/>
        <w:jc w:val="both"/>
      </w:pPr>
      <w:r>
        <w:rPr>
          <w:rFonts w:ascii="Times New Roman"/>
          <w:b w:val="false"/>
          <w:i w:val="false"/>
          <w:color w:val="000000"/>
          <w:sz w:val="28"/>
        </w:rPr>
        <w:t>
      СНГ – здесь и далее – Содружество независимых государств</w:t>
      </w:r>
    </w:p>
    <w:bookmarkStart w:name="z175" w:id="168"/>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 түрлері бойынша жүк тасымалдау қызметтерінің көлемін көрсетіңіз</w:t>
      </w:r>
    </w:p>
    <w:bookmarkEnd w:id="168"/>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69"/>
    <w:p>
      <w:pPr>
        <w:spacing w:after="0"/>
        <w:ind w:left="0"/>
        <w:jc w:val="both"/>
      </w:pPr>
      <w:r>
        <w:rPr>
          <w:rFonts w:ascii="Times New Roman"/>
          <w:b w:val="false"/>
          <w:i w:val="false"/>
          <w:color w:val="000000"/>
          <w:sz w:val="28"/>
        </w:rPr>
        <w:t xml:space="preserve">
      </w:t>
      </w:r>
      <w:r>
        <w:rPr>
          <w:rFonts w:ascii="Times New Roman"/>
          <w:b/>
          <w:i w:val="false"/>
          <w:color w:val="000000"/>
          <w:sz w:val="28"/>
        </w:rPr>
        <w:t>3. Қатынас бөлінісінде түрлері бойынша жүк тасымалдау көлемін көрсетіңіз</w:t>
      </w:r>
    </w:p>
    <w:bookmarkEnd w:id="169"/>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1239"/>
        <w:gridCol w:w="848"/>
        <w:gridCol w:w="2891"/>
        <w:gridCol w:w="848"/>
        <w:gridCol w:w="849"/>
        <w:gridCol w:w="3601"/>
      </w:tblGrid>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од строки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видов грузов</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r>
              <w:br/>
            </w:r>
            <w:r>
              <w:rPr>
                <w:rFonts w:ascii="Times New Roman"/>
                <w:b w:val="false"/>
                <w:i w:val="false"/>
                <w:color w:val="000000"/>
                <w:sz w:val="20"/>
              </w:rPr>
              <w:t>
Код видов грузов</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еждународное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Здесь и далее - Графы Б, В заполняется в соответствии с Перечнем видов грузов,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876"/>
        <w:gridCol w:w="876"/>
        <w:gridCol w:w="2986"/>
        <w:gridCol w:w="876"/>
        <w:gridCol w:w="876"/>
        <w:gridCol w:w="3719"/>
      </w:tblGrid>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br/>
            </w:r>
            <w:r>
              <w:rPr>
                <w:rFonts w:ascii="Times New Roman"/>
                <w:b w:val="false"/>
                <w:i w:val="false"/>
                <w:color w:val="000000"/>
                <w:sz w:val="20"/>
              </w:rPr>
              <w:t>
Наименование видов грузов</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r>
              <w:br/>
            </w:r>
            <w:r>
              <w:rPr>
                <w:rFonts w:ascii="Times New Roman"/>
                <w:b w:val="false"/>
                <w:i w:val="false"/>
                <w:color w:val="000000"/>
                <w:sz w:val="20"/>
              </w:rPr>
              <w:t>
Код видов грузов</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r>
              <w:br/>
            </w:r>
            <w:r>
              <w:rPr>
                <w:rFonts w:ascii="Times New Roman"/>
                <w:b w:val="false"/>
                <w:i w:val="false"/>
                <w:color w:val="000000"/>
                <w:sz w:val="20"/>
              </w:rPr>
              <w:t>
опасные грузы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77" w:id="170"/>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қызметтерінен түскен табыстарды көрсетіңіз, мың теңге</w:t>
      </w:r>
    </w:p>
    <w:bookmarkEnd w:id="170"/>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8" w:id="171"/>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171"/>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1946"/>
        <w:gridCol w:w="2168"/>
        <w:gridCol w:w="5470"/>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коды</w:t>
            </w:r>
            <w:r>
              <w:br/>
            </w:r>
            <w:r>
              <w:rPr>
                <w:rFonts w:ascii="Times New Roman"/>
                <w:b w:val="false"/>
                <w:i w:val="false"/>
                <w:color w:val="000000"/>
                <w:sz w:val="20"/>
              </w:rPr>
              <w:t xml:space="preserve">
Код ОКЭД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xml:space="preserve">
Объем произведенной продукции (работ, услуг) по вторичным видам деятельности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Согласны на опубликование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 согласны на опубликование 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22-қосымша</w:t>
            </w:r>
          </w:p>
        </w:tc>
      </w:tr>
    </w:tbl>
    <w:bookmarkStart w:name="z183" w:id="172"/>
    <w:p>
      <w:pPr>
        <w:spacing w:after="0"/>
        <w:ind w:left="0"/>
        <w:jc w:val="left"/>
      </w:pPr>
      <w:r>
        <w:rPr>
          <w:rFonts w:ascii="Times New Roman"/>
          <w:b/>
          <w:i w:val="false"/>
          <w:color w:val="000000"/>
        </w:rPr>
        <w:t xml:space="preserve"> "Қатынас түрлері бойынша теміржол көлігінің қызметтері туралы</w:t>
      </w:r>
      <w:r>
        <w:br/>
      </w:r>
      <w:r>
        <w:rPr>
          <w:rFonts w:ascii="Times New Roman"/>
          <w:b/>
          <w:i w:val="false"/>
          <w:color w:val="000000"/>
        </w:rPr>
        <w:t>есеп" (коды 0831104, индексі 2-ТР (жд), кезеңділігі жылдық)</w:t>
      </w:r>
      <w:r>
        <w:br/>
      </w:r>
      <w:r>
        <w:rPr>
          <w:rFonts w:ascii="Times New Roman"/>
          <w:b/>
          <w:i w:val="false"/>
          <w:color w:val="000000"/>
        </w:rPr>
        <w:t>жалпымемлекеттік статистикалық байқауының статистикалық нысанын</w:t>
      </w:r>
      <w:r>
        <w:br/>
      </w:r>
      <w:r>
        <w:rPr>
          <w:rFonts w:ascii="Times New Roman"/>
          <w:b/>
          <w:i w:val="false"/>
          <w:color w:val="000000"/>
        </w:rPr>
        <w:t>толтыру жөніндегі нұсқаулық</w:t>
      </w:r>
    </w:p>
    <w:bookmarkEnd w:id="172"/>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p>
    <w:bookmarkStart w:name="z179" w:id="173"/>
    <w:p>
      <w:pPr>
        <w:spacing w:after="0"/>
        <w:ind w:left="0"/>
        <w:jc w:val="both"/>
      </w:pPr>
      <w:r>
        <w:rPr>
          <w:rFonts w:ascii="Times New Roman"/>
          <w:b w:val="false"/>
          <w:i w:val="false"/>
          <w:color w:val="000000"/>
          <w:sz w:val="28"/>
        </w:rPr>
        <w:t xml:space="preserve">
       1. Осы "Қатынас түрлері бойынша теміржол көлігінің қызметтері туралы есеп" (коды 0831104, индексі 2-ТР (жд),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теміржол көлігінің қызметтері туралы есеп" (коды 0831104, индексі 2-ТР (жд), кезеңділігі жылдық) жалпымемлекеттік статистикалық байқаудың статистикалық нысанының толтырылуын нақтылайды.</w:t>
      </w:r>
    </w:p>
    <w:bookmarkEnd w:id="173"/>
    <w:bookmarkStart w:name="z180" w:id="174"/>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174"/>
    <w:p>
      <w:pPr>
        <w:spacing w:after="0"/>
        <w:ind w:left="0"/>
        <w:jc w:val="both"/>
      </w:pPr>
      <w:r>
        <w:rPr>
          <w:rFonts w:ascii="Times New Roman"/>
          <w:b w:val="false"/>
          <w:i w:val="false"/>
          <w:color w:val="000000"/>
          <w:sz w:val="28"/>
        </w:rPr>
        <w:t>
      1) қала маңындағы тасымалдаулар – тиісті аумақтарда қала маңындағы аймақтардың бекітілген шекаралары шегінде қаланы елді мекенмен жалғастыратын маршруттар бойынша тасымалдаулар болып бөлінеді;</w:t>
      </w:r>
    </w:p>
    <w:p>
      <w:pPr>
        <w:spacing w:after="0"/>
        <w:ind w:left="0"/>
        <w:jc w:val="both"/>
      </w:pPr>
      <w:r>
        <w:rPr>
          <w:rFonts w:ascii="Times New Roman"/>
          <w:b w:val="false"/>
          <w:i w:val="false"/>
          <w:color w:val="000000"/>
          <w:sz w:val="28"/>
        </w:rPr>
        <w:t>
      2) қауіпті жүктер – қауіпті жүктерге оларға тән қасиеттер мен ерекшеліктерге қарай тасымалдау үдерісінде белгілі бір факторлар болған кезде тиеу-түсіру жұмыстарын жүргізген және сақтау кезінде қоршаған табиғи ортаға зиян келтіруі, жарылыс, өрт немесе көлік құралдарының, құрылғылардың, ғимараттар мен құрылыстардың, сондай-ақ адамдардың, жануарлардың және құстардың өлуіне, жарақаттануына, улануына, күюіне немесе ауруына себеп болуы мүмкін заттар, материалдар, бұйымдар, өндіріс және өзге де қызмет қалдықтары жатады;</w:t>
      </w:r>
    </w:p>
    <w:p>
      <w:pPr>
        <w:spacing w:after="0"/>
        <w:ind w:left="0"/>
        <w:jc w:val="both"/>
      </w:pPr>
      <w:r>
        <w:rPr>
          <w:rFonts w:ascii="Times New Roman"/>
          <w:b w:val="false"/>
          <w:i w:val="false"/>
          <w:color w:val="000000"/>
          <w:sz w:val="28"/>
        </w:rPr>
        <w:t>
      3) республикаішілік тасымалдау – Қазақстан Республикасының аумағында орналасқан жөнелту және межелі станциялар арасындағы тасымалдаулар болып бөлінеді;</w:t>
      </w:r>
    </w:p>
    <w:p>
      <w:pPr>
        <w:spacing w:after="0"/>
        <w:ind w:left="0"/>
        <w:jc w:val="both"/>
      </w:pPr>
      <w:r>
        <w:rPr>
          <w:rFonts w:ascii="Times New Roman"/>
          <w:b w:val="false"/>
          <w:i w:val="false"/>
          <w:color w:val="000000"/>
          <w:sz w:val="28"/>
        </w:rPr>
        <w:t>
      4) халықаралық тасымалдау – Қазақстан Республикасы мен шет мемлекеттер арасында немесе Қазақстан Республикасының аумағы арқылы транзитпен тасымалдау.</w:t>
      </w:r>
    </w:p>
    <w:bookmarkStart w:name="z184" w:id="175"/>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175"/>
    <w:bookmarkStart w:name="z185" w:id="1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1-бөлімнің</w:t>
      </w:r>
      <w:r>
        <w:rPr>
          <w:rFonts w:ascii="Times New Roman"/>
          <w:b w:val="false"/>
          <w:i w:val="false"/>
          <w:color w:val="000000"/>
          <w:sz w:val="28"/>
        </w:rPr>
        <w:t xml:space="preserve"> 1-бағанында жолаушыларды қатынас түрлері бойынша теміржол көлігімен тасымалдаулар халықаралық, республикаішілік және қала маңы болып бөлінеді. Жолаушыларды тасымалдау жөнелтілген, транзиттік және жеткізілген, сондай-ақ қала маңындағы қатынаста тасымалданған жолаушылар сомасын қамтиды. Жолаушыларды тасымалдау статистикасындағы байқау бірлігі жолаушы-сапар болып саналады. Бір бағытта екі пункт аралығындағы бір жолаушының әрбір сапары жолаушылар санын есепке алу объектісі болып саналады.</w:t>
      </w:r>
    </w:p>
    <w:bookmarkEnd w:id="176"/>
    <w:p>
      <w:pPr>
        <w:spacing w:after="0"/>
        <w:ind w:left="0"/>
        <w:jc w:val="both"/>
      </w:pPr>
      <w:r>
        <w:rPr>
          <w:rFonts w:ascii="Times New Roman"/>
          <w:b w:val="false"/>
          <w:i w:val="false"/>
          <w:color w:val="000000"/>
          <w:sz w:val="28"/>
        </w:rPr>
        <w:t>
      2-бағанда жолаушылар айналымы жол бөлімшесінің, теміржолдың және тасымалданған жолаушылар санын есепке алынған тасымал қашықтығына көбейту арқылы есептелетін жолаушы-километрдегі тараптар бойынша орындалған жұмыстардың көлемін сипаттайды.</w:t>
      </w:r>
    </w:p>
    <w:p>
      <w:pPr>
        <w:spacing w:after="0"/>
        <w:ind w:left="0"/>
        <w:jc w:val="both"/>
      </w:pPr>
      <w:r>
        <w:rPr>
          <w:rFonts w:ascii="Times New Roman"/>
          <w:b w:val="false"/>
          <w:i w:val="false"/>
          <w:color w:val="000000"/>
          <w:sz w:val="28"/>
        </w:rPr>
        <w:t>
      3-бағанда жолаушыларды тасымалдаудан түскен табыстарға кірепұл сомасы және жылдамдыққа, жатын орынға, купелік және жұмсақ вагондағы жол ақысы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p>
    <w:bookmarkStart w:name="z186" w:id="1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2-бөлімнің</w:t>
      </w:r>
      <w:r>
        <w:rPr>
          <w:rFonts w:ascii="Times New Roman"/>
          <w:b w:val="false"/>
          <w:i w:val="false"/>
          <w:color w:val="000000"/>
          <w:sz w:val="28"/>
        </w:rPr>
        <w:t xml:space="preserve"> 1-бағанында теміржол көлігімен жүктерді тасымалдау әкелу бойынша есептеледі. Жөнелту деп бір пунктіден екінші пунктіге жөнелтілген және тасымалдау құжаттарымен рәсімделген жекеменшік (меншікті) және бос жағдайдағы жалға алынған вагондарағы жүктің, жолжүгінің, жүк-жолжүгінің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Жекеменшік (меншікті) және бос жағдайдағы жалға алынған вагондарағы тасымалданған санын әрбір вагондардың салмағынан анықталады.</w:t>
      </w:r>
    </w:p>
    <w:bookmarkEnd w:id="177"/>
    <w:p>
      <w:pPr>
        <w:spacing w:after="0"/>
        <w:ind w:left="0"/>
        <w:jc w:val="both"/>
      </w:pPr>
      <w:r>
        <w:rPr>
          <w:rFonts w:ascii="Times New Roman"/>
          <w:b w:val="false"/>
          <w:i w:val="false"/>
          <w:color w:val="000000"/>
          <w:sz w:val="28"/>
        </w:rPr>
        <w:t>
      2-бағанда тасымалдау қашықтығын есепке ала отырып жүктерді жеткізу бойынша, жөнелтілген жүк массасының (тоннамен) тасымалдау қашықтығына көбейтіндісінің жиынтығы ретінде анықталатын тасымалдау жұмысының көлемі көрсетіледі.</w:t>
      </w:r>
    </w:p>
    <w:p>
      <w:pPr>
        <w:spacing w:after="0"/>
        <w:ind w:left="0"/>
        <w:jc w:val="both"/>
      </w:pPr>
      <w:r>
        <w:rPr>
          <w:rFonts w:ascii="Times New Roman"/>
          <w:b w:val="false"/>
          <w:i w:val="false"/>
          <w:color w:val="000000"/>
          <w:sz w:val="28"/>
        </w:rPr>
        <w:t>
      1.1.3 жол бойынша жіберу және белгілеу станциялары Қазақстан Республикасының сыртқы шектерінен болатын Қазақстан Республикасының территориясы бойынша жүзеге асыратын тасымалданған жүкті есептейді.</w:t>
      </w:r>
    </w:p>
    <w:p>
      <w:pPr>
        <w:spacing w:after="0"/>
        <w:ind w:left="0"/>
        <w:jc w:val="both"/>
      </w:pPr>
      <w:r>
        <w:rPr>
          <w:rFonts w:ascii="Times New Roman"/>
          <w:b w:val="false"/>
          <w:i w:val="false"/>
          <w:color w:val="000000"/>
          <w:sz w:val="28"/>
        </w:rPr>
        <w:t>
      2-бөлімнің 3-бағанында және 3-бөлімнің 4-бағанында жүктерді тасымалдаудан түскен табыстар кірепұлдан, жекеменшік (меншікті) және жалға алынған вагондармен бос жолжүру ақысынан, қосымша жиналымнан, теміржол әкімшілігі арасынан жүк тасымалдау есебінен құралады. Багаж тасымалдаудан түскен табыстарды кірепұл және багаж түбіртектерінде көрсетілген қосымша алымдар сомасы бойынша анықталады.</w:t>
      </w:r>
    </w:p>
    <w:bookmarkStart w:name="z187" w:id="1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3-бөлімнің</w:t>
      </w:r>
      <w:r>
        <w:rPr>
          <w:rFonts w:ascii="Times New Roman"/>
          <w:b w:val="false"/>
          <w:i w:val="false"/>
          <w:color w:val="000000"/>
          <w:sz w:val="28"/>
        </w:rPr>
        <w:t xml:space="preserve"> "Жүктің атауы" Б бағанында Жүк түрлерінің тізбесіне сәйкес жүктің түрі көрсетіледі, оны респонденттерге статистика органдары ұсынады.</w:t>
      </w:r>
    </w:p>
    <w:bookmarkEnd w:id="178"/>
    <w:p>
      <w:pPr>
        <w:spacing w:after="0"/>
        <w:ind w:left="0"/>
        <w:jc w:val="both"/>
      </w:pPr>
      <w:r>
        <w:rPr>
          <w:rFonts w:ascii="Times New Roman"/>
          <w:b w:val="false"/>
          <w:i w:val="false"/>
          <w:color w:val="000000"/>
          <w:sz w:val="28"/>
        </w:rPr>
        <w:t>
      1.22 жолында қауіпті жүктер есептелінеді. Бірлескен Ұлттар Ұйымы (бұдан әрі - БҰҰ) (18-ші қайта қарастырылған басылым, Нью-Йорк және Женева, 2013 жыл) әзірлеген, қауіпті жүктер тізбесін қамтитын Қауіпті жүктерді тасымалдау ұсынымдарына сәйкес теміржол көлігімен тасымалданатын жүктер қауіпті жүктерге жатады. Қауіпті жүктер келесі таптарға бөлінеді:</w:t>
      </w:r>
    </w:p>
    <w:p>
      <w:pPr>
        <w:spacing w:after="0"/>
        <w:ind w:left="0"/>
        <w:jc w:val="both"/>
      </w:pPr>
      <w:r>
        <w:rPr>
          <w:rFonts w:ascii="Times New Roman"/>
          <w:b w:val="false"/>
          <w:i w:val="false"/>
          <w:color w:val="000000"/>
          <w:sz w:val="28"/>
        </w:rPr>
        <w:t>
      1 тап: Жарылыс заттар мен бұйымдар;</w:t>
      </w:r>
    </w:p>
    <w:p>
      <w:pPr>
        <w:spacing w:after="0"/>
        <w:ind w:left="0"/>
        <w:jc w:val="both"/>
      </w:pPr>
      <w:r>
        <w:rPr>
          <w:rFonts w:ascii="Times New Roman"/>
          <w:b w:val="false"/>
          <w:i w:val="false"/>
          <w:color w:val="000000"/>
          <w:sz w:val="28"/>
        </w:rPr>
        <w:t>
      2 тап: Газдар;</w:t>
      </w:r>
    </w:p>
    <w:p>
      <w:pPr>
        <w:spacing w:after="0"/>
        <w:ind w:left="0"/>
        <w:jc w:val="both"/>
      </w:pPr>
      <w:r>
        <w:rPr>
          <w:rFonts w:ascii="Times New Roman"/>
          <w:b w:val="false"/>
          <w:i w:val="false"/>
          <w:color w:val="000000"/>
          <w:sz w:val="28"/>
        </w:rPr>
        <w:t>
      3 тап: Оталғыш сұйықтықтар;</w:t>
      </w:r>
    </w:p>
    <w:p>
      <w:pPr>
        <w:spacing w:after="0"/>
        <w:ind w:left="0"/>
        <w:jc w:val="both"/>
      </w:pPr>
      <w:r>
        <w:rPr>
          <w:rFonts w:ascii="Times New Roman"/>
          <w:b w:val="false"/>
          <w:i w:val="false"/>
          <w:color w:val="000000"/>
          <w:sz w:val="28"/>
        </w:rPr>
        <w:t>
      4 тап: Оталғыш қатты заттар; өздігінен жануға келетін заттар; сумен түйіскенде өздігінен жанатын газды бөлініп шығаратын заттар;</w:t>
      </w:r>
    </w:p>
    <w:p>
      <w:pPr>
        <w:spacing w:after="0"/>
        <w:ind w:left="0"/>
        <w:jc w:val="both"/>
      </w:pPr>
      <w:r>
        <w:rPr>
          <w:rFonts w:ascii="Times New Roman"/>
          <w:b w:val="false"/>
          <w:i w:val="false"/>
          <w:color w:val="000000"/>
          <w:sz w:val="28"/>
        </w:rPr>
        <w:t>
      5 тап: Тотығатын (қышқылданатын) заттар мен органикалық пироксидтер;</w:t>
      </w:r>
    </w:p>
    <w:p>
      <w:pPr>
        <w:spacing w:after="0"/>
        <w:ind w:left="0"/>
        <w:jc w:val="both"/>
      </w:pPr>
      <w:r>
        <w:rPr>
          <w:rFonts w:ascii="Times New Roman"/>
          <w:b w:val="false"/>
          <w:i w:val="false"/>
          <w:color w:val="000000"/>
          <w:sz w:val="28"/>
        </w:rPr>
        <w:t>
      6 тап: Уландырғыш және жұқпалы заттар;</w:t>
      </w:r>
    </w:p>
    <w:p>
      <w:pPr>
        <w:spacing w:after="0"/>
        <w:ind w:left="0"/>
        <w:jc w:val="both"/>
      </w:pPr>
      <w:r>
        <w:rPr>
          <w:rFonts w:ascii="Times New Roman"/>
          <w:b w:val="false"/>
          <w:i w:val="false"/>
          <w:color w:val="000000"/>
          <w:sz w:val="28"/>
        </w:rPr>
        <w:t>
      7 тап: Радиоактивті материалдар;</w:t>
      </w:r>
    </w:p>
    <w:p>
      <w:pPr>
        <w:spacing w:after="0"/>
        <w:ind w:left="0"/>
        <w:jc w:val="both"/>
      </w:pPr>
      <w:r>
        <w:rPr>
          <w:rFonts w:ascii="Times New Roman"/>
          <w:b w:val="false"/>
          <w:i w:val="false"/>
          <w:color w:val="000000"/>
          <w:sz w:val="28"/>
        </w:rPr>
        <w:t>
      8 тап: Тотығатын заттар;</w:t>
      </w:r>
    </w:p>
    <w:p>
      <w:pPr>
        <w:spacing w:after="0"/>
        <w:ind w:left="0"/>
        <w:jc w:val="both"/>
      </w:pPr>
      <w:r>
        <w:rPr>
          <w:rFonts w:ascii="Times New Roman"/>
          <w:b w:val="false"/>
          <w:i w:val="false"/>
          <w:color w:val="000000"/>
          <w:sz w:val="28"/>
        </w:rPr>
        <w:t>
      9 тап: Қоршаған орта үшін қауіпті заттарды қоса алғанда басқа қауіпті заттар мен бұйымдар.</w:t>
      </w:r>
    </w:p>
    <w:p>
      <w:pPr>
        <w:spacing w:after="0"/>
        <w:ind w:left="0"/>
        <w:jc w:val="both"/>
      </w:pPr>
      <w:r>
        <w:rPr>
          <w:rFonts w:ascii="Times New Roman"/>
          <w:b w:val="false"/>
          <w:i w:val="false"/>
          <w:color w:val="000000"/>
          <w:sz w:val="28"/>
        </w:rPr>
        <w:t>
      Қауіпті жүктерді тасымалдаудың Ұсынымдары БҰҰ–ның www.unece.org интернет-ресурсында орналасқан.</w:t>
      </w:r>
    </w:p>
    <w:p>
      <w:pPr>
        <w:spacing w:after="0"/>
        <w:ind w:left="0"/>
        <w:jc w:val="both"/>
      </w:pPr>
      <w:r>
        <w:rPr>
          <w:rFonts w:ascii="Times New Roman"/>
          <w:b w:val="false"/>
          <w:i w:val="false"/>
          <w:color w:val="000000"/>
          <w:sz w:val="28"/>
        </w:rPr>
        <w:t>
      Сонымен бірге, қаупті жүктер тізбесіне Қазақстан Республикасында қабылданған қауіпті жүктер түрлері кіреді.</w:t>
      </w:r>
    </w:p>
    <w:bookmarkStart w:name="z188" w:id="1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4-бөлімнің</w:t>
      </w:r>
      <w:r>
        <w:rPr>
          <w:rFonts w:ascii="Times New Roman"/>
          <w:b w:val="false"/>
          <w:i w:val="false"/>
          <w:color w:val="000000"/>
          <w:sz w:val="28"/>
        </w:rPr>
        <w:t xml:space="preserve"> 1-жолы келесі табыстарды қамтиды:</w:t>
      </w:r>
    </w:p>
    <w:bookmarkEnd w:id="179"/>
    <w:p>
      <w:pPr>
        <w:spacing w:after="0"/>
        <w:ind w:left="0"/>
        <w:jc w:val="both"/>
      </w:pPr>
      <w:r>
        <w:rPr>
          <w:rFonts w:ascii="Times New Roman"/>
          <w:b w:val="false"/>
          <w:i w:val="false"/>
          <w:color w:val="000000"/>
          <w:sz w:val="28"/>
        </w:rPr>
        <w:t>
      1) жүктерді көліктік өңдеу және сақтау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азаматтардың көлік құралдарын сақтау бойынша қызметтері және тағы да басқалар);</w:t>
      </w:r>
    </w:p>
    <w:p>
      <w:pPr>
        <w:spacing w:after="0"/>
        <w:ind w:left="0"/>
        <w:jc w:val="both"/>
      </w:pPr>
      <w:r>
        <w:rPr>
          <w:rFonts w:ascii="Times New Roman"/>
          <w:b w:val="false"/>
          <w:i w:val="false"/>
          <w:color w:val="000000"/>
          <w:sz w:val="28"/>
        </w:rPr>
        <w:t>
      3) жүк тасымалдауды ұйымдастыру бойынша қызметтерден (жүкті экспедициялау, көлік құжаттамалар мен жол парақтарын дайындау, кеден агенттерінің қызметтері және тағы да басқалар).</w:t>
      </w:r>
    </w:p>
    <w:bookmarkStart w:name="z189" w:id="1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180"/>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190" w:id="181"/>
    <w:p>
      <w:pPr>
        <w:spacing w:after="0"/>
        <w:ind w:left="0"/>
        <w:jc w:val="both"/>
      </w:pP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81"/>
    <w:p>
      <w:pPr>
        <w:spacing w:after="0"/>
        <w:ind w:left="0"/>
        <w:jc w:val="both"/>
      </w:pPr>
      <w:r>
        <w:rPr>
          <w:rFonts w:ascii="Times New Roman"/>
          <w:b w:val="false"/>
          <w:i w:val="false"/>
          <w:color w:val="000000"/>
          <w:sz w:val="28"/>
        </w:rPr>
        <w:t>
      Ескерту: Х – бұл айқындама толтыруға жатпайды.</w:t>
      </w:r>
    </w:p>
    <w:bookmarkStart w:name="z191" w:id="182"/>
    <w:p>
      <w:pPr>
        <w:spacing w:after="0"/>
        <w:ind w:left="0"/>
        <w:jc w:val="both"/>
      </w:pPr>
      <w:r>
        <w:rPr>
          <w:rFonts w:ascii="Times New Roman"/>
          <w:b w:val="false"/>
          <w:i w:val="false"/>
          <w:color w:val="000000"/>
          <w:sz w:val="28"/>
        </w:rPr>
        <w:t>
      10. Арифметикалық–логикалық бақылау:</w:t>
      </w:r>
    </w:p>
    <w:bookmarkEnd w:id="182"/>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1-бөлімі:</w:t>
      </w:r>
    </w:p>
    <w:p>
      <w:pPr>
        <w:spacing w:after="0"/>
        <w:ind w:left="0"/>
        <w:jc w:val="both"/>
      </w:pPr>
      <w:r>
        <w:rPr>
          <w:rFonts w:ascii="Times New Roman"/>
          <w:b w:val="false"/>
          <w:i w:val="false"/>
          <w:color w:val="000000"/>
          <w:sz w:val="28"/>
        </w:rPr>
        <w:t xml:space="preserve">
      әр баған үшін 1-жол = 1.1, 1.2, 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 тасымалдау қызметтерінің көлемі" 2-бөлімі: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"Жүк түрлері бойынша тасымалдау көлемі" 3-бөлімі:</w:t>
      </w:r>
    </w:p>
    <w:p>
      <w:pPr>
        <w:spacing w:after="0"/>
        <w:ind w:left="0"/>
        <w:jc w:val="both"/>
      </w:pPr>
      <w:r>
        <w:rPr>
          <w:rFonts w:ascii="Times New Roman"/>
          <w:b w:val="false"/>
          <w:i w:val="false"/>
          <w:color w:val="000000"/>
          <w:sz w:val="28"/>
        </w:rPr>
        <w:t xml:space="preserve">
      әр баған үшін 1-жол = 1.1-1.15-жолдарының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1.22-жол </w:t>
      </w:r>
      <w:r>
        <w:rPr>
          <w:rFonts w:ascii="Times New Roman"/>
          <w:b w:val="false"/>
          <w:i w:val="false"/>
          <w:color w:val="000000"/>
          <w:sz w:val="28"/>
          <w:u w:val="single"/>
        </w:rPr>
        <w:t>&lt;</w:t>
      </w:r>
      <w:r>
        <w:rPr>
          <w:rFonts w:ascii="Times New Roman"/>
          <w:b w:val="false"/>
          <w:i w:val="false"/>
          <w:color w:val="000000"/>
          <w:sz w:val="28"/>
        </w:rPr>
        <w:t xml:space="preserve"> 1 жолдан.</w:t>
      </w:r>
    </w:p>
    <w:p>
      <w:pPr>
        <w:spacing w:after="0"/>
        <w:ind w:left="0"/>
        <w:jc w:val="both"/>
      </w:pPr>
      <w:r>
        <w:rPr>
          <w:rFonts w:ascii="Times New Roman"/>
          <w:b w:val="false"/>
          <w:i w:val="false"/>
          <w:color w:val="000000"/>
          <w:sz w:val="28"/>
        </w:rPr>
        <w:t>
      4) "Қайталама қызмет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2-бөлімнің 1-жолы 1-бағаны = 3-бөлімнің 1-жолы 1-бағанына;</w:t>
      </w:r>
    </w:p>
    <w:p>
      <w:pPr>
        <w:spacing w:after="0"/>
        <w:ind w:left="0"/>
        <w:jc w:val="both"/>
      </w:pPr>
      <w:r>
        <w:rPr>
          <w:rFonts w:ascii="Times New Roman"/>
          <w:b w:val="false"/>
          <w:i w:val="false"/>
          <w:color w:val="000000"/>
          <w:sz w:val="28"/>
        </w:rPr>
        <w:t>
      2-бөлімнің 1.1-жолы 1-бағаны = 3-бөлімнің 1-жолы 2-бағанына;</w:t>
      </w:r>
    </w:p>
    <w:p>
      <w:pPr>
        <w:spacing w:after="0"/>
        <w:ind w:left="0"/>
        <w:jc w:val="both"/>
      </w:pPr>
      <w:r>
        <w:rPr>
          <w:rFonts w:ascii="Times New Roman"/>
          <w:b w:val="false"/>
          <w:i w:val="false"/>
          <w:color w:val="000000"/>
          <w:sz w:val="28"/>
        </w:rPr>
        <w:t>
      2-бөлімнің 1.2-жолы 1-бағаны = 3-бөлімнің 1-жолы 3-бағанына;</w:t>
      </w:r>
    </w:p>
    <w:p>
      <w:pPr>
        <w:spacing w:after="0"/>
        <w:ind w:left="0"/>
        <w:jc w:val="both"/>
      </w:pPr>
      <w:r>
        <w:rPr>
          <w:rFonts w:ascii="Times New Roman"/>
          <w:b w:val="false"/>
          <w:i w:val="false"/>
          <w:color w:val="000000"/>
          <w:sz w:val="28"/>
        </w:rPr>
        <w:t>
      2-бөлімнің 1-жолы 3-бағаны = 3-бөлімнің 1-жолы 4-бағанына.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 жаңа редакцияда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23</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 2015 года № ___</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0781104</w:t>
            </w:r>
            <w:r>
              <w:br/>
            </w:r>
            <w:r>
              <w:rPr>
                <w:rFonts w:ascii="Times New Roman"/>
                <w:b w:val="false"/>
                <w:i w:val="false"/>
                <w:color w:val="000000"/>
                <w:sz w:val="20"/>
              </w:rPr>
              <w:t>
Код статистической формы 0781104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кемелерінің бары және қатынас түрлері бойынша теңіз көлігінің қызметтері туралы есеп</w:t>
            </w:r>
            <w:r>
              <w:br/>
            </w:r>
            <w:r>
              <w:rPr>
                <w:rFonts w:ascii="Times New Roman"/>
                <w:b w:val="false"/>
                <w:i w:val="false"/>
                <w:color w:val="000000"/>
                <w:sz w:val="20"/>
              </w:rPr>
              <w:t>
Отчет о наличии морских судов и услугах морского транспорта по видам сообщений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2-ТР(теңіз)</w:t>
            </w:r>
            <w:r>
              <w:br/>
            </w:r>
            <w:r>
              <w:rPr>
                <w:rFonts w:ascii="Times New Roman"/>
                <w:b w:val="false"/>
                <w:i w:val="false"/>
                <w:color w:val="000000"/>
                <w:sz w:val="20"/>
              </w:rPr>
              <w:t>
2-ТР(море)</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теңіз және жағалау жолаушылар көлігі (Экономикалық қызмет түрінің жалпы жіктеуішінің (бұдан әрі – ЭҚЖЖ, 50.1 кодына сәйкес) және теңіз және жағалау жүк көлігі (ЭҚЖЖ коды 50.2)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(согласно коду Общего классификатора видов экономической деятельности (далее – ОКЭД, код 50.1) и морской и прибрежный грузовой транспорт (код ОКЭД 50.2).</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92" w:id="1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Қатынас түрлері бойынша жүк тасымалдау қызметтерінің көлемін көрсетіңіз</w:t>
      </w:r>
    </w:p>
    <w:bookmarkEnd w:id="183"/>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530"/>
        <w:gridCol w:w="2999"/>
        <w:gridCol w:w="1695"/>
        <w:gridCol w:w="373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(шетке шығару)</w:t>
            </w:r>
            <w:r>
              <w:br/>
            </w:r>
            <w:r>
              <w:rPr>
                <w:rFonts w:ascii="Times New Roman"/>
                <w:b w:val="false"/>
                <w:i w:val="false"/>
                <w:color w:val="000000"/>
                <w:sz w:val="20"/>
              </w:rPr>
              <w:t>
экспорт (вывоз)</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(шеттен әкелу)</w:t>
            </w:r>
            <w:r>
              <w:br/>
            </w:r>
            <w:r>
              <w:rPr>
                <w:rFonts w:ascii="Times New Roman"/>
                <w:b w:val="false"/>
                <w:i w:val="false"/>
                <w:color w:val="000000"/>
                <w:sz w:val="20"/>
              </w:rPr>
              <w:t>
импорт (ввоз)</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84"/>
    <w:p>
      <w:pPr>
        <w:spacing w:after="0"/>
        <w:ind w:left="0"/>
        <w:jc w:val="both"/>
      </w:pPr>
      <w:r>
        <w:rPr>
          <w:rFonts w:ascii="Times New Roman"/>
          <w:b w:val="false"/>
          <w:i w:val="false"/>
          <w:color w:val="000000"/>
          <w:sz w:val="28"/>
        </w:rPr>
        <w:t xml:space="preserve">
      </w:t>
      </w:r>
      <w:r>
        <w:rPr>
          <w:rFonts w:ascii="Times New Roman"/>
          <w:b/>
          <w:i w:val="false"/>
          <w:color w:val="000000"/>
          <w:sz w:val="28"/>
        </w:rPr>
        <w:t>2. Жүк түрлері бойынша тасымалдау көлемін көрсетіңіз</w:t>
      </w:r>
    </w:p>
    <w:bookmarkEnd w:id="184"/>
    <w:p>
      <w:pPr>
        <w:spacing w:after="0"/>
        <w:ind w:left="0"/>
        <w:jc w:val="both"/>
      </w:pPr>
      <w:r>
        <w:rPr>
          <w:rFonts w:ascii="Times New Roman"/>
          <w:b w:val="false"/>
          <w:i w:val="false"/>
          <w:color w:val="000000"/>
          <w:sz w:val="28"/>
        </w:rPr>
        <w:t xml:space="preserve">
      Укажите объемы по перевозке грузов по видам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368"/>
        <w:gridCol w:w="1043"/>
        <w:gridCol w:w="3554"/>
        <w:gridCol w:w="4426"/>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br/>
            </w:r>
            <w:r>
              <w:rPr>
                <w:rFonts w:ascii="Times New Roman"/>
                <w:b w:val="false"/>
                <w:i w:val="false"/>
                <w:color w:val="000000"/>
                <w:sz w:val="20"/>
              </w:rPr>
              <w:t>
Наименование видов грузов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r>
              <w:br/>
            </w:r>
            <w:r>
              <w:rPr>
                <w:rFonts w:ascii="Times New Roman"/>
                <w:b w:val="false"/>
                <w:i w:val="false"/>
                <w:color w:val="000000"/>
                <w:sz w:val="20"/>
              </w:rPr>
              <w:t>
Код видов грузов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Б, В заполняется в соответствии с Перечнем видов грузов,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1777"/>
        <w:gridCol w:w="953"/>
        <w:gridCol w:w="3249"/>
        <w:gridCol w:w="4046"/>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br/>
            </w:r>
            <w:r>
              <w:rPr>
                <w:rFonts w:ascii="Times New Roman"/>
                <w:b w:val="false"/>
                <w:i w:val="false"/>
                <w:color w:val="000000"/>
                <w:sz w:val="20"/>
              </w:rPr>
              <w:t>
Наименование видов грузов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r>
              <w:br/>
            </w:r>
            <w:r>
              <w:rPr>
                <w:rFonts w:ascii="Times New Roman"/>
                <w:b w:val="false"/>
                <w:i w:val="false"/>
                <w:color w:val="000000"/>
                <w:sz w:val="20"/>
              </w:rPr>
              <w:t>
Код видов грузов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r>
              <w:br/>
            </w:r>
            <w:r>
              <w:rPr>
                <w:rFonts w:ascii="Times New Roman"/>
                <w:b w:val="false"/>
                <w:i w:val="false"/>
                <w:color w:val="000000"/>
                <w:sz w:val="20"/>
              </w:rPr>
              <w:t>
опасные грузы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r>
              <w:br/>
            </w:r>
            <w:r>
              <w:rPr>
                <w:rFonts w:ascii="Times New Roman"/>
                <w:b w:val="false"/>
                <w:i w:val="false"/>
                <w:color w:val="000000"/>
                <w:sz w:val="20"/>
              </w:rPr>
              <w:t>
грузы в контейнерах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xml:space="preserve">
      </w:t>
      </w:r>
      <w:r>
        <w:rPr>
          <w:rFonts w:ascii="Times New Roman"/>
          <w:b/>
          <w:i w:val="false"/>
          <w:color w:val="000000"/>
          <w:sz w:val="28"/>
        </w:rPr>
        <w:t>3. Қосалқы көлік қызметтері және көлік құралдарын экипажымен қоса жалға беруден түскен табыстарды көрсетіңіз, мың теңге</w:t>
      </w:r>
    </w:p>
    <w:bookmarkEnd w:id="185"/>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қоса жалға беруден түскен табыс</w:t>
            </w:r>
            <w:r>
              <w:br/>
            </w:r>
            <w:r>
              <w:rPr>
                <w:rFonts w:ascii="Times New Roman"/>
                <w:b w:val="false"/>
                <w:i w:val="false"/>
                <w:color w:val="000000"/>
                <w:sz w:val="20"/>
              </w:rPr>
              <w:t>
Доходы от сдачи в аренду транспортных средств с экипажем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5" w:id="186"/>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 соңына кәсіпорын теңгеріміндегі (дара кәсіпкердің жеке меншігіндегі) теңіз жүк кемелерінің қолда барын көрсетіңіз, бірлік</w:t>
      </w:r>
    </w:p>
    <w:bookmarkEnd w:id="186"/>
    <w:p>
      <w:pPr>
        <w:spacing w:after="0"/>
        <w:ind w:left="0"/>
        <w:jc w:val="both"/>
      </w:pPr>
      <w:r>
        <w:rPr>
          <w:rFonts w:ascii="Times New Roman"/>
          <w:b w:val="false"/>
          <w:i w:val="false"/>
          <w:color w:val="000000"/>
          <w:sz w:val="28"/>
        </w:rPr>
        <w:t>
      Укажите наличие морских грузовых судов, числящихся на балансе предприятия (находящихся в личной собственности индивидуального предпринимателя), на конец отчетного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2090"/>
        <w:gridCol w:w="2038"/>
        <w:gridCol w:w="3659"/>
        <w:gridCol w:w="1596"/>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w:t>
            </w:r>
            <w:r>
              <w:br/>
            </w:r>
            <w:r>
              <w:rPr>
                <w:rFonts w:ascii="Times New Roman"/>
                <w:b w:val="false"/>
                <w:i w:val="false"/>
                <w:color w:val="000000"/>
                <w:sz w:val="20"/>
              </w:rPr>
              <w:t>
Грузовые самоходные суда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 (баржалар)</w:t>
            </w:r>
            <w:r>
              <w:br/>
            </w:r>
            <w:r>
              <w:rPr>
                <w:rFonts w:ascii="Times New Roman"/>
                <w:b w:val="false"/>
                <w:i w:val="false"/>
                <w:color w:val="000000"/>
                <w:sz w:val="20"/>
              </w:rPr>
              <w:t>
Грузовые несамоходные суда (баржи)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w:t>
            </w:r>
            <w:r>
              <w:br/>
            </w:r>
            <w:r>
              <w:rPr>
                <w:rFonts w:ascii="Times New Roman"/>
                <w:b w:val="false"/>
                <w:i w:val="false"/>
                <w:color w:val="000000"/>
                <w:sz w:val="20"/>
              </w:rPr>
              <w:t>
Буксиры</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таситын</w:t>
            </w:r>
            <w:r>
              <w:br/>
            </w:r>
            <w:r>
              <w:rPr>
                <w:rFonts w:ascii="Times New Roman"/>
                <w:b w:val="false"/>
                <w:i w:val="false"/>
                <w:color w:val="000000"/>
                <w:sz w:val="20"/>
              </w:rPr>
              <w:t>
наливные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жүкті таситын</w:t>
            </w:r>
            <w:r>
              <w:br/>
            </w:r>
            <w:r>
              <w:rPr>
                <w:rFonts w:ascii="Times New Roman"/>
                <w:b w:val="false"/>
                <w:i w:val="false"/>
                <w:color w:val="000000"/>
                <w:sz w:val="20"/>
              </w:rPr>
              <w:t>
сухогрузные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96" w:id="187"/>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187"/>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Согласны на опубликование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 согласны на опубликование 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24-қосымша</w:t>
            </w:r>
          </w:p>
        </w:tc>
      </w:tr>
    </w:tbl>
    <w:bookmarkStart w:name="z199" w:id="188"/>
    <w:p>
      <w:pPr>
        <w:spacing w:after="0"/>
        <w:ind w:left="0"/>
        <w:jc w:val="left"/>
      </w:pPr>
      <w:r>
        <w:rPr>
          <w:rFonts w:ascii="Times New Roman"/>
          <w:b/>
          <w:i w:val="false"/>
          <w:color w:val="000000"/>
        </w:rPr>
        <w:t xml:space="preserve"> "Теңіз кемелерінің бары және қатынас түрлері бойынша теңіз</w:t>
      </w:r>
      <w:r>
        <w:br/>
      </w:r>
      <w:r>
        <w:rPr>
          <w:rFonts w:ascii="Times New Roman"/>
          <w:b/>
          <w:i w:val="false"/>
          <w:color w:val="000000"/>
        </w:rPr>
        <w:t>көлігінің қызметтері туралы есеп" (коды 0781104, индексі 2-ТР</w:t>
      </w:r>
      <w:r>
        <w:br/>
      </w:r>
      <w:r>
        <w:rPr>
          <w:rFonts w:ascii="Times New Roman"/>
          <w:b/>
          <w:i w:val="false"/>
          <w:color w:val="000000"/>
        </w:rPr>
        <w:t>(теңіз), кезеңділігі жылдық)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188"/>
    <w:p>
      <w:pPr>
        <w:spacing w:after="0"/>
        <w:ind w:left="0"/>
        <w:jc w:val="both"/>
      </w:pPr>
      <w:r>
        <w:rPr>
          <w:rFonts w:ascii="Times New Roman"/>
          <w:b w:val="false"/>
          <w:i w:val="false"/>
          <w:color w:val="ff0000"/>
          <w:sz w:val="28"/>
        </w:rPr>
        <w:t xml:space="preserve">
      Ескерту. 24-қосымша жаңа редакцияда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p>
    <w:bookmarkStart w:name="z200" w:id="189"/>
    <w:p>
      <w:pPr>
        <w:spacing w:after="0"/>
        <w:ind w:left="0"/>
        <w:jc w:val="both"/>
      </w:pPr>
      <w:r>
        <w:rPr>
          <w:rFonts w:ascii="Times New Roman"/>
          <w:b w:val="false"/>
          <w:i w:val="false"/>
          <w:color w:val="000000"/>
          <w:sz w:val="28"/>
        </w:rPr>
        <w:t xml:space="preserve">
       1. Осы "Теңіз кемелерінің бары және қатынас түрлері бойынша теңіз көлігінің қызметтері туралы есеп" (коды 0781104, индексі 2-ТР (теңіз),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"Теңіз кемелерінің бары және қатынас түрлері бойынша теңіз көлігінің қызметтері туралы есеп" (коды 0781104, индексі 2-ТР (теңіз), кезеңділігі жылдық) жалпымемлекеттік статистикалық байқаудың статистикалық нысанының толтырылуын нақтылайды.</w:t>
      </w:r>
    </w:p>
    <w:bookmarkEnd w:id="189"/>
    <w:bookmarkStart w:name="z201" w:id="190"/>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190"/>
    <w:p>
      <w:pPr>
        <w:spacing w:after="0"/>
        <w:ind w:left="0"/>
        <w:jc w:val="both"/>
      </w:pPr>
      <w:r>
        <w:rPr>
          <w:rFonts w:ascii="Times New Roman"/>
          <w:b w:val="false"/>
          <w:i w:val="false"/>
          <w:color w:val="000000"/>
          <w:sz w:val="28"/>
        </w:rPr>
        <w:t>
      1) республикаішілік тасымалдаулар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2)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Start w:name="z202" w:id="191"/>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191"/>
    <w:bookmarkStart w:name="z203" w:id="1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2-бөлімдердің</w:t>
      </w:r>
      <w:r>
        <w:rPr>
          <w:rFonts w:ascii="Times New Roman"/>
          <w:b w:val="false"/>
          <w:i w:val="false"/>
          <w:color w:val="000000"/>
          <w:sz w:val="28"/>
        </w:rPr>
        <w:t xml:space="preserve"> 1-бағанында теңіз көлігімен жүктерді тасымалдау жөнелту бойынша есептеледі. Жөнелту деп бір пунктіден екінші пунктіге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bookmarkEnd w:id="192"/>
    <w:p>
      <w:pPr>
        <w:spacing w:after="0"/>
        <w:ind w:left="0"/>
        <w:jc w:val="both"/>
      </w:pPr>
      <w:r>
        <w:rPr>
          <w:rFonts w:ascii="Times New Roman"/>
          <w:b w:val="false"/>
          <w:i w:val="false"/>
          <w:color w:val="000000"/>
          <w:sz w:val="28"/>
        </w:rPr>
        <w:t>
      1-бөлімнің 2-бағанда теңіз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p>
    <w:p>
      <w:pPr>
        <w:spacing w:after="0"/>
        <w:ind w:left="0"/>
        <w:jc w:val="both"/>
      </w:pPr>
      <w:r>
        <w:rPr>
          <w:rFonts w:ascii="Times New Roman"/>
          <w:b w:val="false"/>
          <w:i w:val="false"/>
          <w:color w:val="000000"/>
          <w:sz w:val="28"/>
        </w:rPr>
        <w:t>
      1-бөлімнің 3-бағанында және 2-бөлімнің 2-бағанында қолданыстағы тарифтер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1.1.3 жол бойынша жіберу және белгілеу станциялары Қазақстан Республикасының сыртқы шектерінен болатын Қазақстан Республикасының территориясы бойынша жүзеге асыратын тасымалданған жүкті есептейді.</w:t>
      </w:r>
    </w:p>
    <w:bookmarkStart w:name="z204" w:id="193"/>
    <w:p>
      <w:pPr>
        <w:spacing w:after="0"/>
        <w:ind w:left="0"/>
        <w:jc w:val="both"/>
      </w:pPr>
      <w:r>
        <w:rPr>
          <w:rFonts w:ascii="Times New Roman"/>
          <w:b w:val="false"/>
          <w:i w:val="false"/>
          <w:color w:val="000000"/>
          <w:sz w:val="28"/>
        </w:rPr>
        <w:t>
      5. 2-бөлімнің "Жүктің атауы" Б бағанында Жүк түрлерінің тізбесіне сәйкес жүктің түрі көрсетіледі, оны респонденттерге статистика органдары ұсынады.</w:t>
      </w:r>
    </w:p>
    <w:bookmarkEnd w:id="193"/>
    <w:p>
      <w:pPr>
        <w:spacing w:after="0"/>
        <w:ind w:left="0"/>
        <w:jc w:val="both"/>
      </w:pPr>
      <w:r>
        <w:rPr>
          <w:rFonts w:ascii="Times New Roman"/>
          <w:b w:val="false"/>
          <w:i w:val="false"/>
          <w:color w:val="000000"/>
          <w:sz w:val="28"/>
        </w:rPr>
        <w:t>
      1.11-жолында қауіпті жүктерді тасымалдау көрсетіледі. Тасымалдау, тиеу-түсiру жұмыстарын жүргiзу және сақтау кезiнде оларға тән ерекшеліктерге байланысты техникалық құралдардың, құрылғылардың, ғимараттар мен құрылыстардың жарылуына, өртенуіне немесе бүлiнуiне, сондай-ақ адамдардың, жануарлардың өлiм-жiтiмiне, жарақат алуына және ауруына себеп болуы, қоршаған табиғи ортаға зиян келтiруi мүмкiн кез келген заттар, материалдар, бұйымдар, өндiрiстік және өзге де қызмет қалдықтары қауiптi жүктер деп танылады.</w:t>
      </w:r>
    </w:p>
    <w:p>
      <w:pPr>
        <w:spacing w:after="0"/>
        <w:ind w:left="0"/>
        <w:jc w:val="both"/>
      </w:pPr>
      <w:r>
        <w:rPr>
          <w:rFonts w:ascii="Times New Roman"/>
          <w:b w:val="false"/>
          <w:i w:val="false"/>
          <w:color w:val="000000"/>
          <w:sz w:val="28"/>
        </w:rPr>
        <w:t>
      1.12-жолында контейнердегі жүктерді тасымалдау көрсетіледі.</w:t>
      </w:r>
    </w:p>
    <w:bookmarkStart w:name="z205" w:id="1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3-бөлімнің</w:t>
      </w:r>
      <w:r>
        <w:rPr>
          <w:rFonts w:ascii="Times New Roman"/>
          <w:b w:val="false"/>
          <w:i w:val="false"/>
          <w:color w:val="000000"/>
          <w:sz w:val="28"/>
        </w:rPr>
        <w:t xml:space="preserve"> 1-жолы келесі табыстарды қамтиды:</w:t>
      </w:r>
    </w:p>
    <w:bookmarkEnd w:id="194"/>
    <w:p>
      <w:pPr>
        <w:spacing w:after="0"/>
        <w:ind w:left="0"/>
        <w:jc w:val="both"/>
      </w:pPr>
      <w:r>
        <w:rPr>
          <w:rFonts w:ascii="Times New Roman"/>
          <w:b w:val="false"/>
          <w:i w:val="false"/>
          <w:color w:val="000000"/>
          <w:sz w:val="28"/>
        </w:rPr>
        <w:t>
      1) жүктерді көліктік өңдеу және сақтау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(теңіз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басқалар);</w:t>
      </w:r>
    </w:p>
    <w:p>
      <w:pPr>
        <w:spacing w:after="0"/>
        <w:ind w:left="0"/>
        <w:jc w:val="both"/>
      </w:pPr>
      <w:r>
        <w:rPr>
          <w:rFonts w:ascii="Times New Roman"/>
          <w:b w:val="false"/>
          <w:i w:val="false"/>
          <w:color w:val="000000"/>
          <w:sz w:val="28"/>
        </w:rPr>
        <w:t>
      3)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p>
    <w:p>
      <w:pPr>
        <w:spacing w:after="0"/>
        <w:ind w:left="0"/>
        <w:jc w:val="both"/>
      </w:pPr>
      <w:r>
        <w:rPr>
          <w:rFonts w:ascii="Times New Roman"/>
          <w:b w:val="false"/>
          <w:i w:val="false"/>
          <w:color w:val="000000"/>
          <w:sz w:val="28"/>
        </w:rPr>
        <w:t>
      2-жолда жалға беру шартына сәйкес көлік құралын экипажымен қоса жалға алғаны үшін төлем көрсетіледі.</w:t>
      </w:r>
    </w:p>
    <w:bookmarkStart w:name="z206" w:id="1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4-бөлімде</w:t>
      </w:r>
      <w:r>
        <w:rPr>
          <w:rFonts w:ascii="Times New Roman"/>
          <w:b w:val="false"/>
          <w:i w:val="false"/>
          <w:color w:val="000000"/>
          <w:sz w:val="28"/>
        </w:rPr>
        <w:t xml:space="preserve"> жүк (жүк-жолаушыдан басқа), багаж және почта тасымалдауға арналған, балық және басқа теңіз кәсіпшілігіне, пайдалы қазбаларды алуға арналған, сүйреткіш, мұзжарғыш және құтқару операцияларын өндіруге, сонымен қатар басқа да шаруашылық, ғылыми және мәдени мақсаттарға (аралас өзен-кеме жүзу кемелерін қосқанда) арналған барлық теңіз кемелері қамтылады.</w:t>
      </w:r>
    </w:p>
    <w:bookmarkEnd w:id="195"/>
    <w:p>
      <w:pPr>
        <w:spacing w:after="0"/>
        <w:ind w:left="0"/>
        <w:jc w:val="both"/>
      </w:pPr>
      <w:r>
        <w:rPr>
          <w:rFonts w:ascii="Times New Roman"/>
          <w:b w:val="false"/>
          <w:i w:val="false"/>
          <w:color w:val="000000"/>
          <w:sz w:val="28"/>
        </w:rPr>
        <w:t>
      1-бағанында өздігінен жүретін кемеге күш қондырғысы (қозғалтқышы) және қозғағышы (ескіш доңғалақ, ескіш винт, су айдағыш) бар кемелер жатады.</w:t>
      </w:r>
    </w:p>
    <w:p>
      <w:pPr>
        <w:spacing w:after="0"/>
        <w:ind w:left="0"/>
        <w:jc w:val="both"/>
      </w:pPr>
      <w:r>
        <w:rPr>
          <w:rFonts w:ascii="Times New Roman"/>
          <w:b w:val="false"/>
          <w:i w:val="false"/>
          <w:color w:val="000000"/>
          <w:sz w:val="28"/>
        </w:rPr>
        <w:t>
      2-бағанында өздігінен жүрмейтін жүк кемелеріне сүйреуге немесе итеруге арналған және дербес қозғалтқыш қондырғысы болмайтын жатады.</w:t>
      </w:r>
    </w:p>
    <w:p>
      <w:pPr>
        <w:spacing w:after="0"/>
        <w:ind w:left="0"/>
        <w:jc w:val="both"/>
      </w:pPr>
      <w:r>
        <w:rPr>
          <w:rFonts w:ascii="Times New Roman"/>
          <w:b w:val="false"/>
          <w:i w:val="false"/>
          <w:color w:val="000000"/>
          <w:sz w:val="28"/>
        </w:rPr>
        <w:t>
      3-бағанында сүйрейтін кемелерге тартқыштар мен итермелегіштер, сүйрегіштер, сүйрегіш-итермелегіштер жатады, олар өз конструкциясы бойынша өздігінен жүрмейтін кемелер мен салдарды сүйреуге немесе итермелеуге арналған.</w:t>
      </w:r>
    </w:p>
    <w:bookmarkStart w:name="z207" w:id="1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196"/>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208" w:id="197"/>
    <w:p>
      <w:pPr>
        <w:spacing w:after="0"/>
        <w:ind w:left="0"/>
        <w:jc w:val="both"/>
      </w:pP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97"/>
    <w:p>
      <w:pPr>
        <w:spacing w:after="0"/>
        <w:ind w:left="0"/>
        <w:jc w:val="both"/>
      </w:pPr>
      <w:r>
        <w:rPr>
          <w:rFonts w:ascii="Times New Roman"/>
          <w:b w:val="false"/>
          <w:i w:val="false"/>
          <w:color w:val="000000"/>
          <w:sz w:val="28"/>
        </w:rPr>
        <w:t>
      Ескерту: Х – бұл айқындама толтыруға жатпайды.</w:t>
      </w:r>
    </w:p>
    <w:bookmarkStart w:name="z209" w:id="198"/>
    <w:p>
      <w:pPr>
        <w:spacing w:after="0"/>
        <w:ind w:left="0"/>
        <w:jc w:val="both"/>
      </w:pPr>
      <w:r>
        <w:rPr>
          <w:rFonts w:ascii="Times New Roman"/>
          <w:b w:val="false"/>
          <w:i w:val="false"/>
          <w:color w:val="000000"/>
          <w:sz w:val="28"/>
        </w:rPr>
        <w:t>
      10. Арифметикалық–логикалық бақылау:</w:t>
      </w:r>
    </w:p>
    <w:bookmarkEnd w:id="198"/>
    <w:p>
      <w:pPr>
        <w:spacing w:after="0"/>
        <w:ind w:left="0"/>
        <w:jc w:val="both"/>
      </w:pPr>
      <w:r>
        <w:rPr>
          <w:rFonts w:ascii="Times New Roman"/>
          <w:b w:val="false"/>
          <w:i w:val="false"/>
          <w:color w:val="000000"/>
          <w:sz w:val="28"/>
        </w:rPr>
        <w:t>
      1) "Қатынас түрлері бойынша жүк тасымалдау қызметтерінің көлемі" 1-бөлімі:</w:t>
      </w:r>
    </w:p>
    <w:p>
      <w:pPr>
        <w:spacing w:after="0"/>
        <w:ind w:left="0"/>
        <w:jc w:val="both"/>
      </w:pPr>
      <w:r>
        <w:rPr>
          <w:rFonts w:ascii="Times New Roman"/>
          <w:b w:val="false"/>
          <w:i w:val="false"/>
          <w:color w:val="000000"/>
          <w:sz w:val="28"/>
        </w:rPr>
        <w:t>
      әр баған үшін 1-жол = 1.1-жолына;</w:t>
      </w:r>
    </w:p>
    <w:p>
      <w:pPr>
        <w:spacing w:after="0"/>
        <w:ind w:left="0"/>
        <w:jc w:val="both"/>
      </w:pPr>
      <w:r>
        <w:rPr>
          <w:rFonts w:ascii="Times New Roman"/>
          <w:b w:val="false"/>
          <w:i w:val="false"/>
          <w:color w:val="000000"/>
          <w:sz w:val="28"/>
        </w:rPr>
        <w:t xml:space="preserve">
      әр баған үшін 1.1-жол = 1.1.1 - 1.1.3-жолдарының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"Жүк түрлері бойынша тасымалдау көлемі" 2-бөлімі:</w:t>
      </w:r>
    </w:p>
    <w:p>
      <w:pPr>
        <w:spacing w:after="0"/>
        <w:ind w:left="0"/>
        <w:jc w:val="both"/>
      </w:pPr>
      <w:r>
        <w:rPr>
          <w:rFonts w:ascii="Times New Roman"/>
          <w:b w:val="false"/>
          <w:i w:val="false"/>
          <w:color w:val="000000"/>
          <w:sz w:val="28"/>
        </w:rPr>
        <w:t xml:space="preserve">
      әр баған үшін 1-жол = 1.1-1.10-жолдарының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1.11 жол;</w:t>
      </w:r>
    </w:p>
    <w:p>
      <w:pPr>
        <w:spacing w:after="0"/>
        <w:ind w:left="0"/>
        <w:jc w:val="both"/>
      </w:pP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1.12 жол.</w:t>
      </w:r>
    </w:p>
    <w:p>
      <w:pPr>
        <w:spacing w:after="0"/>
        <w:ind w:left="0"/>
        <w:jc w:val="both"/>
      </w:pPr>
      <w:r>
        <w:rPr>
          <w:rFonts w:ascii="Times New Roman"/>
          <w:b w:val="false"/>
          <w:i w:val="false"/>
          <w:color w:val="000000"/>
          <w:sz w:val="28"/>
        </w:rPr>
        <w:t>
      3) "Есепті жыл соңына кәсіпорын теңгерімдегі (дара кәсіпкердің жеке меншігіндегі) теңіз жүк кемелерінің қолда бары" 4-бөлімі:</w:t>
      </w:r>
    </w:p>
    <w:p>
      <w:pPr>
        <w:spacing w:after="0"/>
        <w:ind w:left="0"/>
        <w:jc w:val="both"/>
      </w:pPr>
      <w:r>
        <w:rPr>
          <w:rFonts w:ascii="Times New Roman"/>
          <w:b w:val="false"/>
          <w:i w:val="false"/>
          <w:color w:val="000000"/>
          <w:sz w:val="28"/>
        </w:rPr>
        <w:t xml:space="preserve">
      әр баған үшін 1-жол = 1.1-1.2-жолдарының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"Қайталама қызмет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1-бөлімнің 1-бағаны 1-жолы = 2-бөлімнің 1-жолы 1-бағанына;</w:t>
      </w:r>
    </w:p>
    <w:p>
      <w:pPr>
        <w:spacing w:after="0"/>
        <w:ind w:left="0"/>
        <w:jc w:val="both"/>
      </w:pPr>
      <w:r>
        <w:rPr>
          <w:rFonts w:ascii="Times New Roman"/>
          <w:b w:val="false"/>
          <w:i w:val="false"/>
          <w:color w:val="000000"/>
          <w:sz w:val="28"/>
        </w:rPr>
        <w:t>
      1-бөлімнің 3-бағаны 1-жолы = 2-бөлімнің 1-жолы 2-бағанына.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25-қосымша жаңа редакцияда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25</w:t>
            </w:r>
            <w:r>
              <w:br/>
            </w:r>
            <w:r>
              <w:rPr>
                <w:rFonts w:ascii="Times New Roman"/>
                <w:b w:val="false"/>
                <w:i w:val="false"/>
                <w:color w:val="000000"/>
                <w:sz w:val="20"/>
              </w:rPr>
              <w:t>
к приказу Председателя</w:t>
            </w:r>
            <w:r>
              <w:br/>
            </w:r>
            <w:r>
              <w:rPr>
                <w:rFonts w:ascii="Times New Roman"/>
                <w:b w:val="false"/>
                <w:i w:val="false"/>
                <w:color w:val="000000"/>
                <w:sz w:val="20"/>
              </w:rPr>
              <w:t>
Комитета по статистике</w:t>
            </w:r>
            <w:r>
              <w:br/>
            </w:r>
            <w:r>
              <w:rPr>
                <w:rFonts w:ascii="Times New Roman"/>
                <w:b w:val="false"/>
                <w:i w:val="false"/>
                <w:color w:val="000000"/>
                <w:sz w:val="20"/>
              </w:rPr>
              <w:t>
Министерства национальной экономики</w:t>
            </w:r>
            <w:r>
              <w:br/>
            </w:r>
            <w:r>
              <w:rPr>
                <w:rFonts w:ascii="Times New Roman"/>
                <w:b w:val="false"/>
                <w:i w:val="false"/>
                <w:color w:val="000000"/>
                <w:sz w:val="20"/>
              </w:rPr>
              <w:t>
Республики Казахстан</w:t>
            </w:r>
            <w:r>
              <w:br/>
            </w:r>
            <w:r>
              <w:rPr>
                <w:rFonts w:ascii="Times New Roman"/>
                <w:b w:val="false"/>
                <w:i w:val="false"/>
                <w:color w:val="000000"/>
                <w:sz w:val="20"/>
              </w:rPr>
              <w:t>
от ___ ___________ 2015 года № ___</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0771104</w:t>
            </w:r>
            <w:r>
              <w:br/>
            </w:r>
            <w:r>
              <w:rPr>
                <w:rFonts w:ascii="Times New Roman"/>
                <w:b w:val="false"/>
                <w:i w:val="false"/>
                <w:color w:val="000000"/>
                <w:sz w:val="20"/>
              </w:rPr>
              <w:t>
Код статистической формы 0771104</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түрлері және құбырлардың ұзындығы бойынша құбыр көлігінің қызметтері туралы есеп</w:t>
            </w:r>
            <w:r>
              <w:br/>
            </w:r>
            <w:r>
              <w:rPr>
                <w:rFonts w:ascii="Times New Roman"/>
                <w:b w:val="false"/>
                <w:i w:val="false"/>
                <w:color w:val="000000"/>
                <w:sz w:val="20"/>
              </w:rPr>
              <w:t>
Отчет об услугах трубопроводного транспорта по видам сообщений и протяженности трубопроводов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2-ТР(құбыр)</w:t>
            </w:r>
            <w:r>
              <w:br/>
            </w:r>
            <w:r>
              <w:rPr>
                <w:rFonts w:ascii="Times New Roman"/>
                <w:b w:val="false"/>
                <w:i w:val="false"/>
                <w:color w:val="000000"/>
                <w:sz w:val="20"/>
              </w:rPr>
              <w:t>
2-ТР(трубопровод)</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
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ОКЭД) 49.5).</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6"/>
        <w:gridCol w:w="12394"/>
      </w:tblGrid>
      <w:tr>
        <w:trPr>
          <w:trHeight w:val="30" w:hRule="atLeast"/>
        </w:trPr>
        <w:tc>
          <w:tcPr>
            <w:tcW w:w="4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10" w:id="1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Қатынас түрлері бойынша жүк тасымалдау қызметтерінің көлемін көрсетіңіз</w:t>
      </w:r>
    </w:p>
    <w:bookmarkEnd w:id="199"/>
    <w:p>
      <w:pPr>
        <w:spacing w:after="0"/>
        <w:ind w:left="0"/>
        <w:jc w:val="both"/>
      </w:pPr>
      <w:r>
        <w:rPr>
          <w:rFonts w:ascii="Times New Roman"/>
          <w:b w:val="false"/>
          <w:i w:val="false"/>
          <w:color w:val="000000"/>
          <w:sz w:val="28"/>
        </w:rPr>
        <w:t>
      Укажите объем услуг по транспортировке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238"/>
        <w:gridCol w:w="3080"/>
        <w:gridCol w:w="1741"/>
        <w:gridCol w:w="3836"/>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
страны вне СНГ</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ТМД – мұнда және бұдан әрі – Тәуелсіз мемлекеттер достастығы</w:t>
      </w:r>
    </w:p>
    <w:p>
      <w:pPr>
        <w:spacing w:after="0"/>
        <w:ind w:left="0"/>
        <w:jc w:val="both"/>
      </w:pPr>
      <w:r>
        <w:rPr>
          <w:rFonts w:ascii="Times New Roman"/>
          <w:b w:val="false"/>
          <w:i w:val="false"/>
          <w:color w:val="000000"/>
          <w:sz w:val="28"/>
        </w:rPr>
        <w:t>
       СНГ – здесь и далее – Содружество независимых государств</w:t>
      </w:r>
    </w:p>
    <w:bookmarkStart w:name="z211" w:id="200"/>
    <w:p>
      <w:pPr>
        <w:spacing w:after="0"/>
        <w:ind w:left="0"/>
        <w:jc w:val="both"/>
      </w:pPr>
      <w:r>
        <w:rPr>
          <w:rFonts w:ascii="Times New Roman"/>
          <w:b w:val="false"/>
          <w:i w:val="false"/>
          <w:color w:val="000000"/>
          <w:sz w:val="28"/>
        </w:rPr>
        <w:t xml:space="preserve">
      </w:t>
      </w:r>
      <w:r>
        <w:rPr>
          <w:rFonts w:ascii="Times New Roman"/>
          <w:b/>
          <w:i w:val="false"/>
          <w:color w:val="000000"/>
          <w:sz w:val="28"/>
        </w:rPr>
        <w:t>2. Қатынастар бөлінісінде түрлері бойынша жүк тасымалдау көлемін көрсетіңіз</w:t>
      </w:r>
    </w:p>
    <w:bookmarkEnd w:id="200"/>
    <w:p>
      <w:pPr>
        <w:spacing w:after="0"/>
        <w:ind w:left="0"/>
        <w:jc w:val="both"/>
      </w:pPr>
      <w:r>
        <w:rPr>
          <w:rFonts w:ascii="Times New Roman"/>
          <w:b w:val="false"/>
          <w:i w:val="false"/>
          <w:color w:val="000000"/>
          <w:sz w:val="28"/>
        </w:rPr>
        <w:t>
      Укажите объемы по транспортировке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1289"/>
        <w:gridCol w:w="882"/>
        <w:gridCol w:w="3006"/>
        <w:gridCol w:w="882"/>
        <w:gridCol w:w="882"/>
        <w:gridCol w:w="3745"/>
      </w:tblGrid>
      <w:tr>
        <w:trPr>
          <w:trHeight w:val="30" w:hRule="atLeast"/>
        </w:trPr>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2</w:t>
            </w:r>
            <w:r>
              <w:br/>
            </w:r>
            <w:r>
              <w:rPr>
                <w:rFonts w:ascii="Times New Roman"/>
                <w:b w:val="false"/>
                <w:i w:val="false"/>
                <w:color w:val="000000"/>
                <w:sz w:val="20"/>
              </w:rPr>
              <w:t>
Наименование видов грузов</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r>
              <w:br/>
            </w:r>
            <w:r>
              <w:rPr>
                <w:rFonts w:ascii="Times New Roman"/>
                <w:b w:val="false"/>
                <w:i w:val="false"/>
                <w:color w:val="000000"/>
                <w:sz w:val="20"/>
              </w:rPr>
              <w:t>
Код видов грузов</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республикаішіліквнутриреспубликанское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Б, В бағандары респонденттерге статистика органдарымен ұсынылатын Жүк түрлерінің тізбесіне сәйкес толтырылады</w:t>
      </w:r>
    </w:p>
    <w:p>
      <w:pPr>
        <w:spacing w:after="0"/>
        <w:ind w:left="0"/>
        <w:jc w:val="both"/>
      </w:pPr>
      <w:r>
        <w:rPr>
          <w:rFonts w:ascii="Times New Roman"/>
          <w:b w:val="false"/>
          <w:i w:val="false"/>
          <w:color w:val="000000"/>
          <w:sz w:val="28"/>
        </w:rPr>
        <w:t>
      Графы Б, В заполняется в соответствии с Перечнем видов грузов, предоставляемым респондентам органами статистики</w:t>
      </w:r>
    </w:p>
    <w:bookmarkStart w:name="z215" w:id="201"/>
    <w:p>
      <w:pPr>
        <w:spacing w:after="0"/>
        <w:ind w:left="0"/>
        <w:jc w:val="both"/>
      </w:pPr>
      <w:r>
        <w:rPr>
          <w:rFonts w:ascii="Times New Roman"/>
          <w:b w:val="false"/>
          <w:i w:val="false"/>
          <w:color w:val="000000"/>
          <w:sz w:val="28"/>
        </w:rPr>
        <w:t xml:space="preserve">
      </w:t>
      </w:r>
      <w:r>
        <w:rPr>
          <w:rFonts w:ascii="Times New Roman"/>
          <w:b/>
          <w:i w:val="false"/>
          <w:color w:val="000000"/>
          <w:sz w:val="28"/>
        </w:rPr>
        <w:t>3. Облыс бөлінісінде кәсіпорынның теңгерімінде есепте тұрған құбырлардың ұзындығын көрсетіңіз</w:t>
      </w:r>
    </w:p>
    <w:bookmarkEnd w:id="201"/>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306"/>
        <w:gridCol w:w="569"/>
        <w:gridCol w:w="569"/>
        <w:gridCol w:w="569"/>
        <w:gridCol w:w="569"/>
        <w:gridCol w:w="569"/>
        <w:gridCol w:w="569"/>
        <w:gridCol w:w="569"/>
        <w:gridCol w:w="569"/>
        <w:gridCol w:w="569"/>
        <w:gridCol w:w="884"/>
        <w:gridCol w:w="884"/>
        <w:gridCol w:w="884"/>
        <w:gridCol w:w="884"/>
        <w:gridCol w:w="884"/>
        <w:gridCol w:w="884"/>
      </w:tblGrid>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r>
              <w:br/>
            </w:r>
            <w:r>
              <w:rPr>
                <w:rFonts w:ascii="Times New Roman"/>
                <w:b w:val="false"/>
                <w:i w:val="false"/>
                <w:color w:val="000000"/>
                <w:sz w:val="20"/>
              </w:rPr>
              <w:t>
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r>
              <w:br/>
            </w:r>
            <w:r>
              <w:rPr>
                <w:rFonts w:ascii="Times New Roman"/>
                <w:b w:val="false"/>
                <w:i w:val="false"/>
                <w:color w:val="000000"/>
                <w:sz w:val="20"/>
              </w:rPr>
              <w:t>
Акмолинская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
Актюбинская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
Алматинская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Атырауская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r>
              <w:br/>
            </w:r>
            <w:r>
              <w:rPr>
                <w:rFonts w:ascii="Times New Roman"/>
                <w:b w:val="false"/>
                <w:i w:val="false"/>
                <w:color w:val="000000"/>
                <w:sz w:val="20"/>
              </w:rPr>
              <w:t>
Западно-Казахстанская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r>
              <w:br/>
            </w:r>
            <w:r>
              <w:rPr>
                <w:rFonts w:ascii="Times New Roman"/>
                <w:b w:val="false"/>
                <w:i w:val="false"/>
                <w:color w:val="000000"/>
                <w:sz w:val="20"/>
              </w:rPr>
              <w:t>
Жамбылская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Карагандинская</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
Костанайская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
Кызылординская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r>
              <w:br/>
            </w:r>
            <w:r>
              <w:rPr>
                <w:rFonts w:ascii="Times New Roman"/>
                <w:b w:val="false"/>
                <w:i w:val="false"/>
                <w:color w:val="000000"/>
                <w:sz w:val="20"/>
              </w:rPr>
              <w:t>
Мангистауская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r>
              <w:br/>
            </w:r>
            <w:r>
              <w:rPr>
                <w:rFonts w:ascii="Times New Roman"/>
                <w:b w:val="false"/>
                <w:i w:val="false"/>
                <w:color w:val="000000"/>
                <w:sz w:val="20"/>
              </w:rPr>
              <w:t>
Қазақстан</w:t>
            </w:r>
            <w:r>
              <w:br/>
            </w:r>
            <w:r>
              <w:rPr>
                <w:rFonts w:ascii="Times New Roman"/>
                <w:b w:val="false"/>
                <w:i w:val="false"/>
                <w:color w:val="000000"/>
                <w:sz w:val="20"/>
              </w:rPr>
              <w:t>
Южно-Казахстанская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
Павлодарская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r>
              <w:br/>
            </w:r>
            <w:r>
              <w:rPr>
                <w:rFonts w:ascii="Times New Roman"/>
                <w:b w:val="false"/>
                <w:i w:val="false"/>
                <w:color w:val="000000"/>
                <w:sz w:val="20"/>
              </w:rPr>
              <w:t>
Северо-Казахстанская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r>
              <w:br/>
            </w:r>
            <w:r>
              <w:rPr>
                <w:rFonts w:ascii="Times New Roman"/>
                <w:b w:val="false"/>
                <w:i w:val="false"/>
                <w:color w:val="000000"/>
                <w:sz w:val="20"/>
              </w:rPr>
              <w:t>
Восточно-Казахстанская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км</w:t>
            </w:r>
            <w:r>
              <w:rPr>
                <w:rFonts w:ascii="Times New Roman"/>
                <w:b w:val="false"/>
                <w:i w:val="false"/>
                <w:color w:val="000000"/>
                <w:vertAlign w:val="superscript"/>
              </w:rPr>
              <w:t>3</w:t>
            </w:r>
            <w:r>
              <w:br/>
            </w:r>
            <w:r>
              <w:rPr>
                <w:rFonts w:ascii="Times New Roman"/>
                <w:b w:val="false"/>
                <w:i w:val="false"/>
                <w:color w:val="000000"/>
                <w:sz w:val="20"/>
              </w:rPr>
              <w:t>
Протяженность магистральных газопроводов,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ұзындығы, км</w:t>
            </w:r>
            <w:r>
              <w:br/>
            </w:r>
            <w:r>
              <w:rPr>
                <w:rFonts w:ascii="Times New Roman"/>
                <w:b w:val="false"/>
                <w:i w:val="false"/>
                <w:color w:val="000000"/>
                <w:sz w:val="20"/>
              </w:rPr>
              <w:t>
Протяженность магистральных нефтепроводов,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r>
              <w:br/>
            </w:r>
            <w:r>
              <w:rPr>
                <w:rFonts w:ascii="Times New Roman"/>
                <w:b w:val="false"/>
                <w:i w:val="false"/>
                <w:color w:val="000000"/>
                <w:sz w:val="20"/>
              </w:rPr>
              <w:t>
Протяженность магистральных прочих трубопроводов, км</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Км – мұнда және бұдан әрі – километр</w:t>
      </w:r>
    </w:p>
    <w:p>
      <w:pPr>
        <w:spacing w:after="0"/>
        <w:ind w:left="0"/>
        <w:jc w:val="both"/>
      </w:pPr>
      <w:r>
        <w:rPr>
          <w:rFonts w:ascii="Times New Roman"/>
          <w:b w:val="false"/>
          <w:i w:val="false"/>
          <w:color w:val="000000"/>
          <w:sz w:val="28"/>
        </w:rPr>
        <w:t>
      Км – здесь и далее – километр</w:t>
      </w:r>
    </w:p>
    <w:bookmarkStart w:name="z216" w:id="202"/>
    <w:p>
      <w:pPr>
        <w:spacing w:after="0"/>
        <w:ind w:left="0"/>
        <w:jc w:val="both"/>
      </w:pPr>
      <w:r>
        <w:rPr>
          <w:rFonts w:ascii="Times New Roman"/>
          <w:b w:val="false"/>
          <w:i w:val="false"/>
          <w:color w:val="000000"/>
          <w:sz w:val="28"/>
        </w:rPr>
        <w:t xml:space="preserve">
      </w:t>
      </w:r>
      <w:r>
        <w:rPr>
          <w:rFonts w:ascii="Times New Roman"/>
          <w:b/>
          <w:i w:val="false"/>
          <w:color w:val="000000"/>
          <w:sz w:val="28"/>
        </w:rPr>
        <w:t>4. Қосалқы көлік қызметтерінен түскен табысты көрсетіңіз, мың теңге</w:t>
      </w:r>
    </w:p>
    <w:bookmarkEnd w:id="202"/>
    <w:p>
      <w:pPr>
        <w:spacing w:after="0"/>
        <w:ind w:left="0"/>
        <w:jc w:val="both"/>
      </w:pP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7" w:id="203"/>
    <w:p>
      <w:pPr>
        <w:spacing w:after="0"/>
        <w:ind w:left="0"/>
        <w:jc w:val="both"/>
      </w:pPr>
      <w:r>
        <w:rPr>
          <w:rFonts w:ascii="Times New Roman"/>
          <w:b w:val="false"/>
          <w:i w:val="false"/>
          <w:color w:val="000000"/>
          <w:sz w:val="28"/>
        </w:rPr>
        <w:t xml:space="preserve">
      </w:t>
      </w:r>
      <w:r>
        <w:rPr>
          <w:rFonts w:ascii="Times New Roman"/>
          <w:b/>
          <w:i w:val="false"/>
          <w:color w:val="000000"/>
          <w:sz w:val="28"/>
        </w:rPr>
        <w:t>5. Қайталама қызмет түрлері бойынша өндірілген өнім (жұмыс, қызмет) көлемдерін көрсетіңіз, мың теңге</w:t>
      </w:r>
    </w:p>
    <w:bookmarkEnd w:id="203"/>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xml:space="preserve">
Код ОКЭД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______________________________ Адрес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Согласны на опубликование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деректерді жариялауға келіспейміз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Не согласны на опубликование 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66 бұйрығына</w:t>
            </w:r>
            <w:r>
              <w:br/>
            </w:r>
            <w:r>
              <w:rPr>
                <w:rFonts w:ascii="Times New Roman"/>
                <w:b w:val="false"/>
                <w:i w:val="false"/>
                <w:color w:val="000000"/>
                <w:sz w:val="20"/>
              </w:rPr>
              <w:t>26-қосымша</w:t>
            </w:r>
          </w:p>
        </w:tc>
      </w:tr>
    </w:tbl>
    <w:bookmarkStart w:name="z214" w:id="204"/>
    <w:p>
      <w:pPr>
        <w:spacing w:after="0"/>
        <w:ind w:left="0"/>
        <w:jc w:val="left"/>
      </w:pPr>
      <w:r>
        <w:rPr>
          <w:rFonts w:ascii="Times New Roman"/>
          <w:b/>
          <w:i w:val="false"/>
          <w:color w:val="000000"/>
        </w:rPr>
        <w:t xml:space="preserve"> "Қатынас түрлері және құбырлардың ұзындығы бойынша құбыр</w:t>
      </w:r>
      <w:r>
        <w:br/>
      </w:r>
      <w:r>
        <w:rPr>
          <w:rFonts w:ascii="Times New Roman"/>
          <w:b/>
          <w:i w:val="false"/>
          <w:color w:val="000000"/>
        </w:rPr>
        <w:t>көлігінің қызметтері туралы есеп" (коды 0771104, индексі 2-ТР</w:t>
      </w:r>
      <w:r>
        <w:br/>
      </w:r>
      <w:r>
        <w:rPr>
          <w:rFonts w:ascii="Times New Roman"/>
          <w:b/>
          <w:i w:val="false"/>
          <w:color w:val="000000"/>
        </w:rPr>
        <w:t>(құбыр), кезеңділігі жылдық) жалпымемлекеттік статистикалық</w:t>
      </w:r>
      <w:r>
        <w:br/>
      </w:r>
      <w:r>
        <w:rPr>
          <w:rFonts w:ascii="Times New Roman"/>
          <w:b/>
          <w:i w:val="false"/>
          <w:color w:val="000000"/>
        </w:rPr>
        <w:t>байқауының статистикалық нысанын толтыру жөніндегі нұсқаулық</w:t>
      </w:r>
    </w:p>
    <w:bookmarkEnd w:id="204"/>
    <w:p>
      <w:pPr>
        <w:spacing w:after="0"/>
        <w:ind w:left="0"/>
        <w:jc w:val="both"/>
      </w:pPr>
      <w:r>
        <w:rPr>
          <w:rFonts w:ascii="Times New Roman"/>
          <w:b w:val="false"/>
          <w:i w:val="false"/>
          <w:color w:val="ff0000"/>
          <w:sz w:val="28"/>
        </w:rPr>
        <w:t xml:space="preserve">
      Ескерту. 26-қосымша жаңа редакцияда - ҚР Ұлттық экономика министрлігі Статистика комитеті төрағасының 22.10.2015 </w:t>
      </w:r>
      <w:r>
        <w:rPr>
          <w:rFonts w:ascii="Times New Roman"/>
          <w:b w:val="false"/>
          <w:i w:val="false"/>
          <w:color w:val="ff0000"/>
          <w:sz w:val="28"/>
        </w:rPr>
        <w:t>№ 164</w:t>
      </w:r>
      <w:r>
        <w:rPr>
          <w:rFonts w:ascii="Times New Roman"/>
          <w:b w:val="false"/>
          <w:i w:val="false"/>
          <w:color w:val="ff0000"/>
          <w:sz w:val="28"/>
        </w:rPr>
        <w:t xml:space="preserve"> (01.01.2016 бастап қолданысқа енгізіледі) бұйрығымен.</w:t>
      </w:r>
    </w:p>
    <w:bookmarkStart w:name="z218" w:id="205"/>
    <w:p>
      <w:pPr>
        <w:spacing w:after="0"/>
        <w:ind w:left="0"/>
        <w:jc w:val="both"/>
      </w:pPr>
      <w:r>
        <w:rPr>
          <w:rFonts w:ascii="Times New Roman"/>
          <w:b w:val="false"/>
          <w:i w:val="false"/>
          <w:color w:val="000000"/>
          <w:sz w:val="28"/>
        </w:rPr>
        <w:t xml:space="preserve">
       1. Осы "Қатынас түрлері және құбырлардың ұзындығы бойынша құбыр көлігінің қызметтері туралы есеп" (коды 0771104, индексі 2-ТР (құбыр),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және құбырлардың ұзындығы бойынша құбыр көлігінің қызметтері туралы есеп" (коды 0771104, индексі 2-ТР (құбыр), кезеңділігі жылдық) жалпымемлекеттік статистикалық байқаудың статистикалық нысанының толтырылуын нақтылайды.</w:t>
      </w:r>
    </w:p>
    <w:bookmarkEnd w:id="205"/>
    <w:bookmarkStart w:name="z219" w:id="206"/>
    <w:p>
      <w:pPr>
        <w:spacing w:after="0"/>
        <w:ind w:left="0"/>
        <w:jc w:val="both"/>
      </w:pPr>
      <w:r>
        <w:rPr>
          <w:rFonts w:ascii="Times New Roman"/>
          <w:b w:val="false"/>
          <w:i w:val="false"/>
          <w:color w:val="000000"/>
          <w:sz w:val="28"/>
        </w:rPr>
        <w:t>
      2. Келесі анықтамалар статистикалық нысанды толтыру мақсатында пайдаланылады:</w:t>
      </w:r>
    </w:p>
    <w:bookmarkEnd w:id="206"/>
    <w:p>
      <w:pPr>
        <w:spacing w:after="0"/>
        <w:ind w:left="0"/>
        <w:jc w:val="both"/>
      </w:pPr>
      <w:r>
        <w:rPr>
          <w:rFonts w:ascii="Times New Roman"/>
          <w:b w:val="false"/>
          <w:i w:val="false"/>
          <w:color w:val="000000"/>
          <w:sz w:val="28"/>
        </w:rPr>
        <w:t>
      1) республикаішілік тасымалдаулар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2)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Start w:name="z220" w:id="207"/>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207"/>
    <w:bookmarkStart w:name="z221" w:id="2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2-бөлімдердің</w:t>
      </w:r>
      <w:r>
        <w:rPr>
          <w:rFonts w:ascii="Times New Roman"/>
          <w:b w:val="false"/>
          <w:i w:val="false"/>
          <w:color w:val="000000"/>
          <w:sz w:val="28"/>
        </w:rPr>
        <w:t xml:space="preserve"> 1-бағанында өндіру аудандарынан (өндіріс) немесе шет елдерден тұтыну орнына (өткізу базалары, өңдеу жөніндегі кәсіпорындар, газ тарататын стансалар, вагон-цистернаға құятын орындары, танкер кемелер, автомобиль-цистерналар және тағы да сол сияқты) жеткізу үшін құбыр көлігі кәсіпорындарымен қабылданған жүктің бастапқы жөнелтілуі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текше метр = 0,8 килограммға немесе 1000 текше метр газ = 0,8 тоннаға немесе 1 тонна = 1250 текше метрге.</w:t>
      </w:r>
    </w:p>
    <w:bookmarkEnd w:id="208"/>
    <w:p>
      <w:pPr>
        <w:spacing w:after="0"/>
        <w:ind w:left="0"/>
        <w:jc w:val="both"/>
      </w:pPr>
      <w:r>
        <w:rPr>
          <w:rFonts w:ascii="Times New Roman"/>
          <w:b w:val="false"/>
          <w:i w:val="false"/>
          <w:color w:val="000000"/>
          <w:sz w:val="28"/>
        </w:rPr>
        <w:t>
      1-бөлімнің 1.1.3-жолында транзиттік тасымалдауға Қазақстан аумағы бойынша шет мемлекеттердің жүк жөнелтушілері мен жүк қабылдаушылары арасында жүзеге асырылатын жүк тасымалы қосылады.</w:t>
      </w:r>
    </w:p>
    <w:p>
      <w:pPr>
        <w:spacing w:after="0"/>
        <w:ind w:left="0"/>
        <w:jc w:val="both"/>
      </w:pPr>
      <w:r>
        <w:rPr>
          <w:rFonts w:ascii="Times New Roman"/>
          <w:b w:val="false"/>
          <w:i w:val="false"/>
          <w:color w:val="000000"/>
          <w:sz w:val="28"/>
        </w:rPr>
        <w:t>
      1-бөлімнің 2-бағанда жүк айналымы мұнайды (газды) қайта айдау көлемдерін (тоннамен) бас сорғы стансасына енетін коллектордан зауыттың, құю пунктінің, мұнай базасының, газ тарататын жүйенің және тағы да сол сияқты коллекторына дейін қайта айдау қашықтығына көбейтіндісінің жиынтығы ретінде есептеледі. Жүк айналым барлық құбырлар бойынша тұтастай және мұнай құбырлары және газ құбырлары бойынша жеке анықталады.</w:t>
      </w:r>
    </w:p>
    <w:p>
      <w:pPr>
        <w:spacing w:after="0"/>
        <w:ind w:left="0"/>
        <w:jc w:val="both"/>
      </w:pPr>
      <w:r>
        <w:rPr>
          <w:rFonts w:ascii="Times New Roman"/>
          <w:b w:val="false"/>
          <w:i w:val="false"/>
          <w:color w:val="000000"/>
          <w:sz w:val="28"/>
        </w:rPr>
        <w:t>
      1-бөлімнің 3-бағанында және 2-бөлімнің 4-бағанында мұнайды тасымалдаудан түскен табыстар қайта айдау, қайта тиеу және осы жүктерді құюға тарифтік төлемімен анықталады. Газ құбыры көлігінде кірістер 1000 текше метр газды тасымалдау бойынша тарифті тасымалдау көлеміне көбейту арқылы анықталады.</w:t>
      </w:r>
    </w:p>
    <w:bookmarkStart w:name="z222" w:id="2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5-бөлімінде</w:t>
      </w:r>
      <w:r>
        <w:rPr>
          <w:rFonts w:ascii="Times New Roman"/>
          <w:b w:val="false"/>
          <w:i w:val="false"/>
          <w:color w:val="000000"/>
          <w:sz w:val="28"/>
        </w:rPr>
        <w:t xml:space="preserve"> қайталама қызмет түріне негізгіден басқа, үшінші тұлға үшін тауарларды (қызмет көрсетулерді) өткізу мақсатында жүзеге асырылатын қызмет түрі жатады.</w:t>
      </w:r>
    </w:p>
    <w:bookmarkEnd w:id="209"/>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қайталама қызмет түрлерінің атаулары, ал "ЭҚЖЖ коды" бағанында – 5 таңбаға дейін ЭҚЖЖ сәйкес саланың коды көрсетіледі.</w:t>
      </w:r>
    </w:p>
    <w:bookmarkStart w:name="z223" w:id="210"/>
    <w:p>
      <w:pPr>
        <w:spacing w:after="0"/>
        <w:ind w:left="0"/>
        <w:jc w:val="both"/>
      </w:pP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210"/>
    <w:p>
      <w:pPr>
        <w:spacing w:after="0"/>
        <w:ind w:left="0"/>
        <w:jc w:val="both"/>
      </w:pPr>
      <w:r>
        <w:rPr>
          <w:rFonts w:ascii="Times New Roman"/>
          <w:b w:val="false"/>
          <w:i w:val="false"/>
          <w:color w:val="000000"/>
          <w:sz w:val="28"/>
        </w:rPr>
        <w:t>
      Ескерту: Х – бұл айқындама толтыруға жатпайды.</w:t>
      </w:r>
    </w:p>
    <w:bookmarkStart w:name="z227" w:id="211"/>
    <w:p>
      <w:pPr>
        <w:spacing w:after="0"/>
        <w:ind w:left="0"/>
        <w:jc w:val="both"/>
      </w:pPr>
      <w:r>
        <w:rPr>
          <w:rFonts w:ascii="Times New Roman"/>
          <w:b w:val="false"/>
          <w:i w:val="false"/>
          <w:color w:val="000000"/>
          <w:sz w:val="28"/>
        </w:rPr>
        <w:t>
      7. Арифметикалық–логикалық бақылау:</w:t>
      </w:r>
    </w:p>
    <w:bookmarkEnd w:id="211"/>
    <w:p>
      <w:pPr>
        <w:spacing w:after="0"/>
        <w:ind w:left="0"/>
        <w:jc w:val="both"/>
      </w:pPr>
      <w:r>
        <w:rPr>
          <w:rFonts w:ascii="Times New Roman"/>
          <w:b w:val="false"/>
          <w:i w:val="false"/>
          <w:color w:val="000000"/>
          <w:sz w:val="28"/>
        </w:rPr>
        <w:t>
      1) "Қатынас түрлері бойынша жүк тасымалдау қызметтерінің көлемі" 1-бөлімі:</w:t>
      </w:r>
    </w:p>
    <w:p>
      <w:pPr>
        <w:spacing w:after="0"/>
        <w:ind w:left="0"/>
        <w:jc w:val="both"/>
      </w:pPr>
      <w:r>
        <w:rPr>
          <w:rFonts w:ascii="Times New Roman"/>
          <w:b w:val="false"/>
          <w:i w:val="false"/>
          <w:color w:val="000000"/>
          <w:sz w:val="28"/>
        </w:rPr>
        <w:t xml:space="preserve">
      әр баған үшін 1-жол = 1.1, 1.2-жолдарының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баған үшін 1.1-жол = 1.1.1, 1.1.2, 1.1.3-жолдарының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бөлінісінде түрлері бойынша жүк тасымалдау көлемі" 2-бөлімі:</w:t>
      </w:r>
    </w:p>
    <w:p>
      <w:pPr>
        <w:spacing w:after="0"/>
        <w:ind w:left="0"/>
        <w:jc w:val="both"/>
      </w:pPr>
      <w:r>
        <w:rPr>
          <w:rFonts w:ascii="Times New Roman"/>
          <w:b w:val="false"/>
          <w:i w:val="false"/>
          <w:color w:val="000000"/>
          <w:sz w:val="28"/>
        </w:rPr>
        <w:t xml:space="preserve">
      әр баған үшін 1-жол = 1.1-1.3-жолдарының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 жол үшін 1-баған = 2, 3-бағандарының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"Облыс бөлінісінде кәсіпорынның теңгерімінде есепте тұрған құбырлардың ұзындығы" 3-бөлімі:</w:t>
      </w:r>
    </w:p>
    <w:p>
      <w:pPr>
        <w:spacing w:after="0"/>
        <w:ind w:left="0"/>
        <w:jc w:val="both"/>
      </w:pPr>
      <w:r>
        <w:rPr>
          <w:rFonts w:ascii="Times New Roman"/>
          <w:b w:val="false"/>
          <w:i w:val="false"/>
          <w:color w:val="000000"/>
          <w:sz w:val="28"/>
        </w:rPr>
        <w:t xml:space="preserve">
      әр жол үшін 1-баған = 2-15-бағандарының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"Қайталама қызмет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1-бөлімнің 1-жолы 1-бағаны = 2-бөлімнің 1-жолы 1-бағанына;</w:t>
      </w:r>
    </w:p>
    <w:p>
      <w:pPr>
        <w:spacing w:after="0"/>
        <w:ind w:left="0"/>
        <w:jc w:val="both"/>
      </w:pPr>
      <w:r>
        <w:rPr>
          <w:rFonts w:ascii="Times New Roman"/>
          <w:b w:val="false"/>
          <w:i w:val="false"/>
          <w:color w:val="000000"/>
          <w:sz w:val="28"/>
        </w:rPr>
        <w:t>
      1-бөлімнің 1.1-жолы 1-бағаны = 2-бөлімнің 1-жолы 2-бағанына;</w:t>
      </w:r>
    </w:p>
    <w:p>
      <w:pPr>
        <w:spacing w:after="0"/>
        <w:ind w:left="0"/>
        <w:jc w:val="both"/>
      </w:pPr>
      <w:r>
        <w:rPr>
          <w:rFonts w:ascii="Times New Roman"/>
          <w:b w:val="false"/>
          <w:i w:val="false"/>
          <w:color w:val="000000"/>
          <w:sz w:val="28"/>
        </w:rPr>
        <w:t>
      1-бөлімнің 1.2-жолы 1-бағаны = 2-бөлімнің 1-жолы 3-бағанына;</w:t>
      </w:r>
    </w:p>
    <w:p>
      <w:pPr>
        <w:spacing w:after="0"/>
        <w:ind w:left="0"/>
        <w:jc w:val="both"/>
      </w:pPr>
      <w:r>
        <w:rPr>
          <w:rFonts w:ascii="Times New Roman"/>
          <w:b w:val="false"/>
          <w:i w:val="false"/>
          <w:color w:val="000000"/>
          <w:sz w:val="28"/>
        </w:rPr>
        <w:t>
      1-бөлімнің 1-жолы 3-бағаны = 2-бөлімнің 1-жолы 4-бағанына.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27-қосымша</w:t>
            </w:r>
          </w:p>
        </w:tc>
      </w:tr>
    </w:tbl>
    <w:p>
      <w:pPr>
        <w:spacing w:after="0"/>
        <w:ind w:left="0"/>
        <w:jc w:val="both"/>
      </w:pPr>
      <w:r>
        <w:rPr>
          <w:rFonts w:ascii="Times New Roman"/>
          <w:b w:val="false"/>
          <w:i w:val="false"/>
          <w:color w:val="ff0000"/>
          <w:sz w:val="28"/>
        </w:rPr>
        <w:t xml:space="preserve">
      Ескерту. 27-қосымша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58"/>
        <w:gridCol w:w="12"/>
        <w:gridCol w:w="26"/>
        <w:gridCol w:w="2454"/>
        <w:gridCol w:w="4908"/>
        <w:gridCol w:w="4909"/>
        <w:gridCol w:w="12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182107005</w:t>
            </w:r>
            <w:r>
              <w:br/>
            </w:r>
            <w:r>
              <w:rPr>
                <w:rFonts w:ascii="Times New Roman"/>
                <w:b w:val="false"/>
                <w:i w:val="false"/>
                <w:color w:val="000000"/>
                <w:sz w:val="20"/>
              </w:rPr>
              <w:t>
Код статистической формы 182107005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жүк және жолаушыларды автомобильдермен тасымалдауын іріктемелі зерттеу сауалнамасы</w:t>
            </w:r>
            <w:r>
              <w:br/>
            </w:r>
            <w:r>
              <w:rPr>
                <w:rFonts w:ascii="Times New Roman"/>
                <w:b w:val="false"/>
                <w:i w:val="false"/>
                <w:color w:val="000000"/>
                <w:sz w:val="20"/>
              </w:rPr>
              <w:t>
Анкета выборочного обследования автомобильных перевозок грузов и пассажиров физическими лицами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r>
              <w:br/>
            </w:r>
            <w:r>
              <w:rPr>
                <w:rFonts w:ascii="Times New Roman"/>
                <w:b w:val="false"/>
                <w:i w:val="false"/>
                <w:color w:val="000000"/>
                <w:sz w:val="20"/>
              </w:rPr>
              <w:t>
Еженедельная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 тапсырады.</w:t>
            </w:r>
            <w:r>
              <w:br/>
            </w:r>
            <w:r>
              <w:rPr>
                <w:rFonts w:ascii="Times New Roman"/>
                <w:b w:val="false"/>
                <w:i w:val="false"/>
                <w:color w:val="000000"/>
                <w:sz w:val="20"/>
              </w:rPr>
              <w:t>
Представляют физические лица, имеющие в личной собственности грузовые автомобили, автобусы, легковые автомобили, осуществляющие перевозку грузов и (или) пассажиров на коммерческой основе.</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аптадан кейінгі 9 күн ішінде</w:t>
            </w:r>
            <w:r>
              <w:br/>
            </w:r>
            <w:r>
              <w:rPr>
                <w:rFonts w:ascii="Times New Roman"/>
                <w:b w:val="false"/>
                <w:i w:val="false"/>
                <w:color w:val="000000"/>
                <w:sz w:val="20"/>
              </w:rPr>
              <w:t>
Срок представления: в течении 9-ти дней после отчетной недели</w:t>
            </w:r>
          </w:p>
        </w:tc>
      </w:tr>
      <w:tr>
        <w:trPr>
          <w:trHeight w:val="30" w:hRule="atLeast"/>
        </w:trPr>
        <w:tc>
          <w:tcPr>
            <w:tcW w:w="1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Қазақстан Республикасы Ұлтттық экономика министрлігі Статистика комитеті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Заңына сәйкес жария етілмейді және тек статистикалық мақсаттар үшін пайдаланылатын болады. Сауалнаманың бөлімдерін толтыруыңызды өтінеміз.</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 Казахстан заранее благодарит Вас за участие в опросе и убедительно просит Вас ответить на вопросы настоящей анкеты.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анкеты.</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мемлекеттік нөмірі</w:t>
            </w:r>
            <w:r>
              <w:br/>
            </w:r>
            <w:r>
              <w:rPr>
                <w:rFonts w:ascii="Times New Roman"/>
                <w:b w:val="false"/>
                <w:i w:val="false"/>
                <w:color w:val="000000"/>
                <w:sz w:val="20"/>
              </w:rPr>
              <w:t>
Государственный номер транспортного средства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Егер зерттелетін апта ішінде жүк және жолаушылар тасымалданбаса, себебін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обследуемый неделю перевозка грузов и пассажиров не осуществлялась, то, пожалуйста, укажите причину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62"/>
        <w:gridCol w:w="1773"/>
        <w:gridCol w:w="7439"/>
        <w:gridCol w:w="1426"/>
      </w:tblGrid>
      <w:tr>
        <w:trPr>
          <w:trHeight w:val="30" w:hRule="atLeast"/>
        </w:trPr>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автокөлік құралы жұмыс істемей тұрған</w:t>
            </w:r>
          </w:p>
          <w:p>
            <w:pPr>
              <w:spacing w:after="20"/>
              <w:ind w:left="20"/>
              <w:jc w:val="both"/>
            </w:pPr>
            <w:r>
              <w:rPr>
                <w:rFonts w:ascii="Times New Roman"/>
                <w:b w:val="false"/>
                <w:i w:val="false"/>
                <w:color w:val="000000"/>
                <w:sz w:val="20"/>
              </w:rPr>
              <w:t>
</w:t>
            </w:r>
            <w:r>
              <w:rPr>
                <w:rFonts w:ascii="Times New Roman"/>
                <w:b/>
                <w:i w:val="false"/>
                <w:color w:val="000000"/>
                <w:sz w:val="20"/>
              </w:rPr>
              <w:t>автотранспортное средство было в нерабочем состоянии</w:t>
            </w:r>
          </w:p>
        </w:tc>
        <w:tc>
          <w:tcPr>
            <w:tcW w:w="177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автокөлік құралы жалға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автотранспортное средство сдано в аренду</w:t>
            </w:r>
          </w:p>
        </w:tc>
        <w:tc>
          <w:tcPr>
            <w:tcW w:w="14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автокөлік құралы есептен шығарылған</w:t>
            </w:r>
          </w:p>
          <w:p>
            <w:pPr>
              <w:spacing w:after="20"/>
              <w:ind w:left="20"/>
              <w:jc w:val="both"/>
            </w:pPr>
            <w:r>
              <w:rPr>
                <w:rFonts w:ascii="Times New Roman"/>
                <w:b w:val="false"/>
                <w:i w:val="false"/>
                <w:color w:val="000000"/>
                <w:sz w:val="20"/>
              </w:rPr>
              <w:t>
автотранспортное средство снято с учета</w:t>
            </w:r>
          </w:p>
        </w:tc>
        <w:tc>
          <w:tcPr>
            <w:tcW w:w="177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4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57200" cy="266700"/>
                          </a:xfrm>
                          <a:prstGeom prst="rect">
                            <a:avLst/>
                          </a:prstGeom>
                        </pic:spPr>
                      </pic:pic>
                    </a:graphicData>
                  </a:graphic>
                </wp:inline>
              </w:drawing>
            </w:r>
          </w:p>
          <w:p>
            <w:pPr>
              <w:spacing w:after="20"/>
              <w:ind w:left="20"/>
              <w:jc w:val="both"/>
            </w:pPr>
            <w:r>
              <w:drawing>
                <wp:inline distT="0" distB="0" distL="0" distR="0">
                  <wp:extent cx="210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108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c>
          <w:tcPr>
            <w:tcW w:w="1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7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c>
          <w:tcPr>
            <w:tcW w:w="1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p>
            <w:pPr>
              <w:spacing w:after="20"/>
              <w:ind w:left="20"/>
              <w:jc w:val="both"/>
            </w:pPr>
            <w:r>
              <w:rPr>
                <w:rFonts w:ascii="Times New Roman"/>
                <w:b w:val="false"/>
                <w:i w:val="false"/>
                <w:color w:val="000000"/>
                <w:sz w:val="20"/>
              </w:rPr>
              <w:t>
      (дата снятия с учета)</w:t>
            </w:r>
          </w:p>
        </w:tc>
        <w:tc>
          <w:tcPr>
            <w:tcW w:w="1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басқа себептері</w:t>
      </w:r>
    </w:p>
    <w:p>
      <w:pPr>
        <w:spacing w:after="0"/>
        <w:ind w:left="0"/>
        <w:jc w:val="both"/>
      </w:pPr>
      <w:r>
        <w:rPr>
          <w:rFonts w:ascii="Times New Roman"/>
          <w:b w:val="false"/>
          <w:i w:val="false"/>
          <w:color w:val="000000"/>
          <w:sz w:val="28"/>
        </w:rPr>
        <w:t>
      другие причины ____________________________________________________________</w:t>
      </w:r>
    </w:p>
    <w:p>
      <w:pPr>
        <w:spacing w:after="0"/>
        <w:ind w:left="0"/>
        <w:jc w:val="both"/>
      </w:pPr>
      <w:r>
        <w:rPr>
          <w:rFonts w:ascii="Times New Roman"/>
          <w:b w:val="false"/>
          <w:i w:val="false"/>
          <w:color w:val="000000"/>
          <w:sz w:val="28"/>
        </w:rPr>
        <w:t>
      3. Зерттелетін апта ішінде жүк тасымалдау бойынша деректерді көрсетіңіз</w:t>
      </w:r>
    </w:p>
    <w:p>
      <w:pPr>
        <w:spacing w:after="0"/>
        <w:ind w:left="0"/>
        <w:jc w:val="both"/>
      </w:pPr>
      <w:r>
        <w:rPr>
          <w:rFonts w:ascii="Times New Roman"/>
          <w:b w:val="false"/>
          <w:i w:val="false"/>
          <w:color w:val="000000"/>
          <w:sz w:val="28"/>
        </w:rPr>
        <w:t>
      Укажите данные по перевозке грузов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8358"/>
        <w:gridCol w:w="197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тонна-километр</w:t>
            </w:r>
            <w:r>
              <w:br/>
            </w:r>
            <w:r>
              <w:rPr>
                <w:rFonts w:ascii="Times New Roman"/>
                <w:b w:val="false"/>
                <w:i w:val="false"/>
                <w:color w:val="000000"/>
                <w:sz w:val="20"/>
              </w:rPr>
              <w:t>
Грузооборот, тонно-километр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 жүк тасымалын жүзеге асыратыныңызды/асырмайтыныңызды "" белгісімен белгілеңіз:</w:t>
      </w:r>
    </w:p>
    <w:p>
      <w:pPr>
        <w:spacing w:after="0"/>
        <w:ind w:left="0"/>
        <w:jc w:val="both"/>
      </w:pPr>
      <w:r>
        <w:rPr>
          <w:rFonts w:ascii="Times New Roman"/>
          <w:b w:val="false"/>
          <w:i w:val="false"/>
          <w:color w:val="000000"/>
          <w:sz w:val="28"/>
        </w:rPr>
        <w:t>
      Отметьте знаком "" осуществляете ли Вы перевозки грузов:</w:t>
      </w:r>
    </w:p>
    <w:tbl>
      <w:tblPr>
        <w:tblW w:w="0" w:type="auto"/>
        <w:tblCellSpacing w:w="0" w:type="auto"/>
        <w:tblBorders>
          <w:top w:val="none"/>
          <w:left w:val="none"/>
          <w:bottom w:val="none"/>
          <w:right w:val="none"/>
          <w:insideH w:val="none"/>
          <w:insideV w:val="none"/>
        </w:tblBorders>
      </w:tblPr>
      <w:tblGrid>
        <w:gridCol w:w="1860"/>
        <w:gridCol w:w="2165"/>
        <w:gridCol w:w="1860"/>
        <w:gridCol w:w="2165"/>
        <w:gridCol w:w="2083"/>
        <w:gridCol w:w="2167"/>
      </w:tblGrid>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i w:val="false"/>
                <w:color w:val="000000"/>
                <w:sz w:val="20"/>
              </w:rPr>
              <w:t xml:space="preserve"> ел ішінде</w:t>
            </w:r>
          </w:p>
          <w:p>
            <w:pPr>
              <w:spacing w:after="20"/>
              <w:ind w:left="20"/>
              <w:jc w:val="both"/>
            </w:pPr>
            <w:r>
              <w:rPr>
                <w:rFonts w:ascii="Times New Roman"/>
                <w:b w:val="false"/>
                <w:i w:val="false"/>
                <w:color w:val="000000"/>
                <w:sz w:val="20"/>
              </w:rPr>
              <w:t>
</w:t>
            </w:r>
            <w:r>
              <w:rPr>
                <w:rFonts w:ascii="Times New Roman"/>
                <w:b/>
                <w:i w:val="false"/>
                <w:color w:val="000000"/>
                <w:sz w:val="20"/>
              </w:rPr>
              <w:t>Внутри страны</w:t>
            </w:r>
          </w:p>
        </w:tc>
        <w:tc>
          <w:tcPr>
            <w:tcW w:w="21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ЕАЭО елдері</w:t>
            </w:r>
          </w:p>
          <w:p>
            <w:pPr>
              <w:spacing w:after="20"/>
              <w:ind w:left="20"/>
              <w:jc w:val="both"/>
            </w:pPr>
            <w:r>
              <w:rPr>
                <w:rFonts w:ascii="Times New Roman"/>
                <w:b w:val="false"/>
                <w:i w:val="false"/>
                <w:color w:val="000000"/>
                <w:sz w:val="20"/>
              </w:rPr>
              <w:t>
</w:t>
            </w:r>
            <w:r>
              <w:rPr>
                <w:rFonts w:ascii="Times New Roman"/>
                <w:b/>
                <w:i w:val="false"/>
                <w:color w:val="000000"/>
                <w:sz w:val="20"/>
              </w:rPr>
              <w:t>стран ЕАЭС</w:t>
            </w:r>
          </w:p>
        </w:tc>
        <w:tc>
          <w:tcPr>
            <w:tcW w:w="21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ЕАЭО елдеріне жатпайтын</w:t>
            </w:r>
          </w:p>
          <w:p>
            <w:pPr>
              <w:spacing w:after="20"/>
              <w:ind w:left="20"/>
              <w:jc w:val="both"/>
            </w:pPr>
            <w:r>
              <w:rPr>
                <w:rFonts w:ascii="Times New Roman"/>
                <w:b w:val="false"/>
                <w:i w:val="false"/>
                <w:color w:val="000000"/>
                <w:sz w:val="20"/>
              </w:rPr>
              <w:t>
</w:t>
            </w:r>
            <w:r>
              <w:rPr>
                <w:rFonts w:ascii="Times New Roman"/>
                <w:b/>
                <w:i w:val="false"/>
                <w:color w:val="000000"/>
                <w:sz w:val="20"/>
              </w:rPr>
              <w:t>Страны вне ЕАЭС</w:t>
            </w:r>
          </w:p>
        </w:tc>
        <w:tc>
          <w:tcPr>
            <w:tcW w:w="21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Зерттелетін апта ішінде жолаушыларды тасымалдау бойынша деректерді көрсетіңіз</w:t>
      </w:r>
    </w:p>
    <w:p>
      <w:pPr>
        <w:spacing w:after="0"/>
        <w:ind w:left="0"/>
        <w:jc w:val="both"/>
      </w:pPr>
      <w:r>
        <w:rPr>
          <w:rFonts w:ascii="Times New Roman"/>
          <w:b w:val="false"/>
          <w:i w:val="false"/>
          <w:color w:val="000000"/>
          <w:sz w:val="28"/>
        </w:rPr>
        <w:t>
      Укажите данные по перевозке пассажиров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жолаушы-километр</w:t>
            </w:r>
            <w:r>
              <w:br/>
            </w:r>
            <w:r>
              <w:rPr>
                <w:rFonts w:ascii="Times New Roman"/>
                <w:b w:val="false"/>
                <w:i w:val="false"/>
                <w:color w:val="000000"/>
                <w:sz w:val="20"/>
              </w:rPr>
              <w:t>
Пассажирооборот, пассажиро-километр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28-қосымша</w:t>
            </w:r>
          </w:p>
        </w:tc>
      </w:tr>
    </w:tbl>
    <w:bookmarkStart w:name="z97" w:id="212"/>
    <w:p>
      <w:pPr>
        <w:spacing w:after="0"/>
        <w:ind w:left="0"/>
        <w:jc w:val="left"/>
      </w:pPr>
      <w:r>
        <w:rPr>
          <w:rFonts w:ascii="Times New Roman"/>
          <w:b/>
          <w:i w:val="false"/>
          <w:color w:val="000000"/>
        </w:rPr>
        <w:t xml:space="preserve"> "Жеке тұлғалардың жүк және жолаушыларды автомобильдермен тасымалдауын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 жөніндегі нұсқаулық </w:t>
      </w:r>
    </w:p>
    <w:bookmarkEnd w:id="212"/>
    <w:p>
      <w:pPr>
        <w:spacing w:after="0"/>
        <w:ind w:left="0"/>
        <w:jc w:val="both"/>
      </w:pPr>
      <w:r>
        <w:rPr>
          <w:rFonts w:ascii="Times New Roman"/>
          <w:b w:val="false"/>
          <w:i w:val="false"/>
          <w:color w:val="ff0000"/>
          <w:sz w:val="28"/>
        </w:rPr>
        <w:t xml:space="preserve">
      Ескерту. 28-қосымша жаңа редакцияда – ҚР Ұлттық экономика министрлігі Статистика комитеті Төрағасының 20.12.2016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213"/>
    <w:p>
      <w:pPr>
        <w:spacing w:after="0"/>
        <w:ind w:left="0"/>
        <w:jc w:val="both"/>
      </w:pPr>
      <w:r>
        <w:rPr>
          <w:rFonts w:ascii="Times New Roman"/>
          <w:b w:val="false"/>
          <w:i w:val="false"/>
          <w:color w:val="000000"/>
          <w:sz w:val="28"/>
        </w:rPr>
        <w:t xml:space="preserve">
      1. Осы "Жеке тұлғалардың жүк және жолаушыларды автомобильдермен тасымалдауын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әзірленген жəне "Жеке тұлғалардың жүк және жолаушыларды автомобильдермен тасымалдауын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толтыруды нақтылайды </w:t>
      </w:r>
    </w:p>
    <w:bookmarkEnd w:id="213"/>
    <w:bookmarkStart w:name="z99"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Байқау жылына бір рет 1 апта ішінде жүргізіледі (1 апта дүйсенбіден жексенбіге дейін 7 зерттеу күнін қамтиды). Байқау жүргізудің басталуы статистика органдарына тапсыру мерзімі, көрсетілген кесте статистика органдырымен ұсынылатын болады және өңірлік статистика органдарының </w:t>
      </w:r>
      <w:r>
        <w:rPr>
          <w:rFonts w:ascii="Times New Roman"/>
          <w:b/>
          <w:i w:val="false"/>
          <w:color w:val="000000"/>
          <w:sz w:val="28"/>
        </w:rPr>
        <w:t xml:space="preserve">ресми сайтына орналастырады. </w:t>
      </w:r>
    </w:p>
    <w:bookmarkEnd w:id="214"/>
    <w:p>
      <w:pPr>
        <w:spacing w:after="0"/>
        <w:ind w:left="0"/>
        <w:jc w:val="both"/>
      </w:pPr>
      <w:r>
        <w:rPr>
          <w:rFonts w:ascii="Times New Roman"/>
          <w:b w:val="false"/>
          <w:i w:val="false"/>
          <w:color w:val="000000"/>
          <w:sz w:val="28"/>
        </w:rPr>
        <w:t xml:space="preserve">
      Статистикалық нысанда Қазақстан Республикасы аумағының шегінде және одан тысқары жерде тасымалдаушы зерттелетін аптада автокөлік құралымен коммерциялық негізде жүзеге асыратын (ақы үшін, тапсырысшы үшін) тасымалданған жүк немесе жолаушыларды көрсетеді. </w:t>
      </w:r>
    </w:p>
    <w:bookmarkStart w:name="z100" w:id="215"/>
    <w:p>
      <w:pPr>
        <w:spacing w:after="0"/>
        <w:ind w:left="0"/>
        <w:jc w:val="both"/>
      </w:pPr>
      <w:r>
        <w:rPr>
          <w:rFonts w:ascii="Times New Roman"/>
          <w:b w:val="false"/>
          <w:i w:val="false"/>
          <w:color w:val="000000"/>
          <w:sz w:val="28"/>
        </w:rPr>
        <w:t>
      3. 3-бөлімнің 1-жолында тек коммерциялық негізде (ақы үшін, тапсырысшы үшін) жүк автомобилімен зерттелетін апта ішінде орындалған жүк тасымалдаулар көрсетіледі.</w:t>
      </w:r>
    </w:p>
    <w:bookmarkEnd w:id="215"/>
    <w:p>
      <w:pPr>
        <w:spacing w:after="0"/>
        <w:ind w:left="0"/>
        <w:jc w:val="both"/>
      </w:pPr>
      <w:r>
        <w:rPr>
          <w:rFonts w:ascii="Times New Roman"/>
          <w:b w:val="false"/>
          <w:i w:val="false"/>
          <w:color w:val="000000"/>
          <w:sz w:val="28"/>
        </w:rPr>
        <w:t>
      3-бөлімнің 2-жолында автомобиль көлігінде жүк айналым көрсетіледі, ол əрбір сапарда тасымалданған жүк (автотіркемелермен тасымалданған жүктерді қоса) салмағын сапар қашықтығына көбейтіп, кейін барлық сапарлар бойынша көбейтінділерді қосумен анықталады.</w:t>
      </w:r>
    </w:p>
    <w:p>
      <w:pPr>
        <w:spacing w:after="0"/>
        <w:ind w:left="0"/>
        <w:jc w:val="both"/>
      </w:pPr>
      <w:r>
        <w:rPr>
          <w:rFonts w:ascii="Times New Roman"/>
          <w:b w:val="false"/>
          <w:i w:val="false"/>
          <w:color w:val="000000"/>
          <w:sz w:val="28"/>
        </w:rPr>
        <w:t>
      3-бөлімнің 3-жолында жүктер, багаж тасымалынан түскен табысқа жүктерді (поштаны қоса) тасымалдағаны, жүктерді жөнелтушілерге тасымалдау бойынша қосымша қызмет көрсету кезінде жеке тұлға алған қаражат сомасы кіреді.</w:t>
      </w:r>
    </w:p>
    <w:bookmarkStart w:name="z101" w:id="216"/>
    <w:p>
      <w:pPr>
        <w:spacing w:after="0"/>
        <w:ind w:left="0"/>
        <w:jc w:val="both"/>
      </w:pPr>
      <w:r>
        <w:rPr>
          <w:rFonts w:ascii="Times New Roman"/>
          <w:b w:val="false"/>
          <w:i w:val="false"/>
          <w:color w:val="000000"/>
          <w:sz w:val="28"/>
        </w:rPr>
        <w:t>
      4. 4-бөлімде респондент қатынастар бөлінісінде жүк тасымалдауды жүзеге асыру орнын көрсетеді (ел ішінде, ЕАЭО елдері бойынша және ЕАЭО-дан тыс елдер бойынша). Ұсынылған жауаптың барлық нұсқасын белгілеуге рұқсат етіледі.</w:t>
      </w:r>
    </w:p>
    <w:bookmarkEnd w:id="216"/>
    <w:bookmarkStart w:name="z102" w:id="217"/>
    <w:p>
      <w:pPr>
        <w:spacing w:after="0"/>
        <w:ind w:left="0"/>
        <w:jc w:val="both"/>
      </w:pPr>
      <w:r>
        <w:rPr>
          <w:rFonts w:ascii="Times New Roman"/>
          <w:b w:val="false"/>
          <w:i w:val="false"/>
          <w:color w:val="000000"/>
          <w:sz w:val="28"/>
        </w:rPr>
        <w:t>
      5. 5-бөлімнің 1.1-жолында жолаушыларды автобуспен тасымалдау қолданылатын тарифке қарамастан қалалық, қаламаңы,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алғанда, барлық жолаушылардың қосындысы ретінде есептелінеді.</w:t>
      </w:r>
    </w:p>
    <w:bookmarkEnd w:id="217"/>
    <w:p>
      <w:pPr>
        <w:spacing w:after="0"/>
        <w:ind w:left="0"/>
        <w:jc w:val="both"/>
      </w:pPr>
      <w:r>
        <w:rPr>
          <w:rFonts w:ascii="Times New Roman"/>
          <w:b w:val="false"/>
          <w:i w:val="false"/>
          <w:color w:val="000000"/>
          <w:sz w:val="28"/>
        </w:rPr>
        <w:t>
      Қалалық қатынаста бағыттық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p>
      <w:pPr>
        <w:spacing w:after="0"/>
        <w:ind w:left="0"/>
        <w:jc w:val="both"/>
      </w:pPr>
      <w:r>
        <w:rPr>
          <w:rFonts w:ascii="Times New Roman"/>
          <w:b w:val="false"/>
          <w:i w:val="false"/>
          <w:color w:val="000000"/>
          <w:sz w:val="28"/>
        </w:rPr>
        <w:t>
      2) бағыттық автобуспен жол жүру үшін абонементтік талондар мен бір жолғы билеттерді сатудан түскен түсімді осы қала (бағыт)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Қаламаңы, қалааралық және халықаралық қатынастарда бағыттық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Билетсіз жүйе бойынша тасымалдау кезінде бағыттық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 қатынастарын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қалааралық және халықаралық қатынастарда, сондай-ақ қатынастың барлық түріндегі туристік-экскурсиялық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1.2-жолында такси жолаушыларын тасымалдау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2.1-жолда автобустардағы жолаушылар айналымы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2.2-жолда таксидегі жолаушылар айналымы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3.1-жолда барлық қатынастарда жолаушыларды автобустармен тасымалдау табыстарына (бағыттық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3.2-жолда жолаушыларды таксилермен тасымалдаудан түскен табыстарға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bookmarkStart w:name="z103" w:id="218"/>
    <w:p>
      <w:pPr>
        <w:spacing w:after="0"/>
        <w:ind w:left="0"/>
        <w:jc w:val="both"/>
      </w:pPr>
      <w:r>
        <w:rPr>
          <w:rFonts w:ascii="Times New Roman"/>
          <w:b w:val="false"/>
          <w:i w:val="false"/>
          <w:color w:val="000000"/>
          <w:sz w:val="28"/>
        </w:rPr>
        <w:t xml:space="preserve">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218"/>
    <w:bookmarkStart w:name="z104" w:id="219"/>
    <w:p>
      <w:pPr>
        <w:spacing w:after="0"/>
        <w:ind w:left="0"/>
        <w:jc w:val="both"/>
      </w:pPr>
      <w:r>
        <w:rPr>
          <w:rFonts w:ascii="Times New Roman"/>
          <w:b w:val="false"/>
          <w:i w:val="false"/>
          <w:color w:val="000000"/>
          <w:sz w:val="28"/>
        </w:rPr>
        <w:t>
      7. Арифметикалық-логикалық бақылау:</w:t>
      </w:r>
    </w:p>
    <w:bookmarkEnd w:id="219"/>
    <w:p>
      <w:pPr>
        <w:spacing w:after="0"/>
        <w:ind w:left="0"/>
        <w:jc w:val="both"/>
      </w:pPr>
      <w:r>
        <w:rPr>
          <w:rFonts w:ascii="Times New Roman"/>
          <w:b w:val="false"/>
          <w:i w:val="false"/>
          <w:color w:val="000000"/>
          <w:sz w:val="28"/>
        </w:rPr>
        <w:t>
      1) "Жолаушылар тасымалдау бойынша деректер" 5-бөлімі:</w:t>
      </w:r>
    </w:p>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2-жол = 2.1, 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3-жол = 3.1, 3.2-жолдарының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header.xml" Type="http://schemas.openxmlformats.org/officeDocument/2006/relationships/header" Id="rId1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