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d744" w14:textId="237d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14 қарашадағы № 49 бұйрығы. Қазақстан Республикасының Әділет министрлігінде 2015 жылғы 13 қаңтарда № 10085 тіркелді. Күші жойылды - Қазақстан Республикасы Ұлттық экономика министрлігі Статистика комитеті төрағасының 2015 жылғы 5 қазандағы № 150 бұйрығымен</w:t>
      </w:r>
    </w:p>
    <w:p>
      <w:pPr>
        <w:spacing w:after="0"/>
        <w:ind w:left="0"/>
        <w:jc w:val="both"/>
      </w:pPr>
      <w:r>
        <w:rPr>
          <w:rFonts w:ascii="Times New Roman"/>
          <w:b w:val="false"/>
          <w:i w:val="false"/>
          <w:color w:val="ff0000"/>
          <w:sz w:val="28"/>
        </w:rPr>
        <w:t>      Ескерту. Күші жойылды - ҚР Ұлттық экономика министрлігі Статистика комитеті төрағасының 05.10.2015 </w:t>
      </w:r>
      <w:r>
        <w:rPr>
          <w:rFonts w:ascii="Times New Roman"/>
          <w:b w:val="false"/>
          <w:i w:val="false"/>
          <w:color w:val="ff0000"/>
          <w:sz w:val="28"/>
        </w:rPr>
        <w:t>№ 150</w:t>
      </w:r>
      <w:r>
        <w:rPr>
          <w:rFonts w:ascii="Times New Roman"/>
          <w:b w:val="false"/>
          <w:i w:val="false"/>
          <w:color w:val="ff0000"/>
          <w:sz w:val="28"/>
        </w:rPr>
        <w:t> (01.01.2016 бастап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r>
        <w:br/>
      </w:r>
      <w:r>
        <w:rPr>
          <w:rFonts w:ascii="Times New Roman"/>
          <w:b w:val="false"/>
          <w:i w:val="false"/>
          <w:color w:val="000000"/>
          <w:sz w:val="28"/>
        </w:rPr>
        <w:t>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w:t>
      </w:r>
      <w:r>
        <w:rPr>
          <w:rFonts w:ascii="Times New Roman"/>
          <w:b w:val="false"/>
          <w:i w:val="false"/>
          <w:color w:val="000000"/>
          <w:sz w:val="28"/>
        </w:rPr>
        <w:t>13-тармағы</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«Арнаулы әлеуметтік қызметтерді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«Арнаулы әлеуметтік қызметтерді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2015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және әлеуметтік даму министрi</w:t>
      </w:r>
      <w:r>
        <w:br/>
      </w:r>
      <w:r>
        <w:rPr>
          <w:rFonts w:ascii="Times New Roman"/>
          <w:b w:val="false"/>
          <w:i w:val="false"/>
          <w:color w:val="000000"/>
          <w:sz w:val="28"/>
        </w:rPr>
        <w:t>
</w:t>
      </w:r>
      <w:r>
        <w:rPr>
          <w:rFonts w:ascii="Times New Roman"/>
          <w:b w:val="false"/>
          <w:i/>
          <w:color w:val="000000"/>
          <w:sz w:val="28"/>
        </w:rPr>
        <w:t>      Т. Дүйсенова ______________</w:t>
      </w:r>
      <w:r>
        <w:br/>
      </w:r>
      <w:r>
        <w:rPr>
          <w:rFonts w:ascii="Times New Roman"/>
          <w:b w:val="false"/>
          <w:i w:val="false"/>
          <w:color w:val="000000"/>
          <w:sz w:val="28"/>
        </w:rPr>
        <w:t>
</w:t>
      </w:r>
      <w:r>
        <w:rPr>
          <w:rFonts w:ascii="Times New Roman"/>
          <w:b w:val="false"/>
          <w:i/>
          <w:color w:val="000000"/>
          <w:sz w:val="28"/>
        </w:rPr>
        <w:t>      2014 жылғы 8 желтоқсан</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49 бұйрығына       </w:t>
      </w:r>
      <w:r>
        <w:br/>
      </w:r>
      <w:r>
        <w:rPr>
          <w:rFonts w:ascii="Times New Roman"/>
          <w:b w:val="false"/>
          <w:i w:val="false"/>
          <w:color w:val="000000"/>
          <w:sz w:val="28"/>
        </w:rPr>
        <w:t xml:space="preserve">
1-қосымша          </w:t>
      </w:r>
    </w:p>
    <w:bookmarkEnd w:id="1"/>
    <w:tbl>
      <w:tblPr>
        <w:tblW w:w="0" w:type="auto"/>
        <w:tblCellSpacing w:w="0" w:type="auto"/>
        <w:tblBorders>
          <w:top w:val="none"/>
          <w:left w:val="none"/>
          <w:bottom w:val="none"/>
          <w:right w:val="none"/>
          <w:insideH w:val="none"/>
          <w:insideV w:val="none"/>
        </w:tblBorders>
      </w:tblPr>
      <w:tblGrid>
        <w:gridCol w:w="2700"/>
        <w:gridCol w:w="4"/>
        <w:gridCol w:w="1696"/>
        <w:gridCol w:w="3080"/>
        <w:gridCol w:w="1780"/>
        <w:gridCol w:w="4740"/>
      </w:tblGrid>
      <w:tr>
        <w:trPr>
          <w:trHeight w:val="840" w:hRule="atLeast"/>
        </w:trPr>
        <w:tc>
          <w:tcPr>
            <w:tcW w:w="2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282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2700" cy="9017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Председателя Комитета по статистике Министерства национальной экономики</w:t>
            </w:r>
            <w:r>
              <w:br/>
            </w:r>
            <w:r>
              <w:rPr>
                <w:rFonts w:ascii="Times New Roman"/>
                <w:b w:val="false"/>
                <w:i w:val="false"/>
                <w:color w:val="000000"/>
                <w:sz w:val="20"/>
              </w:rPr>
              <w:t>
от 14 ноября 2014 года</w:t>
            </w:r>
            <w:r>
              <w:br/>
            </w:r>
            <w:r>
              <w:rPr>
                <w:rFonts w:ascii="Times New Roman"/>
                <w:b w:val="false"/>
                <w:i w:val="false"/>
                <w:color w:val="000000"/>
                <w:sz w:val="20"/>
              </w:rPr>
              <w:t>
№ 49</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061"/>
              <w:gridCol w:w="898"/>
              <w:gridCol w:w="898"/>
              <w:gridCol w:w="1224"/>
              <w:gridCol w:w="1960"/>
            </w:tblGrid>
            <w:tr>
              <w:trPr>
                <w:trHeight w:val="30" w:hRule="atLeast"/>
              </w:trPr>
              <w:tc>
                <w:tcPr>
                  <w:tcW w:w="195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95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10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15" w:hRule="atLeast"/>
              </w:trPr>
              <w:tc>
                <w:tcPr>
                  <w:tcW w:w="1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1401104</w:t>
            </w:r>
            <w:r>
              <w:br/>
            </w:r>
            <w:r>
              <w:rPr>
                <w:rFonts w:ascii="Times New Roman"/>
                <w:b w:val="false"/>
                <w:i w:val="false"/>
                <w:color w:val="000000"/>
                <w:sz w:val="20"/>
              </w:rPr>
              <w:t xml:space="preserve">
Код статистической формы </w:t>
            </w:r>
            <w:r>
              <w:rPr>
                <w:rFonts w:ascii="Times New Roman"/>
                <w:b/>
                <w:i w:val="false"/>
                <w:color w:val="000000"/>
                <w:sz w:val="20"/>
              </w:rPr>
              <w:t>1401104</w:t>
            </w:r>
          </w:p>
        </w:tc>
        <w:tc>
          <w:tcPr>
            <w:tcW w:w="169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Арнаулы әлеуметтік қызметтерді ұсыну жөніндегі ұйымның есебі
Отчет организации по предоставлению специальных социальных услуг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3-әлеуметтік қамсыздандыру</w:t>
            </w:r>
            <w:r>
              <w:br/>
            </w:r>
            <w:r>
              <w:rPr>
                <w:rFonts w:ascii="Times New Roman"/>
                <w:b w:val="false"/>
                <w:i w:val="false"/>
                <w:color w:val="000000"/>
                <w:sz w:val="20"/>
              </w:rPr>
              <w:t>
3-социальное обеспечение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30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7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18"/>
              <w:gridCol w:w="418"/>
              <w:gridCol w:w="425"/>
            </w:tblGrid>
            <w:tr>
              <w:trPr>
                <w:trHeight w:val="30" w:hRule="atLeast"/>
              </w:trPr>
              <w:tc>
                <w:tcPr>
                  <w:tcW w:w="4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Тұруды қамтамасыз ете отырып әлеуметтік қызмет көрсетуге (Экономикалық қызмет түрлерінің жалпы жіктеуішінің 87, 88 кодтары), бағытталған қызметті жүзеге асыратын, меншік нысаны мен ведомстволық тиістілігіне қарамастан заңды тұлғалар және (немесе) олардың құрылымдық және оқшауланған бөлімшелері толтырады.</w:t>
            </w:r>
            <w:r>
              <w:br/>
            </w: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социальных услуг с обеспечением проживания (коды 87, 88 Общего классификатора видов экономической деятельности), независимо от форм собственности и ведомственной принадлежности</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Срок представления – 10 января после отчетного периода</w:t>
            </w:r>
          </w:p>
        </w:tc>
      </w:tr>
      <w:tr>
        <w:trPr>
          <w:trHeight w:val="30" w:hRule="atLeast"/>
        </w:trPr>
        <w:tc>
          <w:tcPr>
            <w:tcW w:w="27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45"/>
              <w:gridCol w:w="645"/>
              <w:gridCol w:w="645"/>
              <w:gridCol w:w="645"/>
              <w:gridCol w:w="645"/>
              <w:gridCol w:w="645"/>
              <w:gridCol w:w="645"/>
              <w:gridCol w:w="645"/>
              <w:gridCol w:w="646"/>
              <w:gridCol w:w="646"/>
              <w:gridCol w:w="654"/>
            </w:tblGrid>
            <w:tr>
              <w:trPr>
                <w:trHeight w:val="390" w:hRule="atLeast"/>
              </w:trPr>
              <w:tc>
                <w:tcPr>
                  <w:tcW w:w="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3" w:id="2"/>
    <w:p>
      <w:pPr>
        <w:spacing w:after="0"/>
        <w:ind w:left="0"/>
        <w:jc w:val="both"/>
      </w:pPr>
      <w:r>
        <w:rPr>
          <w:rFonts w:ascii="Times New Roman"/>
          <w:b w:val="false"/>
          <w:i w:val="false"/>
          <w:color w:val="000000"/>
          <w:sz w:val="28"/>
        </w:rPr>
        <w:t>
</w:t>
      </w:r>
      <w:r>
        <w:rPr>
          <w:rFonts w:ascii="Times New Roman"/>
          <w:b/>
          <w:i w:val="false"/>
          <w:color w:val="000000"/>
          <w:sz w:val="28"/>
        </w:rPr>
        <w:t>1. Бағыныстылық белгісі</w:t>
      </w:r>
      <w:r>
        <w:br/>
      </w:r>
      <w:r>
        <w:rPr>
          <w:rFonts w:ascii="Times New Roman"/>
          <w:b w:val="false"/>
          <w:i w:val="false"/>
          <w:color w:val="000000"/>
          <w:sz w:val="28"/>
        </w:rPr>
        <w:t>
Признак подчиненности _______________________________________________</w:t>
      </w:r>
      <w:r>
        <w:br/>
      </w:r>
      <w:r>
        <w:rPr>
          <w:rFonts w:ascii="Times New Roman"/>
          <w:b w:val="false"/>
          <w:i w:val="false"/>
          <w:color w:val="000000"/>
          <w:sz w:val="28"/>
        </w:rPr>
        <w:t>
</w:t>
      </w:r>
      <w:r>
        <w:rPr>
          <w:rFonts w:ascii="Times New Roman"/>
          <w:b/>
          <w:i w:val="false"/>
          <w:color w:val="000000"/>
          <w:sz w:val="28"/>
        </w:rPr>
        <w:t>                         министрлік немесе ведомство атауы)</w:t>
      </w:r>
      <w:r>
        <w:br/>
      </w:r>
      <w:r>
        <w:rPr>
          <w:rFonts w:ascii="Times New Roman"/>
          <w:b w:val="false"/>
          <w:i w:val="false"/>
          <w:color w:val="000000"/>
          <w:sz w:val="28"/>
        </w:rPr>
        <w:t>
                            (название министерства или ведомства)</w:t>
      </w:r>
    </w:p>
    <w:bookmarkEnd w:id="2"/>
    <w:bookmarkStart w:name="z34" w:id="3"/>
    <w:p>
      <w:pPr>
        <w:spacing w:after="0"/>
        <w:ind w:left="0"/>
        <w:jc w:val="both"/>
      </w:pPr>
      <w:r>
        <w:rPr>
          <w:rFonts w:ascii="Times New Roman"/>
          <w:b w:val="false"/>
          <w:i w:val="false"/>
          <w:color w:val="000000"/>
          <w:sz w:val="28"/>
        </w:rPr>
        <w:t>
</w:t>
      </w:r>
      <w:r>
        <w:rPr>
          <w:rFonts w:ascii="Times New Roman"/>
          <w:b/>
          <w:i w:val="false"/>
          <w:color w:val="000000"/>
          <w:sz w:val="28"/>
        </w:rPr>
        <w:t>2. Ұйымның типін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03200"/>
                    </a:xfrm>
                    <a:prstGeom prst="rect">
                      <a:avLst/>
                    </a:prstGeom>
                  </pic:spPr>
                </pic:pic>
              </a:graphicData>
            </a:graphic>
          </wp:inline>
        </w:drawing>
      </w:r>
      <w:r>
        <w:rPr>
          <w:rFonts w:ascii="Times New Roman"/>
          <w:b/>
          <w:i w:val="false"/>
          <w:color w:val="000000"/>
          <w:sz w:val="28"/>
        </w:rPr>
        <w:t>» белгісімен белгілеңіз</w:t>
      </w:r>
      <w:r>
        <w:br/>
      </w:r>
      <w:r>
        <w:rPr>
          <w:rFonts w:ascii="Times New Roman"/>
          <w:b w:val="false"/>
          <w:i w:val="false"/>
          <w:color w:val="000000"/>
          <w:sz w:val="28"/>
        </w:rPr>
        <w:t>
Отметьте тип организации знаком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03200"/>
                    </a:xfrm>
                    <a:prstGeom prst="rect">
                      <a:avLst/>
                    </a:prstGeom>
                  </pic:spPr>
                </pic:pic>
              </a:graphicData>
            </a:graphic>
          </wp:inline>
        </w:drawing>
      </w:r>
      <w:r>
        <w:rPr>
          <w:rFonts w:ascii="Times New Roman"/>
          <w:b w:val="false"/>
          <w:i w:val="false"/>
          <w:color w:val="000000"/>
          <w:sz w:val="28"/>
        </w:rPr>
        <w:t>»</w:t>
      </w:r>
    </w:p>
    <w:bookmarkEnd w:id="3"/>
    <w:tbl>
      <w:tblPr>
        <w:tblW w:w="0" w:type="auto"/>
        <w:tblCellSpacing w:w="0" w:type="auto"/>
        <w:tblBorders>
          <w:top w:val="none"/>
          <w:left w:val="none"/>
          <w:bottom w:val="none"/>
          <w:right w:val="none"/>
          <w:insideH w:val="none"/>
          <w:insideV w:val="none"/>
        </w:tblBorders>
      </w:tblPr>
      <w:tblGrid>
        <w:gridCol w:w="1020"/>
        <w:gridCol w:w="11460"/>
        <w:gridCol w:w="120"/>
        <w:gridCol w:w="140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rPr>
                <w:rFonts w:ascii="Times New Roman"/>
                <w:b/>
                <w:i w:val="false"/>
                <w:color w:val="000000"/>
                <w:sz w:val="20"/>
              </w:rPr>
              <w:t>Стационарлық үлгідегі ұйымдар</w:t>
            </w:r>
            <w:r>
              <w:br/>
            </w:r>
            <w:r>
              <w:rPr>
                <w:rFonts w:ascii="Times New Roman"/>
                <w:b w:val="false"/>
                <w:i w:val="false"/>
                <w:color w:val="000000"/>
                <w:sz w:val="20"/>
              </w:rPr>
              <w:t>
</w:t>
            </w:r>
            <w:r>
              <w:rPr>
                <w:rFonts w:ascii="Times New Roman"/>
                <w:b w:val="false"/>
                <w:i w:val="false"/>
                <w:color w:val="000000"/>
                <w:sz w:val="20"/>
              </w:rPr>
              <w:t>Организации стационарного типа</w:t>
            </w:r>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қарттар мен мүгедектерге арналған медициналық-әлеуметтік мекеме</w:t>
            </w:r>
            <w:r>
              <w:br/>
            </w:r>
            <w:r>
              <w:rPr>
                <w:rFonts w:ascii="Times New Roman"/>
                <w:b w:val="false"/>
                <w:i w:val="false"/>
                <w:color w:val="000000"/>
                <w:sz w:val="20"/>
              </w:rPr>
              <w:t>
</w:t>
            </w:r>
            <w:r>
              <w:rPr>
                <w:rFonts w:ascii="Times New Roman"/>
                <w:b w:val="false"/>
                <w:i w:val="false"/>
                <w:color w:val="000000"/>
                <w:sz w:val="20"/>
              </w:rPr>
              <w:t xml:space="preserve">медико-социальное учреждение для престарелых и инвалидов ……………………………………………………………………. </w:t>
            </w:r>
          </w:p>
        </w:tc>
        <w:tc>
          <w:tcPr>
            <w:tcW w:w="1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6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психоневрологиялық медициналық-әлеуметтік мекеме</w:t>
            </w:r>
            <w:r>
              <w:br/>
            </w:r>
            <w:r>
              <w:rPr>
                <w:rFonts w:ascii="Times New Roman"/>
                <w:b w:val="false"/>
                <w:i w:val="false"/>
                <w:color w:val="000000"/>
                <w:sz w:val="20"/>
              </w:rPr>
              <w:t>
</w:t>
            </w:r>
            <w:r>
              <w:rPr>
                <w:rFonts w:ascii="Times New Roman"/>
                <w:b w:val="false"/>
                <w:i w:val="false"/>
                <w:color w:val="000000"/>
                <w:sz w:val="20"/>
              </w:rPr>
              <w:t>психоневрологическое медико-социальное учреждение………………………………………………………</w:t>
            </w:r>
          </w:p>
        </w:tc>
        <w:tc>
          <w:tcPr>
            <w:tcW w:w="1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 психоневрологиялық медициналық-әлеуметтік мекемесі</w:t>
            </w:r>
            <w:r>
              <w:br/>
            </w:r>
            <w:r>
              <w:rPr>
                <w:rFonts w:ascii="Times New Roman"/>
                <w:b w:val="false"/>
                <w:i w:val="false"/>
                <w:color w:val="000000"/>
                <w:sz w:val="20"/>
              </w:rPr>
              <w:t>
</w:t>
            </w:r>
            <w:r>
              <w:rPr>
                <w:rFonts w:ascii="Times New Roman"/>
                <w:b w:val="false"/>
                <w:i w:val="false"/>
                <w:color w:val="000000"/>
                <w:sz w:val="20"/>
              </w:rPr>
              <w:t>детское психоневрологическое медико-социальное учреждение………………………………………………………………………………….</w:t>
            </w:r>
          </w:p>
        </w:tc>
        <w:tc>
          <w:tcPr>
            <w:tcW w:w="1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тірек-қозғалыс аппараты бұзылған мүгедек-балаларға арналған медициналық-әлеуметтік мекеме</w:t>
            </w:r>
            <w:r>
              <w:br/>
            </w:r>
            <w:r>
              <w:rPr>
                <w:rFonts w:ascii="Times New Roman"/>
                <w:b w:val="false"/>
                <w:i w:val="false"/>
                <w:color w:val="000000"/>
                <w:sz w:val="20"/>
              </w:rPr>
              <w:t>
</w:t>
            </w:r>
            <w:r>
              <w:rPr>
                <w:rFonts w:ascii="Times New Roman"/>
                <w:b w:val="false"/>
                <w:i w:val="false"/>
                <w:color w:val="000000"/>
                <w:sz w:val="20"/>
              </w:rPr>
              <w:t>медико-социальное учреждение для детей-инвалидов с нарушением опорно-двигательного аппарата……………………………………….</w:t>
            </w:r>
          </w:p>
        </w:tc>
        <w:tc>
          <w:tcPr>
            <w:tcW w:w="1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 бойы тұру жағдайында арнаулы әлеуметтік қызмет көрсетуге арналған өзге ұйымдар</w:t>
            </w:r>
            <w:r>
              <w:br/>
            </w:r>
            <w:r>
              <w:rPr>
                <w:rFonts w:ascii="Times New Roman"/>
                <w:b w:val="false"/>
                <w:i w:val="false"/>
                <w:color w:val="000000"/>
                <w:sz w:val="20"/>
              </w:rPr>
              <w:t>
 </w:t>
            </w:r>
            <w:r>
              <w:rPr>
                <w:rFonts w:ascii="Times New Roman"/>
                <w:b w:val="false"/>
                <w:i w:val="false"/>
                <w:color w:val="000000"/>
                <w:sz w:val="20"/>
              </w:rPr>
              <w:t>иные организации,</w:t>
            </w:r>
            <w:r>
              <w:rPr>
                <w:rFonts w:ascii="Times New Roman"/>
                <w:b w:val="false"/>
                <w:i w:val="false"/>
                <w:color w:val="000000"/>
                <w:sz w:val="20"/>
              </w:rPr>
              <w:t> </w:t>
            </w:r>
            <w:r>
              <w:rPr>
                <w:rFonts w:ascii="Times New Roman"/>
                <w:b w:val="false"/>
                <w:i w:val="false"/>
                <w:color w:val="000000"/>
                <w:sz w:val="20"/>
              </w:rPr>
              <w:t>предназначенных для оказания специальных социальных услуг в условиях круглосуточного проживания…………….</w:t>
            </w:r>
          </w:p>
        </w:tc>
        <w:tc>
          <w:tcPr>
            <w:tcW w:w="1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rPr>
                <w:rFonts w:ascii="Times New Roman"/>
                <w:b/>
                <w:i w:val="false"/>
                <w:color w:val="000000"/>
                <w:sz w:val="20"/>
              </w:rPr>
              <w:t>Жартылай стационарлық үлгідегі ұйымдар</w:t>
            </w:r>
            <w:r>
              <w:br/>
            </w:r>
            <w:r>
              <w:rPr>
                <w:rFonts w:ascii="Times New Roman"/>
                <w:b w:val="false"/>
                <w:i w:val="false"/>
                <w:color w:val="000000"/>
                <w:sz w:val="20"/>
              </w:rPr>
              <w:t>
</w:t>
            </w:r>
            <w:r>
              <w:rPr>
                <w:rFonts w:ascii="Times New Roman"/>
                <w:b w:val="false"/>
                <w:i w:val="false"/>
                <w:color w:val="000000"/>
                <w:sz w:val="20"/>
              </w:rPr>
              <w:t>Организации полустационарного типа</w:t>
            </w:r>
          </w:p>
        </w:tc>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мүгедектерге арналған оңалту орталықтары;</w:t>
            </w:r>
            <w:r>
              <w:br/>
            </w:r>
            <w:r>
              <w:rPr>
                <w:rFonts w:ascii="Times New Roman"/>
                <w:b w:val="false"/>
                <w:i w:val="false"/>
                <w:color w:val="000000"/>
                <w:sz w:val="20"/>
              </w:rPr>
              <w:t>
</w:t>
            </w:r>
            <w:r>
              <w:rPr>
                <w:rFonts w:ascii="Times New Roman"/>
                <w:b w:val="false"/>
                <w:i w:val="false"/>
                <w:color w:val="000000"/>
                <w:sz w:val="20"/>
              </w:rPr>
              <w:t>реабилитационные центры для инвалидов…………………………………………………………………………………….……</w:t>
            </w:r>
          </w:p>
        </w:tc>
        <w:tc>
          <w:tcPr>
            <w:tcW w:w="1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 балаларға арналған оңалту орталықтары</w:t>
            </w:r>
            <w:r>
              <w:br/>
            </w:r>
            <w:r>
              <w:rPr>
                <w:rFonts w:ascii="Times New Roman"/>
                <w:b w:val="false"/>
                <w:i w:val="false"/>
                <w:color w:val="000000"/>
                <w:sz w:val="20"/>
              </w:rPr>
              <w:t>
</w:t>
            </w:r>
            <w:r>
              <w:rPr>
                <w:rFonts w:ascii="Times New Roman"/>
                <w:b w:val="false"/>
                <w:i w:val="false"/>
                <w:color w:val="000000"/>
                <w:sz w:val="20"/>
              </w:rPr>
              <w:t>реабилитационные центры для детей-инвалидов…………………………………………………………………………….</w:t>
            </w:r>
          </w:p>
        </w:tc>
        <w:tc>
          <w:tcPr>
            <w:tcW w:w="1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орталықтар</w:t>
            </w:r>
            <w:r>
              <w:br/>
            </w:r>
            <w:r>
              <w:rPr>
                <w:rFonts w:ascii="Times New Roman"/>
                <w:b w:val="false"/>
                <w:i w:val="false"/>
                <w:color w:val="000000"/>
                <w:sz w:val="20"/>
              </w:rPr>
              <w:t>
</w:t>
            </w:r>
            <w:r>
              <w:rPr>
                <w:rFonts w:ascii="Times New Roman"/>
                <w:b w:val="false"/>
                <w:i w:val="false"/>
                <w:color w:val="000000"/>
                <w:sz w:val="20"/>
              </w:rPr>
              <w:t xml:space="preserve">территориальные центры </w:t>
            </w:r>
          </w:p>
        </w:tc>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күндіз болу аумақтық орталықтары</w:t>
            </w:r>
            <w:r>
              <w:br/>
            </w:r>
            <w:r>
              <w:rPr>
                <w:rFonts w:ascii="Times New Roman"/>
                <w:b w:val="false"/>
                <w:i w:val="false"/>
                <w:color w:val="000000"/>
                <w:sz w:val="20"/>
              </w:rPr>
              <w:t>
</w:t>
            </w:r>
            <w:r>
              <w:rPr>
                <w:rFonts w:ascii="Times New Roman"/>
                <w:b w:val="false"/>
                <w:i w:val="false"/>
                <w:color w:val="000000"/>
                <w:sz w:val="20"/>
              </w:rPr>
              <w:t xml:space="preserve">территориальные центры дневного пребывания…………………….……………………….…………………………… </w:t>
            </w:r>
          </w:p>
        </w:tc>
        <w:tc>
          <w:tcPr>
            <w:tcW w:w="1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үйде әлеуметтік көмек көрсету аумақтық орталықтары</w:t>
            </w:r>
            <w:r>
              <w:br/>
            </w:r>
            <w:r>
              <w:rPr>
                <w:rFonts w:ascii="Times New Roman"/>
                <w:b w:val="false"/>
                <w:i w:val="false"/>
                <w:color w:val="000000"/>
                <w:sz w:val="20"/>
              </w:rPr>
              <w:t>
</w:t>
            </w:r>
            <w:r>
              <w:rPr>
                <w:rFonts w:ascii="Times New Roman"/>
                <w:b w:val="false"/>
                <w:i w:val="false"/>
                <w:color w:val="000000"/>
                <w:sz w:val="20"/>
              </w:rPr>
              <w:t>территориальные центры социальной помощи на дому…………………………………………….…………………….…………………</w:t>
            </w:r>
          </w:p>
        </w:tc>
        <w:tc>
          <w:tcPr>
            <w:tcW w:w="1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күндіз болу жағдайында арнаулы әлеуметтік қызмет көрсетуге арналған өзге ұйымдар</w:t>
            </w:r>
            <w:r>
              <w:br/>
            </w:r>
            <w:r>
              <w:rPr>
                <w:rFonts w:ascii="Times New Roman"/>
                <w:b w:val="false"/>
                <w:i w:val="false"/>
                <w:color w:val="000000"/>
                <w:sz w:val="20"/>
              </w:rPr>
              <w:t>
</w:t>
            </w:r>
            <w:r>
              <w:rPr>
                <w:rFonts w:ascii="Times New Roman"/>
                <w:b w:val="false"/>
                <w:i w:val="false"/>
                <w:color w:val="000000"/>
                <w:sz w:val="20"/>
              </w:rPr>
              <w:t>иные организации, предназначенные для оказания специальных социальных услуг в условиях дневного пребывания …………………….</w:t>
            </w:r>
          </w:p>
        </w:tc>
        <w:tc>
          <w:tcPr>
            <w:tcW w:w="14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rPr>
                <w:rFonts w:ascii="Times New Roman"/>
                <w:b/>
                <w:i w:val="false"/>
                <w:color w:val="000000"/>
                <w:sz w:val="20"/>
              </w:rPr>
              <w:t xml:space="preserve"> Уақытша болу ұйымдары</w:t>
            </w:r>
            <w:r>
              <w:br/>
            </w:r>
            <w:r>
              <w:rPr>
                <w:rFonts w:ascii="Times New Roman"/>
                <w:b w:val="false"/>
                <w:i w:val="false"/>
                <w:color w:val="000000"/>
                <w:sz w:val="20"/>
              </w:rPr>
              <w:t>
</w:t>
            </w:r>
            <w:r>
              <w:rPr>
                <w:rFonts w:ascii="Times New Roman"/>
                <w:b w:val="false"/>
                <w:i w:val="false"/>
                <w:color w:val="000000"/>
                <w:sz w:val="20"/>
              </w:rPr>
              <w:t>Организации временного пребывания</w:t>
            </w:r>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белгiлi тұрағы жоқ адамдарға арналған әлеуметтiк бейiмделу орталықтары</w:t>
            </w:r>
            <w:r>
              <w:br/>
            </w:r>
            <w:r>
              <w:rPr>
                <w:rFonts w:ascii="Times New Roman"/>
                <w:b w:val="false"/>
                <w:i w:val="false"/>
                <w:color w:val="000000"/>
                <w:sz w:val="20"/>
              </w:rPr>
              <w:t>
</w:t>
            </w:r>
            <w:r>
              <w:rPr>
                <w:rFonts w:ascii="Times New Roman"/>
                <w:b w:val="false"/>
                <w:i w:val="false"/>
                <w:color w:val="000000"/>
                <w:sz w:val="20"/>
              </w:rPr>
              <w:t>центры социальной адаптации для лиц без определенного места жительства………………………………………………………………….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түнде болу үйлері</w:t>
            </w:r>
            <w:r>
              <w:br/>
            </w:r>
            <w:r>
              <w:rPr>
                <w:rFonts w:ascii="Times New Roman"/>
                <w:b w:val="false"/>
                <w:i w:val="false"/>
                <w:color w:val="000000"/>
                <w:sz w:val="20"/>
              </w:rPr>
              <w:t>
</w:t>
            </w:r>
            <w:r>
              <w:rPr>
                <w:rFonts w:ascii="Times New Roman"/>
                <w:b w:val="false"/>
                <w:i w:val="false"/>
                <w:color w:val="000000"/>
                <w:sz w:val="20"/>
              </w:rPr>
              <w:t>дома ночного пребывания………………………………………………………………….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tblGrid>
            <w:tr>
              <w:trPr>
                <w:trHeight w:val="30" w:hRule="atLeast"/>
              </w:trPr>
              <w:tc>
                <w:tcPr>
                  <w:tcW w:w="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5" w:id="4"/>
    <w:p>
      <w:pPr>
        <w:spacing w:after="0"/>
        <w:ind w:left="0"/>
        <w:jc w:val="both"/>
      </w:pPr>
      <w:r>
        <w:rPr>
          <w:rFonts w:ascii="Times New Roman"/>
          <w:b w:val="false"/>
          <w:i w:val="false"/>
          <w:color w:val="000000"/>
          <w:sz w:val="28"/>
        </w:rPr>
        <w:t>
</w:t>
      </w:r>
      <w:r>
        <w:rPr>
          <w:rFonts w:ascii="Times New Roman"/>
          <w:b/>
          <w:i w:val="false"/>
          <w:color w:val="000000"/>
          <w:sz w:val="28"/>
        </w:rPr>
        <w:t>3. Тұратындардың контингент сипаттамасын толтырыңыз, адам</w:t>
      </w:r>
      <w:r>
        <w:br/>
      </w:r>
      <w:r>
        <w:rPr>
          <w:rFonts w:ascii="Times New Roman"/>
          <w:b w:val="false"/>
          <w:i w:val="false"/>
          <w:color w:val="000000"/>
          <w:sz w:val="28"/>
        </w:rPr>
        <w:t>
Заполните характеристику контингента проживающих, человек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4536"/>
        <w:gridCol w:w="866"/>
        <w:gridCol w:w="984"/>
        <w:gridCol w:w="866"/>
        <w:gridCol w:w="1601"/>
        <w:gridCol w:w="1365"/>
        <w:gridCol w:w="1483"/>
        <w:gridCol w:w="1339"/>
      </w:tblGrid>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санынан:</w:t>
            </w:r>
            <w:r>
              <w:br/>
            </w:r>
            <w:r>
              <w:rPr>
                <w:rFonts w:ascii="Times New Roman"/>
                <w:b w:val="false"/>
                <w:i w:val="false"/>
                <w:color w:val="000000"/>
                <w:sz w:val="20"/>
              </w:rPr>
              <w:t>
</w:t>
            </w:r>
            <w:r>
              <w:rPr>
                <w:rFonts w:ascii="Times New Roman"/>
                <w:b w:val="false"/>
                <w:i w:val="false"/>
                <w:color w:val="000000"/>
                <w:sz w:val="20"/>
              </w:rPr>
              <w:t>Из общего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 бойынша зейнеткерлер</w:t>
            </w:r>
            <w:r>
              <w:br/>
            </w:r>
            <w:r>
              <w:rPr>
                <w:rFonts w:ascii="Times New Roman"/>
                <w:b w:val="false"/>
                <w:i w:val="false"/>
                <w:color w:val="000000"/>
                <w:sz w:val="20"/>
              </w:rPr>
              <w:t>
</w:t>
            </w:r>
            <w:r>
              <w:rPr>
                <w:rFonts w:ascii="Times New Roman"/>
                <w:b w:val="false"/>
                <w:i w:val="false"/>
                <w:color w:val="000000"/>
                <w:sz w:val="20"/>
              </w:rPr>
              <w:t>пенсионеры по возрасту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жалғыз басты туыссыздар</w:t>
            </w:r>
            <w:r>
              <w:br/>
            </w:r>
            <w:r>
              <w:rPr>
                <w:rFonts w:ascii="Times New Roman"/>
                <w:b w:val="false"/>
                <w:i w:val="false"/>
                <w:color w:val="000000"/>
                <w:sz w:val="20"/>
              </w:rPr>
              <w:t>
</w:t>
            </w:r>
            <w:r>
              <w:rPr>
                <w:rFonts w:ascii="Times New Roman"/>
                <w:b w:val="false"/>
                <w:i w:val="false"/>
                <w:color w:val="000000"/>
                <w:sz w:val="20"/>
              </w:rPr>
              <w:t>одинокие безродные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Ұлы Отан соғысына қатысқандар мен мүгедектер</w:t>
            </w:r>
            <w:r>
              <w:br/>
            </w:r>
            <w:r>
              <w:rPr>
                <w:rFonts w:ascii="Times New Roman"/>
                <w:b w:val="false"/>
                <w:i w:val="false"/>
                <w:color w:val="000000"/>
                <w:sz w:val="20"/>
              </w:rPr>
              <w:t>
</w:t>
            </w:r>
            <w:r>
              <w:rPr>
                <w:rFonts w:ascii="Times New Roman"/>
                <w:b w:val="false"/>
                <w:i w:val="false"/>
                <w:color w:val="000000"/>
                <w:sz w:val="20"/>
              </w:rPr>
              <w:t>участники и инвалиды Великой Отечественной войны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белгілі бір тұрғылықты жері жоқ адамдар</w:t>
            </w:r>
            <w:r>
              <w:br/>
            </w:r>
            <w:r>
              <w:rPr>
                <w:rFonts w:ascii="Times New Roman"/>
                <w:b w:val="false"/>
                <w:i w:val="false"/>
                <w:color w:val="000000"/>
                <w:sz w:val="20"/>
              </w:rPr>
              <w:t>
</w:t>
            </w:r>
            <w:r>
              <w:rPr>
                <w:rFonts w:ascii="Times New Roman"/>
                <w:b w:val="false"/>
                <w:i w:val="false"/>
                <w:color w:val="000000"/>
                <w:sz w:val="20"/>
              </w:rPr>
              <w:t>лица без определенного места жительства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бостандығынан айыру орындарынан босатылған адамдар</w:t>
            </w:r>
            <w:r>
              <w:br/>
            </w:r>
            <w:r>
              <w:rPr>
                <w:rFonts w:ascii="Times New Roman"/>
                <w:b w:val="false"/>
                <w:i w:val="false"/>
                <w:color w:val="000000"/>
                <w:sz w:val="20"/>
              </w:rPr>
              <w:t>
</w:t>
            </w:r>
            <w:r>
              <w:rPr>
                <w:rFonts w:ascii="Times New Roman"/>
                <w:b w:val="false"/>
                <w:i w:val="false"/>
                <w:color w:val="000000"/>
                <w:sz w:val="20"/>
              </w:rPr>
              <w:t>лица освобожденные из мест лишения свободы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ақылы жағдайларда тұратындар саны</w:t>
            </w:r>
            <w:r>
              <w:br/>
            </w:r>
            <w:r>
              <w:rPr>
                <w:rFonts w:ascii="Times New Roman"/>
                <w:b w:val="false"/>
                <w:i w:val="false"/>
                <w:color w:val="000000"/>
                <w:sz w:val="20"/>
              </w:rPr>
              <w:t>
</w:t>
            </w:r>
            <w:r>
              <w:rPr>
                <w:rFonts w:ascii="Times New Roman"/>
                <w:b w:val="false"/>
                <w:i w:val="false"/>
                <w:color w:val="000000"/>
                <w:sz w:val="20"/>
              </w:rPr>
              <w:t>численность проживающих на платных условиях</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тұратындар (қызмет көрсетілетін) саны, адам</w:t>
            </w:r>
            <w:r>
              <w:br/>
            </w:r>
            <w:r>
              <w:rPr>
                <w:rFonts w:ascii="Times New Roman"/>
                <w:b w:val="false"/>
                <w:i w:val="false"/>
                <w:color w:val="000000"/>
                <w:sz w:val="20"/>
              </w:rPr>
              <w:t>
</w:t>
            </w:r>
            <w:r>
              <w:rPr>
                <w:rFonts w:ascii="Times New Roman"/>
                <w:b w:val="false"/>
                <w:i w:val="false"/>
                <w:color w:val="000000"/>
                <w:sz w:val="20"/>
              </w:rPr>
              <w:t>Численность проживающих (обслуживающихся) на начало года, человек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келгендер саны, адам</w:t>
            </w:r>
            <w:r>
              <w:br/>
            </w:r>
            <w:r>
              <w:rPr>
                <w:rFonts w:ascii="Times New Roman"/>
                <w:b w:val="false"/>
                <w:i w:val="false"/>
                <w:color w:val="000000"/>
                <w:sz w:val="20"/>
              </w:rPr>
              <w:t>
</w:t>
            </w:r>
            <w:r>
              <w:rPr>
                <w:rFonts w:ascii="Times New Roman"/>
                <w:b w:val="false"/>
                <w:i w:val="false"/>
                <w:color w:val="000000"/>
                <w:sz w:val="20"/>
              </w:rPr>
              <w:t>Численность прибывших в течение года, человек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кеткендер саны, адам</w:t>
            </w:r>
            <w:r>
              <w:br/>
            </w:r>
            <w:r>
              <w:rPr>
                <w:rFonts w:ascii="Times New Roman"/>
                <w:b w:val="false"/>
                <w:i w:val="false"/>
                <w:color w:val="000000"/>
                <w:sz w:val="20"/>
              </w:rPr>
              <w:t>
</w:t>
            </w:r>
            <w:r>
              <w:rPr>
                <w:rFonts w:ascii="Times New Roman"/>
                <w:b w:val="false"/>
                <w:i w:val="false"/>
                <w:color w:val="000000"/>
                <w:sz w:val="20"/>
              </w:rPr>
              <w:t>Численность выбывших в течение года, человек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Мынадай себептер бойынша кеткендер санынан (3-жолдан), адам</w:t>
            </w:r>
            <w:r>
              <w:br/>
            </w:r>
            <w:r>
              <w:rPr>
                <w:rFonts w:ascii="Times New Roman"/>
                <w:b w:val="false"/>
                <w:i w:val="false"/>
                <w:color w:val="000000"/>
                <w:sz w:val="20"/>
              </w:rPr>
              <w:t>
</w:t>
            </w:r>
            <w:r>
              <w:rPr>
                <w:rFonts w:ascii="Times New Roman"/>
                <w:b w:val="false"/>
                <w:i w:val="false"/>
                <w:color w:val="000000"/>
                <w:sz w:val="20"/>
              </w:rPr>
              <w:t>Из численности выбывших по причине (из строки 3), человек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смерть</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бетімен тұру үшін шығарылғаны</w:t>
            </w:r>
            <w:r>
              <w:br/>
            </w:r>
            <w:r>
              <w:rPr>
                <w:rFonts w:ascii="Times New Roman"/>
                <w:b w:val="false"/>
                <w:i w:val="false"/>
                <w:color w:val="000000"/>
                <w:sz w:val="20"/>
              </w:rPr>
              <w:t>
</w:t>
            </w:r>
            <w:r>
              <w:rPr>
                <w:rFonts w:ascii="Times New Roman"/>
                <w:b w:val="false"/>
                <w:i w:val="false"/>
                <w:color w:val="000000"/>
                <w:sz w:val="20"/>
              </w:rPr>
              <w:t>отчисления для самостоятельного проживания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4591"/>
        <w:gridCol w:w="861"/>
        <w:gridCol w:w="979"/>
        <w:gridCol w:w="861"/>
        <w:gridCol w:w="1591"/>
        <w:gridCol w:w="1356"/>
        <w:gridCol w:w="1474"/>
        <w:gridCol w:w="1331"/>
      </w:tblGrid>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санынан:</w:t>
            </w:r>
            <w:r>
              <w:br/>
            </w:r>
            <w:r>
              <w:rPr>
                <w:rFonts w:ascii="Times New Roman"/>
                <w:b w:val="false"/>
                <w:i w:val="false"/>
                <w:color w:val="000000"/>
                <w:sz w:val="20"/>
              </w:rPr>
              <w:t>
</w:t>
            </w:r>
            <w:r>
              <w:rPr>
                <w:rFonts w:ascii="Times New Roman"/>
                <w:b w:val="false"/>
                <w:i w:val="false"/>
                <w:color w:val="000000"/>
                <w:sz w:val="20"/>
              </w:rPr>
              <w:t>Из общего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 бойынша зейнеткерлер</w:t>
            </w:r>
            <w:r>
              <w:br/>
            </w:r>
            <w:r>
              <w:rPr>
                <w:rFonts w:ascii="Times New Roman"/>
                <w:b w:val="false"/>
                <w:i w:val="false"/>
                <w:color w:val="000000"/>
                <w:sz w:val="20"/>
              </w:rPr>
              <w:t>
</w:t>
            </w:r>
            <w:r>
              <w:rPr>
                <w:rFonts w:ascii="Times New Roman"/>
                <w:b w:val="false"/>
                <w:i w:val="false"/>
                <w:color w:val="000000"/>
                <w:sz w:val="20"/>
              </w:rPr>
              <w:t>пенсионеры по возрасту</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жалғыз басты туыссыздар</w:t>
            </w:r>
            <w:r>
              <w:br/>
            </w:r>
            <w:r>
              <w:rPr>
                <w:rFonts w:ascii="Times New Roman"/>
                <w:b w:val="false"/>
                <w:i w:val="false"/>
                <w:color w:val="000000"/>
                <w:sz w:val="20"/>
              </w:rPr>
              <w:t>
</w:t>
            </w:r>
            <w:r>
              <w:rPr>
                <w:rFonts w:ascii="Times New Roman"/>
                <w:b w:val="false"/>
                <w:i w:val="false"/>
                <w:color w:val="000000"/>
                <w:sz w:val="20"/>
              </w:rPr>
              <w:t>одинокие безрод-ные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Ұлы Отан соғысына қатысқандар мен мүгедектер</w:t>
            </w:r>
            <w:r>
              <w:br/>
            </w:r>
            <w:r>
              <w:rPr>
                <w:rFonts w:ascii="Times New Roman"/>
                <w:b w:val="false"/>
                <w:i w:val="false"/>
                <w:color w:val="000000"/>
                <w:sz w:val="20"/>
              </w:rPr>
              <w:t>
</w:t>
            </w:r>
            <w:r>
              <w:rPr>
                <w:rFonts w:ascii="Times New Roman"/>
                <w:b w:val="false"/>
                <w:i w:val="false"/>
                <w:color w:val="000000"/>
                <w:sz w:val="20"/>
              </w:rPr>
              <w:t>участники и инвалиды Великой Отечественной войны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белгілі бір тұрғылықты жері жоқ адамдар</w:t>
            </w:r>
            <w:r>
              <w:br/>
            </w:r>
            <w:r>
              <w:rPr>
                <w:rFonts w:ascii="Times New Roman"/>
                <w:b w:val="false"/>
                <w:i w:val="false"/>
                <w:color w:val="000000"/>
                <w:sz w:val="20"/>
              </w:rPr>
              <w:t>
</w:t>
            </w:r>
            <w:r>
              <w:rPr>
                <w:rFonts w:ascii="Times New Roman"/>
                <w:b w:val="false"/>
                <w:i w:val="false"/>
                <w:color w:val="000000"/>
                <w:sz w:val="20"/>
              </w:rPr>
              <w:t>лица без определенного места жительства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бостандығынан айыру орындарынан босатылған адамдар</w:t>
            </w:r>
            <w:r>
              <w:br/>
            </w:r>
            <w:r>
              <w:rPr>
                <w:rFonts w:ascii="Times New Roman"/>
                <w:b w:val="false"/>
                <w:i w:val="false"/>
                <w:color w:val="000000"/>
                <w:sz w:val="20"/>
              </w:rPr>
              <w:t>
</w:t>
            </w:r>
            <w:r>
              <w:rPr>
                <w:rFonts w:ascii="Times New Roman"/>
                <w:b w:val="false"/>
                <w:i w:val="false"/>
                <w:color w:val="000000"/>
                <w:sz w:val="20"/>
              </w:rPr>
              <w:t>лица освобожденные из мест лишения свободы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ақылы жағдайларда тұратындар саны</w:t>
            </w:r>
            <w:r>
              <w:br/>
            </w:r>
            <w:r>
              <w:rPr>
                <w:rFonts w:ascii="Times New Roman"/>
                <w:b w:val="false"/>
                <w:i w:val="false"/>
                <w:color w:val="000000"/>
                <w:sz w:val="20"/>
              </w:rPr>
              <w:t>
</w:t>
            </w:r>
            <w:r>
              <w:rPr>
                <w:rFonts w:ascii="Times New Roman"/>
                <w:b w:val="false"/>
                <w:i w:val="false"/>
                <w:color w:val="000000"/>
                <w:sz w:val="20"/>
              </w:rPr>
              <w:t>численность проживающих на платных условиях</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тұратындар (қызмет көрсетілетін) саны, адам</w:t>
            </w:r>
            <w:r>
              <w:br/>
            </w:r>
            <w:r>
              <w:rPr>
                <w:rFonts w:ascii="Times New Roman"/>
                <w:b w:val="false"/>
                <w:i w:val="false"/>
                <w:color w:val="000000"/>
                <w:sz w:val="20"/>
              </w:rPr>
              <w:t>
</w:t>
            </w:r>
            <w:r>
              <w:rPr>
                <w:rFonts w:ascii="Times New Roman"/>
                <w:b w:val="false"/>
                <w:i w:val="false"/>
                <w:color w:val="000000"/>
                <w:sz w:val="20"/>
              </w:rPr>
              <w:t>Численность проживающих (обслуживающихся) на конец года, человек</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тұратындар (қызмет көрсетілетін) санында мүгедектігі бар, адам:</w:t>
            </w:r>
            <w:r>
              <w:br/>
            </w:r>
            <w:r>
              <w:rPr>
                <w:rFonts w:ascii="Times New Roman"/>
                <w:b w:val="false"/>
                <w:i w:val="false"/>
                <w:color w:val="000000"/>
                <w:sz w:val="20"/>
              </w:rPr>
              <w:t>
</w:t>
            </w:r>
            <w:r>
              <w:rPr>
                <w:rFonts w:ascii="Times New Roman"/>
                <w:b w:val="false"/>
                <w:i w:val="false"/>
                <w:color w:val="000000"/>
                <w:sz w:val="20"/>
              </w:rPr>
              <w:t>Из численности проживающих (обслуживающихся) на конец года имеют инвалидность, человек:</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топ (18 жас және одан үлкен)</w:t>
            </w:r>
            <w:r>
              <w:br/>
            </w:r>
            <w:r>
              <w:rPr>
                <w:rFonts w:ascii="Times New Roman"/>
                <w:b w:val="false"/>
                <w:i w:val="false"/>
                <w:color w:val="000000"/>
                <w:sz w:val="20"/>
              </w:rPr>
              <w:t>
</w:t>
            </w:r>
            <w:r>
              <w:rPr>
                <w:rFonts w:ascii="Times New Roman"/>
                <w:b w:val="false"/>
                <w:i w:val="false"/>
                <w:color w:val="000000"/>
                <w:sz w:val="20"/>
              </w:rPr>
              <w:t>группа (18 лет и старше)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топ (18 жас және одан үлкен)</w:t>
            </w:r>
            <w:r>
              <w:br/>
            </w:r>
            <w:r>
              <w:rPr>
                <w:rFonts w:ascii="Times New Roman"/>
                <w:b w:val="false"/>
                <w:i w:val="false"/>
                <w:color w:val="000000"/>
                <w:sz w:val="20"/>
              </w:rPr>
              <w:t>
</w:t>
            </w:r>
            <w:r>
              <w:rPr>
                <w:rFonts w:ascii="Times New Roman"/>
                <w:b w:val="false"/>
                <w:i w:val="false"/>
                <w:color w:val="000000"/>
                <w:sz w:val="20"/>
              </w:rPr>
              <w:t>группа (18 лет и старше)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топ (18 жас және одан үлкен)</w:t>
            </w:r>
            <w:r>
              <w:br/>
            </w:r>
            <w:r>
              <w:rPr>
                <w:rFonts w:ascii="Times New Roman"/>
                <w:b w:val="false"/>
                <w:i w:val="false"/>
                <w:color w:val="000000"/>
                <w:sz w:val="20"/>
              </w:rPr>
              <w:t>
</w:t>
            </w:r>
            <w:r>
              <w:rPr>
                <w:rFonts w:ascii="Times New Roman"/>
                <w:b w:val="false"/>
                <w:i w:val="false"/>
                <w:color w:val="000000"/>
                <w:sz w:val="20"/>
              </w:rPr>
              <w:t>группа (18 лет и старше)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 балалар (16 жасқа дейін)</w:t>
            </w:r>
            <w:r>
              <w:br/>
            </w:r>
            <w:r>
              <w:rPr>
                <w:rFonts w:ascii="Times New Roman"/>
                <w:b w:val="false"/>
                <w:i w:val="false"/>
                <w:color w:val="000000"/>
                <w:sz w:val="20"/>
              </w:rPr>
              <w:t>
</w:t>
            </w:r>
            <w:r>
              <w:rPr>
                <w:rFonts w:ascii="Times New Roman"/>
                <w:b w:val="false"/>
                <w:i w:val="false"/>
                <w:color w:val="000000"/>
                <w:sz w:val="20"/>
              </w:rPr>
              <w:t>дети-инвалиды (до 16 лет)</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1-топтағы мүгедек балалар (16-17 жас)</w:t>
            </w:r>
            <w:r>
              <w:br/>
            </w:r>
            <w:r>
              <w:rPr>
                <w:rFonts w:ascii="Times New Roman"/>
                <w:b w:val="false"/>
                <w:i w:val="false"/>
                <w:color w:val="000000"/>
                <w:sz w:val="20"/>
              </w:rPr>
              <w:t>
</w:t>
            </w:r>
            <w:r>
              <w:rPr>
                <w:rFonts w:ascii="Times New Roman"/>
                <w:b w:val="false"/>
                <w:i w:val="false"/>
                <w:color w:val="000000"/>
                <w:sz w:val="20"/>
              </w:rPr>
              <w:t>дети-инвалиды 1 группы (16 - 17 лет)</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2-топтағы мүгедек балалар (16-17 жас)</w:t>
            </w:r>
            <w:r>
              <w:br/>
            </w:r>
            <w:r>
              <w:rPr>
                <w:rFonts w:ascii="Times New Roman"/>
                <w:b w:val="false"/>
                <w:i w:val="false"/>
                <w:color w:val="000000"/>
                <w:sz w:val="20"/>
              </w:rPr>
              <w:t>
</w:t>
            </w:r>
            <w:r>
              <w:rPr>
                <w:rFonts w:ascii="Times New Roman"/>
                <w:b w:val="false"/>
                <w:i w:val="false"/>
                <w:color w:val="000000"/>
                <w:sz w:val="20"/>
              </w:rPr>
              <w:t>дети-инвалиды 2 группы (16 - 17 лет)</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3-топтағы мүгедек балалар (16-17 жас)</w:t>
            </w:r>
            <w:r>
              <w:br/>
            </w:r>
            <w:r>
              <w:rPr>
                <w:rFonts w:ascii="Times New Roman"/>
                <w:b w:val="false"/>
                <w:i w:val="false"/>
                <w:color w:val="000000"/>
                <w:sz w:val="20"/>
              </w:rPr>
              <w:t>
</w:t>
            </w:r>
            <w:r>
              <w:rPr>
                <w:rFonts w:ascii="Times New Roman"/>
                <w:b w:val="false"/>
                <w:i w:val="false"/>
                <w:color w:val="000000"/>
                <w:sz w:val="20"/>
              </w:rPr>
              <w:t>дети-инвалиды 3 группы (16 - 17 лет)</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4555"/>
        <w:gridCol w:w="860"/>
        <w:gridCol w:w="978"/>
        <w:gridCol w:w="860"/>
        <w:gridCol w:w="1589"/>
        <w:gridCol w:w="1355"/>
        <w:gridCol w:w="1472"/>
        <w:gridCol w:w="1329"/>
      </w:tblGrid>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санынан:</w:t>
            </w:r>
            <w:r>
              <w:br/>
            </w:r>
            <w:r>
              <w:rPr>
                <w:rFonts w:ascii="Times New Roman"/>
                <w:b w:val="false"/>
                <w:i w:val="false"/>
                <w:color w:val="000000"/>
                <w:sz w:val="20"/>
              </w:rPr>
              <w:t>
</w:t>
            </w:r>
            <w:r>
              <w:rPr>
                <w:rFonts w:ascii="Times New Roman"/>
                <w:b w:val="false"/>
                <w:i w:val="false"/>
                <w:color w:val="000000"/>
                <w:sz w:val="20"/>
              </w:rPr>
              <w:t>Из общего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 бойынша зейнеткерлер</w:t>
            </w:r>
            <w:r>
              <w:br/>
            </w:r>
            <w:r>
              <w:rPr>
                <w:rFonts w:ascii="Times New Roman"/>
                <w:b w:val="false"/>
                <w:i w:val="false"/>
                <w:color w:val="000000"/>
                <w:sz w:val="20"/>
              </w:rPr>
              <w:t>
</w:t>
            </w:r>
            <w:r>
              <w:rPr>
                <w:rFonts w:ascii="Times New Roman"/>
                <w:b w:val="false"/>
                <w:i w:val="false"/>
                <w:color w:val="000000"/>
                <w:sz w:val="20"/>
              </w:rPr>
              <w:t>пенсионеры по возрасту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жалғыз басты туыссыздар</w:t>
            </w:r>
            <w:r>
              <w:br/>
            </w:r>
            <w:r>
              <w:rPr>
                <w:rFonts w:ascii="Times New Roman"/>
                <w:b w:val="false"/>
                <w:i w:val="false"/>
                <w:color w:val="000000"/>
                <w:sz w:val="20"/>
              </w:rPr>
              <w:t>
</w:t>
            </w:r>
            <w:r>
              <w:rPr>
                <w:rFonts w:ascii="Times New Roman"/>
                <w:b w:val="false"/>
                <w:i w:val="false"/>
                <w:color w:val="000000"/>
                <w:sz w:val="20"/>
              </w:rPr>
              <w:t>одинокие безродные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Ұлы Отан соғысына қатысқандар мен мүгедектер</w:t>
            </w:r>
            <w:r>
              <w:br/>
            </w:r>
            <w:r>
              <w:rPr>
                <w:rFonts w:ascii="Times New Roman"/>
                <w:b w:val="false"/>
                <w:i w:val="false"/>
                <w:color w:val="000000"/>
                <w:sz w:val="20"/>
              </w:rPr>
              <w:t>
</w:t>
            </w:r>
            <w:r>
              <w:rPr>
                <w:rFonts w:ascii="Times New Roman"/>
                <w:b w:val="false"/>
                <w:i w:val="false"/>
                <w:color w:val="000000"/>
                <w:sz w:val="20"/>
              </w:rPr>
              <w:t>участники и инвалиды Великой Отечественной войны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белгілі бір тұрғылықты жері жоқ адамдар</w:t>
            </w:r>
            <w:r>
              <w:br/>
            </w:r>
            <w:r>
              <w:rPr>
                <w:rFonts w:ascii="Times New Roman"/>
                <w:b w:val="false"/>
                <w:i w:val="false"/>
                <w:color w:val="000000"/>
                <w:sz w:val="20"/>
              </w:rPr>
              <w:t>
</w:t>
            </w:r>
            <w:r>
              <w:rPr>
                <w:rFonts w:ascii="Times New Roman"/>
                <w:b w:val="false"/>
                <w:i w:val="false"/>
                <w:color w:val="000000"/>
                <w:sz w:val="20"/>
              </w:rPr>
              <w:t>лица без определенного места жительства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бостандығынан айыру орындарынан босатылған адамдар</w:t>
            </w:r>
            <w:r>
              <w:br/>
            </w:r>
            <w:r>
              <w:rPr>
                <w:rFonts w:ascii="Times New Roman"/>
                <w:b w:val="false"/>
                <w:i w:val="false"/>
                <w:color w:val="000000"/>
                <w:sz w:val="20"/>
              </w:rPr>
              <w:t>
</w:t>
            </w:r>
            <w:r>
              <w:rPr>
                <w:rFonts w:ascii="Times New Roman"/>
                <w:b w:val="false"/>
                <w:i w:val="false"/>
                <w:color w:val="000000"/>
                <w:sz w:val="20"/>
              </w:rPr>
              <w:t>лица освобожденные из мест лишения свободы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ақылы жағдайларда тұратындар саны</w:t>
            </w:r>
            <w:r>
              <w:br/>
            </w:r>
            <w:r>
              <w:rPr>
                <w:rFonts w:ascii="Times New Roman"/>
                <w:b w:val="false"/>
                <w:i w:val="false"/>
                <w:color w:val="000000"/>
                <w:sz w:val="20"/>
              </w:rPr>
              <w:t>
</w:t>
            </w:r>
            <w:r>
              <w:rPr>
                <w:rFonts w:ascii="Times New Roman"/>
                <w:b w:val="false"/>
                <w:i w:val="false"/>
                <w:color w:val="000000"/>
                <w:sz w:val="20"/>
              </w:rPr>
              <w:t>численность проживающих на платных условиях</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тұратындардың (қызмет көрсетілетін) санынан заңмен белгіленген тәртіпте әрекетке қабілетсіз деп танылғандар</w:t>
            </w:r>
            <w:r>
              <w:br/>
            </w:r>
            <w:r>
              <w:rPr>
                <w:rFonts w:ascii="Times New Roman"/>
                <w:b w:val="false"/>
                <w:i w:val="false"/>
                <w:color w:val="000000"/>
                <w:sz w:val="20"/>
              </w:rPr>
              <w:t>
</w:t>
            </w:r>
            <w:r>
              <w:rPr>
                <w:rFonts w:ascii="Times New Roman"/>
                <w:b w:val="false"/>
                <w:i w:val="false"/>
                <w:color w:val="000000"/>
                <w:sz w:val="20"/>
              </w:rPr>
              <w:t>Из численности проживающих (обслуживающихся) на конец года, признанных в установленном законом порядке недееспособными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төсек тартып жатқан тұратындардың (қызмет көрсетілетін) жалпы саны, адам</w:t>
            </w:r>
            <w:r>
              <w:br/>
            </w:r>
            <w:r>
              <w:rPr>
                <w:rFonts w:ascii="Times New Roman"/>
                <w:b w:val="false"/>
                <w:i w:val="false"/>
                <w:color w:val="000000"/>
                <w:sz w:val="20"/>
              </w:rPr>
              <w:t>
</w:t>
            </w:r>
            <w:r>
              <w:rPr>
                <w:rFonts w:ascii="Times New Roman"/>
                <w:b w:val="false"/>
                <w:i w:val="false"/>
                <w:color w:val="000000"/>
                <w:sz w:val="20"/>
              </w:rPr>
              <w:t>Из численности проживающих (обслуживающихся) на конец года, находятся на постельном режиме, человек: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тұратындардың (қызмет көрсетілетін) жалпы санынан мына жастағылар (5-жолдан), адам</w:t>
            </w:r>
            <w:r>
              <w:br/>
            </w:r>
            <w:r>
              <w:rPr>
                <w:rFonts w:ascii="Times New Roman"/>
                <w:b w:val="false"/>
                <w:i w:val="false"/>
                <w:color w:val="000000"/>
                <w:sz w:val="20"/>
              </w:rPr>
              <w:t>
</w:t>
            </w:r>
            <w:r>
              <w:rPr>
                <w:rFonts w:ascii="Times New Roman"/>
                <w:b w:val="false"/>
                <w:i w:val="false"/>
                <w:color w:val="000000"/>
                <w:sz w:val="20"/>
              </w:rPr>
              <w:t>Из численности проживающих (обслуживающихся) на конец года в возрасте (из строки 5), человек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жас</w:t>
            </w:r>
            <w:r>
              <w:br/>
            </w:r>
            <w:r>
              <w:rPr>
                <w:rFonts w:ascii="Times New Roman"/>
                <w:b w:val="false"/>
                <w:i w:val="false"/>
                <w:color w:val="000000"/>
                <w:sz w:val="20"/>
              </w:rPr>
              <w:t>
</w:t>
            </w:r>
            <w:r>
              <w:rPr>
                <w:rFonts w:ascii="Times New Roman"/>
                <w:b w:val="false"/>
                <w:i w:val="false"/>
                <w:color w:val="000000"/>
                <w:sz w:val="20"/>
              </w:rPr>
              <w:t>лет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жас</w:t>
            </w:r>
            <w:r>
              <w:br/>
            </w:r>
            <w:r>
              <w:rPr>
                <w:rFonts w:ascii="Times New Roman"/>
                <w:b w:val="false"/>
                <w:i w:val="false"/>
                <w:color w:val="000000"/>
                <w:sz w:val="20"/>
              </w:rPr>
              <w:t>
</w:t>
            </w:r>
            <w:r>
              <w:rPr>
                <w:rFonts w:ascii="Times New Roman"/>
                <w:b w:val="false"/>
                <w:i w:val="false"/>
                <w:color w:val="000000"/>
                <w:sz w:val="20"/>
              </w:rPr>
              <w:t>лет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жас</w:t>
            </w:r>
            <w:r>
              <w:br/>
            </w:r>
            <w:r>
              <w:rPr>
                <w:rFonts w:ascii="Times New Roman"/>
                <w:b w:val="false"/>
                <w:i w:val="false"/>
                <w:color w:val="000000"/>
                <w:sz w:val="20"/>
              </w:rPr>
              <w:t>
</w:t>
            </w:r>
            <w:r>
              <w:rPr>
                <w:rFonts w:ascii="Times New Roman"/>
                <w:b w:val="false"/>
                <w:i w:val="false"/>
                <w:color w:val="000000"/>
                <w:sz w:val="20"/>
              </w:rPr>
              <w:t>лет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14-17 жас</w:t>
            </w:r>
            <w:r>
              <w:br/>
            </w:r>
            <w:r>
              <w:rPr>
                <w:rFonts w:ascii="Times New Roman"/>
                <w:b w:val="false"/>
                <w:i w:val="false"/>
                <w:color w:val="000000"/>
                <w:sz w:val="20"/>
              </w:rPr>
              <w:t>
</w:t>
            </w:r>
            <w:r>
              <w:rPr>
                <w:rFonts w:ascii="Times New Roman"/>
                <w:b w:val="false"/>
                <w:i w:val="false"/>
                <w:color w:val="000000"/>
                <w:sz w:val="20"/>
              </w:rPr>
              <w:t>лет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18-24 жас</w:t>
            </w:r>
            <w:r>
              <w:br/>
            </w:r>
            <w:r>
              <w:rPr>
                <w:rFonts w:ascii="Times New Roman"/>
                <w:b w:val="false"/>
                <w:i w:val="false"/>
                <w:color w:val="000000"/>
                <w:sz w:val="20"/>
              </w:rPr>
              <w:t>
</w:t>
            </w:r>
            <w:r>
              <w:rPr>
                <w:rFonts w:ascii="Times New Roman"/>
                <w:b w:val="false"/>
                <w:i w:val="false"/>
                <w:color w:val="000000"/>
                <w:sz w:val="20"/>
              </w:rPr>
              <w:t>года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 жас</w:t>
            </w:r>
            <w:r>
              <w:br/>
            </w:r>
            <w:r>
              <w:rPr>
                <w:rFonts w:ascii="Times New Roman"/>
                <w:b w:val="false"/>
                <w:i w:val="false"/>
                <w:color w:val="000000"/>
                <w:sz w:val="20"/>
              </w:rPr>
              <w:t>
</w:t>
            </w:r>
            <w:r>
              <w:rPr>
                <w:rFonts w:ascii="Times New Roman"/>
                <w:b w:val="false"/>
                <w:i w:val="false"/>
                <w:color w:val="000000"/>
                <w:sz w:val="20"/>
              </w:rPr>
              <w:t>лет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30-39 жас</w:t>
            </w:r>
            <w:r>
              <w:br/>
            </w:r>
            <w:r>
              <w:rPr>
                <w:rFonts w:ascii="Times New Roman"/>
                <w:b w:val="false"/>
                <w:i w:val="false"/>
                <w:color w:val="000000"/>
                <w:sz w:val="20"/>
              </w:rPr>
              <w:t>
</w:t>
            </w:r>
            <w:r>
              <w:rPr>
                <w:rFonts w:ascii="Times New Roman"/>
                <w:b w:val="false"/>
                <w:i w:val="false"/>
                <w:color w:val="000000"/>
                <w:sz w:val="20"/>
              </w:rPr>
              <w:t>лет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40-49 жас</w:t>
            </w:r>
            <w:r>
              <w:br/>
            </w:r>
            <w:r>
              <w:rPr>
                <w:rFonts w:ascii="Times New Roman"/>
                <w:b w:val="false"/>
                <w:i w:val="false"/>
                <w:color w:val="000000"/>
                <w:sz w:val="20"/>
              </w:rPr>
              <w:t>
</w:t>
            </w:r>
            <w:r>
              <w:rPr>
                <w:rFonts w:ascii="Times New Roman"/>
                <w:b w:val="false"/>
                <w:i w:val="false"/>
                <w:color w:val="000000"/>
                <w:sz w:val="20"/>
              </w:rPr>
              <w:t>лет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50-58 жас</w:t>
            </w:r>
            <w:r>
              <w:br/>
            </w:r>
            <w:r>
              <w:rPr>
                <w:rFonts w:ascii="Times New Roman"/>
                <w:b w:val="false"/>
                <w:i w:val="false"/>
                <w:color w:val="000000"/>
                <w:sz w:val="20"/>
              </w:rPr>
              <w:t>
</w:t>
            </w:r>
            <w:r>
              <w:rPr>
                <w:rFonts w:ascii="Times New Roman"/>
                <w:b w:val="false"/>
                <w:i w:val="false"/>
                <w:color w:val="000000"/>
                <w:sz w:val="20"/>
              </w:rPr>
              <w:t>лет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59-63 жас</w:t>
            </w:r>
            <w:r>
              <w:br/>
            </w:r>
            <w:r>
              <w:rPr>
                <w:rFonts w:ascii="Times New Roman"/>
                <w:b w:val="false"/>
                <w:i w:val="false"/>
                <w:color w:val="000000"/>
                <w:sz w:val="20"/>
              </w:rPr>
              <w:t>
</w:t>
            </w:r>
            <w:r>
              <w:rPr>
                <w:rFonts w:ascii="Times New Roman"/>
                <w:b w:val="false"/>
                <w:i w:val="false"/>
                <w:color w:val="000000"/>
                <w:sz w:val="20"/>
              </w:rPr>
              <w:t>года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жас және одан жоғары</w:t>
            </w:r>
            <w:r>
              <w:br/>
            </w:r>
            <w:r>
              <w:rPr>
                <w:rFonts w:ascii="Times New Roman"/>
                <w:b w:val="false"/>
                <w:i w:val="false"/>
                <w:color w:val="000000"/>
                <w:sz w:val="20"/>
              </w:rPr>
              <w:t>
</w:t>
            </w:r>
            <w:r>
              <w:rPr>
                <w:rFonts w:ascii="Times New Roman"/>
                <w:b w:val="false"/>
                <w:i w:val="false"/>
                <w:color w:val="000000"/>
                <w:sz w:val="20"/>
              </w:rPr>
              <w:t>лет и старше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 жыл iшiнде</w:t>
            </w:r>
            <w:r>
              <w:rPr>
                <w:rFonts w:ascii="Times New Roman"/>
                <w:b w:val="false"/>
                <w:i w:val="false"/>
                <w:color w:val="000000"/>
                <w:sz w:val="20"/>
              </w:rPr>
              <w:t> </w:t>
            </w:r>
            <w:r>
              <w:rPr>
                <w:rFonts w:ascii="Times New Roman"/>
                <w:b/>
                <w:i w:val="false"/>
                <w:color w:val="000000"/>
                <w:sz w:val="20"/>
              </w:rPr>
              <w:t>арнаулы әлеуметтік қызмет алушылардың саны, адам</w:t>
            </w:r>
            <w:r>
              <w:br/>
            </w:r>
            <w:r>
              <w:rPr>
                <w:rFonts w:ascii="Times New Roman"/>
                <w:b w:val="false"/>
                <w:i w:val="false"/>
                <w:color w:val="000000"/>
                <w:sz w:val="20"/>
              </w:rPr>
              <w:t>
</w:t>
            </w:r>
            <w:r>
              <w:rPr>
                <w:rFonts w:ascii="Times New Roman"/>
                <w:b w:val="false"/>
                <w:i w:val="false"/>
                <w:color w:val="000000"/>
                <w:sz w:val="20"/>
              </w:rPr>
              <w:t>Число получателей специальных социальных услуг в течение года, человек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Әлеуметтік-еңбек қызметіне тартылған тұратын (қызмет көрсетілетін) тұлғалар саны, адам</w:t>
            </w:r>
            <w:r>
              <w:br/>
            </w:r>
            <w:r>
              <w:rPr>
                <w:rFonts w:ascii="Times New Roman"/>
                <w:b w:val="false"/>
                <w:i w:val="false"/>
                <w:color w:val="000000"/>
                <w:sz w:val="20"/>
              </w:rPr>
              <w:t>
</w:t>
            </w:r>
            <w:r>
              <w:rPr>
                <w:rFonts w:ascii="Times New Roman"/>
                <w:b w:val="false"/>
                <w:i w:val="false"/>
                <w:color w:val="000000"/>
                <w:sz w:val="20"/>
              </w:rPr>
              <w:t>Численность проживающих (обслуживающихся) лиц, вовлеченных в социально-трудовую деятельность, человек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дәрігердің қорытындысы бойынша жұмыс істеуге мүмкіндігі бар тұратындардың (қызмет көрсетілетін) саны, адам</w:t>
            </w:r>
            <w:r>
              <w:br/>
            </w:r>
            <w:r>
              <w:rPr>
                <w:rFonts w:ascii="Times New Roman"/>
                <w:b w:val="false"/>
                <w:i w:val="false"/>
                <w:color w:val="000000"/>
                <w:sz w:val="20"/>
              </w:rPr>
              <w:t>
</w:t>
            </w:r>
            <w:r>
              <w:rPr>
                <w:rFonts w:ascii="Times New Roman"/>
                <w:b w:val="false"/>
                <w:i w:val="false"/>
                <w:color w:val="000000"/>
                <w:sz w:val="20"/>
              </w:rPr>
              <w:t>Численность проживающих (обслуживающихся) на конец года, которые по заключению врача могут работать, человек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істейтіндердің саны, адам</w:t>
            </w:r>
            <w:r>
              <w:br/>
            </w:r>
            <w:r>
              <w:rPr>
                <w:rFonts w:ascii="Times New Roman"/>
                <w:b w:val="false"/>
                <w:i w:val="false"/>
                <w:color w:val="000000"/>
                <w:sz w:val="20"/>
              </w:rPr>
              <w:t>
</w:t>
            </w:r>
            <w:r>
              <w:rPr>
                <w:rFonts w:ascii="Times New Roman"/>
                <w:b w:val="false"/>
                <w:i w:val="false"/>
                <w:color w:val="000000"/>
                <w:sz w:val="20"/>
              </w:rPr>
              <w:t>Численность работающих, человек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5"/>
    <w:p>
      <w:pPr>
        <w:spacing w:after="0"/>
        <w:ind w:left="0"/>
        <w:jc w:val="both"/>
      </w:pPr>
      <w:r>
        <w:rPr>
          <w:rFonts w:ascii="Times New Roman"/>
          <w:b w:val="false"/>
          <w:i w:val="false"/>
          <w:color w:val="000000"/>
          <w:sz w:val="28"/>
        </w:rPr>
        <w:t>
</w:t>
      </w:r>
      <w:r>
        <w:rPr>
          <w:rFonts w:ascii="Times New Roman"/>
          <w:b/>
          <w:i w:val="false"/>
          <w:color w:val="000000"/>
          <w:sz w:val="28"/>
        </w:rPr>
        <w:t>3а. Тұратындардың мүгедектігі бойынша контингент сипаттамасын толтырыңыз, адам</w:t>
      </w:r>
      <w:r>
        <w:br/>
      </w:r>
      <w:r>
        <w:rPr>
          <w:rFonts w:ascii="Times New Roman"/>
          <w:b w:val="false"/>
          <w:i w:val="false"/>
          <w:color w:val="000000"/>
          <w:sz w:val="28"/>
        </w:rPr>
        <w:t>
Заполните характеристику контингента проживающих по инвалидности, человек</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145"/>
        <w:gridCol w:w="464"/>
        <w:gridCol w:w="777"/>
        <w:gridCol w:w="656"/>
        <w:gridCol w:w="580"/>
        <w:gridCol w:w="580"/>
        <w:gridCol w:w="728"/>
        <w:gridCol w:w="580"/>
        <w:gridCol w:w="580"/>
        <w:gridCol w:w="581"/>
        <w:gridCol w:w="1195"/>
        <w:gridCol w:w="601"/>
        <w:gridCol w:w="601"/>
        <w:gridCol w:w="601"/>
        <w:gridCol w:w="739"/>
        <w:gridCol w:w="601"/>
        <w:gridCol w:w="601"/>
        <w:gridCol w:w="601"/>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Мүгедектер барлығы</w:t>
            </w:r>
            <w:r>
              <w:br/>
            </w:r>
            <w:r>
              <w:rPr>
                <w:rFonts w:ascii="Times New Roman"/>
                <w:b w:val="false"/>
                <w:i w:val="false"/>
                <w:color w:val="000000"/>
                <w:sz w:val="20"/>
              </w:rPr>
              <w:t>
</w:t>
            </w:r>
            <w:r>
              <w:rPr>
                <w:rFonts w:ascii="Times New Roman"/>
                <w:b w:val="false"/>
                <w:i w:val="false"/>
                <w:color w:val="000000"/>
                <w:sz w:val="20"/>
              </w:rPr>
              <w:t>Всего инвалидов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тұратындар санында мүгедектігі бар, адам:</w:t>
            </w:r>
            <w:r>
              <w:br/>
            </w:r>
            <w:r>
              <w:rPr>
                <w:rFonts w:ascii="Times New Roman"/>
                <w:b w:val="false"/>
                <w:i w:val="false"/>
                <w:color w:val="000000"/>
                <w:sz w:val="20"/>
              </w:rPr>
              <w:t>
</w:t>
            </w:r>
            <w:r>
              <w:rPr>
                <w:rFonts w:ascii="Times New Roman"/>
                <w:b w:val="false"/>
                <w:i w:val="false"/>
                <w:color w:val="000000"/>
                <w:sz w:val="20"/>
              </w:rPr>
              <w:t>из числа проживающих имеют инвалидность,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тірек-қозғалыс аппараты бұзылған мүгедектер барлығы</w:t>
            </w:r>
            <w:r>
              <w:br/>
            </w:r>
            <w:r>
              <w:rPr>
                <w:rFonts w:ascii="Times New Roman"/>
                <w:b w:val="false"/>
                <w:i w:val="false"/>
                <w:color w:val="000000"/>
                <w:sz w:val="20"/>
              </w:rPr>
              <w:t>
</w:t>
            </w:r>
            <w:r>
              <w:rPr>
                <w:rFonts w:ascii="Times New Roman"/>
                <w:b w:val="false"/>
                <w:i w:val="false"/>
                <w:color w:val="000000"/>
                <w:sz w:val="20"/>
              </w:rPr>
              <w:t>всего инвалидов с нарушением опорно-двигательного аппарата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том числе:</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психикасы бұзылған және мінез-құлқы бұзылған мүгедектер барлығы</w:t>
            </w:r>
            <w:r>
              <w:br/>
            </w:r>
            <w:r>
              <w:rPr>
                <w:rFonts w:ascii="Times New Roman"/>
                <w:b w:val="false"/>
                <w:i w:val="false"/>
                <w:color w:val="000000"/>
                <w:sz w:val="20"/>
              </w:rPr>
              <w:t>
</w:t>
            </w:r>
            <w:r>
              <w:rPr>
                <w:rFonts w:ascii="Times New Roman"/>
                <w:b w:val="false"/>
                <w:i w:val="false"/>
                <w:color w:val="000000"/>
                <w:sz w:val="20"/>
              </w:rPr>
              <w:t>всего с психическими расстройствами и расстройствами поведения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 және одан үлкен)</w:t>
            </w:r>
            <w:r>
              <w:br/>
            </w:r>
            <w:r>
              <w:rPr>
                <w:rFonts w:ascii="Times New Roman"/>
                <w:b w:val="false"/>
                <w:i w:val="false"/>
                <w:color w:val="000000"/>
                <w:sz w:val="20"/>
              </w:rPr>
              <w:t>
</w:t>
            </w:r>
            <w:r>
              <w:rPr>
                <w:rFonts w:ascii="Times New Roman"/>
                <w:b w:val="false"/>
                <w:i w:val="false"/>
                <w:color w:val="000000"/>
                <w:sz w:val="20"/>
              </w:rPr>
              <w:t>(18 лет и старше)</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 балалар (16 жасқа дейін)</w:t>
            </w:r>
            <w:r>
              <w:br/>
            </w:r>
            <w:r>
              <w:rPr>
                <w:rFonts w:ascii="Times New Roman"/>
                <w:b w:val="false"/>
                <w:i w:val="false"/>
                <w:color w:val="000000"/>
                <w:sz w:val="20"/>
              </w:rPr>
              <w:t>
</w:t>
            </w:r>
            <w:r>
              <w:rPr>
                <w:rFonts w:ascii="Times New Roman"/>
                <w:b w:val="false"/>
                <w:i w:val="false"/>
                <w:color w:val="000000"/>
                <w:sz w:val="20"/>
              </w:rPr>
              <w:t>дети-инвалиды (до 16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 балалар (16-17 жас)</w:t>
            </w:r>
            <w:r>
              <w:br/>
            </w:r>
            <w:r>
              <w:rPr>
                <w:rFonts w:ascii="Times New Roman"/>
                <w:b w:val="false"/>
                <w:i w:val="false"/>
                <w:color w:val="000000"/>
                <w:sz w:val="20"/>
              </w:rPr>
              <w:t>
</w:t>
            </w:r>
            <w:r>
              <w:rPr>
                <w:rFonts w:ascii="Times New Roman"/>
                <w:b w:val="false"/>
                <w:i w:val="false"/>
                <w:color w:val="000000"/>
                <w:sz w:val="20"/>
              </w:rPr>
              <w:t>дети-инвалиды (16 - 17 лет)</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 және одан үлкен)</w:t>
            </w:r>
            <w:r>
              <w:br/>
            </w:r>
            <w:r>
              <w:rPr>
                <w:rFonts w:ascii="Times New Roman"/>
                <w:b w:val="false"/>
                <w:i w:val="false"/>
                <w:color w:val="000000"/>
                <w:sz w:val="20"/>
              </w:rPr>
              <w:t>
</w:t>
            </w:r>
            <w:r>
              <w:rPr>
                <w:rFonts w:ascii="Times New Roman"/>
                <w:b w:val="false"/>
                <w:i w:val="false"/>
                <w:color w:val="000000"/>
                <w:sz w:val="20"/>
              </w:rPr>
              <w:t>(18 лет и старше)</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 балалар (16 жасқа дейін)</w:t>
            </w:r>
            <w:r>
              <w:br/>
            </w:r>
            <w:r>
              <w:rPr>
                <w:rFonts w:ascii="Times New Roman"/>
                <w:b w:val="false"/>
                <w:i w:val="false"/>
                <w:color w:val="000000"/>
                <w:sz w:val="20"/>
              </w:rPr>
              <w:t>
</w:t>
            </w:r>
            <w:r>
              <w:rPr>
                <w:rFonts w:ascii="Times New Roman"/>
                <w:b w:val="false"/>
                <w:i w:val="false"/>
                <w:color w:val="000000"/>
                <w:sz w:val="20"/>
              </w:rPr>
              <w:t>дети-инвалиды (до 16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 балалар (16-17 жас)</w:t>
            </w:r>
            <w:r>
              <w:br/>
            </w:r>
            <w:r>
              <w:rPr>
                <w:rFonts w:ascii="Times New Roman"/>
                <w:b w:val="false"/>
                <w:i w:val="false"/>
                <w:color w:val="000000"/>
                <w:sz w:val="20"/>
              </w:rPr>
              <w:t>
</w:t>
            </w:r>
            <w:r>
              <w:rPr>
                <w:rFonts w:ascii="Times New Roman"/>
                <w:b w:val="false"/>
                <w:i w:val="false"/>
                <w:color w:val="000000"/>
                <w:sz w:val="20"/>
              </w:rPr>
              <w:t>дети-инвалиды (16 - 17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1-топтағы</w:t>
            </w:r>
            <w:r>
              <w:br/>
            </w:r>
            <w:r>
              <w:rPr>
                <w:rFonts w:ascii="Times New Roman"/>
                <w:b w:val="false"/>
                <w:i w:val="false"/>
                <w:color w:val="000000"/>
                <w:sz w:val="20"/>
              </w:rPr>
              <w:t>
</w:t>
            </w:r>
            <w:r>
              <w:rPr>
                <w:rFonts w:ascii="Times New Roman"/>
                <w:b w:val="false"/>
                <w:i w:val="false"/>
                <w:color w:val="000000"/>
                <w:sz w:val="20"/>
              </w:rPr>
              <w:t>1 группы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2-топтағы</w:t>
            </w:r>
            <w:r>
              <w:br/>
            </w:r>
            <w:r>
              <w:rPr>
                <w:rFonts w:ascii="Times New Roman"/>
                <w:b w:val="false"/>
                <w:i w:val="false"/>
                <w:color w:val="000000"/>
                <w:sz w:val="20"/>
              </w:rPr>
              <w:t>
</w:t>
            </w:r>
            <w:r>
              <w:rPr>
                <w:rFonts w:ascii="Times New Roman"/>
                <w:b w:val="false"/>
                <w:i w:val="false"/>
                <w:color w:val="000000"/>
                <w:sz w:val="20"/>
              </w:rPr>
              <w:t>2 группы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3-топтағы</w:t>
            </w:r>
            <w:r>
              <w:br/>
            </w:r>
            <w:r>
              <w:rPr>
                <w:rFonts w:ascii="Times New Roman"/>
                <w:b w:val="false"/>
                <w:i w:val="false"/>
                <w:color w:val="000000"/>
                <w:sz w:val="20"/>
              </w:rPr>
              <w:t>
</w:t>
            </w:r>
            <w:r>
              <w:rPr>
                <w:rFonts w:ascii="Times New Roman"/>
                <w:b w:val="false"/>
                <w:i w:val="false"/>
                <w:color w:val="000000"/>
                <w:sz w:val="20"/>
              </w:rPr>
              <w:t>3 группы</w:t>
            </w: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1-топтағы</w:t>
            </w:r>
            <w:r>
              <w:br/>
            </w:r>
            <w:r>
              <w:rPr>
                <w:rFonts w:ascii="Times New Roman"/>
                <w:b w:val="false"/>
                <w:i w:val="false"/>
                <w:color w:val="000000"/>
                <w:sz w:val="20"/>
              </w:rPr>
              <w:t>
</w:t>
            </w:r>
            <w:r>
              <w:rPr>
                <w:rFonts w:ascii="Times New Roman"/>
                <w:b w:val="false"/>
                <w:i w:val="false"/>
                <w:color w:val="000000"/>
                <w:sz w:val="20"/>
              </w:rPr>
              <w:t>1 группы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2-топтағы</w:t>
            </w:r>
            <w:r>
              <w:br/>
            </w:r>
            <w:r>
              <w:rPr>
                <w:rFonts w:ascii="Times New Roman"/>
                <w:b w:val="false"/>
                <w:i w:val="false"/>
                <w:color w:val="000000"/>
                <w:sz w:val="20"/>
              </w:rPr>
              <w:t>
</w:t>
            </w:r>
            <w:r>
              <w:rPr>
                <w:rFonts w:ascii="Times New Roman"/>
                <w:b w:val="false"/>
                <w:i w:val="false"/>
                <w:color w:val="000000"/>
                <w:sz w:val="20"/>
              </w:rPr>
              <w:t>2 группы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3-топтағы</w:t>
            </w:r>
            <w:r>
              <w:br/>
            </w:r>
            <w:r>
              <w:rPr>
                <w:rFonts w:ascii="Times New Roman"/>
                <w:b w:val="false"/>
                <w:i w:val="false"/>
                <w:color w:val="000000"/>
                <w:sz w:val="20"/>
              </w:rPr>
              <w:t>
</w:t>
            </w:r>
            <w:r>
              <w:rPr>
                <w:rFonts w:ascii="Times New Roman"/>
                <w:b w:val="false"/>
                <w:i w:val="false"/>
                <w:color w:val="000000"/>
                <w:sz w:val="20"/>
              </w:rPr>
              <w:t>3 группы</w:t>
            </w: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1-топтағы</w:t>
            </w:r>
            <w:r>
              <w:br/>
            </w:r>
            <w:r>
              <w:rPr>
                <w:rFonts w:ascii="Times New Roman"/>
                <w:b w:val="false"/>
                <w:i w:val="false"/>
                <w:color w:val="000000"/>
                <w:sz w:val="20"/>
              </w:rPr>
              <w:t>
</w:t>
            </w:r>
            <w:r>
              <w:rPr>
                <w:rFonts w:ascii="Times New Roman"/>
                <w:b w:val="false"/>
                <w:i w:val="false"/>
                <w:color w:val="000000"/>
                <w:sz w:val="20"/>
              </w:rPr>
              <w:t>1 группы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2-топтағы</w:t>
            </w:r>
            <w:r>
              <w:br/>
            </w:r>
            <w:r>
              <w:rPr>
                <w:rFonts w:ascii="Times New Roman"/>
                <w:b w:val="false"/>
                <w:i w:val="false"/>
                <w:color w:val="000000"/>
                <w:sz w:val="20"/>
              </w:rPr>
              <w:t>
</w:t>
            </w:r>
            <w:r>
              <w:rPr>
                <w:rFonts w:ascii="Times New Roman"/>
                <w:b w:val="false"/>
                <w:i w:val="false"/>
                <w:color w:val="000000"/>
                <w:sz w:val="20"/>
              </w:rPr>
              <w:t>2 группы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3-топтағы</w:t>
            </w:r>
            <w:r>
              <w:br/>
            </w:r>
            <w:r>
              <w:rPr>
                <w:rFonts w:ascii="Times New Roman"/>
                <w:b w:val="false"/>
                <w:i w:val="false"/>
                <w:color w:val="000000"/>
                <w:sz w:val="20"/>
              </w:rPr>
              <w:t>
</w:t>
            </w:r>
            <w:r>
              <w:rPr>
                <w:rFonts w:ascii="Times New Roman"/>
                <w:b w:val="false"/>
                <w:i w:val="false"/>
                <w:color w:val="000000"/>
                <w:sz w:val="20"/>
              </w:rPr>
              <w:t>3 группы</w:t>
            </w: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1-топтағы</w:t>
            </w:r>
            <w:r>
              <w:br/>
            </w:r>
            <w:r>
              <w:rPr>
                <w:rFonts w:ascii="Times New Roman"/>
                <w:b w:val="false"/>
                <w:i w:val="false"/>
                <w:color w:val="000000"/>
                <w:sz w:val="20"/>
              </w:rPr>
              <w:t>
</w:t>
            </w:r>
            <w:r>
              <w:rPr>
                <w:rFonts w:ascii="Times New Roman"/>
                <w:b w:val="false"/>
                <w:i w:val="false"/>
                <w:color w:val="000000"/>
                <w:sz w:val="20"/>
              </w:rPr>
              <w:t>1 группы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2-топтағы</w:t>
            </w:r>
            <w:r>
              <w:br/>
            </w:r>
            <w:r>
              <w:rPr>
                <w:rFonts w:ascii="Times New Roman"/>
                <w:b w:val="false"/>
                <w:i w:val="false"/>
                <w:color w:val="000000"/>
                <w:sz w:val="20"/>
              </w:rPr>
              <w:t>
</w:t>
            </w:r>
            <w:r>
              <w:rPr>
                <w:rFonts w:ascii="Times New Roman"/>
                <w:b w:val="false"/>
                <w:i w:val="false"/>
                <w:color w:val="000000"/>
                <w:sz w:val="20"/>
              </w:rPr>
              <w:t>2 группы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3-топтағы</w:t>
            </w:r>
            <w:r>
              <w:br/>
            </w:r>
            <w:r>
              <w:rPr>
                <w:rFonts w:ascii="Times New Roman"/>
                <w:b w:val="false"/>
                <w:i w:val="false"/>
                <w:color w:val="000000"/>
                <w:sz w:val="20"/>
              </w:rPr>
              <w:t>
</w:t>
            </w:r>
            <w:r>
              <w:rPr>
                <w:rFonts w:ascii="Times New Roman"/>
                <w:b w:val="false"/>
                <w:i w:val="false"/>
                <w:color w:val="000000"/>
                <w:sz w:val="20"/>
              </w:rPr>
              <w:t>3 группы</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(қызмет көрсетілетіндер) тұратындар саны, адам</w:t>
            </w:r>
            <w:r>
              <w:br/>
            </w:r>
            <w:r>
              <w:rPr>
                <w:rFonts w:ascii="Times New Roman"/>
                <w:b w:val="false"/>
                <w:i w:val="false"/>
                <w:color w:val="000000"/>
                <w:sz w:val="20"/>
              </w:rPr>
              <w:t>
</w:t>
            </w:r>
            <w:r>
              <w:rPr>
                <w:rFonts w:ascii="Times New Roman"/>
                <w:b w:val="false"/>
                <w:i w:val="false"/>
                <w:color w:val="000000"/>
                <w:sz w:val="20"/>
              </w:rPr>
              <w:t>Численность проживающих (обслуживающихся) на начало года, человек</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келгендер саны, адам</w:t>
            </w:r>
            <w:r>
              <w:br/>
            </w:r>
            <w:r>
              <w:rPr>
                <w:rFonts w:ascii="Times New Roman"/>
                <w:b w:val="false"/>
                <w:i w:val="false"/>
                <w:color w:val="000000"/>
                <w:sz w:val="20"/>
              </w:rPr>
              <w:t>
</w:t>
            </w:r>
            <w:r>
              <w:rPr>
                <w:rFonts w:ascii="Times New Roman"/>
                <w:b w:val="false"/>
                <w:i w:val="false"/>
                <w:color w:val="000000"/>
                <w:sz w:val="20"/>
              </w:rPr>
              <w:t>Численность прибывших в течение года, человек</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кеткендер саны, адам</w:t>
            </w:r>
            <w:r>
              <w:br/>
            </w:r>
            <w:r>
              <w:rPr>
                <w:rFonts w:ascii="Times New Roman"/>
                <w:b w:val="false"/>
                <w:i w:val="false"/>
                <w:color w:val="000000"/>
                <w:sz w:val="20"/>
              </w:rPr>
              <w:t>
</w:t>
            </w:r>
            <w:r>
              <w:rPr>
                <w:rFonts w:ascii="Times New Roman"/>
                <w:b w:val="false"/>
                <w:i w:val="false"/>
                <w:color w:val="000000"/>
                <w:sz w:val="20"/>
              </w:rPr>
              <w:t>Численность выбывших в течение года, человек</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Мынадай себептер бойынша кеткендер санынан (5-жолдан), адам</w:t>
            </w:r>
            <w:r>
              <w:br/>
            </w:r>
            <w:r>
              <w:rPr>
                <w:rFonts w:ascii="Times New Roman"/>
                <w:b w:val="false"/>
                <w:i w:val="false"/>
                <w:color w:val="000000"/>
                <w:sz w:val="20"/>
              </w:rPr>
              <w:t>
</w:t>
            </w:r>
            <w:r>
              <w:rPr>
                <w:rFonts w:ascii="Times New Roman"/>
                <w:b w:val="false"/>
                <w:i w:val="false"/>
                <w:color w:val="000000"/>
                <w:sz w:val="20"/>
              </w:rPr>
              <w:t>Из численности выбывших по причине (из строки 5), человек</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смерть</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бетімен тұру үшін шығарылғаны</w:t>
            </w:r>
            <w:r>
              <w:br/>
            </w:r>
            <w:r>
              <w:rPr>
                <w:rFonts w:ascii="Times New Roman"/>
                <w:b w:val="false"/>
                <w:i w:val="false"/>
                <w:color w:val="000000"/>
                <w:sz w:val="20"/>
              </w:rPr>
              <w:t>
</w:t>
            </w:r>
            <w:r>
              <w:rPr>
                <w:rFonts w:ascii="Times New Roman"/>
                <w:b w:val="false"/>
                <w:i w:val="false"/>
                <w:color w:val="000000"/>
                <w:sz w:val="20"/>
              </w:rPr>
              <w:t>отчисления для самостоятельного проживания</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тұратындар (қызмет көрсетілетіндердің) саны, адам</w:t>
            </w:r>
            <w:r>
              <w:br/>
            </w:r>
            <w:r>
              <w:rPr>
                <w:rFonts w:ascii="Times New Roman"/>
                <w:b w:val="false"/>
                <w:i w:val="false"/>
                <w:color w:val="000000"/>
                <w:sz w:val="20"/>
              </w:rPr>
              <w:t>
</w:t>
            </w:r>
            <w:r>
              <w:rPr>
                <w:rFonts w:ascii="Times New Roman"/>
                <w:b w:val="false"/>
                <w:i w:val="false"/>
                <w:color w:val="000000"/>
                <w:sz w:val="20"/>
              </w:rPr>
              <w:t>Численность проживающих (обслуживающихся) на конец года, человек</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тұратындардың (қызмет көрсетілетіндердің) санынан заңмен белгіленген тәртіпте әрекетке қабілетсіз деп танылғандар</w:t>
            </w:r>
            <w:r>
              <w:br/>
            </w:r>
            <w:r>
              <w:rPr>
                <w:rFonts w:ascii="Times New Roman"/>
                <w:b w:val="false"/>
                <w:i w:val="false"/>
                <w:color w:val="000000"/>
                <w:sz w:val="20"/>
              </w:rPr>
              <w:t>
</w:t>
            </w:r>
            <w:r>
              <w:rPr>
                <w:rFonts w:ascii="Times New Roman"/>
                <w:b w:val="false"/>
                <w:i w:val="false"/>
                <w:color w:val="000000"/>
                <w:sz w:val="20"/>
              </w:rPr>
              <w:t>Из численности проживающих (обслуживающихся) на конец года, признанных в установленном законом порядке недееспособными</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төсек тартып жатқан тұратындардың (қызмет көрсетілетіндердің) жалпы саны, адам</w:t>
            </w:r>
            <w:r>
              <w:br/>
            </w:r>
            <w:r>
              <w:rPr>
                <w:rFonts w:ascii="Times New Roman"/>
                <w:b w:val="false"/>
                <w:i w:val="false"/>
                <w:color w:val="000000"/>
                <w:sz w:val="20"/>
              </w:rPr>
              <w:t>
</w:t>
            </w:r>
            <w:r>
              <w:rPr>
                <w:rFonts w:ascii="Times New Roman"/>
                <w:b w:val="false"/>
                <w:i w:val="false"/>
                <w:color w:val="000000"/>
                <w:sz w:val="20"/>
              </w:rPr>
              <w:t>Из численности проживающих (обслуживающихся) на конец года, находятся на постельном режиме, человек:</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тұратындардың (қызмет көрсетілетін) жалпы санынан мына жастағылар (5-жолдан), адам</w:t>
            </w:r>
            <w:r>
              <w:br/>
            </w:r>
            <w:r>
              <w:rPr>
                <w:rFonts w:ascii="Times New Roman"/>
                <w:b w:val="false"/>
                <w:i w:val="false"/>
                <w:color w:val="000000"/>
                <w:sz w:val="20"/>
              </w:rPr>
              <w:t>
</w:t>
            </w:r>
            <w:r>
              <w:rPr>
                <w:rFonts w:ascii="Times New Roman"/>
                <w:b w:val="false"/>
                <w:i w:val="false"/>
                <w:color w:val="000000"/>
                <w:sz w:val="20"/>
              </w:rPr>
              <w:t>Из численности проживающих (обслуживающихся) на конец года в возрасте (из строки 5), человек</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жас</w:t>
            </w:r>
            <w:r>
              <w:br/>
            </w:r>
            <w:r>
              <w:rPr>
                <w:rFonts w:ascii="Times New Roman"/>
                <w:b w:val="false"/>
                <w:i w:val="false"/>
                <w:color w:val="000000"/>
                <w:sz w:val="20"/>
              </w:rPr>
              <w:t>
</w:t>
            </w:r>
            <w:r>
              <w:rPr>
                <w:rFonts w:ascii="Times New Roman"/>
                <w:b w:val="false"/>
                <w:i w:val="false"/>
                <w:color w:val="000000"/>
                <w:sz w:val="20"/>
              </w:rPr>
              <w:t>лет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жас</w:t>
            </w:r>
            <w:r>
              <w:br/>
            </w:r>
            <w:r>
              <w:rPr>
                <w:rFonts w:ascii="Times New Roman"/>
                <w:b w:val="false"/>
                <w:i w:val="false"/>
                <w:color w:val="000000"/>
                <w:sz w:val="20"/>
              </w:rPr>
              <w:t>
</w:t>
            </w:r>
            <w:r>
              <w:rPr>
                <w:rFonts w:ascii="Times New Roman"/>
                <w:b w:val="false"/>
                <w:i w:val="false"/>
                <w:color w:val="000000"/>
                <w:sz w:val="20"/>
              </w:rPr>
              <w:t>лет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жас</w:t>
            </w:r>
            <w:r>
              <w:br/>
            </w:r>
            <w:r>
              <w:rPr>
                <w:rFonts w:ascii="Times New Roman"/>
                <w:b w:val="false"/>
                <w:i w:val="false"/>
                <w:color w:val="000000"/>
                <w:sz w:val="20"/>
              </w:rPr>
              <w:t>
</w:t>
            </w:r>
            <w:r>
              <w:rPr>
                <w:rFonts w:ascii="Times New Roman"/>
                <w:b w:val="false"/>
                <w:i w:val="false"/>
                <w:color w:val="000000"/>
                <w:sz w:val="20"/>
              </w:rPr>
              <w:t>лет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14-17 жас</w:t>
            </w:r>
            <w:r>
              <w:br/>
            </w:r>
            <w:r>
              <w:rPr>
                <w:rFonts w:ascii="Times New Roman"/>
                <w:b w:val="false"/>
                <w:i w:val="false"/>
                <w:color w:val="000000"/>
                <w:sz w:val="20"/>
              </w:rPr>
              <w:t>
</w:t>
            </w:r>
            <w:r>
              <w:rPr>
                <w:rFonts w:ascii="Times New Roman"/>
                <w:b w:val="false"/>
                <w:i w:val="false"/>
                <w:color w:val="000000"/>
                <w:sz w:val="20"/>
              </w:rPr>
              <w:t>лет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18-24 жас</w:t>
            </w:r>
            <w:r>
              <w:br/>
            </w:r>
            <w:r>
              <w:rPr>
                <w:rFonts w:ascii="Times New Roman"/>
                <w:b w:val="false"/>
                <w:i w:val="false"/>
                <w:color w:val="000000"/>
                <w:sz w:val="20"/>
              </w:rPr>
              <w:t>
</w:t>
            </w:r>
            <w:r>
              <w:rPr>
                <w:rFonts w:ascii="Times New Roman"/>
                <w:b w:val="false"/>
                <w:i w:val="false"/>
                <w:color w:val="000000"/>
                <w:sz w:val="20"/>
              </w:rPr>
              <w:t>года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 жас</w:t>
            </w:r>
            <w:r>
              <w:br/>
            </w:r>
            <w:r>
              <w:rPr>
                <w:rFonts w:ascii="Times New Roman"/>
                <w:b w:val="false"/>
                <w:i w:val="false"/>
                <w:color w:val="000000"/>
                <w:sz w:val="20"/>
              </w:rPr>
              <w:t>
</w:t>
            </w:r>
            <w:r>
              <w:rPr>
                <w:rFonts w:ascii="Times New Roman"/>
                <w:b w:val="false"/>
                <w:i w:val="false"/>
                <w:color w:val="000000"/>
                <w:sz w:val="20"/>
              </w:rPr>
              <w:t>лет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30-39 жас</w:t>
            </w:r>
            <w:r>
              <w:br/>
            </w:r>
            <w:r>
              <w:rPr>
                <w:rFonts w:ascii="Times New Roman"/>
                <w:b w:val="false"/>
                <w:i w:val="false"/>
                <w:color w:val="000000"/>
                <w:sz w:val="20"/>
              </w:rPr>
              <w:t>
</w:t>
            </w:r>
            <w:r>
              <w:rPr>
                <w:rFonts w:ascii="Times New Roman"/>
                <w:b w:val="false"/>
                <w:i w:val="false"/>
                <w:color w:val="000000"/>
                <w:sz w:val="20"/>
              </w:rPr>
              <w:t>лет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40-49 жас</w:t>
            </w:r>
            <w:r>
              <w:br/>
            </w:r>
            <w:r>
              <w:rPr>
                <w:rFonts w:ascii="Times New Roman"/>
                <w:b w:val="false"/>
                <w:i w:val="false"/>
                <w:color w:val="000000"/>
                <w:sz w:val="20"/>
              </w:rPr>
              <w:t>
</w:t>
            </w:r>
            <w:r>
              <w:rPr>
                <w:rFonts w:ascii="Times New Roman"/>
                <w:b w:val="false"/>
                <w:i w:val="false"/>
                <w:color w:val="000000"/>
                <w:sz w:val="20"/>
              </w:rPr>
              <w:t>лет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50-58 жас</w:t>
            </w:r>
            <w:r>
              <w:br/>
            </w:r>
            <w:r>
              <w:rPr>
                <w:rFonts w:ascii="Times New Roman"/>
                <w:b w:val="false"/>
                <w:i w:val="false"/>
                <w:color w:val="000000"/>
                <w:sz w:val="20"/>
              </w:rPr>
              <w:t>
</w:t>
            </w:r>
            <w:r>
              <w:rPr>
                <w:rFonts w:ascii="Times New Roman"/>
                <w:b w:val="false"/>
                <w:i w:val="false"/>
                <w:color w:val="000000"/>
                <w:sz w:val="20"/>
              </w:rPr>
              <w:t>лет</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59-63 жас</w:t>
            </w:r>
            <w:r>
              <w:br/>
            </w:r>
            <w:r>
              <w:rPr>
                <w:rFonts w:ascii="Times New Roman"/>
                <w:b w:val="false"/>
                <w:i w:val="false"/>
                <w:color w:val="000000"/>
                <w:sz w:val="20"/>
              </w:rPr>
              <w:t>
</w:t>
            </w:r>
            <w:r>
              <w:rPr>
                <w:rFonts w:ascii="Times New Roman"/>
                <w:b w:val="false"/>
                <w:i w:val="false"/>
                <w:color w:val="000000"/>
                <w:sz w:val="20"/>
              </w:rPr>
              <w:t>года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жас және одан жоғары</w:t>
            </w:r>
            <w:r>
              <w:br/>
            </w:r>
            <w:r>
              <w:rPr>
                <w:rFonts w:ascii="Times New Roman"/>
                <w:b w:val="false"/>
                <w:i w:val="false"/>
                <w:color w:val="000000"/>
                <w:sz w:val="20"/>
              </w:rPr>
              <w:t>
</w:t>
            </w:r>
            <w:r>
              <w:rPr>
                <w:rFonts w:ascii="Times New Roman"/>
                <w:b w:val="false"/>
                <w:i w:val="false"/>
                <w:color w:val="000000"/>
                <w:sz w:val="20"/>
              </w:rPr>
              <w:t>лет и старше</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 жыл iшiнде арнаулы әлеуметтік қызмет алушылардың саны, адам</w:t>
            </w:r>
            <w:r>
              <w:br/>
            </w:r>
            <w:r>
              <w:rPr>
                <w:rFonts w:ascii="Times New Roman"/>
                <w:b w:val="false"/>
                <w:i w:val="false"/>
                <w:color w:val="000000"/>
                <w:sz w:val="20"/>
              </w:rPr>
              <w:t>
</w:t>
            </w:r>
            <w:r>
              <w:rPr>
                <w:rFonts w:ascii="Times New Roman"/>
                <w:b w:val="false"/>
                <w:i w:val="false"/>
                <w:color w:val="000000"/>
                <w:sz w:val="20"/>
              </w:rPr>
              <w:t>Численность получателей специальных социальных услуг в течение года, человек</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Әлеуметтік-еңбек қызметіне тартылған тұратын (қызмет көрсетілетін) тұлғалар саны, адам</w:t>
            </w:r>
            <w:r>
              <w:br/>
            </w:r>
            <w:r>
              <w:rPr>
                <w:rFonts w:ascii="Times New Roman"/>
                <w:b w:val="false"/>
                <w:i w:val="false"/>
                <w:color w:val="000000"/>
                <w:sz w:val="20"/>
              </w:rPr>
              <w:t>
</w:t>
            </w:r>
            <w:r>
              <w:rPr>
                <w:rFonts w:ascii="Times New Roman"/>
                <w:b w:val="false"/>
                <w:i w:val="false"/>
                <w:color w:val="000000"/>
                <w:sz w:val="20"/>
              </w:rPr>
              <w:t>Численность проживающих (обслуживающихся) лиц, вовлеченных в социально-трудовую деятельность, человек</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дәрігердің қорытындысы бойынша жұмыс істеуге мүмкіндігі бар тұратындардың (қызмет көрсетілетіндердің) саны, адам</w:t>
            </w:r>
            <w:r>
              <w:br/>
            </w:r>
            <w:r>
              <w:rPr>
                <w:rFonts w:ascii="Times New Roman"/>
                <w:b w:val="false"/>
                <w:i w:val="false"/>
                <w:color w:val="000000"/>
                <w:sz w:val="20"/>
              </w:rPr>
              <w:t>
</w:t>
            </w:r>
            <w:r>
              <w:rPr>
                <w:rFonts w:ascii="Times New Roman"/>
                <w:b w:val="false"/>
                <w:i w:val="false"/>
                <w:color w:val="000000"/>
                <w:sz w:val="20"/>
              </w:rPr>
              <w:t>Численность проживающих (обслуживающихся) на конец года, которые по заключению врача могут работать, человек</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істейтіндердің саны, адам</w:t>
            </w:r>
            <w:r>
              <w:br/>
            </w:r>
            <w:r>
              <w:rPr>
                <w:rFonts w:ascii="Times New Roman"/>
                <w:b w:val="false"/>
                <w:i w:val="false"/>
                <w:color w:val="000000"/>
                <w:sz w:val="20"/>
              </w:rPr>
              <w:t>
</w:t>
            </w:r>
            <w:r>
              <w:rPr>
                <w:rFonts w:ascii="Times New Roman"/>
                <w:b w:val="false"/>
                <w:i w:val="false"/>
                <w:color w:val="000000"/>
                <w:sz w:val="20"/>
              </w:rPr>
              <w:t>Численность работающих, человек</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6"/>
    <w:p>
      <w:pPr>
        <w:spacing w:after="0"/>
        <w:ind w:left="0"/>
        <w:jc w:val="both"/>
      </w:pPr>
      <w:r>
        <w:rPr>
          <w:rFonts w:ascii="Times New Roman"/>
          <w:b w:val="false"/>
          <w:i w:val="false"/>
          <w:color w:val="000000"/>
          <w:sz w:val="28"/>
        </w:rPr>
        <w:t>
</w:t>
      </w:r>
      <w:r>
        <w:rPr>
          <w:rFonts w:ascii="Times New Roman"/>
          <w:b/>
          <w:i w:val="false"/>
          <w:color w:val="000000"/>
          <w:sz w:val="28"/>
        </w:rPr>
        <w:t>4. Қызмет көрсетуші персонал туралы мәліметтерді көрсетіңіз</w:t>
      </w:r>
      <w:r>
        <w:br/>
      </w:r>
      <w:r>
        <w:rPr>
          <w:rFonts w:ascii="Times New Roman"/>
          <w:b w:val="false"/>
          <w:i w:val="false"/>
          <w:color w:val="000000"/>
          <w:sz w:val="28"/>
        </w:rPr>
        <w:t>
Укажите сведения об обслуживающем персонале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1030"/>
        <w:gridCol w:w="1839"/>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жұмыс істейтіндердің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работающих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жұмыс жөнiндегi мамандардың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специалистов по социальной работе,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әлеуметтiк жұмыс жөнiндегi мамандардың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специалистов по социальной работе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Әлеуметтік-тұрмыстық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социально-бытовых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медициналық персонал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младшего медицинского персонала,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әлеуметтік-тұрмыстық қызмет көрсету жөніндегі персоналдың нақты саны,</w:t>
            </w:r>
            <w:r>
              <w:rPr>
                <w:rFonts w:ascii="Times New Roman"/>
                <w:b w:val="false"/>
                <w:i w:val="false"/>
                <w:color w:val="000000"/>
                <w:sz w:val="20"/>
              </w:rPr>
              <w:t xml:space="preserve">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социально-бытовых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медициналық персонал лауазымдарының штат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младшего медицинского персонала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Әлеуметтік-медициналық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социально-медицинских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врачей,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медициналық персонал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среднего медицинского персонала,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әлеуметтік-медициналық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социально-медицинских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дәрігерлердің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врачей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орта медициналық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среднего медицинского персонала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Әлеуметтік-психологиялық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социально-психологических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әлеуметтік-психологиялық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социально-психологических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Әлеуметтік-еңбек қызметін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социально-трудовых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әлеуметтік-еңбек қызметін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социально-трудовых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Әлеуметтік-педагогигалық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социально-педагогических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тәрбиеші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воспитателей,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мұғалімдердің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учителей,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әлеуметтік-педагогикалық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социально-педагогических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тәрбиешілердің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воспитателей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педагогикалық білімі бар тәрбиешілердің нақты саны, адам</w:t>
            </w:r>
            <w:r>
              <w:br/>
            </w:r>
            <w:r>
              <w:rPr>
                <w:rFonts w:ascii="Times New Roman"/>
                <w:b w:val="false"/>
                <w:i w:val="false"/>
                <w:color w:val="000000"/>
                <w:sz w:val="20"/>
              </w:rPr>
              <w:t>
</w:t>
            </w:r>
            <w:r>
              <w:rPr>
                <w:rFonts w:ascii="Times New Roman"/>
                <w:b w:val="false"/>
                <w:i w:val="false"/>
                <w:color w:val="000000"/>
                <w:sz w:val="20"/>
              </w:rPr>
              <w:t>из числа работающих воспитателей имеют педагогическое образование,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мұғалімдердің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учителей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Әлеуметтік-мәдени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социально-культурных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әлеуметтік мәдени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 культурных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Әлеуметтік-құқықтық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социально-правовых услуг, единиц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орташа алғанда әлеуметтік-құқықтық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социально-правовых услуг в среднем за год, человек</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7"/>
    <w:p>
      <w:pPr>
        <w:spacing w:after="0"/>
        <w:ind w:left="0"/>
        <w:jc w:val="both"/>
      </w:pPr>
      <w:r>
        <w:rPr>
          <w:rFonts w:ascii="Times New Roman"/>
          <w:b w:val="false"/>
          <w:i w:val="false"/>
          <w:color w:val="000000"/>
          <w:sz w:val="28"/>
        </w:rPr>
        <w:t>
</w:t>
      </w:r>
      <w:r>
        <w:rPr>
          <w:rFonts w:ascii="Times New Roman"/>
          <w:b/>
          <w:i w:val="false"/>
          <w:color w:val="000000"/>
          <w:sz w:val="28"/>
        </w:rPr>
        <w:t>5. Ұйым сипаттамасын толтырыңыз</w:t>
      </w:r>
      <w:r>
        <w:rPr>
          <w:rFonts w:ascii="Times New Roman"/>
          <w:b w:val="false"/>
          <w:i w:val="false"/>
          <w:color w:val="000000"/>
          <w:vertAlign w:val="superscript"/>
        </w:rPr>
        <w:t>1</w:t>
      </w:r>
      <w:r>
        <w:br/>
      </w:r>
      <w:r>
        <w:rPr>
          <w:rFonts w:ascii="Times New Roman"/>
          <w:b w:val="false"/>
          <w:i w:val="false"/>
          <w:color w:val="000000"/>
          <w:sz w:val="28"/>
        </w:rPr>
        <w:t>
Заполните характеристику организации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0817"/>
        <w:gridCol w:w="2031"/>
      </w:tblGrid>
      <w:tr>
        <w:trPr>
          <w:trHeight w:val="24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7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Интернат үйінің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здания, квадратных метров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Ұйықтайтын бөлмелердің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спальных комнат, квадратных метров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Ұйықтайтын бөлмелердің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спальных комнат,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Төсек орындардың жоспарлы саны, бірлік</w:t>
            </w:r>
            <w:r>
              <w:br/>
            </w:r>
            <w:r>
              <w:rPr>
                <w:rFonts w:ascii="Times New Roman"/>
                <w:b w:val="false"/>
                <w:i w:val="false"/>
                <w:color w:val="000000"/>
                <w:sz w:val="20"/>
              </w:rPr>
              <w:t>
</w:t>
            </w:r>
            <w:r>
              <w:rPr>
                <w:rFonts w:ascii="Times New Roman"/>
                <w:b w:val="false"/>
                <w:i w:val="false"/>
                <w:color w:val="000000"/>
                <w:sz w:val="20"/>
              </w:rPr>
              <w:t>Плановое число коек,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қойылған төсек-орындар, бірлік</w:t>
            </w:r>
            <w:r>
              <w:br/>
            </w:r>
            <w:r>
              <w:rPr>
                <w:rFonts w:ascii="Times New Roman"/>
                <w:b w:val="false"/>
                <w:i w:val="false"/>
                <w:color w:val="000000"/>
                <w:sz w:val="20"/>
              </w:rPr>
              <w:t>
</w:t>
            </w:r>
            <w:r>
              <w:rPr>
                <w:rFonts w:ascii="Times New Roman"/>
                <w:b w:val="false"/>
                <w:i w:val="false"/>
                <w:color w:val="000000"/>
                <w:sz w:val="20"/>
              </w:rPr>
              <w:t xml:space="preserve">Фактически развернуто коек, единиц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Еңбекпен емдеу шеберханаларының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лечебнотрудовых мастерских,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Цехтар мен учаскелердің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цехов и участков,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шаруашылықтардың саны, бірлік</w:t>
            </w:r>
            <w:r>
              <w:br/>
            </w:r>
            <w:r>
              <w:rPr>
                <w:rFonts w:ascii="Times New Roman"/>
                <w:b w:val="false"/>
                <w:i w:val="false"/>
                <w:color w:val="000000"/>
                <w:sz w:val="20"/>
              </w:rPr>
              <w:t>
</w:t>
            </w:r>
            <w:r>
              <w:rPr>
                <w:rFonts w:ascii="Times New Roman"/>
                <w:b w:val="false"/>
                <w:i w:val="false"/>
                <w:color w:val="000000"/>
                <w:sz w:val="20"/>
              </w:rPr>
              <w:t>Количество подсобных хозяйств,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Әлеуметтік-тұрмыстық бағыттағы кабинеттер саны, бірлік</w:t>
            </w:r>
            <w:r>
              <w:br/>
            </w:r>
            <w:r>
              <w:rPr>
                <w:rFonts w:ascii="Times New Roman"/>
                <w:b w:val="false"/>
                <w:i w:val="false"/>
                <w:color w:val="000000"/>
                <w:sz w:val="20"/>
              </w:rPr>
              <w:t>
</w:t>
            </w:r>
            <w:r>
              <w:rPr>
                <w:rFonts w:ascii="Times New Roman"/>
                <w:b w:val="false"/>
                <w:i w:val="false"/>
                <w:color w:val="000000"/>
                <w:sz w:val="20"/>
              </w:rPr>
              <w:t>Количество кабинетов социально-бытовой ориентации,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телефондар саны, бірлік</w:t>
            </w:r>
            <w:r>
              <w:br/>
            </w:r>
            <w:r>
              <w:rPr>
                <w:rFonts w:ascii="Times New Roman"/>
                <w:b w:val="false"/>
                <w:i w:val="false"/>
                <w:color w:val="000000"/>
                <w:sz w:val="20"/>
              </w:rPr>
              <w:t>
</w:t>
            </w:r>
            <w:r>
              <w:rPr>
                <w:rFonts w:ascii="Times New Roman"/>
                <w:b w:val="false"/>
                <w:i w:val="false"/>
                <w:color w:val="000000"/>
                <w:sz w:val="20"/>
              </w:rPr>
              <w:t>Количество телефонов, всего, единиц</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5-б</w:t>
      </w:r>
      <w:r>
        <w:rPr>
          <w:rFonts w:ascii="Times New Roman"/>
          <w:b/>
          <w:i w:val="false"/>
          <w:color w:val="000000"/>
          <w:sz w:val="28"/>
        </w:rPr>
        <w:t>ө</w:t>
      </w:r>
      <w:r>
        <w:rPr>
          <w:rFonts w:ascii="Times New Roman"/>
          <w:b/>
          <w:i w:val="false"/>
          <w:color w:val="000000"/>
          <w:sz w:val="28"/>
        </w:rPr>
        <w:t xml:space="preserve">лім </w:t>
      </w:r>
      <w:r>
        <w:rPr>
          <w:rFonts w:ascii="Times New Roman"/>
          <w:b/>
          <w:i w:val="false"/>
          <w:color w:val="000000"/>
          <w:sz w:val="28"/>
        </w:rPr>
        <w:t>ү</w:t>
      </w:r>
      <w:r>
        <w:rPr>
          <w:rFonts w:ascii="Times New Roman"/>
          <w:b/>
          <w:i w:val="false"/>
          <w:color w:val="000000"/>
          <w:sz w:val="28"/>
        </w:rPr>
        <w:t xml:space="preserve">йде </w:t>
      </w:r>
      <w:r>
        <w:rPr>
          <w:rFonts w:ascii="Times New Roman"/>
          <w:b/>
          <w:i w:val="false"/>
          <w:color w:val="000000"/>
          <w:sz w:val="28"/>
        </w:rPr>
        <w:t>ә</w:t>
      </w:r>
      <w:r>
        <w:rPr>
          <w:rFonts w:ascii="Times New Roman"/>
          <w:b/>
          <w:i w:val="false"/>
          <w:color w:val="000000"/>
          <w:sz w:val="28"/>
        </w:rPr>
        <w:t>леуметтік к</w:t>
      </w:r>
      <w:r>
        <w:rPr>
          <w:rFonts w:ascii="Times New Roman"/>
          <w:b/>
          <w:i w:val="false"/>
          <w:color w:val="000000"/>
          <w:sz w:val="28"/>
        </w:rPr>
        <w:t>ө</w:t>
      </w:r>
      <w:r>
        <w:rPr>
          <w:rFonts w:ascii="Times New Roman"/>
          <w:b/>
          <w:i w:val="false"/>
          <w:color w:val="000000"/>
          <w:sz w:val="28"/>
        </w:rPr>
        <w:t>мек к</w:t>
      </w:r>
      <w:r>
        <w:rPr>
          <w:rFonts w:ascii="Times New Roman"/>
          <w:b/>
          <w:i w:val="false"/>
          <w:color w:val="000000"/>
          <w:sz w:val="28"/>
        </w:rPr>
        <w:t>ө</w:t>
      </w:r>
      <w:r>
        <w:rPr>
          <w:rFonts w:ascii="Times New Roman"/>
          <w:b/>
          <w:i w:val="false"/>
          <w:color w:val="000000"/>
          <w:sz w:val="28"/>
        </w:rPr>
        <w:t>рсету 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орталы</w:t>
      </w:r>
      <w:r>
        <w:rPr>
          <w:rFonts w:ascii="Times New Roman"/>
          <w:b/>
          <w:i w:val="false"/>
          <w:color w:val="000000"/>
          <w:sz w:val="28"/>
        </w:rPr>
        <w:t>қ</w:t>
      </w:r>
      <w:r>
        <w:rPr>
          <w:rFonts w:ascii="Times New Roman"/>
          <w:b/>
          <w:i w:val="false"/>
          <w:color w:val="000000"/>
          <w:sz w:val="28"/>
        </w:rPr>
        <w:t>тарымен толтырылмайды.</w:t>
      </w:r>
      <w:r>
        <w:br/>
      </w:r>
      <w:r>
        <w:rPr>
          <w:rFonts w:ascii="Times New Roman"/>
          <w:b w:val="false"/>
          <w:i w:val="false"/>
          <w:color w:val="000000"/>
          <w:sz w:val="28"/>
        </w:rPr>
        <w:t>
</w:t>
      </w:r>
      <w:r>
        <w:rPr>
          <w:rFonts w:ascii="Times New Roman"/>
          <w:b w:val="false"/>
          <w:i w:val="false"/>
          <w:color w:val="000000"/>
          <w:sz w:val="28"/>
        </w:rPr>
        <w:t>Раздел 5 не заполняется территориальными центрами социальной помощи на дому.</w:t>
      </w:r>
    </w:p>
    <w:bookmarkStart w:name="z39" w:id="8"/>
    <w:p>
      <w:pPr>
        <w:spacing w:after="0"/>
        <w:ind w:left="0"/>
        <w:jc w:val="both"/>
      </w:pPr>
      <w:r>
        <w:rPr>
          <w:rFonts w:ascii="Times New Roman"/>
          <w:b w:val="false"/>
          <w:i w:val="false"/>
          <w:color w:val="000000"/>
          <w:sz w:val="28"/>
        </w:rPr>
        <w:t>
</w:t>
      </w:r>
      <w:r>
        <w:rPr>
          <w:rFonts w:ascii="Times New Roman"/>
          <w:b/>
          <w:i w:val="false"/>
          <w:color w:val="000000"/>
          <w:sz w:val="28"/>
        </w:rPr>
        <w:t>6. Ғимаратты абаттандыру туралы ақпаратты көрсетіңіз</w:t>
      </w:r>
      <w:r>
        <w:rPr>
          <w:rFonts w:ascii="Times New Roman"/>
          <w:b w:val="false"/>
          <w:i w:val="false"/>
          <w:color w:val="000000"/>
          <w:vertAlign w:val="superscript"/>
        </w:rPr>
        <w:t>2</w:t>
      </w:r>
      <w:r>
        <w:br/>
      </w:r>
      <w:r>
        <w:rPr>
          <w:rFonts w:ascii="Times New Roman"/>
          <w:b w:val="false"/>
          <w:i w:val="false"/>
          <w:color w:val="000000"/>
          <w:sz w:val="28"/>
        </w:rPr>
        <w:t>
Укажите информацию о благоустройстве здания</w:t>
      </w:r>
    </w:p>
    <w:bookmarkEnd w:id="8"/>
    <w:tbl>
      <w:tblPr>
        <w:tblW w:w="0" w:type="auto"/>
        <w:tblCellSpacing w:w="0" w:type="auto"/>
        <w:tblBorders>
          <w:top w:val="none"/>
          <w:left w:val="none"/>
          <w:bottom w:val="none"/>
          <w:right w:val="none"/>
          <w:insideH w:val="none"/>
          <w:insideV w:val="none"/>
        </w:tblBorders>
      </w:tblPr>
      <w:tblGrid>
        <w:gridCol w:w="898"/>
        <w:gridCol w:w="4843"/>
        <w:gridCol w:w="2208"/>
        <w:gridCol w:w="6051"/>
      </w:tblGrid>
      <w:tr>
        <w:trPr>
          <w:trHeight w:val="390"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Жауапты «</w:t>
            </w:r>
            <w:r>
              <w:rPr>
                <w:rFonts w:ascii="Times New Roman"/>
                <w:b/>
                <w:i w:val="false"/>
                <w:color w:val="000000"/>
                <w:sz w:val="20"/>
              </w:rPr>
              <w:t>Ц</w:t>
            </w:r>
            <w:r>
              <w:rPr>
                <w:rFonts w:ascii="Times New Roman"/>
                <w:b/>
                <w:i w:val="false"/>
                <w:color w:val="000000"/>
                <w:sz w:val="20"/>
              </w:rPr>
              <w:t>» белгісімен белгілеңіз</w:t>
            </w:r>
            <w:r>
              <w:br/>
            </w:r>
            <w:r>
              <w:rPr>
                <w:rFonts w:ascii="Times New Roman"/>
                <w:b w:val="false"/>
                <w:i w:val="false"/>
                <w:color w:val="000000"/>
                <w:sz w:val="20"/>
              </w:rPr>
              <w:t>
</w:t>
            </w:r>
            <w:r>
              <w:rPr>
                <w:rFonts w:ascii="Times New Roman"/>
                <w:b w:val="false"/>
                <w:i w:val="false"/>
                <w:color w:val="000000"/>
                <w:sz w:val="20"/>
              </w:rPr>
              <w:t>Отметьте знаком «</w:t>
            </w:r>
            <w:r>
              <w:rPr>
                <w:rFonts w:ascii="Times New Roman"/>
                <w:b w:val="false"/>
                <w:i w:val="false"/>
                <w:color w:val="000000"/>
                <w:sz w:val="20"/>
              </w:rPr>
              <w:t>Ц</w:t>
            </w:r>
            <w:r>
              <w:rPr>
                <w:rFonts w:ascii="Times New Roman"/>
                <w:b w:val="false"/>
                <w:i w:val="false"/>
                <w:color w:val="000000"/>
                <w:sz w:val="20"/>
              </w:rPr>
              <w:t>»</w:t>
            </w:r>
          </w:p>
        </w:tc>
        <w:tc>
          <w:tcPr>
            <w:tcW w:w="22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Абаттандыру, барлығы</w:t>
            </w:r>
            <w:r>
              <w:br/>
            </w:r>
            <w:r>
              <w:rPr>
                <w:rFonts w:ascii="Times New Roman"/>
                <w:b w:val="false"/>
                <w:i w:val="false"/>
                <w:color w:val="000000"/>
                <w:sz w:val="20"/>
              </w:rPr>
              <w:t>
</w:t>
            </w:r>
            <w:r>
              <w:rPr>
                <w:rFonts w:ascii="Times New Roman"/>
                <w:b w:val="false"/>
                <w:i w:val="false"/>
                <w:color w:val="000000"/>
                <w:sz w:val="20"/>
              </w:rPr>
              <w:t>Благоустройство, всего</w:t>
            </w:r>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Электричество</w:t>
            </w:r>
          </w:p>
        </w:tc>
        <w:tc>
          <w:tcPr>
            <w:tcW w:w="220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220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қондырғылардан жылыту</w:t>
            </w:r>
            <w:r>
              <w:br/>
            </w:r>
            <w:r>
              <w:rPr>
                <w:rFonts w:ascii="Times New Roman"/>
                <w:b w:val="false"/>
                <w:i w:val="false"/>
                <w:color w:val="000000"/>
                <w:sz w:val="20"/>
              </w:rPr>
              <w:t>
</w:t>
            </w:r>
            <w:r>
              <w:rPr>
                <w:rFonts w:ascii="Times New Roman"/>
                <w:b w:val="false"/>
                <w:i w:val="false"/>
                <w:color w:val="000000"/>
                <w:sz w:val="20"/>
              </w:rPr>
              <w:t xml:space="preserve">Автономное отопление </w:t>
            </w:r>
          </w:p>
        </w:tc>
        <w:tc>
          <w:tcPr>
            <w:tcW w:w="22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отынмен</w:t>
            </w:r>
            <w:r>
              <w:br/>
            </w:r>
            <w:r>
              <w:rPr>
                <w:rFonts w:ascii="Times New Roman"/>
                <w:b w:val="false"/>
                <w:i w:val="false"/>
                <w:color w:val="000000"/>
                <w:sz w:val="20"/>
              </w:rPr>
              <w:t>
</w:t>
            </w:r>
            <w:r>
              <w:rPr>
                <w:rFonts w:ascii="Times New Roman"/>
                <w:b w:val="false"/>
                <w:i w:val="false"/>
                <w:color w:val="000000"/>
                <w:sz w:val="20"/>
              </w:rPr>
              <w:t>на твердом топливе</w:t>
            </w:r>
          </w:p>
        </w:tc>
        <w:tc>
          <w:tcPr>
            <w:tcW w:w="220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отынмен</w:t>
            </w:r>
            <w:r>
              <w:br/>
            </w:r>
            <w:r>
              <w:rPr>
                <w:rFonts w:ascii="Times New Roman"/>
                <w:b w:val="false"/>
                <w:i w:val="false"/>
                <w:color w:val="000000"/>
                <w:sz w:val="20"/>
              </w:rPr>
              <w:t>
</w:t>
            </w:r>
            <w:r>
              <w:rPr>
                <w:rFonts w:ascii="Times New Roman"/>
                <w:b w:val="false"/>
                <w:i w:val="false"/>
                <w:color w:val="000000"/>
                <w:sz w:val="20"/>
              </w:rPr>
              <w:t>на жидком топливе</w:t>
            </w:r>
          </w:p>
        </w:tc>
        <w:tc>
          <w:tcPr>
            <w:tcW w:w="220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w:t>
            </w:r>
            <w:r>
              <w:br/>
            </w:r>
            <w:r>
              <w:rPr>
                <w:rFonts w:ascii="Times New Roman"/>
                <w:b w:val="false"/>
                <w:i w:val="false"/>
                <w:color w:val="000000"/>
                <w:sz w:val="20"/>
              </w:rPr>
              <w:t>
</w:t>
            </w:r>
            <w:r>
              <w:rPr>
                <w:rFonts w:ascii="Times New Roman"/>
                <w:b w:val="false"/>
                <w:i w:val="false"/>
                <w:color w:val="000000"/>
                <w:sz w:val="20"/>
              </w:rPr>
              <w:t>на газу</w:t>
            </w:r>
          </w:p>
        </w:tc>
        <w:tc>
          <w:tcPr>
            <w:tcW w:w="220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жылу</w:t>
            </w:r>
            <w:r>
              <w:br/>
            </w:r>
            <w:r>
              <w:rPr>
                <w:rFonts w:ascii="Times New Roman"/>
                <w:b w:val="false"/>
                <w:i w:val="false"/>
                <w:color w:val="000000"/>
                <w:sz w:val="20"/>
              </w:rPr>
              <w:t>
</w:t>
            </w:r>
            <w:r>
              <w:rPr>
                <w:rFonts w:ascii="Times New Roman"/>
                <w:b w:val="false"/>
                <w:i w:val="false"/>
                <w:color w:val="000000"/>
                <w:sz w:val="20"/>
              </w:rPr>
              <w:t>Прочее отопление</w:t>
            </w:r>
          </w:p>
        </w:tc>
        <w:tc>
          <w:tcPr>
            <w:tcW w:w="220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Ғимараттың су құбыры</w:t>
            </w:r>
            <w:r>
              <w:br/>
            </w:r>
            <w:r>
              <w:rPr>
                <w:rFonts w:ascii="Times New Roman"/>
                <w:b w:val="false"/>
                <w:i w:val="false"/>
                <w:color w:val="000000"/>
                <w:sz w:val="20"/>
              </w:rPr>
              <w:t>
</w:t>
            </w:r>
            <w:r>
              <w:rPr>
                <w:rFonts w:ascii="Times New Roman"/>
                <w:b w:val="false"/>
                <w:i w:val="false"/>
                <w:color w:val="000000"/>
                <w:sz w:val="20"/>
              </w:rPr>
              <w:t>Водопровод в здании</w:t>
            </w:r>
          </w:p>
        </w:tc>
        <w:tc>
          <w:tcPr>
            <w:tcW w:w="220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220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Мыналар қамтылған ұйықтайтын бөлмелер санын, оларда бар көрсетіңіз:</w:t>
            </w:r>
            <w:r>
              <w:br/>
            </w:r>
            <w:r>
              <w:rPr>
                <w:rFonts w:ascii="Times New Roman"/>
                <w:b w:val="false"/>
                <w:i w:val="false"/>
                <w:color w:val="000000"/>
                <w:sz w:val="20"/>
              </w:rPr>
              <w:t>
</w:t>
            </w:r>
            <w:r>
              <w:rPr>
                <w:rFonts w:ascii="Times New Roman"/>
                <w:b w:val="false"/>
                <w:i w:val="false"/>
                <w:color w:val="000000"/>
                <w:sz w:val="20"/>
              </w:rPr>
              <w:t>Укажите количество спальных комнат, в которых есть:</w:t>
            </w:r>
          </w:p>
        </w:tc>
        <w:tc>
          <w:tcPr>
            <w:tcW w:w="22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тұрғындар ақы төлейтін ұйықтайтын бөлмелерде</w:t>
            </w:r>
            <w:r>
              <w:br/>
            </w:r>
            <w:r>
              <w:rPr>
                <w:rFonts w:ascii="Times New Roman"/>
                <w:b w:val="false"/>
                <w:i w:val="false"/>
                <w:color w:val="000000"/>
                <w:sz w:val="20"/>
              </w:rPr>
              <w:t>
</w:t>
            </w:r>
            <w:r>
              <w:rPr>
                <w:rFonts w:ascii="Times New Roman"/>
                <w:b w:val="false"/>
                <w:i w:val="false"/>
                <w:color w:val="000000"/>
                <w:sz w:val="20"/>
              </w:rPr>
              <w:t>В том числе в спальнях, оплачиваемых проживающими</w:t>
            </w:r>
          </w:p>
        </w:tc>
      </w:tr>
      <w:tr>
        <w:trPr>
          <w:trHeight w:val="405"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 торап (сумен шайылатын дәретхана)</w:t>
            </w:r>
            <w:r>
              <w:br/>
            </w:r>
            <w:r>
              <w:rPr>
                <w:rFonts w:ascii="Times New Roman"/>
                <w:b w:val="false"/>
                <w:i w:val="false"/>
                <w:color w:val="000000"/>
                <w:sz w:val="20"/>
              </w:rPr>
              <w:t>
</w:t>
            </w:r>
            <w:r>
              <w:rPr>
                <w:rFonts w:ascii="Times New Roman"/>
                <w:b w:val="false"/>
                <w:i w:val="false"/>
                <w:color w:val="000000"/>
                <w:sz w:val="20"/>
              </w:rPr>
              <w:t>санузел (туалет со смывом)</w:t>
            </w:r>
          </w:p>
        </w:tc>
        <w:tc>
          <w:tcPr>
            <w:tcW w:w="220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80"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ванна немесе сусебезгі</w:t>
            </w:r>
            <w:r>
              <w:br/>
            </w:r>
            <w:r>
              <w:rPr>
                <w:rFonts w:ascii="Times New Roman"/>
                <w:b w:val="false"/>
                <w:i w:val="false"/>
                <w:color w:val="000000"/>
                <w:sz w:val="20"/>
              </w:rPr>
              <w:t>
</w:t>
            </w:r>
            <w:r>
              <w:rPr>
                <w:rFonts w:ascii="Times New Roman"/>
                <w:b w:val="false"/>
                <w:i w:val="false"/>
                <w:color w:val="000000"/>
                <w:sz w:val="20"/>
              </w:rPr>
              <w:t>стационарная ванна или душ</w:t>
            </w:r>
          </w:p>
        </w:tc>
        <w:tc>
          <w:tcPr>
            <w:tcW w:w="220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48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телефон байланысы</w:t>
            </w:r>
            <w:r>
              <w:br/>
            </w:r>
            <w:r>
              <w:rPr>
                <w:rFonts w:ascii="Times New Roman"/>
                <w:b w:val="false"/>
                <w:i w:val="false"/>
                <w:color w:val="000000"/>
                <w:sz w:val="20"/>
              </w:rPr>
              <w:t>
</w:t>
            </w:r>
            <w:r>
              <w:rPr>
                <w:rFonts w:ascii="Times New Roman"/>
                <w:b w:val="false"/>
                <w:i w:val="false"/>
                <w:color w:val="000000"/>
                <w:sz w:val="20"/>
              </w:rPr>
              <w:t>стационарная телефонная связь</w:t>
            </w:r>
          </w:p>
        </w:tc>
        <w:tc>
          <w:tcPr>
            <w:tcW w:w="220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50" w:hRule="atLeast"/>
              </w:trPr>
              <w:tc>
                <w:tcPr>
                  <w:tcW w:w="19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6-б</w:t>
      </w:r>
      <w:r>
        <w:rPr>
          <w:rFonts w:ascii="Times New Roman"/>
          <w:b/>
          <w:i w:val="false"/>
          <w:color w:val="000000"/>
          <w:sz w:val="28"/>
        </w:rPr>
        <w:t>ө</w:t>
      </w:r>
      <w:r>
        <w:rPr>
          <w:rFonts w:ascii="Times New Roman"/>
          <w:b/>
          <w:i w:val="false"/>
          <w:color w:val="000000"/>
          <w:sz w:val="28"/>
        </w:rPr>
        <w:t xml:space="preserve">лім </w:t>
      </w:r>
      <w:r>
        <w:rPr>
          <w:rFonts w:ascii="Times New Roman"/>
          <w:b/>
          <w:i w:val="false"/>
          <w:color w:val="000000"/>
          <w:sz w:val="28"/>
        </w:rPr>
        <w:t>ү</w:t>
      </w:r>
      <w:r>
        <w:rPr>
          <w:rFonts w:ascii="Times New Roman"/>
          <w:b/>
          <w:i w:val="false"/>
          <w:color w:val="000000"/>
          <w:sz w:val="28"/>
        </w:rPr>
        <w:t xml:space="preserve">йде </w:t>
      </w:r>
      <w:r>
        <w:rPr>
          <w:rFonts w:ascii="Times New Roman"/>
          <w:b/>
          <w:i w:val="false"/>
          <w:color w:val="000000"/>
          <w:sz w:val="28"/>
        </w:rPr>
        <w:t>ә</w:t>
      </w:r>
      <w:r>
        <w:rPr>
          <w:rFonts w:ascii="Times New Roman"/>
          <w:b/>
          <w:i w:val="false"/>
          <w:color w:val="000000"/>
          <w:sz w:val="28"/>
        </w:rPr>
        <w:t>леуметтік к</w:t>
      </w:r>
      <w:r>
        <w:rPr>
          <w:rFonts w:ascii="Times New Roman"/>
          <w:b/>
          <w:i w:val="false"/>
          <w:color w:val="000000"/>
          <w:sz w:val="28"/>
        </w:rPr>
        <w:t>ө</w:t>
      </w:r>
      <w:r>
        <w:rPr>
          <w:rFonts w:ascii="Times New Roman"/>
          <w:b/>
          <w:i w:val="false"/>
          <w:color w:val="000000"/>
          <w:sz w:val="28"/>
        </w:rPr>
        <w:t>мек к</w:t>
      </w:r>
      <w:r>
        <w:rPr>
          <w:rFonts w:ascii="Times New Roman"/>
          <w:b/>
          <w:i w:val="false"/>
          <w:color w:val="000000"/>
          <w:sz w:val="28"/>
        </w:rPr>
        <w:t>ө</w:t>
      </w:r>
      <w:r>
        <w:rPr>
          <w:rFonts w:ascii="Times New Roman"/>
          <w:b/>
          <w:i w:val="false"/>
          <w:color w:val="000000"/>
          <w:sz w:val="28"/>
        </w:rPr>
        <w:t>рсету 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орталы</w:t>
      </w:r>
      <w:r>
        <w:rPr>
          <w:rFonts w:ascii="Times New Roman"/>
          <w:b/>
          <w:i w:val="false"/>
          <w:color w:val="000000"/>
          <w:sz w:val="28"/>
        </w:rPr>
        <w:t>қ</w:t>
      </w:r>
      <w:r>
        <w:rPr>
          <w:rFonts w:ascii="Times New Roman"/>
          <w:b/>
          <w:i w:val="false"/>
          <w:color w:val="000000"/>
          <w:sz w:val="28"/>
        </w:rPr>
        <w:t>тарымен толтырылмайды.</w:t>
      </w:r>
      <w:r>
        <w:br/>
      </w:r>
      <w:r>
        <w:rPr>
          <w:rFonts w:ascii="Times New Roman"/>
          <w:b w:val="false"/>
          <w:i w:val="false"/>
          <w:color w:val="000000"/>
          <w:sz w:val="28"/>
        </w:rPr>
        <w:t>
</w:t>
      </w:r>
      <w:r>
        <w:rPr>
          <w:rFonts w:ascii="Times New Roman"/>
          <w:b w:val="false"/>
          <w:i w:val="false"/>
          <w:color w:val="000000"/>
          <w:sz w:val="28"/>
        </w:rPr>
        <w:t>Раздел 6  не заполняется территориальными центрами социальной помощи на дому.</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    Адрес _________________________               _____________________          _________________________</w:t>
      </w:r>
    </w:p>
    <w:p>
      <w:pPr>
        <w:spacing w:after="0"/>
        <w:ind w:left="0"/>
        <w:jc w:val="both"/>
      </w:pPr>
      <w:r>
        <w:rPr>
          <w:rFonts w:ascii="Times New Roman"/>
          <w:b/>
          <w:i w:val="false"/>
          <w:color w:val="000000"/>
          <w:sz w:val="28"/>
        </w:rPr>
        <w:t xml:space="preserve">                                 Телефон </w:t>
      </w:r>
      <w:r>
        <w:rPr>
          <w:rFonts w:ascii="Times New Roman"/>
          <w:b w:val="false"/>
          <w:i w:val="false"/>
          <w:color w:val="000000"/>
          <w:sz w:val="28"/>
        </w:rPr>
        <w:t>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xml:space="preserve">
Исполнитель _________________________ </w:t>
      </w:r>
      <w:r>
        <w:rPr>
          <w:rFonts w:ascii="Times New Roman"/>
          <w:b/>
          <w:i w:val="false"/>
          <w:color w:val="000000"/>
          <w:sz w:val="28"/>
        </w:rPr>
        <w:t xml:space="preserve">Телефон </w:t>
      </w: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i w:val="false"/>
          <w:color w:val="000000"/>
          <w:sz w:val="28"/>
        </w:rPr>
        <w:t>          тегі, аты және әкесінің</w:t>
      </w:r>
      <w:r>
        <w:br/>
      </w:r>
      <w:r>
        <w:rPr>
          <w:rFonts w:ascii="Times New Roman"/>
          <w:b w:val="false"/>
          <w:i w:val="false"/>
          <w:color w:val="000000"/>
          <w:sz w:val="28"/>
        </w:rPr>
        <w:t>
</w:t>
      </w:r>
      <w:r>
        <w:rPr>
          <w:rFonts w:ascii="Times New Roman"/>
          <w:b/>
          <w:i w:val="false"/>
          <w:color w:val="000000"/>
          <w:sz w:val="28"/>
        </w:rPr>
        <w:t>         аты (бар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 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xml:space="preserve">              (бар болған жағдайда)            </w:t>
      </w:r>
      <w:r>
        <w:rPr>
          <w:rFonts w:ascii="Times New Roman"/>
          <w:b w:val="false"/>
          <w:i w:val="false"/>
          <w:color w:val="000000"/>
          <w:sz w:val="28"/>
        </w:rPr>
        <w:t>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 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xml:space="preserve">                 (бар болған жағдайда)             </w:t>
      </w:r>
      <w:r>
        <w:rPr>
          <w:rFonts w:ascii="Times New Roman"/>
          <w:b w:val="false"/>
          <w:i w:val="false"/>
          <w:color w:val="000000"/>
          <w:sz w:val="28"/>
        </w:rPr>
        <w:t>подпись</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3"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49 бұйрығына       </w:t>
      </w:r>
      <w:r>
        <w:br/>
      </w:r>
      <w:r>
        <w:rPr>
          <w:rFonts w:ascii="Times New Roman"/>
          <w:b w:val="false"/>
          <w:i w:val="false"/>
          <w:color w:val="000000"/>
          <w:sz w:val="28"/>
        </w:rPr>
        <w:t xml:space="preserve">
2-қосымша          </w:t>
      </w:r>
    </w:p>
    <w:bookmarkEnd w:id="9"/>
    <w:bookmarkStart w:name="z14" w:id="10"/>
    <w:p>
      <w:pPr>
        <w:spacing w:after="0"/>
        <w:ind w:left="0"/>
        <w:jc w:val="left"/>
      </w:pPr>
      <w:r>
        <w:rPr>
          <w:rFonts w:ascii="Times New Roman"/>
          <w:b/>
          <w:i w:val="false"/>
          <w:color w:val="000000"/>
        </w:rPr>
        <w:t xml:space="preserve"> 
«Арнаулы әлеуметтік қызметтерді ұсыну жөніндегі ұйымның есебі»</w:t>
      </w:r>
      <w:r>
        <w:br/>
      </w:r>
      <w:r>
        <w:rPr>
          <w:rFonts w:ascii="Times New Roman"/>
          <w:b/>
          <w:i w:val="false"/>
          <w:color w:val="000000"/>
        </w:rPr>
        <w:t>
(коды 1401104, индексі 3-әлеуметтік қамсыздандыру,</w:t>
      </w:r>
      <w:r>
        <w:br/>
      </w:r>
      <w:r>
        <w:rPr>
          <w:rFonts w:ascii="Times New Roman"/>
          <w:b/>
          <w:i w:val="false"/>
          <w:color w:val="000000"/>
        </w:rPr>
        <w:t>
кезеңділігі жылдық)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10"/>
    <w:bookmarkStart w:name="z15" w:id="11"/>
    <w:p>
      <w:pPr>
        <w:spacing w:after="0"/>
        <w:ind w:left="0"/>
        <w:jc w:val="both"/>
      </w:pPr>
      <w:r>
        <w:rPr>
          <w:rFonts w:ascii="Times New Roman"/>
          <w:b w:val="false"/>
          <w:i w:val="false"/>
          <w:color w:val="000000"/>
          <w:sz w:val="28"/>
        </w:rPr>
        <w:t>
      1. Осы «Арнаулы әлеуметтік қызметтерді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«Арнаулы әлеуметтік қызметтерді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Қазақстан Республикасы Үкіметінің 2011 жылғы 28 қазандағы № 1222 қаулысымен бекітілген Халықты әлеуметтік қорғау саласында арнаулы әлеуметтік қызметтер көрсету </w:t>
      </w:r>
      <w:r>
        <w:rPr>
          <w:rFonts w:ascii="Times New Roman"/>
          <w:b w:val="false"/>
          <w:i w:val="false"/>
          <w:color w:val="000000"/>
          <w:sz w:val="28"/>
        </w:rPr>
        <w:t>стандарттарына</w:t>
      </w:r>
      <w:r>
        <w:rPr>
          <w:rFonts w:ascii="Times New Roman"/>
          <w:b w:val="false"/>
          <w:i w:val="false"/>
          <w:color w:val="000000"/>
          <w:sz w:val="28"/>
        </w:rPr>
        <w:t xml:space="preserve"> сәйкес қолданылады:</w:t>
      </w:r>
      <w:r>
        <w:br/>
      </w:r>
      <w:r>
        <w:rPr>
          <w:rFonts w:ascii="Times New Roman"/>
          <w:b w:val="false"/>
          <w:i w:val="false"/>
          <w:color w:val="000000"/>
          <w:sz w:val="28"/>
        </w:rPr>
        <w:t>
</w:t>
      </w:r>
      <w:r>
        <w:rPr>
          <w:rFonts w:ascii="Times New Roman"/>
          <w:b w:val="false"/>
          <w:i w:val="false"/>
          <w:color w:val="000000"/>
          <w:sz w:val="28"/>
        </w:rPr>
        <w:t>
      1) арнаулы әлеуметтік қызметтерді алушылар: психоневрологиялық ауытқулары бар мүгедек балалар; тірек-қимыл аппараты бұзылған мүгедек балалар; психоневрологиялық аурулары бар он сегіз жастан асқан мүгедектер; бірінші және екінші топтағы мүгедектер (бұдан әрі – мүгедектер); егде жасына байланысты өзіне қызмет көрсетуге қабілетсіз адамдар (бұдан әрі – қарттар), белгілі бір тұрғылықты жері жоқ адамдар;</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 – қызметі мүгедек-балаларға, психоневрологиялық аурулары бар 18 жастан асқан мүгедектерге, қарттар мен бірінші және екінші топ мүгедектеріне әлеуметтік қызмет көрсетуге бағытталған, бірақ емдеу мен білім беру олардың қызметтерінің басты элементі болып табылмайтын стационар жағдайында қызмет алушылардың тәулік бойы тұрақты немесе уақытша (үш айға дейінгі мерзімге) тұруына арналған медициналық-әлеуметтік мекемелер (ұйымдар);</w:t>
      </w:r>
      <w:r>
        <w:br/>
      </w:r>
      <w:r>
        <w:rPr>
          <w:rFonts w:ascii="Times New Roman"/>
          <w:b w:val="false"/>
          <w:i w:val="false"/>
          <w:color w:val="000000"/>
          <w:sz w:val="28"/>
        </w:rPr>
        <w:t>
</w:t>
      </w:r>
      <w:r>
        <w:rPr>
          <w:rFonts w:ascii="Times New Roman"/>
          <w:b w:val="false"/>
          <w:i w:val="false"/>
          <w:color w:val="000000"/>
          <w:sz w:val="28"/>
        </w:rPr>
        <w:t>
      3) қарттарға арналған медициналық-әлеуметтік мекеме – денсаулығына байланысты арнаулы әлеуметтік қызметтерге мұқтаж қарттар мен мүгедектердің уақытша және тұрақты тұруына арналған медициналық-әлеуметтік ұйым;</w:t>
      </w:r>
      <w:r>
        <w:br/>
      </w:r>
      <w:r>
        <w:rPr>
          <w:rFonts w:ascii="Times New Roman"/>
          <w:b w:val="false"/>
          <w:i w:val="false"/>
          <w:color w:val="000000"/>
          <w:sz w:val="28"/>
        </w:rPr>
        <w:t>
</w:t>
      </w:r>
      <w:r>
        <w:rPr>
          <w:rFonts w:ascii="Times New Roman"/>
          <w:b w:val="false"/>
          <w:i w:val="false"/>
          <w:color w:val="000000"/>
          <w:sz w:val="28"/>
        </w:rPr>
        <w:t>
      4) психоневрологиялық медициналық-әлеуметтік мекеме – арнаулы әлеуметтiк қызмет көрсетуге мұқтаж психоневрологиялық аурулары бар мүгедектердің уақытша және тұрақты тұруына арналған арнаулы әлеуметтік қызмет ұсынатын ұйым;</w:t>
      </w:r>
      <w:r>
        <w:br/>
      </w:r>
      <w:r>
        <w:rPr>
          <w:rFonts w:ascii="Times New Roman"/>
          <w:b w:val="false"/>
          <w:i w:val="false"/>
          <w:color w:val="000000"/>
          <w:sz w:val="28"/>
        </w:rPr>
        <w:t>
</w:t>
      </w:r>
      <w:r>
        <w:rPr>
          <w:rFonts w:ascii="Times New Roman"/>
          <w:b w:val="false"/>
          <w:i w:val="false"/>
          <w:color w:val="000000"/>
          <w:sz w:val="28"/>
        </w:rPr>
        <w:t>
      5) балаларға арналған психоневрологиялық медициналық-әлеуметтік мекеме – арнаулы әлеуметтiк қызмет көрсетуге мұқтаж психоневрологиялық патологиялары бар мүгедек-балалардың уақытша және тұрақты тұруына арналған арнаулы әлеуметтік қызметтерді ұсынатын ұйым;</w:t>
      </w:r>
      <w:r>
        <w:br/>
      </w:r>
      <w:r>
        <w:rPr>
          <w:rFonts w:ascii="Times New Roman"/>
          <w:b w:val="false"/>
          <w:i w:val="false"/>
          <w:color w:val="000000"/>
          <w:sz w:val="28"/>
        </w:rPr>
        <w:t>
</w:t>
      </w:r>
      <w:r>
        <w:rPr>
          <w:rFonts w:ascii="Times New Roman"/>
          <w:b w:val="false"/>
          <w:i w:val="false"/>
          <w:color w:val="000000"/>
          <w:sz w:val="28"/>
        </w:rPr>
        <w:t>
      6) тірек-қимыл аппараты бұзылған мүгедек-балаларға арналған медициналық-әлеуметтік мекеме – арнаулы әлеуметтiк қызмет көрсетуге мұқтаж тірек-қимыл аппараты бұзылған мүгедек балалардың уақытша және тұрақты тұруына арналған арнаулы әлеуметтік қызметтерді ұсынатын ұйым;</w:t>
      </w:r>
      <w:r>
        <w:br/>
      </w:r>
      <w:r>
        <w:rPr>
          <w:rFonts w:ascii="Times New Roman"/>
          <w:b w:val="false"/>
          <w:i w:val="false"/>
          <w:color w:val="000000"/>
          <w:sz w:val="28"/>
        </w:rPr>
        <w:t>
</w:t>
      </w:r>
      <w:r>
        <w:rPr>
          <w:rFonts w:ascii="Times New Roman"/>
          <w:b w:val="false"/>
          <w:i w:val="false"/>
          <w:color w:val="000000"/>
          <w:sz w:val="28"/>
        </w:rPr>
        <w:t>
      7) жартылай стационарлық үлгідегі ұйымдар деп қызмет алушыларды ұйымда тәуліктің күндізгі уақытында ұзақ немесе уақытша (6 айға дейінгі мерзімге) болуына арналған күндіз болу бөлімшелері, аумақтық және оңалту орталықтары, өзге де ұйымдар (бұдан әрі – жартылай стационарлық үлгідегі ұйымдар) танылады;</w:t>
      </w:r>
      <w:r>
        <w:br/>
      </w:r>
      <w:r>
        <w:rPr>
          <w:rFonts w:ascii="Times New Roman"/>
          <w:b w:val="false"/>
          <w:i w:val="false"/>
          <w:color w:val="000000"/>
          <w:sz w:val="28"/>
        </w:rPr>
        <w:t>
</w:t>
      </w:r>
      <w:r>
        <w:rPr>
          <w:rFonts w:ascii="Times New Roman"/>
          <w:b w:val="false"/>
          <w:i w:val="false"/>
          <w:color w:val="000000"/>
          <w:sz w:val="28"/>
        </w:rPr>
        <w:t>
      8) үйде әлеуметтік көмек көрсету бөлімшелері, өзге де үйде қызмет көрсету жағдайында қызмет алушылардың тұрғылықты жері бойынша арнаулы әлеуметтік қызмет көрсетуге арналған ұйымдар үйде қызмет көрсету ұйымдары (бұдан әрі – үйде қызмет көрсету ұйымы) болып танылады;</w:t>
      </w:r>
      <w:r>
        <w:br/>
      </w:r>
      <w:r>
        <w:rPr>
          <w:rFonts w:ascii="Times New Roman"/>
          <w:b w:val="false"/>
          <w:i w:val="false"/>
          <w:color w:val="000000"/>
          <w:sz w:val="28"/>
        </w:rPr>
        <w:t>
</w:t>
      </w:r>
      <w:r>
        <w:rPr>
          <w:rFonts w:ascii="Times New Roman"/>
          <w:b w:val="false"/>
          <w:i w:val="false"/>
          <w:color w:val="000000"/>
          <w:sz w:val="28"/>
        </w:rPr>
        <w:t>
      9) уақытша болу ұйымдары қызмет алушылар үшін әлеуметтік бейімдеу орталықтары, түнде болу үйлері түрінде құрылады.</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бөлімшеге заңды тұлға статистикалық нысанды тапсыру бойынша өкілеттік берсе, онда ол өзі орналасқан жері бойынша статистика органдарына осы статистикалық нысанды тапсырады. Егер құрылымдық және оқшауланған бөлімшеде статистикалық нысанды тапсыру бойынша өкілеттігі болмаса, онда заңды тұлға өзі орналасқан жердегі статистика органдарына олардың орналасқан жерін көрсете отырып, құрылымдық бөлімшелері бөлінісінде статистикалық нысанды тапсырады.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3а-бөлімдерінің</w:t>
      </w:r>
      <w:r>
        <w:rPr>
          <w:rFonts w:ascii="Times New Roman"/>
          <w:b w:val="false"/>
          <w:i w:val="false"/>
          <w:color w:val="000000"/>
          <w:sz w:val="28"/>
        </w:rPr>
        <w:t xml:space="preserve"> деректері осы медициналық-әлеуметтік мекемеде тұратын тұлғалардың жеке ісі мен ауру тарихының негізінде толтырылады.</w:t>
      </w:r>
      <w:r>
        <w:br/>
      </w:r>
      <w:r>
        <w:rPr>
          <w:rFonts w:ascii="Times New Roman"/>
          <w:b w:val="false"/>
          <w:i w:val="false"/>
          <w:color w:val="000000"/>
          <w:sz w:val="28"/>
        </w:rPr>
        <w:t>
      Жыл басындағы тұратындардың саны өткен жылдың соңындағы тұратындардың санымен теңестіріледі.</w:t>
      </w:r>
      <w:r>
        <w:br/>
      </w:r>
      <w:r>
        <w:rPr>
          <w:rFonts w:ascii="Times New Roman"/>
          <w:b w:val="false"/>
          <w:i w:val="false"/>
          <w:color w:val="000000"/>
          <w:sz w:val="28"/>
        </w:rPr>
        <w:t>
      Келгендердің санына басқа мекемелерден ауысып келгендер қосылады.</w:t>
      </w:r>
      <w:r>
        <w:br/>
      </w:r>
      <w:r>
        <w:rPr>
          <w:rFonts w:ascii="Times New Roman"/>
          <w:b w:val="false"/>
          <w:i w:val="false"/>
          <w:color w:val="000000"/>
          <w:sz w:val="28"/>
        </w:rPr>
        <w:t>
      Кеткендер санына өлім себебінен, өз бетімен тұру үшін шығарылған және басқа да себептермен кеткендердің саны қосылады.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4-бөлімде</w:t>
      </w:r>
      <w:r>
        <w:rPr>
          <w:rFonts w:ascii="Times New Roman"/>
          <w:b w:val="false"/>
          <w:i w:val="false"/>
          <w:color w:val="000000"/>
          <w:sz w:val="28"/>
        </w:rPr>
        <w:t xml:space="preserve"> қызмет көрсететін персонал туралы мәліметтер толтырылады. Штаттық лауазымдар туралы деректер штат кестесінің негізінде толтырылады. Жұмыс істейтіндердің саны туралы деректер біріздендірілген алғашқы есепке алу құжаттамасының, қызметкерді жұмысқа қабылдау туралы бұйрықтардың (өкімдердің); басқа жұмысқа ауысқаны туралы; жеке еңбек шартын тоқтату, бұзу, жұмыс уақытын және жалақыны есепке алу табельдері, төлем-есептік тізімдемелер және заңнамамен белгіленген тәртіп бойынша бекітілген басқа да құжаттардың нысаны негізінде толтырылады.</w:t>
      </w:r>
      <w:r>
        <w:br/>
      </w:r>
      <w:r>
        <w:rPr>
          <w:rFonts w:ascii="Times New Roman"/>
          <w:b w:val="false"/>
          <w:i w:val="false"/>
          <w:color w:val="000000"/>
          <w:sz w:val="28"/>
        </w:rPr>
        <w:t>
      Бір жылға орта есеппен қызметкерлердің тізімдік саны қызметкерлердің есепті жылдың барлық айына орташа санын қосу және алынған соманы 12-ге бөлумен анықталады.</w:t>
      </w:r>
      <w:r>
        <w:br/>
      </w:r>
      <w:r>
        <w:rPr>
          <w:rFonts w:ascii="Times New Roman"/>
          <w:b w:val="false"/>
          <w:i w:val="false"/>
          <w:color w:val="000000"/>
          <w:sz w:val="28"/>
        </w:rPr>
        <w:t>
      </w:t>
      </w:r>
      <w:r>
        <w:rPr>
          <w:rFonts w:ascii="Times New Roman"/>
          <w:b w:val="false"/>
          <w:i w:val="false"/>
          <w:color w:val="000000"/>
          <w:sz w:val="28"/>
        </w:rPr>
        <w:t>4-бөлімде</w:t>
      </w:r>
      <w:r>
        <w:rPr>
          <w:rFonts w:ascii="Times New Roman"/>
          <w:b w:val="false"/>
          <w:i w:val="false"/>
          <w:color w:val="000000"/>
          <w:sz w:val="28"/>
        </w:rPr>
        <w:t xml:space="preserve"> көрсетілген лауазымдар тізбесі Қазақстан Республикасы Үкіметінің 2011 жылғы 28 қазандағы № 1222 қаулысымен бекітілген </w:t>
      </w:r>
      <w:r>
        <w:rPr>
          <w:rFonts w:ascii="Times New Roman"/>
          <w:b w:val="false"/>
          <w:i w:val="false"/>
          <w:color w:val="000000"/>
          <w:sz w:val="28"/>
        </w:rPr>
        <w:t>«Халықты әлеуметтік қорғау саласындағы арнаулы әлеуметтік қызметтер көрсету стандарттарына»</w:t>
      </w:r>
      <w:r>
        <w:rPr>
          <w:rFonts w:ascii="Times New Roman"/>
          <w:b w:val="false"/>
          <w:i w:val="false"/>
          <w:color w:val="000000"/>
          <w:sz w:val="28"/>
        </w:rPr>
        <w:t xml:space="preserve"> сәйкес келеді.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5-бөлімнің</w:t>
      </w:r>
      <w:r>
        <w:rPr>
          <w:rFonts w:ascii="Times New Roman"/>
          <w:b w:val="false"/>
          <w:i w:val="false"/>
          <w:color w:val="000000"/>
          <w:sz w:val="28"/>
        </w:rPr>
        <w:t xml:space="preserve"> деректері бастапқы есептілік (инвентарлық карточкалар, тізімдеме, техникалық паспорттар және құжаттамалар) деректеріне сәйкес есепті жылдың қорытындысы бойынша толтырылады. Медициналық-әлеуметтік мекеменің жалпы ауданы туралы деректер шаршы метр және бүтін сандармен келтіріледі.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6-бөлімде</w:t>
      </w:r>
      <w:r>
        <w:rPr>
          <w:rFonts w:ascii="Times New Roman"/>
          <w:b w:val="false"/>
          <w:i w:val="false"/>
          <w:color w:val="000000"/>
          <w:sz w:val="28"/>
        </w:rPr>
        <w:t xml:space="preserve"> ұйым орналасқан ғимаратты абаттандыру түрі көрсетіледі.</w:t>
      </w:r>
      <w:r>
        <w:br/>
      </w:r>
      <w:r>
        <w:rPr>
          <w:rFonts w:ascii="Times New Roman"/>
          <w:b w:val="false"/>
          <w:i w:val="false"/>
          <w:color w:val="000000"/>
          <w:sz w:val="28"/>
        </w:rPr>
        <w:t>
</w:t>
      </w:r>
      <w:r>
        <w:rPr>
          <w:rFonts w:ascii="Times New Roman"/>
          <w:b w:val="false"/>
          <w:i w:val="false"/>
          <w:color w:val="000000"/>
          <w:sz w:val="28"/>
        </w:rPr>
        <w:t>
      8.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Ұлтық экономика министрлігінің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Ескертпе: Х – осы айқындама толтыруға жатпайды.</w:t>
      </w:r>
      <w:r>
        <w:br/>
      </w:r>
      <w:r>
        <w:rPr>
          <w:rFonts w:ascii="Times New Roman"/>
          <w:b w:val="false"/>
          <w:i w:val="false"/>
          <w:color w:val="000000"/>
          <w:sz w:val="28"/>
        </w:rPr>
        <w:t>
</w:t>
      </w:r>
      <w:r>
        <w:rPr>
          <w:rFonts w:ascii="Times New Roman"/>
          <w:b w:val="false"/>
          <w:i w:val="false"/>
          <w:color w:val="000000"/>
          <w:sz w:val="28"/>
        </w:rPr>
        <w:t>
      9. Ұйғарынды деректердің арифметикалық-логикалық бақылауы:</w:t>
      </w:r>
      <w:r>
        <w:br/>
      </w:r>
      <w:r>
        <w:rPr>
          <w:rFonts w:ascii="Times New Roman"/>
          <w:b w:val="false"/>
          <w:i w:val="false"/>
          <w:color w:val="000000"/>
          <w:sz w:val="28"/>
        </w:rPr>
        <w:t>
      1) 2-бөлім. Ұйымның типін белгілеңіз.</w:t>
      </w:r>
      <w:r>
        <w:br/>
      </w:r>
      <w:r>
        <w:rPr>
          <w:rFonts w:ascii="Times New Roman"/>
          <w:b w:val="false"/>
          <w:i w:val="false"/>
          <w:color w:val="000000"/>
          <w:sz w:val="28"/>
        </w:rPr>
        <w:t>
      12 типтің біреуі белгіленеді:</w:t>
      </w:r>
      <w:r>
        <w:br/>
      </w:r>
      <w:r>
        <w:rPr>
          <w:rFonts w:ascii="Times New Roman"/>
          <w:b w:val="false"/>
          <w:i w:val="false"/>
          <w:color w:val="000000"/>
          <w:sz w:val="28"/>
        </w:rPr>
        <w:t xml:space="preserve">
      егер 2.1.1-жол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2.1.2, 2.1.3, 2.1.4, 2.1.5, 2.2.1, 2.2.2, 2.2.3.1, 2.2.3.2, 2.2.4, 2.3.1, 2.3.2 жолдар = 0;</w:t>
      </w:r>
      <w:r>
        <w:br/>
      </w:r>
      <w:r>
        <w:rPr>
          <w:rFonts w:ascii="Times New Roman"/>
          <w:b w:val="false"/>
          <w:i w:val="false"/>
          <w:color w:val="000000"/>
          <w:sz w:val="28"/>
        </w:rPr>
        <w:t xml:space="preserve">
      егер 2.1.2-жол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2.1.3, 2.1.4, 2.1.5, 2.2.1, 2.2.2, 2.2.3.1, 2.2.3.2, 2.2.4, 2.3.1, 2.3.2 жолдар = 0;</w:t>
      </w:r>
      <w:r>
        <w:br/>
      </w:r>
      <w:r>
        <w:rPr>
          <w:rFonts w:ascii="Times New Roman"/>
          <w:b w:val="false"/>
          <w:i w:val="false"/>
          <w:color w:val="000000"/>
          <w:sz w:val="28"/>
        </w:rPr>
        <w:t xml:space="preserve">
      егер 2.1.3-жол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2.1.2, 2.1.4, 2.1.5, 2.2.1, 2.2.2, 2.2.3.1, 2.2.3.2, 2.2.4, 2.3.1, 2.3.2 жолдар = 0;</w:t>
      </w:r>
      <w:r>
        <w:br/>
      </w:r>
      <w:r>
        <w:rPr>
          <w:rFonts w:ascii="Times New Roman"/>
          <w:b w:val="false"/>
          <w:i w:val="false"/>
          <w:color w:val="000000"/>
          <w:sz w:val="28"/>
        </w:rPr>
        <w:t xml:space="preserve">
      егер 2.1.4-жол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2.1.2, 2.1.3, 2.1.5, 2.2.1, 2.2.2, 2.2.3.1, 2.2.3.2, 2.2.4, 2.3.1, 2.3.2 жолдар = 0;</w:t>
      </w:r>
      <w:r>
        <w:br/>
      </w:r>
      <w:r>
        <w:rPr>
          <w:rFonts w:ascii="Times New Roman"/>
          <w:b w:val="false"/>
          <w:i w:val="false"/>
          <w:color w:val="000000"/>
          <w:sz w:val="28"/>
        </w:rPr>
        <w:t xml:space="preserve">
      егер 2.1.5-жол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2.1.2, 2.1.3, 2.1.4, 2.2.1, 2.2.2, 2.2.3.1, 2.2.3.2, 2.2.4, 2.3.1, 2.3.2 жолдар = 0;</w:t>
      </w:r>
      <w:r>
        <w:br/>
      </w:r>
      <w:r>
        <w:rPr>
          <w:rFonts w:ascii="Times New Roman"/>
          <w:b w:val="false"/>
          <w:i w:val="false"/>
          <w:color w:val="000000"/>
          <w:sz w:val="28"/>
        </w:rPr>
        <w:t xml:space="preserve">
      егер 2.2.1-жол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2.1.2, 2.1.3, 2.1.4, 2.1.5, 2.2.2, 2.2.3.1, 2.2.3.2, 2.2.4, 2.3.1, 2.3.2 жолдар = 0;</w:t>
      </w:r>
      <w:r>
        <w:br/>
      </w:r>
      <w:r>
        <w:rPr>
          <w:rFonts w:ascii="Times New Roman"/>
          <w:b w:val="false"/>
          <w:i w:val="false"/>
          <w:color w:val="000000"/>
          <w:sz w:val="28"/>
        </w:rPr>
        <w:t>
      егер 2.2.2-жол № 0, онда 2.1.1, 2.1.2, 2.1.3, 2.1.4, 2.1.5, 2.2.1, 2.2.3.1, 2.2.3.2, 2.2.4, 2.3.1, 2.3.2 жолдар = 0;</w:t>
      </w:r>
      <w:r>
        <w:br/>
      </w:r>
      <w:r>
        <w:rPr>
          <w:rFonts w:ascii="Times New Roman"/>
          <w:b w:val="false"/>
          <w:i w:val="false"/>
          <w:color w:val="000000"/>
          <w:sz w:val="28"/>
        </w:rPr>
        <w:t xml:space="preserve">
      егер 2.2.3.1-жол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2.1.2, 2.1.3, 2.1.4, 2.1.5, 2.2.1, 2.2.2, 2.2.3.2, 2.2.4, 2.3.1, 2.3.2 жолдар = 0;</w:t>
      </w:r>
      <w:r>
        <w:br/>
      </w:r>
      <w:r>
        <w:rPr>
          <w:rFonts w:ascii="Times New Roman"/>
          <w:b w:val="false"/>
          <w:i w:val="false"/>
          <w:color w:val="000000"/>
          <w:sz w:val="28"/>
        </w:rPr>
        <w:t xml:space="preserve">
      егер 2.2.3.2-жол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2.1.2, 2.1.3, 2.1.4, 2.1.5, 2.2.1, 2.2.2, 2.2.3.1, 2.2.4, 2.3.1, 2.3.2 жолдар = 0;</w:t>
      </w:r>
      <w:r>
        <w:br/>
      </w:r>
      <w:r>
        <w:rPr>
          <w:rFonts w:ascii="Times New Roman"/>
          <w:b w:val="false"/>
          <w:i w:val="false"/>
          <w:color w:val="000000"/>
          <w:sz w:val="28"/>
        </w:rPr>
        <w:t xml:space="preserve">
      егер 2.2.4-жол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2.1.2, 2.1.3, 2.1.4, 2.1.5, 2.2.1, 2.2.2, 2.2.3.1, 2.2.3.2, 2.3.1, 2.3.2 жолдар = 0;</w:t>
      </w:r>
      <w:r>
        <w:br/>
      </w:r>
      <w:r>
        <w:rPr>
          <w:rFonts w:ascii="Times New Roman"/>
          <w:b w:val="false"/>
          <w:i w:val="false"/>
          <w:color w:val="000000"/>
          <w:sz w:val="28"/>
        </w:rPr>
        <w:t xml:space="preserve">
      егер 2.3.1-жол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2.1.2, 2.1.3, 2.1.4, 2.1.5, 2.2.1, 2.2.2, 2.2.3.1, 2.2.3.2, 2.2.4, 2.3.2 жолдар = 0;</w:t>
      </w:r>
      <w:r>
        <w:br/>
      </w:r>
      <w:r>
        <w:rPr>
          <w:rFonts w:ascii="Times New Roman"/>
          <w:b w:val="false"/>
          <w:i w:val="false"/>
          <w:color w:val="000000"/>
          <w:sz w:val="28"/>
        </w:rPr>
        <w:t xml:space="preserve">
      егер 2.3.2-жол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2.1.2, 2.1.3, 2.1.4, 2.1.5, 2.2.1, 2.2.2, 2.2.3.1, 2.2.3.2, 2.2.4, 2.3.1 жолдар = 0.</w:t>
      </w:r>
      <w:r>
        <w:br/>
      </w:r>
      <w:r>
        <w:rPr>
          <w:rFonts w:ascii="Times New Roman"/>
          <w:b w:val="false"/>
          <w:i w:val="false"/>
          <w:color w:val="000000"/>
          <w:sz w:val="28"/>
        </w:rPr>
        <w:t>
      2) 3-бөлім. Тұратындардың контингент сипаттамасы:</w:t>
      </w:r>
      <w:r>
        <w:br/>
      </w:r>
      <w:r>
        <w:rPr>
          <w:rFonts w:ascii="Times New Roman"/>
          <w:b w:val="false"/>
          <w:i w:val="false"/>
          <w:color w:val="000000"/>
          <w:sz w:val="28"/>
        </w:rPr>
        <w:t xml:space="preserve">
      егер 4 немесе 2-бағандардың 5-жолы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немесе 2.1.2 немесе 2.1.5 немесе 2.2.1 немесе 2.2.3.1, немесе 2.2.3.2, немесе 2.2.4 немесе 2.3.1 немесе 2.3.2 типі;</w:t>
      </w:r>
      <w:r>
        <w:br/>
      </w:r>
      <w:r>
        <w:rPr>
          <w:rFonts w:ascii="Times New Roman"/>
          <w:b w:val="false"/>
          <w:i w:val="false"/>
          <w:color w:val="000000"/>
          <w:sz w:val="28"/>
        </w:rPr>
        <w:t xml:space="preserve">
      егер 9.1-9.4-жолдар қосындысы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2.1.3 немесе 2.1.4 немесе 2.1.5 немесе 2.2.2 немесе 2.2.3.1, немесе 2.2.3.2, немесе 2.2.4 немесе 2.3.1 немесе 2.3.2 типі;</w:t>
      </w:r>
      <w:r>
        <w:br/>
      </w:r>
      <w:r>
        <w:rPr>
          <w:rFonts w:ascii="Times New Roman"/>
          <w:b w:val="false"/>
          <w:i w:val="false"/>
          <w:color w:val="000000"/>
          <w:sz w:val="28"/>
        </w:rPr>
        <w:t xml:space="preserve">
      егер 9.5-9.11-жолдар қосындысы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немесе 2.1.2 немесе 2.1.5 немесе 2.2.1 немесе 2.2.3.1, немесе 2.2.3.2, немесе 2.2.4 немесе 2.3.1 немесе 2.3.2 типі;</w:t>
      </w:r>
      <w:r>
        <w:br/>
      </w:r>
      <w:r>
        <w:rPr>
          <w:rFonts w:ascii="Times New Roman"/>
          <w:b w:val="false"/>
          <w:i w:val="false"/>
          <w:color w:val="000000"/>
          <w:sz w:val="28"/>
        </w:rPr>
        <w:t>
      егер тип = 2.1.3 немесе 2.1.4 немесе 2.2.2 болса, онда 3-бөлім 7-жол = 0 барлық бағандар бойынша;</w:t>
      </w:r>
      <w:r>
        <w:br/>
      </w:r>
      <w:r>
        <w:rPr>
          <w:rFonts w:ascii="Times New Roman"/>
          <w:b w:val="false"/>
          <w:i w:val="false"/>
          <w:color w:val="000000"/>
          <w:sz w:val="28"/>
        </w:rPr>
        <w:t xml:space="preserve">
      2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 үшін 1-бағаннан;</w:t>
      </w:r>
      <w:r>
        <w:br/>
      </w:r>
      <w:r>
        <w:rPr>
          <w:rFonts w:ascii="Times New Roman"/>
          <w:b w:val="false"/>
          <w:i w:val="false"/>
          <w:color w:val="000000"/>
          <w:sz w:val="28"/>
        </w:rPr>
        <w:t xml:space="preserve">
      3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 үшін 1-бағаннан;</w:t>
      </w:r>
      <w:r>
        <w:br/>
      </w:r>
      <w:r>
        <w:rPr>
          <w:rFonts w:ascii="Times New Roman"/>
          <w:b w:val="false"/>
          <w:i w:val="false"/>
          <w:color w:val="000000"/>
          <w:sz w:val="28"/>
        </w:rPr>
        <w:t xml:space="preserve">
      4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 үшін 1-бағаннан;</w:t>
      </w:r>
      <w:r>
        <w:br/>
      </w:r>
      <w:r>
        <w:rPr>
          <w:rFonts w:ascii="Times New Roman"/>
          <w:b w:val="false"/>
          <w:i w:val="false"/>
          <w:color w:val="000000"/>
          <w:sz w:val="28"/>
        </w:rPr>
        <w:t xml:space="preserve">
      5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 үшін 1-бағаннан;</w:t>
      </w:r>
      <w:r>
        <w:br/>
      </w:r>
      <w:r>
        <w:rPr>
          <w:rFonts w:ascii="Times New Roman"/>
          <w:b w:val="false"/>
          <w:i w:val="false"/>
          <w:color w:val="000000"/>
          <w:sz w:val="28"/>
        </w:rPr>
        <w:t xml:space="preserve">
      6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 үшін 1-бағаннан;</w:t>
      </w:r>
      <w:r>
        <w:br/>
      </w:r>
      <w:r>
        <w:rPr>
          <w:rFonts w:ascii="Times New Roman"/>
          <w:b w:val="false"/>
          <w:i w:val="false"/>
          <w:color w:val="000000"/>
          <w:sz w:val="28"/>
        </w:rPr>
        <w:t xml:space="preserve">
      7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жол үшін 1-бағаннан;</w:t>
      </w:r>
      <w:r>
        <w:br/>
      </w:r>
      <w:r>
        <w:rPr>
          <w:rFonts w:ascii="Times New Roman"/>
          <w:b w:val="false"/>
          <w:i w:val="false"/>
          <w:color w:val="000000"/>
          <w:sz w:val="28"/>
        </w:rPr>
        <w:t xml:space="preserve">
      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1-жолдан;</w:t>
      </w:r>
      <w:r>
        <w:br/>
      </w:r>
      <w:r>
        <w:rPr>
          <w:rFonts w:ascii="Times New Roman"/>
          <w:b w:val="false"/>
          <w:i w:val="false"/>
          <w:color w:val="000000"/>
          <w:sz w:val="28"/>
        </w:rPr>
        <w:t xml:space="preserve">
      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2-жолдан;</w:t>
      </w:r>
      <w:r>
        <w:br/>
      </w:r>
      <w:r>
        <w:rPr>
          <w:rFonts w:ascii="Times New Roman"/>
          <w:b w:val="false"/>
          <w:i w:val="false"/>
          <w:color w:val="000000"/>
          <w:sz w:val="28"/>
        </w:rPr>
        <w:t xml:space="preserve">
      3.1-жол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3-жолдан;</w:t>
      </w:r>
      <w:r>
        <w:br/>
      </w:r>
      <w:r>
        <w:rPr>
          <w:rFonts w:ascii="Times New Roman"/>
          <w:b w:val="false"/>
          <w:i w:val="false"/>
          <w:color w:val="000000"/>
          <w:sz w:val="28"/>
        </w:rPr>
        <w:t>
      3-жол = әрбір баған үшін 4.1 – 4.3 жолдар қосындысына;</w:t>
      </w:r>
      <w:r>
        <w:br/>
      </w:r>
      <w:r>
        <w:rPr>
          <w:rFonts w:ascii="Times New Roman"/>
          <w:b w:val="false"/>
          <w:i w:val="false"/>
          <w:color w:val="000000"/>
          <w:sz w:val="28"/>
        </w:rPr>
        <w:t xml:space="preserve">
      5.1-жол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5-жол = әрбір баған үшін 1-жол + 2-жол – 3-жол;</w:t>
      </w:r>
      <w:r>
        <w:br/>
      </w:r>
      <w:r>
        <w:rPr>
          <w:rFonts w:ascii="Times New Roman"/>
          <w:b w:val="false"/>
          <w:i w:val="false"/>
          <w:color w:val="000000"/>
          <w:sz w:val="28"/>
        </w:rPr>
        <w:t>
      5.1-жол = әрбір баған үшін 1.1-жол + 2.1-жол – 3.1-жол;</w:t>
      </w:r>
      <w:r>
        <w:br/>
      </w:r>
      <w:r>
        <w:rPr>
          <w:rFonts w:ascii="Times New Roman"/>
          <w:b w:val="false"/>
          <w:i w:val="false"/>
          <w:color w:val="000000"/>
          <w:sz w:val="28"/>
        </w:rPr>
        <w:t>
      6-жол = әрбір баған үшін 6.1-6.7 жолдар қосындысына;</w:t>
      </w:r>
      <w:r>
        <w:br/>
      </w:r>
      <w:r>
        <w:rPr>
          <w:rFonts w:ascii="Times New Roman"/>
          <w:b w:val="false"/>
          <w:i w:val="false"/>
          <w:color w:val="000000"/>
          <w:sz w:val="28"/>
        </w:rPr>
        <w:t xml:space="preserve">
      6-жол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xml:space="preserve">
      7-жол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xml:space="preserve">
      8-жол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5-жол = әрбір баған үшін 9.1-9.11 жолдар қосындысына;</w:t>
      </w:r>
      <w:r>
        <w:br/>
      </w:r>
      <w:r>
        <w:rPr>
          <w:rFonts w:ascii="Times New Roman"/>
          <w:b w:val="false"/>
          <w:i w:val="false"/>
          <w:color w:val="000000"/>
          <w:sz w:val="28"/>
        </w:rPr>
        <w:t xml:space="preserve">
      егер әрбір баған үшін 5-жол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әрбір баған үшін 10 жол да  № 0;</w:t>
      </w:r>
      <w:r>
        <w:br/>
      </w:r>
      <w:r>
        <w:rPr>
          <w:rFonts w:ascii="Times New Roman"/>
          <w:b w:val="false"/>
          <w:i w:val="false"/>
          <w:color w:val="000000"/>
          <w:sz w:val="28"/>
        </w:rPr>
        <w:t>
      10-жол = 3 және 5 жолдар қосындысына = 1 және 2 жолдар қосындысына;</w:t>
      </w:r>
      <w:r>
        <w:br/>
      </w:r>
      <w:r>
        <w:rPr>
          <w:rFonts w:ascii="Times New Roman"/>
          <w:b w:val="false"/>
          <w:i w:val="false"/>
          <w:color w:val="000000"/>
          <w:sz w:val="28"/>
        </w:rPr>
        <w:t xml:space="preserve">
      10-жол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xml:space="preserve">
      11-жол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xml:space="preserve">
      12-жол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xml:space="preserve">
      13-жол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баған үшін 12-жолдан;</w:t>
      </w:r>
      <w:r>
        <w:br/>
      </w:r>
      <w:r>
        <w:rPr>
          <w:rFonts w:ascii="Times New Roman"/>
          <w:b w:val="false"/>
          <w:i w:val="false"/>
          <w:color w:val="000000"/>
          <w:sz w:val="28"/>
        </w:rPr>
        <w:t>
      4-және 9-жолдар енгізілмейді.</w:t>
      </w:r>
      <w:r>
        <w:br/>
      </w:r>
      <w:r>
        <w:rPr>
          <w:rFonts w:ascii="Times New Roman"/>
          <w:b w:val="false"/>
          <w:i w:val="false"/>
          <w:color w:val="000000"/>
          <w:sz w:val="28"/>
        </w:rPr>
        <w:t>
      3) 3а-бөлім. Мүгедектігі бойынша тұратындардың контингент сипаттамасы:</w:t>
      </w:r>
      <w:r>
        <w:br/>
      </w:r>
      <w:r>
        <w:rPr>
          <w:rFonts w:ascii="Times New Roman"/>
          <w:b w:val="false"/>
          <w:i w:val="false"/>
          <w:color w:val="000000"/>
          <w:sz w:val="28"/>
        </w:rPr>
        <w:t xml:space="preserve">
      егер 3-5- немесе 11-13-бағандардың 5-жолы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немесе 2.1.2 немесе 2.1.5 немесе 2.2.1 немесе 2.2.3.1, немесе 2.2.3.2, немесе 2.2.4 немесе 2.3.1 немесе 2.3.2 типі;</w:t>
      </w:r>
      <w:r>
        <w:br/>
      </w:r>
      <w:r>
        <w:rPr>
          <w:rFonts w:ascii="Times New Roman"/>
          <w:b w:val="false"/>
          <w:i w:val="false"/>
          <w:color w:val="000000"/>
          <w:sz w:val="28"/>
        </w:rPr>
        <w:t xml:space="preserve">
      егер 6-9- немесе 14-17-бағандардың 5-жолы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2.1.3 немесе 2.1.4 немесе 2.1.5 немесе 2.2.2 немесе 2.2.3.1, немесе 2.2.3.2, немесе 2.2.4 немесе 2.3.1 немесе 2.3.2 типі;</w:t>
      </w:r>
      <w:r>
        <w:br/>
      </w:r>
      <w:r>
        <w:rPr>
          <w:rFonts w:ascii="Times New Roman"/>
          <w:b w:val="false"/>
          <w:i w:val="false"/>
          <w:color w:val="000000"/>
          <w:sz w:val="28"/>
        </w:rPr>
        <w:t xml:space="preserve">
      егер 8.1-8.4-жолдар қосындысы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2.1.3 немесе 2.1.4 немесе 2.1.5 немесе 2.2.2 немесе 2.2.3.1, немесе 2.2.3.2, немесе 2.2.4 немесе 2.3.1 немесе 2.3.2 типі;</w:t>
      </w:r>
      <w:r>
        <w:br/>
      </w:r>
      <w:r>
        <w:rPr>
          <w:rFonts w:ascii="Times New Roman"/>
          <w:b w:val="false"/>
          <w:i w:val="false"/>
          <w:color w:val="000000"/>
          <w:sz w:val="28"/>
        </w:rPr>
        <w:t xml:space="preserve">
      егер 8.5-8.11-жолдар қосындысы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2.1.1 немесе 2.1.2 немесе 2.1.5 немесе 2.2.1 немесе 2.2.3.1, немесе 2.2.3.2, немесе 2.2.4 немесе 2.3.1 немесе 2.3.2 типі;</w:t>
      </w:r>
      <w:r>
        <w:br/>
      </w:r>
      <w:r>
        <w:rPr>
          <w:rFonts w:ascii="Times New Roman"/>
          <w:b w:val="false"/>
          <w:i w:val="false"/>
          <w:color w:val="000000"/>
          <w:sz w:val="28"/>
        </w:rPr>
        <w:t>
      егер типі = 2.1.3 немесе 2.1.4 немесе 2.2.2 немесе 3а-бөлім 6-жол=0 әрбір баған үшін;</w:t>
      </w:r>
      <w:r>
        <w:br/>
      </w:r>
      <w:r>
        <w:rPr>
          <w:rFonts w:ascii="Times New Roman"/>
          <w:b w:val="false"/>
          <w:i w:val="false"/>
          <w:color w:val="000000"/>
          <w:sz w:val="28"/>
        </w:rPr>
        <w:t>
      1-баған = 2 баған + 10 баған әрбір жол үшін;</w:t>
      </w:r>
      <w:r>
        <w:br/>
      </w:r>
      <w:r>
        <w:rPr>
          <w:rFonts w:ascii="Times New Roman"/>
          <w:b w:val="false"/>
          <w:i w:val="false"/>
          <w:color w:val="000000"/>
          <w:sz w:val="28"/>
        </w:rPr>
        <w:t>
      2-баған = 3-9 бағандардың қосындысына әрбір жол үшін;</w:t>
      </w:r>
      <w:r>
        <w:br/>
      </w:r>
      <w:r>
        <w:rPr>
          <w:rFonts w:ascii="Times New Roman"/>
          <w:b w:val="false"/>
          <w:i w:val="false"/>
          <w:color w:val="000000"/>
          <w:sz w:val="28"/>
        </w:rPr>
        <w:t>
      10-баған = 11-17 бағандардың қосындысына әрбір жол үшін;</w:t>
      </w:r>
      <w:r>
        <w:br/>
      </w:r>
      <w:r>
        <w:rPr>
          <w:rFonts w:ascii="Times New Roman"/>
          <w:b w:val="false"/>
          <w:i w:val="false"/>
          <w:color w:val="000000"/>
          <w:sz w:val="28"/>
        </w:rPr>
        <w:t xml:space="preserve">
      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1-жолдан;</w:t>
      </w:r>
      <w:r>
        <w:br/>
      </w:r>
      <w:r>
        <w:rPr>
          <w:rFonts w:ascii="Times New Roman"/>
          <w:b w:val="false"/>
          <w:i w:val="false"/>
          <w:color w:val="000000"/>
          <w:sz w:val="28"/>
        </w:rPr>
        <w:t xml:space="preserve">
      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2-жолдан;</w:t>
      </w:r>
      <w:r>
        <w:br/>
      </w:r>
      <w:r>
        <w:rPr>
          <w:rFonts w:ascii="Times New Roman"/>
          <w:b w:val="false"/>
          <w:i w:val="false"/>
          <w:color w:val="000000"/>
          <w:sz w:val="28"/>
        </w:rPr>
        <w:t xml:space="preserve">
      3.1-жол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3-жолдан;</w:t>
      </w:r>
      <w:r>
        <w:br/>
      </w:r>
      <w:r>
        <w:rPr>
          <w:rFonts w:ascii="Times New Roman"/>
          <w:b w:val="false"/>
          <w:i w:val="false"/>
          <w:color w:val="000000"/>
          <w:sz w:val="28"/>
        </w:rPr>
        <w:t>
      3-жол = әрбір баған үшін 4.1 – 4.3 жолдар қосындысына;</w:t>
      </w:r>
      <w:r>
        <w:br/>
      </w:r>
      <w:r>
        <w:rPr>
          <w:rFonts w:ascii="Times New Roman"/>
          <w:b w:val="false"/>
          <w:i w:val="false"/>
          <w:color w:val="000000"/>
          <w:sz w:val="28"/>
        </w:rPr>
        <w:t xml:space="preserve">
      5.1-жол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5-жол = әрбір баған үшін 1-жол + 2-жол – 3-жол;</w:t>
      </w:r>
      <w:r>
        <w:br/>
      </w:r>
      <w:r>
        <w:rPr>
          <w:rFonts w:ascii="Times New Roman"/>
          <w:b w:val="false"/>
          <w:i w:val="false"/>
          <w:color w:val="000000"/>
          <w:sz w:val="28"/>
        </w:rPr>
        <w:t>
      5.1-жол = әрбір баған үшін 1.1-жол + 2.1-жол – 3.1-жол;</w:t>
      </w:r>
      <w:r>
        <w:br/>
      </w:r>
      <w:r>
        <w:rPr>
          <w:rFonts w:ascii="Times New Roman"/>
          <w:b w:val="false"/>
          <w:i w:val="false"/>
          <w:color w:val="000000"/>
          <w:sz w:val="28"/>
        </w:rPr>
        <w:t xml:space="preserve">
      6-жол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xml:space="preserve">
      7-жол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5-жол = әрбір баған үшін 8.1-8.11 жолдар қосындысына;</w:t>
      </w:r>
      <w:r>
        <w:br/>
      </w:r>
      <w:r>
        <w:rPr>
          <w:rFonts w:ascii="Times New Roman"/>
          <w:b w:val="false"/>
          <w:i w:val="false"/>
          <w:color w:val="000000"/>
          <w:sz w:val="28"/>
        </w:rPr>
        <w:t>
      егер әрбір баған үшін 5-жол № 0, онда әрбір баған үшін 9 жол да  № 0;</w:t>
      </w:r>
      <w:r>
        <w:br/>
      </w:r>
      <w:r>
        <w:rPr>
          <w:rFonts w:ascii="Times New Roman"/>
          <w:b w:val="false"/>
          <w:i w:val="false"/>
          <w:color w:val="000000"/>
          <w:sz w:val="28"/>
        </w:rPr>
        <w:t>
      9-жол = 3 және 5 жолдар қосындысына= 1 және 2 жолдар қосындысына;</w:t>
      </w:r>
      <w:r>
        <w:br/>
      </w:r>
      <w:r>
        <w:rPr>
          <w:rFonts w:ascii="Times New Roman"/>
          <w:b w:val="false"/>
          <w:i w:val="false"/>
          <w:color w:val="000000"/>
          <w:sz w:val="28"/>
        </w:rPr>
        <w:t>
      9-жол і әрбір баған үшін 5-жолдан;</w:t>
      </w:r>
      <w:r>
        <w:br/>
      </w:r>
      <w:r>
        <w:rPr>
          <w:rFonts w:ascii="Times New Roman"/>
          <w:b w:val="false"/>
          <w:i w:val="false"/>
          <w:color w:val="000000"/>
          <w:sz w:val="28"/>
        </w:rPr>
        <w:t>
      10-жол Әәрбір баған үшін 5-жолдан;</w:t>
      </w:r>
      <w:r>
        <w:br/>
      </w:r>
      <w:r>
        <w:rPr>
          <w:rFonts w:ascii="Times New Roman"/>
          <w:b w:val="false"/>
          <w:i w:val="false"/>
          <w:color w:val="000000"/>
          <w:sz w:val="28"/>
        </w:rPr>
        <w:t xml:space="preserve">
      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xml:space="preserve">
      12-жол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11-жолдан.</w:t>
      </w:r>
      <w:r>
        <w:br/>
      </w:r>
      <w:r>
        <w:rPr>
          <w:rFonts w:ascii="Times New Roman"/>
          <w:b w:val="false"/>
          <w:i w:val="false"/>
          <w:color w:val="000000"/>
          <w:sz w:val="28"/>
        </w:rPr>
        <w:t>
      4) 4-бөлім. Қызмет көрсетуші персонал туралы мәліметтер:</w:t>
      </w:r>
      <w:r>
        <w:br/>
      </w:r>
      <w:r>
        <w:rPr>
          <w:rFonts w:ascii="Times New Roman"/>
          <w:b w:val="false"/>
          <w:i w:val="false"/>
          <w:color w:val="000000"/>
          <w:sz w:val="28"/>
        </w:rPr>
        <w:t>
      1-жол і3, 5, 7, 9, 11, 13, 15, 17-жолдар қосындысына;</w:t>
      </w:r>
      <w:r>
        <w:br/>
      </w:r>
      <w:r>
        <w:rPr>
          <w:rFonts w:ascii="Times New Roman"/>
          <w:b w:val="false"/>
          <w:i w:val="false"/>
          <w:color w:val="000000"/>
          <w:sz w:val="28"/>
        </w:rPr>
        <w:t>
      2-жол і4, 6, 8, 10, 12, 14, 16, 18-жолдар қосындысына;</w:t>
      </w:r>
      <w:r>
        <w:br/>
      </w:r>
      <w:r>
        <w:rPr>
          <w:rFonts w:ascii="Times New Roman"/>
          <w:b w:val="false"/>
          <w:i w:val="false"/>
          <w:color w:val="000000"/>
          <w:sz w:val="28"/>
        </w:rPr>
        <w:t xml:space="preserve">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4-жол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3-жолдан;</w:t>
      </w:r>
      <w:r>
        <w:br/>
      </w:r>
      <w:r>
        <w:rPr>
          <w:rFonts w:ascii="Times New Roman"/>
          <w:b w:val="false"/>
          <w:i w:val="false"/>
          <w:color w:val="000000"/>
          <w:sz w:val="28"/>
        </w:rPr>
        <w:t>
      5-жол і5.1- жолдан;</w:t>
      </w:r>
      <w:r>
        <w:br/>
      </w:r>
      <w:r>
        <w:rPr>
          <w:rFonts w:ascii="Times New Roman"/>
          <w:b w:val="false"/>
          <w:i w:val="false"/>
          <w:color w:val="000000"/>
          <w:sz w:val="28"/>
        </w:rPr>
        <w:t xml:space="preserve">
      6-жол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5-жолдан;</w:t>
      </w:r>
      <w:r>
        <w:br/>
      </w:r>
      <w:r>
        <w:rPr>
          <w:rFonts w:ascii="Times New Roman"/>
          <w:b w:val="false"/>
          <w:i w:val="false"/>
          <w:color w:val="000000"/>
          <w:sz w:val="28"/>
        </w:rPr>
        <w:t xml:space="preserve">
      6-жол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6.1-жолдан;</w:t>
      </w:r>
      <w:r>
        <w:br/>
      </w:r>
      <w:r>
        <w:rPr>
          <w:rFonts w:ascii="Times New Roman"/>
          <w:b w:val="false"/>
          <w:i w:val="false"/>
          <w:color w:val="000000"/>
          <w:sz w:val="28"/>
        </w:rPr>
        <w:t xml:space="preserve">
      5.1-жол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6.1-жолдан;</w:t>
      </w:r>
      <w:r>
        <w:br/>
      </w:r>
      <w:r>
        <w:rPr>
          <w:rFonts w:ascii="Times New Roman"/>
          <w:b w:val="false"/>
          <w:i w:val="false"/>
          <w:color w:val="000000"/>
          <w:sz w:val="28"/>
        </w:rPr>
        <w:t xml:space="preserve">
      7-жол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7.1-7.2 жолдар қосындысынан;</w:t>
      </w:r>
      <w:r>
        <w:br/>
      </w:r>
      <w:r>
        <w:rPr>
          <w:rFonts w:ascii="Times New Roman"/>
          <w:b w:val="false"/>
          <w:i w:val="false"/>
          <w:color w:val="000000"/>
          <w:sz w:val="28"/>
        </w:rPr>
        <w:t xml:space="preserve">
      8-жол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7-жолдан;</w:t>
      </w:r>
      <w:r>
        <w:br/>
      </w:r>
      <w:r>
        <w:rPr>
          <w:rFonts w:ascii="Times New Roman"/>
          <w:b w:val="false"/>
          <w:i w:val="false"/>
          <w:color w:val="000000"/>
          <w:sz w:val="28"/>
        </w:rPr>
        <w:t xml:space="preserve">
      8-жол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8.1-8.2 жолдар қосындысынан;</w:t>
      </w:r>
      <w:r>
        <w:br/>
      </w:r>
      <w:r>
        <w:rPr>
          <w:rFonts w:ascii="Times New Roman"/>
          <w:b w:val="false"/>
          <w:i w:val="false"/>
          <w:color w:val="000000"/>
          <w:sz w:val="28"/>
        </w:rPr>
        <w:t xml:space="preserve">
      7.1-жол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8.1-жолдан;</w:t>
      </w:r>
      <w:r>
        <w:br/>
      </w:r>
      <w:r>
        <w:rPr>
          <w:rFonts w:ascii="Times New Roman"/>
          <w:b w:val="false"/>
          <w:i w:val="false"/>
          <w:color w:val="000000"/>
          <w:sz w:val="28"/>
        </w:rPr>
        <w:t xml:space="preserve">
      7.2-жол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8.2-жолдан;</w:t>
      </w:r>
      <w:r>
        <w:br/>
      </w:r>
      <w:r>
        <w:rPr>
          <w:rFonts w:ascii="Times New Roman"/>
          <w:b w:val="false"/>
          <w:i w:val="false"/>
          <w:color w:val="000000"/>
          <w:sz w:val="28"/>
        </w:rPr>
        <w:t xml:space="preserve">
      10-жол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9-жолдан;</w:t>
      </w:r>
      <w:r>
        <w:br/>
      </w:r>
      <w:r>
        <w:rPr>
          <w:rFonts w:ascii="Times New Roman"/>
          <w:b w:val="false"/>
          <w:i w:val="false"/>
          <w:color w:val="000000"/>
          <w:sz w:val="28"/>
        </w:rPr>
        <w:t xml:space="preserve">
      12-жол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11-жол;</w:t>
      </w:r>
      <w:r>
        <w:br/>
      </w:r>
      <w:r>
        <w:rPr>
          <w:rFonts w:ascii="Times New Roman"/>
          <w:b w:val="false"/>
          <w:i w:val="false"/>
          <w:color w:val="000000"/>
          <w:sz w:val="28"/>
        </w:rPr>
        <w:t xml:space="preserve">
      13-жол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13.1-13.2-жолдар қосындысынан;</w:t>
      </w:r>
      <w:r>
        <w:br/>
      </w:r>
      <w:r>
        <w:rPr>
          <w:rFonts w:ascii="Times New Roman"/>
          <w:b w:val="false"/>
          <w:i w:val="false"/>
          <w:color w:val="000000"/>
          <w:sz w:val="28"/>
        </w:rPr>
        <w:t xml:space="preserve">
      14-жол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13-жолдан;</w:t>
      </w:r>
      <w:r>
        <w:br/>
      </w:r>
      <w:r>
        <w:rPr>
          <w:rFonts w:ascii="Times New Roman"/>
          <w:b w:val="false"/>
          <w:i w:val="false"/>
          <w:color w:val="000000"/>
          <w:sz w:val="28"/>
        </w:rPr>
        <w:t xml:space="preserve">
      14-жол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14.1-14.2-жолдар қосындысынан;</w:t>
      </w:r>
      <w:r>
        <w:br/>
      </w:r>
      <w:r>
        <w:rPr>
          <w:rFonts w:ascii="Times New Roman"/>
          <w:b w:val="false"/>
          <w:i w:val="false"/>
          <w:color w:val="000000"/>
          <w:sz w:val="28"/>
        </w:rPr>
        <w:t xml:space="preserve">
      14.1-жол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14.1.1-жолдан;</w:t>
      </w:r>
      <w:r>
        <w:br/>
      </w:r>
      <w:r>
        <w:rPr>
          <w:rFonts w:ascii="Times New Roman"/>
          <w:b w:val="false"/>
          <w:i w:val="false"/>
          <w:color w:val="000000"/>
          <w:sz w:val="28"/>
        </w:rPr>
        <w:t xml:space="preserve">
      13.1-жол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14.1-жолдан;</w:t>
      </w:r>
      <w:r>
        <w:br/>
      </w:r>
      <w:r>
        <w:rPr>
          <w:rFonts w:ascii="Times New Roman"/>
          <w:b w:val="false"/>
          <w:i w:val="false"/>
          <w:color w:val="000000"/>
          <w:sz w:val="28"/>
        </w:rPr>
        <w:t xml:space="preserve">
      13.2-жол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14.2-жолдан;</w:t>
      </w:r>
      <w:r>
        <w:br/>
      </w:r>
      <w:r>
        <w:rPr>
          <w:rFonts w:ascii="Times New Roman"/>
          <w:b w:val="false"/>
          <w:i w:val="false"/>
          <w:color w:val="000000"/>
          <w:sz w:val="28"/>
        </w:rPr>
        <w:t xml:space="preserve">
      16-жол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15-жолдан;</w:t>
      </w:r>
      <w:r>
        <w:br/>
      </w:r>
      <w:r>
        <w:rPr>
          <w:rFonts w:ascii="Times New Roman"/>
          <w:b w:val="false"/>
          <w:i w:val="false"/>
          <w:color w:val="000000"/>
          <w:sz w:val="28"/>
        </w:rPr>
        <w:t xml:space="preserve">
      18-жол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17-жолдан;</w:t>
      </w:r>
      <w:r>
        <w:br/>
      </w:r>
      <w:r>
        <w:rPr>
          <w:rFonts w:ascii="Times New Roman"/>
          <w:b w:val="false"/>
          <w:i w:val="false"/>
          <w:color w:val="000000"/>
          <w:sz w:val="28"/>
        </w:rPr>
        <w:t>
      5) 5-бөлім. Ұйым сипаттамасы:</w:t>
      </w:r>
      <w:r>
        <w:br/>
      </w:r>
      <w:r>
        <w:rPr>
          <w:rFonts w:ascii="Times New Roman"/>
          <w:b w:val="false"/>
          <w:i w:val="false"/>
          <w:color w:val="000000"/>
          <w:sz w:val="28"/>
        </w:rPr>
        <w:t>
      1, 2 жолдардағы деректер ондық белгісінсіз шаршы метрмен көрсетіледі.</w:t>
      </w:r>
      <w:r>
        <w:br/>
      </w:r>
      <w:r>
        <w:rPr>
          <w:rFonts w:ascii="Times New Roman"/>
          <w:b w:val="false"/>
          <w:i w:val="false"/>
          <w:color w:val="000000"/>
          <w:sz w:val="28"/>
        </w:rPr>
        <w:t>
      2-жол &lt; 1-жолдан;</w:t>
      </w:r>
      <w:r>
        <w:br/>
      </w:r>
      <w:r>
        <w:rPr>
          <w:rFonts w:ascii="Times New Roman"/>
          <w:b w:val="false"/>
          <w:i w:val="false"/>
          <w:color w:val="000000"/>
          <w:sz w:val="28"/>
        </w:rPr>
        <w:t xml:space="preserve">
      5-жол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4-жолдан;</w:t>
      </w:r>
      <w:r>
        <w:br/>
      </w:r>
      <w:r>
        <w:rPr>
          <w:rFonts w:ascii="Times New Roman"/>
          <w:b w:val="false"/>
          <w:i w:val="false"/>
          <w:color w:val="000000"/>
          <w:sz w:val="28"/>
        </w:rPr>
        <w:t>
      6-жол &lt; «10»;</w:t>
      </w:r>
      <w:r>
        <w:br/>
      </w:r>
      <w:r>
        <w:rPr>
          <w:rFonts w:ascii="Times New Roman"/>
          <w:b w:val="false"/>
          <w:i w:val="false"/>
          <w:color w:val="000000"/>
          <w:sz w:val="28"/>
        </w:rPr>
        <w:t>
      7-жол &lt; «10»;</w:t>
      </w:r>
      <w:r>
        <w:br/>
      </w:r>
      <w:r>
        <w:rPr>
          <w:rFonts w:ascii="Times New Roman"/>
          <w:b w:val="false"/>
          <w:i w:val="false"/>
          <w:color w:val="000000"/>
          <w:sz w:val="28"/>
        </w:rPr>
        <w:t>
      8-жол &lt; «10»;</w:t>
      </w:r>
      <w:r>
        <w:br/>
      </w:r>
      <w:r>
        <w:rPr>
          <w:rFonts w:ascii="Times New Roman"/>
          <w:b w:val="false"/>
          <w:i w:val="false"/>
          <w:color w:val="000000"/>
          <w:sz w:val="28"/>
        </w:rPr>
        <w:t>
      9-жол &lt; «50»;</w:t>
      </w:r>
      <w:r>
        <w:br/>
      </w:r>
      <w:r>
        <w:rPr>
          <w:rFonts w:ascii="Times New Roman"/>
          <w:b w:val="false"/>
          <w:i w:val="false"/>
          <w:color w:val="000000"/>
          <w:sz w:val="28"/>
        </w:rPr>
        <w:t>
      10-жол &lt; «30»;</w:t>
      </w:r>
      <w:r>
        <w:br/>
      </w:r>
      <w:r>
        <w:rPr>
          <w:rFonts w:ascii="Times New Roman"/>
          <w:b w:val="false"/>
          <w:i w:val="false"/>
          <w:color w:val="000000"/>
          <w:sz w:val="28"/>
        </w:rPr>
        <w:t>
      3-жол &lt; 1-жол.</w:t>
      </w:r>
      <w:r>
        <w:br/>
      </w:r>
      <w:r>
        <w:rPr>
          <w:rFonts w:ascii="Times New Roman"/>
          <w:b w:val="false"/>
          <w:i w:val="false"/>
          <w:color w:val="000000"/>
          <w:sz w:val="28"/>
        </w:rPr>
        <w:t>
      6) 6-бөлім. Ғимаратты абаттандыру туралы ақпарат:</w:t>
      </w:r>
      <w:r>
        <w:br/>
      </w:r>
      <w:r>
        <w:rPr>
          <w:rFonts w:ascii="Times New Roman"/>
          <w:b w:val="false"/>
          <w:i w:val="false"/>
          <w:color w:val="000000"/>
          <w:sz w:val="28"/>
        </w:rPr>
        <w:t xml:space="preserve">
      егер 6.1.2-жол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6.1.3.1, 6.1.3.2, 6.1.3.3, 6.1.4-жолдар = 0;</w:t>
      </w:r>
      <w:r>
        <w:br/>
      </w:r>
      <w:r>
        <w:rPr>
          <w:rFonts w:ascii="Times New Roman"/>
          <w:b w:val="false"/>
          <w:i w:val="false"/>
          <w:color w:val="000000"/>
          <w:sz w:val="28"/>
        </w:rPr>
        <w:t xml:space="preserve">
      егер 6.1.3.1-жол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6.1.2, 6.1.3.2, 6.1.3.3, 6.1.4-жолдар = 0;</w:t>
      </w:r>
      <w:r>
        <w:br/>
      </w:r>
      <w:r>
        <w:rPr>
          <w:rFonts w:ascii="Times New Roman"/>
          <w:b w:val="false"/>
          <w:i w:val="false"/>
          <w:color w:val="000000"/>
          <w:sz w:val="28"/>
        </w:rPr>
        <w:t xml:space="preserve">
      егер 6.1.3.2-жол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6.1.2, 6.1.3.1, 6.1.3.3, 6.1.4-жолдар = 0;</w:t>
      </w:r>
      <w:r>
        <w:br/>
      </w:r>
      <w:r>
        <w:rPr>
          <w:rFonts w:ascii="Times New Roman"/>
          <w:b w:val="false"/>
          <w:i w:val="false"/>
          <w:color w:val="000000"/>
          <w:sz w:val="28"/>
        </w:rPr>
        <w:t xml:space="preserve">
      егер 6.1.3.3-жол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6.1.2, 6.1.3.1, 6.1.3.2, 6.1.4-жолдар = 0;</w:t>
      </w:r>
      <w:r>
        <w:br/>
      </w:r>
      <w:r>
        <w:rPr>
          <w:rFonts w:ascii="Times New Roman"/>
          <w:b w:val="false"/>
          <w:i w:val="false"/>
          <w:color w:val="000000"/>
          <w:sz w:val="28"/>
        </w:rPr>
        <w:t xml:space="preserve">
      егер 6.1.3.3-жол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6.1.2, 6.1.3.1, 6.1.3.2, 6.1.4-жолдар = 0;</w:t>
      </w:r>
      <w:r>
        <w:br/>
      </w:r>
      <w:r>
        <w:rPr>
          <w:rFonts w:ascii="Times New Roman"/>
          <w:b w:val="false"/>
          <w:i w:val="false"/>
          <w:color w:val="000000"/>
          <w:sz w:val="28"/>
        </w:rPr>
        <w:t xml:space="preserve">
      егер 6.1.4-жол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 онда 6.1.2, 6.1.3.1, 6.1.3.2, 6.1.3.3-жолдар = 0;</w:t>
      </w:r>
      <w:r>
        <w:br/>
      </w:r>
      <w:r>
        <w:rPr>
          <w:rFonts w:ascii="Times New Roman"/>
          <w:b w:val="false"/>
          <w:i w:val="false"/>
          <w:color w:val="000000"/>
          <w:sz w:val="28"/>
        </w:rPr>
        <w:t>
      7) Бөлімдер арасындағы бақылау:</w:t>
      </w:r>
      <w:r>
        <w:br/>
      </w:r>
      <w:r>
        <w:rPr>
          <w:rFonts w:ascii="Times New Roman"/>
          <w:b w:val="false"/>
          <w:i w:val="false"/>
          <w:color w:val="000000"/>
          <w:sz w:val="28"/>
        </w:rPr>
        <w:t xml:space="preserve">
      егер 6-бөлім 6.2.3-жол 1 баған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 xml:space="preserve">0, онда 5-бөлімнің 10-жолы </w:t>
      </w:r>
      <w:r>
        <w:drawing>
          <wp:inline distT="0" distB="0" distL="0" distR="0">
            <wp:extent cx="16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2921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6-бөлімнің 1-бағанының 6.2.1-жолы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5-бөлімнің 1-бағанының 3-жолынан;</w:t>
      </w:r>
      <w:r>
        <w:br/>
      </w:r>
      <w:r>
        <w:rPr>
          <w:rFonts w:ascii="Times New Roman"/>
          <w:b w:val="false"/>
          <w:i w:val="false"/>
          <w:color w:val="000000"/>
          <w:sz w:val="28"/>
        </w:rPr>
        <w:t xml:space="preserve">
      6-бөлімнің 1-бағанының 6.2.2-жолы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5-бөлімнің 1-бағанының 3-жолынан;</w:t>
      </w:r>
      <w:r>
        <w:br/>
      </w:r>
      <w:r>
        <w:rPr>
          <w:rFonts w:ascii="Times New Roman"/>
          <w:b w:val="false"/>
          <w:i w:val="false"/>
          <w:color w:val="000000"/>
          <w:sz w:val="28"/>
        </w:rPr>
        <w:t xml:space="preserve">
      6-бөлімнің 1-бағанының 6.2.3-жолы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5-бөлімнің 1-бағанының 3-жолынан;</w:t>
      </w:r>
      <w:r>
        <w:br/>
      </w:r>
      <w:r>
        <w:rPr>
          <w:rFonts w:ascii="Times New Roman"/>
          <w:b w:val="false"/>
          <w:i w:val="false"/>
          <w:color w:val="000000"/>
          <w:sz w:val="28"/>
        </w:rPr>
        <w:t>
      3-бөлім 1-баған 6-жол = 3а-бөлім 1-баған 5-жол;</w:t>
      </w:r>
      <w:r>
        <w:br/>
      </w:r>
      <w:r>
        <w:rPr>
          <w:rFonts w:ascii="Times New Roman"/>
          <w:b w:val="false"/>
          <w:i w:val="false"/>
          <w:color w:val="000000"/>
          <w:sz w:val="28"/>
        </w:rPr>
        <w:t>
      3-бөлім 1-баған 6.1-жол = 3а-бөлім 3-баған 5-жол + 3а-бөлім 11-баған 5-жол;</w:t>
      </w:r>
      <w:r>
        <w:br/>
      </w:r>
      <w:r>
        <w:rPr>
          <w:rFonts w:ascii="Times New Roman"/>
          <w:b w:val="false"/>
          <w:i w:val="false"/>
          <w:color w:val="000000"/>
          <w:sz w:val="28"/>
        </w:rPr>
        <w:t>
      3-бөлім 1-баған 6.2-жол = 3а-бөлім 4-баған 5-жол + 3а-бөлім 12-баған 5-жол;</w:t>
      </w:r>
      <w:r>
        <w:br/>
      </w:r>
      <w:r>
        <w:rPr>
          <w:rFonts w:ascii="Times New Roman"/>
          <w:b w:val="false"/>
          <w:i w:val="false"/>
          <w:color w:val="000000"/>
          <w:sz w:val="28"/>
        </w:rPr>
        <w:t>
      3-бөлім 1-баған 6.3-жол = 3а-бөлім 5-баған 5-жол + 3а-бөлім 13-баған 5-жол;</w:t>
      </w:r>
      <w:r>
        <w:br/>
      </w:r>
      <w:r>
        <w:rPr>
          <w:rFonts w:ascii="Times New Roman"/>
          <w:b w:val="false"/>
          <w:i w:val="false"/>
          <w:color w:val="000000"/>
          <w:sz w:val="28"/>
        </w:rPr>
        <w:t>
      3-бөлім 1-баған 6.4-жол = 3а-бөлім 6-баған 5-жол + 3а-бөлім 14-баған 5-жол;</w:t>
      </w:r>
      <w:r>
        <w:br/>
      </w:r>
      <w:r>
        <w:rPr>
          <w:rFonts w:ascii="Times New Roman"/>
          <w:b w:val="false"/>
          <w:i w:val="false"/>
          <w:color w:val="000000"/>
          <w:sz w:val="28"/>
        </w:rPr>
        <w:t>
      3-бөлім 1-баған 6.5-жол = 3а-бөлім 7-баған 5-жол + 3а-бөлім 15-баған 5-жол;</w:t>
      </w:r>
      <w:r>
        <w:br/>
      </w:r>
      <w:r>
        <w:rPr>
          <w:rFonts w:ascii="Times New Roman"/>
          <w:b w:val="false"/>
          <w:i w:val="false"/>
          <w:color w:val="000000"/>
          <w:sz w:val="28"/>
        </w:rPr>
        <w:t>
      3-бөлім 1-баған 6.6-жол = 3а-бөлім 8-баған 5-жол + 3а-бөлім 16-баған 5-жол;</w:t>
      </w:r>
      <w:r>
        <w:br/>
      </w:r>
      <w:r>
        <w:rPr>
          <w:rFonts w:ascii="Times New Roman"/>
          <w:b w:val="false"/>
          <w:i w:val="false"/>
          <w:color w:val="000000"/>
          <w:sz w:val="28"/>
        </w:rPr>
        <w:t>
      3-бөлім 1-баған 6.7-жол = 3а-бөлім 9-баған 5-жол + 3а-бөлім 17-баған 5-жол;</w:t>
      </w:r>
      <w:r>
        <w:br/>
      </w:r>
      <w:r>
        <w:rPr>
          <w:rFonts w:ascii="Times New Roman"/>
          <w:b w:val="false"/>
          <w:i w:val="false"/>
          <w:color w:val="000000"/>
          <w:sz w:val="28"/>
        </w:rPr>
        <w:t>
      егер 3-бөлім 1-баған 5-жол = 0, онда 4-бөлім = 0, 5-бөлім = 0, 6-бөлім = 0.</w:t>
      </w:r>
      <w:r>
        <w:br/>
      </w:r>
      <w:r>
        <w:rPr>
          <w:rFonts w:ascii="Times New Roman"/>
          <w:b w:val="false"/>
          <w:i w:val="false"/>
          <w:color w:val="000000"/>
          <w:sz w:val="28"/>
        </w:rPr>
        <w:t>
      8) Өткен жылмен бақылау:</w:t>
      </w:r>
      <w:r>
        <w:br/>
      </w:r>
      <w:r>
        <w:rPr>
          <w:rFonts w:ascii="Times New Roman"/>
          <w:b w:val="false"/>
          <w:i w:val="false"/>
          <w:color w:val="000000"/>
          <w:sz w:val="28"/>
        </w:rPr>
        <w:t>
      есепті жылдың 3-бөлімінің 1-жолы = тиісті бағандар бойынша өткен жылдың 3-бөлімінің 5-жолына;</w:t>
      </w:r>
      <w:r>
        <w:br/>
      </w:r>
      <w:r>
        <w:rPr>
          <w:rFonts w:ascii="Times New Roman"/>
          <w:b w:val="false"/>
          <w:i w:val="false"/>
          <w:color w:val="000000"/>
          <w:sz w:val="28"/>
        </w:rPr>
        <w:t>
      есепті жылдың 3-бөлімінің 1-жолы = тиісті бағандар бойынша өткен жылдың 3-бөлімінің 5.1-жолына;</w:t>
      </w:r>
      <w:r>
        <w:br/>
      </w:r>
      <w:r>
        <w:rPr>
          <w:rFonts w:ascii="Times New Roman"/>
          <w:b w:val="false"/>
          <w:i w:val="false"/>
          <w:color w:val="000000"/>
          <w:sz w:val="28"/>
        </w:rPr>
        <w:t>
      есепті жылдың 3а-бөлімінің 1-жолы = тиісті бағандар бойынша өткен жылдың 3а-бөлімінің 5-жолына;</w:t>
      </w:r>
      <w:r>
        <w:br/>
      </w:r>
      <w:r>
        <w:rPr>
          <w:rFonts w:ascii="Times New Roman"/>
          <w:b w:val="false"/>
          <w:i w:val="false"/>
          <w:color w:val="000000"/>
          <w:sz w:val="28"/>
        </w:rPr>
        <w:t>
      есепті жылдың 3а-бөлімінің 1-жолы = тиісті бағандар бойынша өткен жылдың 3а-бөлімінің 5.1-жолына;</w:t>
      </w:r>
      <w:r>
        <w:br/>
      </w:r>
      <w:r>
        <w:rPr>
          <w:rFonts w:ascii="Times New Roman"/>
          <w:b w:val="false"/>
          <w:i w:val="false"/>
          <w:color w:val="000000"/>
          <w:sz w:val="28"/>
        </w:rPr>
        <w:t>
      9) 2014 жылғы есеп үшін өткен жылғымен бақылау.</w:t>
      </w:r>
      <w:r>
        <w:br/>
      </w:r>
      <w:r>
        <w:rPr>
          <w:rFonts w:ascii="Times New Roman"/>
          <w:b w:val="false"/>
          <w:i w:val="false"/>
          <w:color w:val="000000"/>
          <w:sz w:val="28"/>
        </w:rPr>
        <w:t>
      2014 жылғы есептің 3-бөлімінің 1-жолы = 2013 жылғы есептің 2-бөлімінің 5-жолына 1-4,7 бағандар бойынша;</w:t>
      </w:r>
      <w:r>
        <w:br/>
      </w:r>
      <w:r>
        <w:rPr>
          <w:rFonts w:ascii="Times New Roman"/>
          <w:b w:val="false"/>
          <w:i w:val="false"/>
          <w:color w:val="000000"/>
          <w:sz w:val="28"/>
        </w:rPr>
        <w:t>
      2014 жылғы есептің 3-бөлімінің 1.1-жолы = 2013 жылғы есептің 2-бөлімінің 5.1-жолына 1-4,7 бағандар бойынша;</w:t>
      </w:r>
      <w:r>
        <w:br/>
      </w:r>
      <w:r>
        <w:rPr>
          <w:rFonts w:ascii="Times New Roman"/>
          <w:b w:val="false"/>
          <w:i w:val="false"/>
          <w:color w:val="000000"/>
          <w:sz w:val="28"/>
        </w:rPr>
        <w:t>
      2013 жылғы есептің 2-бөлімінің 1-бағанының 6.1-жолы = 2014 жылғы есептің 3а-бөлімінің 3-бағаны 1-жолы+3а-бөлімінің 11-бағаны 1-жолы;</w:t>
      </w:r>
      <w:r>
        <w:br/>
      </w:r>
      <w:r>
        <w:rPr>
          <w:rFonts w:ascii="Times New Roman"/>
          <w:b w:val="false"/>
          <w:i w:val="false"/>
          <w:color w:val="000000"/>
          <w:sz w:val="28"/>
        </w:rPr>
        <w:t>
      2013 жылғы есептің 2-бөлімінің 1-бағанының 6.2-жолы = 2014 жылғы есептің 3а-бөлімінің 4-бағаны 1-жолы+3а-бөлімінің 12-бағаны 1-жолы;</w:t>
      </w:r>
      <w:r>
        <w:br/>
      </w:r>
      <w:r>
        <w:rPr>
          <w:rFonts w:ascii="Times New Roman"/>
          <w:b w:val="false"/>
          <w:i w:val="false"/>
          <w:color w:val="000000"/>
          <w:sz w:val="28"/>
        </w:rPr>
        <w:t>
      2013 жылғы есептің 2-бөлімінің 1-бағанының 6.3-жолы = 2014 жылғы есептің 3а-бөлімінің 5-бағаны 1-жолы+3а-бөлімінің 13-бағаны 1-жолы;</w:t>
      </w:r>
      <w:r>
        <w:br/>
      </w:r>
      <w:r>
        <w:rPr>
          <w:rFonts w:ascii="Times New Roman"/>
          <w:b w:val="false"/>
          <w:i w:val="false"/>
          <w:color w:val="000000"/>
          <w:sz w:val="28"/>
        </w:rPr>
        <w:t>
      2013 жылғы есептің 2-бөлімнің 1-бағанының 6.4-жолы = 2014 жылғы есептің 3а-бөлімінің 6-бағанының 1-жолы+3а-бөлімінің 14-бағаны 1-жолы;</w:t>
      </w:r>
      <w:r>
        <w:br/>
      </w:r>
      <w:r>
        <w:rPr>
          <w:rFonts w:ascii="Times New Roman"/>
          <w:b w:val="false"/>
          <w:i w:val="false"/>
          <w:color w:val="000000"/>
          <w:sz w:val="28"/>
        </w:rPr>
        <w:t>
      2013 жылғы есептің 2-бөлімнің 1-бағанының 6.5-жолы = 2014 жылғы есептің 3а-бөлімінің 7-бағанының 1-жолы + 3а-бөлімнің 15-бағанының 1-жолы;</w:t>
      </w:r>
      <w:r>
        <w:br/>
      </w:r>
      <w:r>
        <w:rPr>
          <w:rFonts w:ascii="Times New Roman"/>
          <w:b w:val="false"/>
          <w:i w:val="false"/>
          <w:color w:val="000000"/>
          <w:sz w:val="28"/>
        </w:rPr>
        <w:t>
      2013 жылғы есептің 2-бөлімінің 1-бағанының 6.6-жолы = 2014 жылғы есептің 3а-бөлімнің 8-бағандарының 1-жолы+3а-бөлімінің 16-бағандарының 1-жолы;</w:t>
      </w:r>
      <w:r>
        <w:br/>
      </w:r>
      <w:r>
        <w:rPr>
          <w:rFonts w:ascii="Times New Roman"/>
          <w:b w:val="false"/>
          <w:i w:val="false"/>
          <w:color w:val="000000"/>
          <w:sz w:val="28"/>
        </w:rPr>
        <w:t>
      2013 жылғы есептің 2-бөлімінің 1-бағанының 6.7-жолы = 2014 жылғы есептің 3а-бөлімнің 9-бағанының 1-жолы + 2014 жылғы есептің 3а-бөлімінің 17-бағанының 1-жолы.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header.xml" Type="http://schemas.openxmlformats.org/officeDocument/2006/relationships/header" Id="rId8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