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4d969" w14:textId="2a4d9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министрлігінің Статистика комитеті Төрағасының 2014 жылғы 14 қарашадағы № 48 бұйрығы. Қазақстан Республикасының Әділет министрлігінде 2015 жылы 9 қаңтарда № 10073 тіркелді. Күші жойылды - Қазақстан Республикасы Ұлттық экономика министрлігі Статистика комитеті Төрағасының 2017 жылғы 3 қарашадағы № 154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03.11.2017 </w:t>
      </w:r>
      <w:r>
        <w:rPr>
          <w:rFonts w:ascii="Times New Roman"/>
          <w:b w:val="false"/>
          <w:i w:val="false"/>
          <w:color w:val="ff0000"/>
          <w:sz w:val="28"/>
        </w:rPr>
        <w:t>№ 154</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6-тармақтан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w:t>
      </w:r>
    </w:p>
    <w:bookmarkEnd w:id="0"/>
    <w:p>
      <w:pPr>
        <w:spacing w:after="0"/>
        <w:ind w:left="0"/>
        <w:jc w:val="both"/>
      </w:pPr>
      <w:r>
        <w:rPr>
          <w:rFonts w:ascii="Times New Roman"/>
          <w:b w:val="false"/>
          <w:i w:val="false"/>
          <w:color w:val="000000"/>
          <w:sz w:val="28"/>
        </w:rPr>
        <w:t xml:space="preserve">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сонымен қатар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13-тармағы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"Жоғары оқу орнынан кейінгі білім беру туралы есеп (коды 1291104, индексі 1-НК,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"Жоғары оқу орнынан кейінгі білім беру туралы есеп" (коды 1291104, индексі 1-НК,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"Техникалық және кәсіптік, орта білімнен кейінгі білім беру туралы есеп" (коды 1301104, индексі 2-НК,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4) "Техникалық және кәсіптік, орта білімнен кейінгі білім беру туралы есеп" (коды 1301104, индексі 2-НК,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5) "Жоғары оқу орнының есебі" (коды 621112003, индексі 3-НК,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6"/>
    <w:bookmarkStart w:name="z8" w:id="7"/>
    <w:p>
      <w:pPr>
        <w:spacing w:after="0"/>
        <w:ind w:left="0"/>
        <w:jc w:val="both"/>
      </w:pPr>
      <w:r>
        <w:rPr>
          <w:rFonts w:ascii="Times New Roman"/>
          <w:b w:val="false"/>
          <w:i w:val="false"/>
          <w:color w:val="000000"/>
          <w:sz w:val="28"/>
        </w:rPr>
        <w:t xml:space="preserve">
      6) "Жоғары оқу орнының есебі" (коды 621112003, индексі 3-НК,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7"/>
    <w:bookmarkStart w:name="z9" w:id="8"/>
    <w:p>
      <w:pPr>
        <w:spacing w:after="0"/>
        <w:ind w:left="0"/>
        <w:jc w:val="both"/>
      </w:pPr>
      <w:r>
        <w:rPr>
          <w:rFonts w:ascii="Times New Roman"/>
          <w:b w:val="false"/>
          <w:i w:val="false"/>
          <w:color w:val="000000"/>
          <w:sz w:val="28"/>
        </w:rPr>
        <w:t xml:space="preserve">
      7) "Білім беру ұйымының көрсеткен қызметтерінің көлемі туралы есеп" (коды 621103005, индексі Білім беру қызметтері, кезеңділігі тоқсандық) жалпымемлекеттік статистикалық байқаудың статистикалық нысаны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w:t>
      </w:r>
    </w:p>
    <w:bookmarkEnd w:id="8"/>
    <w:bookmarkStart w:name="z10" w:id="9"/>
    <w:p>
      <w:pPr>
        <w:spacing w:after="0"/>
        <w:ind w:left="0"/>
        <w:jc w:val="both"/>
      </w:pPr>
      <w:r>
        <w:rPr>
          <w:rFonts w:ascii="Times New Roman"/>
          <w:b w:val="false"/>
          <w:i w:val="false"/>
          <w:color w:val="000000"/>
          <w:sz w:val="28"/>
        </w:rPr>
        <w:t xml:space="preserve">
      8) "Білім беру ұйымының көрсеткен қызметтерінің көлемі туралы есеп" (коды 621103005, индексі Білім беру қызметтері, кезеңділігі тоқсандық)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p>
    <w:bookmarkEnd w:id="9"/>
    <w:bookmarkStart w:name="z11" w:id="10"/>
    <w:p>
      <w:pPr>
        <w:spacing w:after="0"/>
        <w:ind w:left="0"/>
        <w:jc w:val="both"/>
      </w:pPr>
      <w:r>
        <w:rPr>
          <w:rFonts w:ascii="Times New Roman"/>
          <w:b w:val="false"/>
          <w:i w:val="false"/>
          <w:color w:val="000000"/>
          <w:sz w:val="28"/>
        </w:rPr>
        <w:t xml:space="preserve">
      9) "Білім беру ұйымының қаржы-шаруашылық қызметінің негізгі көрсеткіштері туралы есеп" (коды 1341104, индексі Әлеуметтік қаржы (білім беру),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p>
    <w:bookmarkEnd w:id="10"/>
    <w:bookmarkStart w:name="z12" w:id="11"/>
    <w:p>
      <w:pPr>
        <w:spacing w:after="0"/>
        <w:ind w:left="0"/>
        <w:jc w:val="both"/>
      </w:pPr>
      <w:r>
        <w:rPr>
          <w:rFonts w:ascii="Times New Roman"/>
          <w:b w:val="false"/>
          <w:i w:val="false"/>
          <w:color w:val="000000"/>
          <w:sz w:val="28"/>
        </w:rPr>
        <w:t xml:space="preserve">
      10) "Білім беру ұйымының қаржы-шаруашылық қызметінің негізгі көрсеткіштері туралы есеп" (коды 1341104, индексі Әлеуметтік қаржы (білім беру),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 бекітілсін.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экономика министрінің Cтатистика комитеті төрағасының м.а. 14.07.2015 </w:t>
      </w:r>
      <w:r>
        <w:rPr>
          <w:rFonts w:ascii="Times New Roman"/>
          <w:b w:val="false"/>
          <w:i w:val="false"/>
          <w:color w:val="000000"/>
          <w:sz w:val="28"/>
        </w:rPr>
        <w:t>№ 112</w:t>
      </w:r>
      <w:r>
        <w:rPr>
          <w:rFonts w:ascii="Times New Roman"/>
          <w:b w:val="false"/>
          <w:i w:val="false"/>
          <w:color w:val="ff0000"/>
          <w:sz w:val="28"/>
        </w:rPr>
        <w:t xml:space="preserve"> (01.01.2016 бастап қолданысқа енгізіледі); 28.11.2016 </w:t>
      </w:r>
      <w:r>
        <w:rPr>
          <w:rFonts w:ascii="Times New Roman"/>
          <w:b w:val="false"/>
          <w:i w:val="false"/>
          <w:color w:val="000000"/>
          <w:sz w:val="28"/>
        </w:rPr>
        <w:t>№ 277</w:t>
      </w:r>
      <w:r>
        <w:rPr>
          <w:rFonts w:ascii="Times New Roman"/>
          <w:b w:val="false"/>
          <w:i w:val="false"/>
          <w:color w:val="ff0000"/>
          <w:sz w:val="28"/>
        </w:rPr>
        <w:t xml:space="preserve"> (01.01.2017 бастап қолданысқа енгізіледі) бұйрықтарымен.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2. Мыналардың күші жойылды деп танылсын:</w:t>
      </w:r>
    </w:p>
    <w:bookmarkEnd w:id="12"/>
    <w:bookmarkStart w:name="z14" w:id="13"/>
    <w:p>
      <w:pPr>
        <w:spacing w:after="0"/>
        <w:ind w:left="0"/>
        <w:jc w:val="both"/>
      </w:pPr>
      <w:r>
        <w:rPr>
          <w:rFonts w:ascii="Times New Roman"/>
          <w:b w:val="false"/>
          <w:i w:val="false"/>
          <w:color w:val="000000"/>
          <w:sz w:val="28"/>
        </w:rPr>
        <w:t xml:space="preserve">
      1) "Әлеуметтік статистика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2010 жылғы 10 қыркүйектегі № 254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2010 жылғы  15 қазандағы № 6569 болып тіркелген, 2011 жылғы 10 желтоқсандағы № 611-615 (27007), 2011 жылғы 22 желтоқсандағы № 645-646 (27038) "Егемен Қазақстан" газетінде жарияланған);</w:t>
      </w:r>
    </w:p>
    <w:bookmarkEnd w:id="13"/>
    <w:bookmarkStart w:name="z15" w:id="14"/>
    <w:p>
      <w:pPr>
        <w:spacing w:after="0"/>
        <w:ind w:left="0"/>
        <w:jc w:val="both"/>
      </w:pPr>
      <w:r>
        <w:rPr>
          <w:rFonts w:ascii="Times New Roman"/>
          <w:b w:val="false"/>
          <w:i w:val="false"/>
          <w:color w:val="000000"/>
          <w:sz w:val="28"/>
        </w:rPr>
        <w:t xml:space="preserve">
      2) "Әлеуметтік статистика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2013 жылғы 27 қыркүйектегі № 227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2013 жылғы 19 қазандағы № 8832 болып тіркелген).</w:t>
      </w:r>
    </w:p>
    <w:bookmarkEnd w:id="14"/>
    <w:bookmarkStart w:name="z16" w:id="15"/>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15"/>
    <w:bookmarkStart w:name="z17" w:id="1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16"/>
    <w:bookmarkStart w:name="z18" w:id="17"/>
    <w:p>
      <w:pPr>
        <w:spacing w:after="0"/>
        <w:ind w:left="0"/>
        <w:jc w:val="both"/>
      </w:pPr>
      <w:r>
        <w:rPr>
          <w:rFonts w:ascii="Times New Roman"/>
          <w:b w:val="false"/>
          <w:i w:val="false"/>
          <w:color w:val="000000"/>
          <w:sz w:val="28"/>
        </w:rPr>
        <w:t>
      2) осы бұйрықты Қазақстан Республикасы Әдiлет министрлігінде мемлекеттiк тiркегеннен кейiн он күнтiзбелiк күн iшiнде бұқаралық ақпарат құралдарына ресми жариялауға жіберсін;</w:t>
      </w:r>
    </w:p>
    <w:bookmarkEnd w:id="17"/>
    <w:bookmarkStart w:name="z19" w:id="18"/>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міндетті түрде жариялануын қамтамасыз етсін.</w:t>
      </w:r>
    </w:p>
    <w:bookmarkEnd w:id="18"/>
    <w:bookmarkStart w:name="z20" w:id="19"/>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жұмыста басшылыққа алу үшін жеткізсін.</w:t>
      </w:r>
    </w:p>
    <w:bookmarkEnd w:id="19"/>
    <w:bookmarkStart w:name="z21" w:id="20"/>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20"/>
    <w:bookmarkStart w:name="z22" w:id="21"/>
    <w:p>
      <w:pPr>
        <w:spacing w:after="0"/>
        <w:ind w:left="0"/>
        <w:jc w:val="both"/>
      </w:pPr>
      <w:r>
        <w:rPr>
          <w:rFonts w:ascii="Times New Roman"/>
          <w:b w:val="false"/>
          <w:i w:val="false"/>
          <w:color w:val="000000"/>
          <w:sz w:val="28"/>
        </w:rPr>
        <w:t xml:space="preserve">
      6. Осы бұйрық ресми жариялауға жатады және 2015 жылғы </w:t>
      </w:r>
    </w:p>
    <w:bookmarkEnd w:id="21"/>
    <w:p>
      <w:pPr>
        <w:spacing w:after="0"/>
        <w:ind w:left="0"/>
        <w:jc w:val="both"/>
      </w:pPr>
      <w:r>
        <w:rPr>
          <w:rFonts w:ascii="Times New Roman"/>
          <w:b w:val="false"/>
          <w:i w:val="false"/>
          <w:color w:val="000000"/>
          <w:sz w:val="28"/>
        </w:rPr>
        <w:t>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Білім және ғылым министрi   </w:t>
      </w:r>
    </w:p>
    <w:p>
      <w:pPr>
        <w:spacing w:after="0"/>
        <w:ind w:left="0"/>
        <w:jc w:val="both"/>
      </w:pPr>
      <w:r>
        <w:rPr>
          <w:rFonts w:ascii="Times New Roman"/>
          <w:b w:val="false"/>
          <w:i w:val="false"/>
          <w:color w:val="000000"/>
          <w:sz w:val="28"/>
        </w:rPr>
        <w:t xml:space="preserve">
      А. Сәрінжіпов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2014 жылғы 5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14 қарашадағы</w:t>
            </w:r>
            <w:r>
              <w:br/>
            </w:r>
            <w:r>
              <w:rPr>
                <w:rFonts w:ascii="Times New Roman"/>
                <w:b w:val="false"/>
                <w:i w:val="false"/>
                <w:color w:val="000000"/>
                <w:sz w:val="20"/>
              </w:rPr>
              <w:t>№ 48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3691"/>
        <w:gridCol w:w="23"/>
        <w:gridCol w:w="94"/>
        <w:gridCol w:w="94"/>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 Председателя</w:t>
            </w:r>
          </w:p>
          <w:p>
            <w:pPr>
              <w:spacing w:after="20"/>
              <w:ind w:left="20"/>
              <w:jc w:val="both"/>
            </w:pPr>
            <w:r>
              <w:rPr>
                <w:rFonts w:ascii="Times New Roman"/>
                <w:b w:val="false"/>
                <w:i w:val="false"/>
                <w:color w:val="000000"/>
                <w:sz w:val="20"/>
              </w:rPr>
              <w:t>
Комитета по статистике</w:t>
            </w:r>
          </w:p>
          <w:p>
            <w:pPr>
              <w:spacing w:after="20"/>
              <w:ind w:left="20"/>
              <w:jc w:val="both"/>
            </w:pPr>
            <w:r>
              <w:rPr>
                <w:rFonts w:ascii="Times New Roman"/>
                <w:b w:val="false"/>
                <w:i w:val="false"/>
                <w:color w:val="000000"/>
                <w:sz w:val="20"/>
              </w:rPr>
              <w:t>
Министерства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14 ноября 2014 года № 48</w:t>
            </w:r>
          </w:p>
        </w:tc>
      </w:tr>
      <w:tr>
        <w:trPr>
          <w:trHeight w:val="30" w:hRule="atLeast"/>
        </w:trPr>
        <w:tc>
          <w:tcPr>
            <w:tcW w:w="0" w:type="auto"/>
            <w:gridSpan w:val="2"/>
            <w:vMerge/>
            <w:tcBorders>
              <w:top w:val="nil"/>
            </w:tcBorders>
          </w:tc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xml:space="preserve">
Представляется территориальному органу статистики </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r>
              <w:rPr>
                <w:rFonts w:ascii="Times New Roman"/>
                <w:b w:val="false"/>
                <w:i w:val="false"/>
                <w:color w:val="000000"/>
                <w:sz w:val="20"/>
              </w:rPr>
              <w:t xml:space="preserve"> www.stat.gov.kz  </w:t>
            </w:r>
            <w:r>
              <w:rPr>
                <w:rFonts w:ascii="Times New Roman"/>
                <w:b/>
                <w:i w:val="false"/>
                <w:color w:val="000000"/>
                <w:sz w:val="20"/>
              </w:rPr>
              <w:t>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3"/>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w:t>
            </w:r>
            <w:r>
              <w:rPr>
                <w:rFonts w:ascii="Times New Roman"/>
                <w:b w:val="false"/>
                <w:i w:val="false"/>
                <w:color w:val="000000"/>
                <w:sz w:val="20"/>
              </w:rPr>
              <w:t> </w:t>
            </w:r>
            <w:r>
              <w:rPr>
                <w:rFonts w:ascii="Times New Roman"/>
                <w:b/>
                <w:i w:val="false"/>
                <w:color w:val="000000"/>
                <w:sz w:val="20"/>
              </w:rPr>
              <w:t>1291104</w:t>
            </w:r>
          </w:p>
          <w:p>
            <w:pPr>
              <w:spacing w:after="20"/>
              <w:ind w:left="20"/>
              <w:jc w:val="both"/>
            </w:pPr>
            <w:r>
              <w:rPr>
                <w:rFonts w:ascii="Times New Roman"/>
                <w:b w:val="false"/>
                <w:i w:val="false"/>
                <w:color w:val="000000"/>
                <w:sz w:val="20"/>
              </w:rPr>
              <w:t>
Код статистической формы 1291104</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оқу орнынан кейінгі білім беру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1-НК</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послевузовском образовании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оқу орнынан кейінгі білім беру саласындағы мамандарды дайындауды жүргізетін жоғары оқу орындары мен ғылыми ұйымдар тапсырады.</w:t>
            </w:r>
          </w:p>
          <w:p>
            <w:pPr>
              <w:spacing w:after="20"/>
              <w:ind w:left="20"/>
              <w:jc w:val="both"/>
            </w:pPr>
            <w:r>
              <w:rPr>
                <w:rFonts w:ascii="Times New Roman"/>
                <w:b w:val="false"/>
                <w:i w:val="false"/>
                <w:color w:val="000000"/>
                <w:sz w:val="20"/>
              </w:rPr>
              <w:t>
Представляют высшие учебные заведения и научные организации, осуществляющие подготовку специалистов в области послевузовского образования.</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есепті кезеңдегі 5 қазан</w:t>
            </w:r>
          </w:p>
          <w:p>
            <w:pPr>
              <w:spacing w:after="20"/>
              <w:ind w:left="20"/>
              <w:jc w:val="both"/>
            </w:pPr>
            <w:r>
              <w:rPr>
                <w:rFonts w:ascii="Times New Roman"/>
                <w:b w:val="false"/>
                <w:i w:val="false"/>
                <w:color w:val="000000"/>
                <w:sz w:val="20"/>
              </w:rPr>
              <w:t>
Срок представления: 5 октября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Ұйымның түрін "V" белгісімен белгілеңіз</w:t>
      </w:r>
    </w:p>
    <w:p>
      <w:pPr>
        <w:spacing w:after="0"/>
        <w:ind w:left="0"/>
        <w:jc w:val="both"/>
      </w:pPr>
      <w:r>
        <w:rPr>
          <w:rFonts w:ascii="Times New Roman"/>
          <w:b w:val="false"/>
          <w:i w:val="false"/>
          <w:color w:val="000000"/>
          <w:sz w:val="28"/>
        </w:rPr>
        <w:t>
      Отметьте знаком "V" вид организации</w:t>
      </w:r>
    </w:p>
    <w:tbl>
      <w:tblPr>
        <w:tblW w:w="0" w:type="auto"/>
        <w:tblCellSpacing w:w="0" w:type="auto"/>
        <w:tblBorders>
          <w:top w:val="none"/>
          <w:left w:val="none"/>
          <w:bottom w:val="none"/>
          <w:right w:val="none"/>
          <w:insideH w:val="none"/>
          <w:insideV w:val="none"/>
        </w:tblBorders>
      </w:tblPr>
      <w:tblGrid>
        <w:gridCol w:w="428"/>
        <w:gridCol w:w="94"/>
        <w:gridCol w:w="12394"/>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зерттеу университеті</w:t>
            </w:r>
          </w:p>
          <w:p>
            <w:pPr>
              <w:spacing w:after="20"/>
              <w:ind w:left="20"/>
              <w:jc w:val="both"/>
            </w:pPr>
            <w:r>
              <w:rPr>
                <w:rFonts w:ascii="Times New Roman"/>
                <w:b w:val="false"/>
                <w:i w:val="false"/>
                <w:color w:val="000000"/>
                <w:sz w:val="20"/>
              </w:rPr>
              <w:t>
национальный  исследовательский университет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 университеті</w:t>
            </w:r>
          </w:p>
          <w:p>
            <w:pPr>
              <w:spacing w:after="20"/>
              <w:ind w:left="20"/>
              <w:jc w:val="both"/>
            </w:pPr>
            <w:r>
              <w:rPr>
                <w:rFonts w:ascii="Times New Roman"/>
                <w:b w:val="false"/>
                <w:i w:val="false"/>
                <w:color w:val="000000"/>
                <w:sz w:val="20"/>
              </w:rPr>
              <w:t>
исследовательский университет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университет</w:t>
            </w:r>
          </w:p>
          <w:p>
            <w:pPr>
              <w:spacing w:after="20"/>
              <w:ind w:left="20"/>
              <w:jc w:val="both"/>
            </w:pPr>
            <w:r>
              <w:rPr>
                <w:rFonts w:ascii="Times New Roman"/>
                <w:b w:val="false"/>
                <w:i w:val="false"/>
                <w:color w:val="000000"/>
                <w:sz w:val="20"/>
              </w:rPr>
              <w:t>
университет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академия</w:t>
            </w:r>
          </w:p>
          <w:p>
            <w:pPr>
              <w:spacing w:after="20"/>
              <w:ind w:left="20"/>
              <w:jc w:val="both"/>
            </w:pPr>
            <w:r>
              <w:rPr>
                <w:rFonts w:ascii="Times New Roman"/>
                <w:b w:val="false"/>
                <w:i w:val="false"/>
                <w:color w:val="000000"/>
                <w:sz w:val="20"/>
              </w:rPr>
              <w:t>
академия</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 ұйым</w:t>
            </w:r>
          </w:p>
          <w:p>
            <w:pPr>
              <w:spacing w:after="20"/>
              <w:ind w:left="20"/>
              <w:jc w:val="both"/>
            </w:pPr>
            <w:r>
              <w:rPr>
                <w:rFonts w:ascii="Times New Roman"/>
                <w:b w:val="false"/>
                <w:i w:val="false"/>
                <w:color w:val="000000"/>
                <w:sz w:val="20"/>
              </w:rPr>
              <w:t>
научная организация</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институт</w:t>
            </w:r>
          </w:p>
          <w:p>
            <w:pPr>
              <w:spacing w:after="20"/>
              <w:ind w:left="20"/>
              <w:jc w:val="both"/>
            </w:pPr>
            <w:r>
              <w:rPr>
                <w:rFonts w:ascii="Times New Roman"/>
                <w:b w:val="false"/>
                <w:i w:val="false"/>
                <w:color w:val="000000"/>
                <w:sz w:val="20"/>
              </w:rPr>
              <w:t>
институт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мектеп</w:t>
            </w:r>
          </w:p>
          <w:p>
            <w:pPr>
              <w:spacing w:after="20"/>
              <w:ind w:left="20"/>
              <w:jc w:val="both"/>
            </w:pPr>
            <w:r>
              <w:rPr>
                <w:rFonts w:ascii="Times New Roman"/>
                <w:b w:val="false"/>
                <w:i w:val="false"/>
                <w:color w:val="000000"/>
                <w:sz w:val="20"/>
              </w:rPr>
              <w:t>
высшая школа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Магистранттар, резидентура тыңдаушылары санының қозғалысы, адам</w:t>
      </w:r>
    </w:p>
    <w:p>
      <w:pPr>
        <w:spacing w:after="0"/>
        <w:ind w:left="0"/>
        <w:jc w:val="both"/>
      </w:pPr>
      <w:r>
        <w:rPr>
          <w:rFonts w:ascii="Times New Roman"/>
          <w:b w:val="false"/>
          <w:i w:val="false"/>
          <w:color w:val="000000"/>
          <w:sz w:val="28"/>
        </w:rPr>
        <w:t>
      Движение численности магистрантов, слушателей резидентуры,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1563"/>
        <w:gridCol w:w="811"/>
        <w:gridCol w:w="2392"/>
        <w:gridCol w:w="2166"/>
        <w:gridCol w:w="1941"/>
        <w:gridCol w:w="1942"/>
      </w:tblGrid>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Оқитындар саны</w:t>
            </w:r>
          </w:p>
          <w:p>
            <w:pPr>
              <w:spacing w:after="20"/>
              <w:ind w:left="20"/>
              <w:jc w:val="both"/>
            </w:pPr>
            <w:r>
              <w:rPr>
                <w:rFonts w:ascii="Times New Roman"/>
                <w:b w:val="false"/>
                <w:i w:val="false"/>
                <w:color w:val="000000"/>
                <w:sz w:val="20"/>
              </w:rPr>
              <w:t xml:space="preserve">
Численность обучающихся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жоғары оқу орындарын бітіргендер санынан қабылданды</w:t>
            </w:r>
          </w:p>
          <w:p>
            <w:pPr>
              <w:spacing w:after="20"/>
              <w:ind w:left="20"/>
              <w:jc w:val="both"/>
            </w:pPr>
            <w:r>
              <w:rPr>
                <w:rFonts w:ascii="Times New Roman"/>
                <w:b w:val="false"/>
                <w:i w:val="false"/>
                <w:color w:val="000000"/>
                <w:sz w:val="20"/>
              </w:rPr>
              <w:t>
Принято из числа окончивших высшие учебные заведения в отчетном году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қабылдау немесе басқа ұйымдардан ауысу тәртібімен қабылданды</w:t>
            </w:r>
          </w:p>
          <w:p>
            <w:pPr>
              <w:spacing w:after="20"/>
              <w:ind w:left="20"/>
              <w:jc w:val="both"/>
            </w:pPr>
            <w:r>
              <w:rPr>
                <w:rFonts w:ascii="Times New Roman"/>
                <w:b w:val="false"/>
                <w:i w:val="false"/>
                <w:color w:val="000000"/>
                <w:sz w:val="20"/>
              </w:rPr>
              <w:t>
Зачислено в порядке восстановления или перевода из других организаций</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оқуын бітіргенге дейін шығып кеткендер саны</w:t>
            </w:r>
          </w:p>
          <w:p>
            <w:pPr>
              <w:spacing w:after="20"/>
              <w:ind w:left="20"/>
              <w:jc w:val="both"/>
            </w:pPr>
            <w:r>
              <w:rPr>
                <w:rFonts w:ascii="Times New Roman"/>
                <w:b w:val="false"/>
                <w:i w:val="false"/>
                <w:color w:val="000000"/>
                <w:sz w:val="20"/>
              </w:rPr>
              <w:t>
Численность выбывших до окончания учебы в отчетном году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Белгіленген мерзімінен астам уақыт даярлықтан өткен оқитындар саны</w:t>
            </w:r>
          </w:p>
          <w:p>
            <w:pPr>
              <w:spacing w:after="20"/>
              <w:ind w:left="20"/>
              <w:jc w:val="both"/>
            </w:pPr>
            <w:r>
              <w:rPr>
                <w:rFonts w:ascii="Times New Roman"/>
                <w:b w:val="false"/>
                <w:i w:val="false"/>
                <w:color w:val="000000"/>
                <w:sz w:val="20"/>
              </w:rPr>
              <w:t>
Численность обучающихся, проходивших подготовку свыше установленного срока</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Магистранттар, барлығы</w:t>
            </w:r>
          </w:p>
          <w:p>
            <w:pPr>
              <w:spacing w:after="20"/>
              <w:ind w:left="20"/>
              <w:jc w:val="both"/>
            </w:pPr>
            <w:r>
              <w:rPr>
                <w:rFonts w:ascii="Times New Roman"/>
                <w:b w:val="false"/>
                <w:i w:val="false"/>
                <w:color w:val="000000"/>
                <w:sz w:val="20"/>
              </w:rPr>
              <w:t>
Магистранты, всего</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бағыты бойынша:</w:t>
            </w:r>
          </w:p>
          <w:p>
            <w:pPr>
              <w:spacing w:after="20"/>
              <w:ind w:left="20"/>
              <w:jc w:val="both"/>
            </w:pPr>
            <w:r>
              <w:rPr>
                <w:rFonts w:ascii="Times New Roman"/>
                <w:b w:val="false"/>
                <w:i w:val="false"/>
                <w:color w:val="000000"/>
                <w:sz w:val="20"/>
              </w:rPr>
              <w:t>
в том числе по направлению:</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ғылыми-педагогикалық</w:t>
            </w:r>
          </w:p>
          <w:p>
            <w:pPr>
              <w:spacing w:after="20"/>
              <w:ind w:left="20"/>
              <w:jc w:val="both"/>
            </w:pPr>
            <w:r>
              <w:rPr>
                <w:rFonts w:ascii="Times New Roman"/>
                <w:b w:val="false"/>
                <w:i w:val="false"/>
                <w:color w:val="000000"/>
                <w:sz w:val="20"/>
              </w:rPr>
              <w:t>
научно-педагогическое</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бейіндік</w:t>
            </w:r>
          </w:p>
          <w:p>
            <w:pPr>
              <w:spacing w:after="20"/>
              <w:ind w:left="20"/>
              <w:jc w:val="both"/>
            </w:pPr>
            <w:r>
              <w:rPr>
                <w:rFonts w:ascii="Times New Roman"/>
                <w:b w:val="false"/>
                <w:i w:val="false"/>
                <w:color w:val="000000"/>
                <w:sz w:val="20"/>
              </w:rPr>
              <w:t>
профильное</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Резидентура тыңдаушылары, барлығы</w:t>
            </w:r>
          </w:p>
          <w:p>
            <w:pPr>
              <w:spacing w:after="20"/>
              <w:ind w:left="20"/>
              <w:jc w:val="both"/>
            </w:pPr>
            <w:r>
              <w:rPr>
                <w:rFonts w:ascii="Times New Roman"/>
                <w:b w:val="false"/>
                <w:i w:val="false"/>
                <w:color w:val="000000"/>
                <w:sz w:val="20"/>
              </w:rPr>
              <w:t>
Слушатели резидентуры, всего</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Докторанттар санының қозғалысы, адам</w:t>
      </w:r>
    </w:p>
    <w:p>
      <w:pPr>
        <w:spacing w:after="0"/>
        <w:ind w:left="0"/>
        <w:jc w:val="both"/>
      </w:pPr>
      <w:r>
        <w:rPr>
          <w:rFonts w:ascii="Times New Roman"/>
          <w:b w:val="false"/>
          <w:i w:val="false"/>
          <w:color w:val="000000"/>
          <w:sz w:val="28"/>
        </w:rPr>
        <w:t>
      Движение численности докторантов,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2989"/>
        <w:gridCol w:w="805"/>
        <w:gridCol w:w="1029"/>
        <w:gridCol w:w="2150"/>
        <w:gridCol w:w="1926"/>
        <w:gridCol w:w="1927"/>
      </w:tblGrid>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r>
              <w:rPr>
                <w:rFonts w:ascii="Times New Roman"/>
                <w:b w:val="false"/>
                <w:i w:val="false"/>
                <w:color w:val="000000"/>
                <w:sz w:val="20"/>
              </w:rPr>
              <w:t xml:space="preserve"> Код стро-ки</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Оқитындар саны</w:t>
            </w:r>
          </w:p>
          <w:p>
            <w:pPr>
              <w:spacing w:after="20"/>
              <w:ind w:left="20"/>
              <w:jc w:val="both"/>
            </w:pPr>
            <w:r>
              <w:rPr>
                <w:rFonts w:ascii="Times New Roman"/>
                <w:b w:val="false"/>
                <w:i w:val="false"/>
                <w:color w:val="000000"/>
                <w:sz w:val="20"/>
              </w:rPr>
              <w:t>
Численность обучающихся</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қабылдау немесе басқа ұйымдардан ауысу тәртібімен қабылданды</w:t>
            </w:r>
          </w:p>
          <w:p>
            <w:pPr>
              <w:spacing w:after="20"/>
              <w:ind w:left="20"/>
              <w:jc w:val="both"/>
            </w:pPr>
            <w:r>
              <w:rPr>
                <w:rFonts w:ascii="Times New Roman"/>
                <w:b w:val="false"/>
                <w:i w:val="false"/>
                <w:color w:val="000000"/>
                <w:sz w:val="20"/>
              </w:rPr>
              <w:t>
Зачислено в порядке восстановления или перевода из других организаций</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оқуын бітіргенге дейін шығып кеткендер саны</w:t>
            </w:r>
          </w:p>
          <w:p>
            <w:pPr>
              <w:spacing w:after="20"/>
              <w:ind w:left="20"/>
              <w:jc w:val="both"/>
            </w:pPr>
            <w:r>
              <w:rPr>
                <w:rFonts w:ascii="Times New Roman"/>
                <w:b w:val="false"/>
                <w:i w:val="false"/>
                <w:color w:val="000000"/>
                <w:sz w:val="20"/>
              </w:rPr>
              <w:t>
Численность выбывших до окончания учебы в отчетном году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Белгіленген мерзімінен астам уақыт даярлықтан өткен оқитындар саны</w:t>
            </w:r>
          </w:p>
          <w:p>
            <w:pPr>
              <w:spacing w:after="20"/>
              <w:ind w:left="20"/>
              <w:jc w:val="both"/>
            </w:pPr>
            <w:r>
              <w:rPr>
                <w:rFonts w:ascii="Times New Roman"/>
                <w:b w:val="false"/>
                <w:i w:val="false"/>
                <w:color w:val="000000"/>
                <w:sz w:val="20"/>
              </w:rPr>
              <w:t>
Численность обучающихся, проходивших подготовку свыше установленного срока</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Докторанттар саны, барлығы</w:t>
            </w:r>
          </w:p>
          <w:p>
            <w:pPr>
              <w:spacing w:after="20"/>
              <w:ind w:left="20"/>
              <w:jc w:val="both"/>
            </w:pPr>
            <w:r>
              <w:rPr>
                <w:rFonts w:ascii="Times New Roman"/>
                <w:b w:val="false"/>
                <w:i w:val="false"/>
                <w:color w:val="000000"/>
                <w:sz w:val="20"/>
              </w:rPr>
              <w:t>
Докторанты, всего Численность докторантов, всего</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
в том числе:</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бейін бойынша докторлар</w:t>
            </w:r>
          </w:p>
          <w:p>
            <w:pPr>
              <w:spacing w:after="20"/>
              <w:ind w:left="20"/>
              <w:jc w:val="both"/>
            </w:pPr>
            <w:r>
              <w:rPr>
                <w:rFonts w:ascii="Times New Roman"/>
                <w:b w:val="false"/>
                <w:i w:val="false"/>
                <w:color w:val="000000"/>
                <w:sz w:val="20"/>
              </w:rPr>
              <w:t>
доктора по профилю</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философия докторлары</w:t>
            </w:r>
          </w:p>
          <w:p>
            <w:pPr>
              <w:spacing w:after="20"/>
              <w:ind w:left="20"/>
              <w:jc w:val="both"/>
            </w:pPr>
            <w:r>
              <w:rPr>
                <w:rFonts w:ascii="Times New Roman"/>
                <w:b w:val="false"/>
                <w:i w:val="false"/>
                <w:color w:val="000000"/>
                <w:sz w:val="20"/>
              </w:rPr>
              <w:t>
</w:t>
            </w:r>
            <w:r>
              <w:rPr>
                <w:rFonts w:ascii="Times New Roman"/>
                <w:b/>
                <w:i w:val="false"/>
                <w:color w:val="000000"/>
                <w:sz w:val="20"/>
              </w:rPr>
              <w:t>(PhD)</w:t>
            </w:r>
          </w:p>
          <w:p>
            <w:pPr>
              <w:spacing w:after="20"/>
              <w:ind w:left="20"/>
              <w:jc w:val="both"/>
            </w:pPr>
            <w:r>
              <w:rPr>
                <w:rFonts w:ascii="Times New Roman"/>
                <w:b w:val="false"/>
                <w:i w:val="false"/>
                <w:color w:val="000000"/>
                <w:sz w:val="20"/>
              </w:rPr>
              <w:t>
доктора философии (PhD)</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Магистранттар, резидентура тыңдаушыларының жалпы саны, оларды мамандықтар бойынша қабылдау және бітіртіп шығару, адам</w:t>
      </w:r>
    </w:p>
    <w:p>
      <w:pPr>
        <w:spacing w:after="0"/>
        <w:ind w:left="0"/>
        <w:jc w:val="both"/>
      </w:pPr>
      <w:r>
        <w:rPr>
          <w:rFonts w:ascii="Times New Roman"/>
          <w:b w:val="false"/>
          <w:i w:val="false"/>
          <w:color w:val="000000"/>
          <w:sz w:val="28"/>
        </w:rPr>
        <w:t>
      Общая численность магистрантов, слушателей резидентуры их прием и выпуск по специальностям, человек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А. Магистранттардың жалпы саны, оларды мамандықтар бойынша қабылдау және бітіртіп шығару, адам</w:t>
      </w:r>
    </w:p>
    <w:p>
      <w:pPr>
        <w:spacing w:after="0"/>
        <w:ind w:left="0"/>
        <w:jc w:val="both"/>
      </w:pPr>
      <w:r>
        <w:rPr>
          <w:rFonts w:ascii="Times New Roman"/>
          <w:b w:val="false"/>
          <w:i w:val="false"/>
          <w:color w:val="000000"/>
          <w:sz w:val="28"/>
        </w:rPr>
        <w:t>
      Общая численность магистрантов, их прием и выпуск по специальностям,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2"/>
        <w:gridCol w:w="1857"/>
        <w:gridCol w:w="944"/>
        <w:gridCol w:w="865"/>
        <w:gridCol w:w="866"/>
        <w:gridCol w:w="866"/>
        <w:gridCol w:w="866"/>
        <w:gridCol w:w="866"/>
        <w:gridCol w:w="866"/>
        <w:gridCol w:w="866"/>
        <w:gridCol w:w="1136"/>
      </w:tblGrid>
      <w:tr>
        <w:trPr>
          <w:trHeight w:val="30" w:hRule="atLeast"/>
        </w:trPr>
        <w:tc>
          <w:tcPr>
            <w:tcW w:w="2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Мамандық атауы</w:t>
            </w:r>
          </w:p>
          <w:p>
            <w:pPr>
              <w:spacing w:after="20"/>
              <w:ind w:left="20"/>
              <w:jc w:val="both"/>
            </w:pPr>
            <w:r>
              <w:rPr>
                <w:rFonts w:ascii="Times New Roman"/>
                <w:b w:val="false"/>
                <w:i w:val="false"/>
                <w:color w:val="000000"/>
                <w:sz w:val="20"/>
              </w:rPr>
              <w:t>
Наименование показателя</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Мамандық коды</w:t>
            </w:r>
          </w:p>
          <w:p>
            <w:pPr>
              <w:spacing w:after="20"/>
              <w:ind w:left="20"/>
              <w:jc w:val="both"/>
            </w:pPr>
            <w:r>
              <w:rPr>
                <w:rFonts w:ascii="Times New Roman"/>
                <w:b w:val="false"/>
                <w:i w:val="false"/>
                <w:color w:val="000000"/>
                <w:sz w:val="20"/>
              </w:rPr>
              <w:t>
Код специаль-ности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w:t>
            </w:r>
          </w:p>
          <w:p>
            <w:pPr>
              <w:spacing w:after="20"/>
              <w:ind w:left="20"/>
              <w:jc w:val="both"/>
            </w:pPr>
            <w:r>
              <w:rPr>
                <w:rFonts w:ascii="Times New Roman"/>
                <w:b w:val="false"/>
                <w:i w:val="false"/>
                <w:color w:val="000000"/>
                <w:sz w:val="20"/>
              </w:rPr>
              <w:t>
Прием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p>
            <w:pPr>
              <w:spacing w:after="20"/>
              <w:ind w:left="20"/>
              <w:jc w:val="both"/>
            </w:pPr>
            <w:r>
              <w:rPr>
                <w:rFonts w:ascii="Times New Roman"/>
                <w:b w:val="false"/>
                <w:i w:val="false"/>
                <w:color w:val="000000"/>
                <w:sz w:val="20"/>
              </w:rPr>
              <w:t>
Численность</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Бітіргендер, барлығы</w:t>
            </w:r>
          </w:p>
          <w:p>
            <w:pPr>
              <w:spacing w:after="20"/>
              <w:ind w:left="20"/>
              <w:jc w:val="both"/>
            </w:pPr>
            <w:r>
              <w:rPr>
                <w:rFonts w:ascii="Times New Roman"/>
                <w:b w:val="false"/>
                <w:i w:val="false"/>
                <w:color w:val="000000"/>
                <w:sz w:val="20"/>
              </w:rPr>
              <w:t>
Выпуск,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әйелдер, барлығы</w:t>
            </w:r>
          </w:p>
          <w:p>
            <w:pPr>
              <w:spacing w:after="20"/>
              <w:ind w:left="20"/>
              <w:jc w:val="both"/>
            </w:pPr>
            <w:r>
              <w:rPr>
                <w:rFonts w:ascii="Times New Roman"/>
                <w:b w:val="false"/>
                <w:i w:val="false"/>
                <w:color w:val="000000"/>
                <w:sz w:val="20"/>
              </w:rPr>
              <w:t>
женщин,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диссертация қорғаумен</w:t>
            </w:r>
          </w:p>
          <w:p>
            <w:pPr>
              <w:spacing w:after="20"/>
              <w:ind w:left="20"/>
              <w:jc w:val="both"/>
            </w:pPr>
            <w:r>
              <w:rPr>
                <w:rFonts w:ascii="Times New Roman"/>
                <w:b w:val="false"/>
                <w:i w:val="false"/>
                <w:color w:val="000000"/>
                <w:sz w:val="20"/>
              </w:rPr>
              <w:t>
с защитой диссертации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r>
              <w:rPr>
                <w:rFonts w:ascii="Times New Roman"/>
                <w:b w:val="false"/>
                <w:i w:val="false"/>
                <w:color w:val="000000"/>
                <w:sz w:val="20"/>
              </w:rPr>
              <w:t>:</w:t>
            </w:r>
          </w:p>
          <w:p>
            <w:pPr>
              <w:spacing w:after="20"/>
              <w:ind w:left="20"/>
              <w:jc w:val="both"/>
            </w:pPr>
            <w:r>
              <w:rPr>
                <w:rFonts w:ascii="Times New Roman"/>
                <w:b w:val="false"/>
                <w:i w:val="false"/>
                <w:color w:val="000000"/>
                <w:sz w:val="20"/>
              </w:rPr>
              <w:t>
из них женщин:</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мыналардың есебінен оқитындар</w:t>
            </w:r>
            <w:r>
              <w:rPr>
                <w:rFonts w:ascii="Times New Roman"/>
                <w:b w:val="false"/>
                <w:i w:val="false"/>
                <w:color w:val="000000"/>
                <w:sz w:val="20"/>
              </w:rPr>
              <w:t>:</w:t>
            </w:r>
          </w:p>
          <w:p>
            <w:pPr>
              <w:spacing w:after="20"/>
              <w:ind w:left="20"/>
              <w:jc w:val="both"/>
            </w:pPr>
            <w:r>
              <w:rPr>
                <w:rFonts w:ascii="Times New Roman"/>
                <w:b w:val="false"/>
                <w:i w:val="false"/>
                <w:color w:val="000000"/>
                <w:sz w:val="20"/>
              </w:rPr>
              <w:t>
в том числе обучающихся за счет: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беру тапсырысы</w:t>
            </w:r>
          </w:p>
          <w:p>
            <w:pPr>
              <w:spacing w:after="20"/>
              <w:ind w:left="20"/>
              <w:jc w:val="both"/>
            </w:pPr>
            <w:r>
              <w:rPr>
                <w:rFonts w:ascii="Times New Roman"/>
                <w:b w:val="false"/>
                <w:i w:val="false"/>
                <w:color w:val="000000"/>
                <w:sz w:val="20"/>
              </w:rPr>
              <w:t>
государственногообразовательного заказа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қызметтерін сатып алу</w:t>
            </w:r>
          </w:p>
          <w:p>
            <w:pPr>
              <w:spacing w:after="20"/>
              <w:ind w:left="20"/>
              <w:jc w:val="both"/>
            </w:pPr>
            <w:r>
              <w:rPr>
                <w:rFonts w:ascii="Times New Roman"/>
                <w:b w:val="false"/>
                <w:i w:val="false"/>
                <w:color w:val="000000"/>
                <w:sz w:val="20"/>
              </w:rPr>
              <w:t>
покупки образовательных услуг</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мыналардың есебінен:</w:t>
            </w:r>
          </w:p>
          <w:p>
            <w:pPr>
              <w:spacing w:after="20"/>
              <w:ind w:left="20"/>
              <w:jc w:val="both"/>
            </w:pPr>
            <w:r>
              <w:rPr>
                <w:rFonts w:ascii="Times New Roman"/>
                <w:b w:val="false"/>
                <w:i w:val="false"/>
                <w:color w:val="000000"/>
                <w:sz w:val="20"/>
              </w:rPr>
              <w:t>
из них за счет: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қаражаты</w:t>
            </w:r>
          </w:p>
          <w:p>
            <w:pPr>
              <w:spacing w:after="20"/>
              <w:ind w:left="20"/>
              <w:jc w:val="both"/>
            </w:pPr>
            <w:r>
              <w:rPr>
                <w:rFonts w:ascii="Times New Roman"/>
                <w:b w:val="false"/>
                <w:i w:val="false"/>
                <w:color w:val="000000"/>
                <w:sz w:val="20"/>
              </w:rPr>
              <w:t>
средств предприятий</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 қаражаты</w:t>
            </w:r>
          </w:p>
          <w:p>
            <w:pPr>
              <w:spacing w:after="20"/>
              <w:ind w:left="20"/>
              <w:jc w:val="both"/>
            </w:pPr>
            <w:r>
              <w:rPr>
                <w:rFonts w:ascii="Times New Roman"/>
                <w:b w:val="false"/>
                <w:i w:val="false"/>
                <w:color w:val="000000"/>
                <w:sz w:val="20"/>
              </w:rPr>
              <w:t>
средств населения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беру тапсырысы</w:t>
            </w:r>
          </w:p>
          <w:p>
            <w:pPr>
              <w:spacing w:after="20"/>
              <w:ind w:left="20"/>
              <w:jc w:val="both"/>
            </w:pPr>
            <w:r>
              <w:rPr>
                <w:rFonts w:ascii="Times New Roman"/>
                <w:b w:val="false"/>
                <w:i w:val="false"/>
                <w:color w:val="000000"/>
                <w:sz w:val="20"/>
              </w:rPr>
              <w:t>
государственногообразовательного заказа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қызметтерін сатып алу</w:t>
            </w:r>
          </w:p>
          <w:p>
            <w:pPr>
              <w:spacing w:after="20"/>
              <w:ind w:left="20"/>
              <w:jc w:val="both"/>
            </w:pPr>
            <w:r>
              <w:rPr>
                <w:rFonts w:ascii="Times New Roman"/>
                <w:b w:val="false"/>
                <w:i w:val="false"/>
                <w:color w:val="000000"/>
                <w:sz w:val="20"/>
              </w:rPr>
              <w:t>
покупки образовательных услуг</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мыналардың есебінен</w:t>
            </w:r>
            <w:r>
              <w:rPr>
                <w:rFonts w:ascii="Times New Roman"/>
                <w:b w:val="false"/>
                <w:i w:val="false"/>
                <w:color w:val="000000"/>
                <w:sz w:val="20"/>
              </w:rPr>
              <w:t>:</w:t>
            </w:r>
          </w:p>
          <w:p>
            <w:pPr>
              <w:spacing w:after="20"/>
              <w:ind w:left="20"/>
              <w:jc w:val="both"/>
            </w:pPr>
            <w:r>
              <w:rPr>
                <w:rFonts w:ascii="Times New Roman"/>
                <w:b w:val="false"/>
                <w:i w:val="false"/>
                <w:color w:val="000000"/>
                <w:sz w:val="20"/>
              </w:rPr>
              <w:t>
из них за счет: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қаражаты</w:t>
            </w:r>
          </w:p>
          <w:p>
            <w:pPr>
              <w:spacing w:after="20"/>
              <w:ind w:left="20"/>
              <w:jc w:val="both"/>
            </w:pPr>
            <w:r>
              <w:rPr>
                <w:rFonts w:ascii="Times New Roman"/>
                <w:b w:val="false"/>
                <w:i w:val="false"/>
                <w:color w:val="000000"/>
                <w:sz w:val="20"/>
              </w:rPr>
              <w:t>
средств предприятий</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 қаражаты</w:t>
            </w:r>
          </w:p>
          <w:p>
            <w:pPr>
              <w:spacing w:after="20"/>
              <w:ind w:left="20"/>
              <w:jc w:val="both"/>
            </w:pPr>
            <w:r>
              <w:rPr>
                <w:rFonts w:ascii="Times New Roman"/>
                <w:b w:val="false"/>
                <w:i w:val="false"/>
                <w:color w:val="000000"/>
                <w:sz w:val="20"/>
              </w:rPr>
              <w:t>
средств населения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мыналардың</w:t>
            </w:r>
          </w:p>
          <w:p>
            <w:pPr>
              <w:spacing w:after="20"/>
              <w:ind w:left="20"/>
              <w:jc w:val="both"/>
            </w:pPr>
            <w:r>
              <w:rPr>
                <w:rFonts w:ascii="Times New Roman"/>
                <w:b w:val="false"/>
                <w:i w:val="false"/>
                <w:color w:val="000000"/>
                <w:sz w:val="20"/>
              </w:rPr>
              <w:t>
</w:t>
            </w:r>
            <w:r>
              <w:rPr>
                <w:rFonts w:ascii="Times New Roman"/>
                <w:b/>
                <w:i w:val="false"/>
                <w:color w:val="000000"/>
                <w:sz w:val="20"/>
              </w:rPr>
              <w:t>есебінен оқитындар</w:t>
            </w:r>
            <w:r>
              <w:rPr>
                <w:rFonts w:ascii="Times New Roman"/>
                <w:b w:val="false"/>
                <w:i w:val="false"/>
                <w:color w:val="000000"/>
                <w:sz w:val="20"/>
              </w:rPr>
              <w:t>:</w:t>
            </w:r>
          </w:p>
          <w:p>
            <w:pPr>
              <w:spacing w:after="20"/>
              <w:ind w:left="20"/>
              <w:jc w:val="both"/>
            </w:pPr>
            <w:r>
              <w:rPr>
                <w:rFonts w:ascii="Times New Roman"/>
                <w:b w:val="false"/>
                <w:i w:val="false"/>
                <w:color w:val="000000"/>
                <w:sz w:val="20"/>
              </w:rPr>
              <w:t>
в том числе обучающихся за счет: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қызметтерін сатып алу</w:t>
            </w:r>
          </w:p>
          <w:p>
            <w:pPr>
              <w:spacing w:after="20"/>
              <w:ind w:left="20"/>
              <w:jc w:val="both"/>
            </w:pPr>
            <w:r>
              <w:rPr>
                <w:rFonts w:ascii="Times New Roman"/>
                <w:b w:val="false"/>
                <w:i w:val="false"/>
                <w:color w:val="000000"/>
                <w:sz w:val="20"/>
              </w:rPr>
              <w:t>
покупки образовательных услуг</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мыналардың есебінен</w:t>
            </w:r>
            <w:r>
              <w:rPr>
                <w:rFonts w:ascii="Times New Roman"/>
                <w:b w:val="false"/>
                <w:i w:val="false"/>
                <w:color w:val="000000"/>
                <w:sz w:val="20"/>
              </w:rPr>
              <w:t>:</w:t>
            </w:r>
          </w:p>
          <w:p>
            <w:pPr>
              <w:spacing w:after="20"/>
              <w:ind w:left="20"/>
              <w:jc w:val="both"/>
            </w:pPr>
            <w:r>
              <w:rPr>
                <w:rFonts w:ascii="Times New Roman"/>
                <w:b w:val="false"/>
                <w:i w:val="false"/>
                <w:color w:val="000000"/>
                <w:sz w:val="20"/>
              </w:rPr>
              <w:t>
из них за счет: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қаражаты</w:t>
            </w:r>
          </w:p>
          <w:p>
            <w:pPr>
              <w:spacing w:after="20"/>
              <w:ind w:left="20"/>
              <w:jc w:val="both"/>
            </w:pPr>
            <w:r>
              <w:rPr>
                <w:rFonts w:ascii="Times New Roman"/>
                <w:b w:val="false"/>
                <w:i w:val="false"/>
                <w:color w:val="000000"/>
                <w:sz w:val="20"/>
              </w:rPr>
              <w:t>
средств предприятий</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 қаражаты</w:t>
            </w:r>
          </w:p>
          <w:p>
            <w:pPr>
              <w:spacing w:after="20"/>
              <w:ind w:left="20"/>
              <w:jc w:val="both"/>
            </w:pPr>
            <w:r>
              <w:rPr>
                <w:rFonts w:ascii="Times New Roman"/>
                <w:b w:val="false"/>
                <w:i w:val="false"/>
                <w:color w:val="000000"/>
                <w:sz w:val="20"/>
              </w:rPr>
              <w:t>
средств населения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қызметтерін сатып алу</w:t>
            </w:r>
          </w:p>
          <w:p>
            <w:pPr>
              <w:spacing w:after="20"/>
              <w:ind w:left="20"/>
              <w:jc w:val="both"/>
            </w:pPr>
            <w:r>
              <w:rPr>
                <w:rFonts w:ascii="Times New Roman"/>
                <w:b w:val="false"/>
                <w:i w:val="false"/>
                <w:color w:val="000000"/>
                <w:sz w:val="20"/>
              </w:rPr>
              <w:t>
покупки образовательных услуг</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мыналардың есебінен:</w:t>
            </w:r>
          </w:p>
          <w:p>
            <w:pPr>
              <w:spacing w:after="20"/>
              <w:ind w:left="20"/>
              <w:jc w:val="both"/>
            </w:pPr>
            <w:r>
              <w:rPr>
                <w:rFonts w:ascii="Times New Roman"/>
                <w:b w:val="false"/>
                <w:i w:val="false"/>
                <w:color w:val="000000"/>
                <w:sz w:val="20"/>
              </w:rPr>
              <w:t>
из них за счет: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қаражаты</w:t>
            </w:r>
          </w:p>
          <w:p>
            <w:pPr>
              <w:spacing w:after="20"/>
              <w:ind w:left="20"/>
              <w:jc w:val="both"/>
            </w:pPr>
            <w:r>
              <w:rPr>
                <w:rFonts w:ascii="Times New Roman"/>
                <w:b w:val="false"/>
                <w:i w:val="false"/>
                <w:color w:val="000000"/>
                <w:sz w:val="20"/>
              </w:rPr>
              <w:t>
средств предприятий</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 қаражаты</w:t>
            </w:r>
          </w:p>
          <w:p>
            <w:pPr>
              <w:spacing w:after="20"/>
              <w:ind w:left="20"/>
              <w:jc w:val="both"/>
            </w:pPr>
            <w:r>
              <w:rPr>
                <w:rFonts w:ascii="Times New Roman"/>
                <w:b w:val="false"/>
                <w:i w:val="false"/>
                <w:color w:val="000000"/>
                <w:sz w:val="20"/>
              </w:rPr>
              <w:t>
средств населения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беру тапсырысы</w:t>
            </w:r>
          </w:p>
          <w:p>
            <w:pPr>
              <w:spacing w:after="20"/>
              <w:ind w:left="20"/>
              <w:jc w:val="both"/>
            </w:pPr>
            <w:r>
              <w:rPr>
                <w:rFonts w:ascii="Times New Roman"/>
                <w:b w:val="false"/>
                <w:i w:val="false"/>
                <w:color w:val="000000"/>
                <w:sz w:val="20"/>
              </w:rPr>
              <w:t>
государственногообразовательного заказа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қызметтерін сатып алу</w:t>
            </w:r>
          </w:p>
          <w:p>
            <w:pPr>
              <w:spacing w:after="20"/>
              <w:ind w:left="20"/>
              <w:jc w:val="both"/>
            </w:pPr>
            <w:r>
              <w:rPr>
                <w:rFonts w:ascii="Times New Roman"/>
                <w:b w:val="false"/>
                <w:i w:val="false"/>
                <w:color w:val="000000"/>
                <w:sz w:val="20"/>
              </w:rPr>
              <w:t>
покупки образовательных услуг</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мыналардың есебінен</w:t>
            </w:r>
            <w:r>
              <w:rPr>
                <w:rFonts w:ascii="Times New Roman"/>
                <w:b w:val="false"/>
                <w:i w:val="false"/>
                <w:color w:val="000000"/>
                <w:sz w:val="20"/>
              </w:rPr>
              <w:t>:</w:t>
            </w:r>
          </w:p>
          <w:p>
            <w:pPr>
              <w:spacing w:after="20"/>
              <w:ind w:left="20"/>
              <w:jc w:val="both"/>
            </w:pPr>
            <w:r>
              <w:rPr>
                <w:rFonts w:ascii="Times New Roman"/>
                <w:b w:val="false"/>
                <w:i w:val="false"/>
                <w:color w:val="000000"/>
                <w:sz w:val="20"/>
              </w:rPr>
              <w:t>
из них за счет: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қаражаты</w:t>
            </w:r>
          </w:p>
          <w:p>
            <w:pPr>
              <w:spacing w:after="20"/>
              <w:ind w:left="20"/>
              <w:jc w:val="both"/>
            </w:pPr>
            <w:r>
              <w:rPr>
                <w:rFonts w:ascii="Times New Roman"/>
                <w:b w:val="false"/>
                <w:i w:val="false"/>
                <w:color w:val="000000"/>
                <w:sz w:val="20"/>
              </w:rPr>
              <w:t>
средств предприятий</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 қаражаты</w:t>
            </w:r>
          </w:p>
          <w:p>
            <w:pPr>
              <w:spacing w:after="20"/>
              <w:ind w:left="20"/>
              <w:jc w:val="both"/>
            </w:pPr>
            <w:r>
              <w:rPr>
                <w:rFonts w:ascii="Times New Roman"/>
                <w:b w:val="false"/>
                <w:i w:val="false"/>
                <w:color w:val="000000"/>
                <w:sz w:val="20"/>
              </w:rPr>
              <w:t>
средств населения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беру тапсырысы</w:t>
            </w:r>
          </w:p>
          <w:p>
            <w:pPr>
              <w:spacing w:after="20"/>
              <w:ind w:left="20"/>
              <w:jc w:val="both"/>
            </w:pPr>
            <w:r>
              <w:rPr>
                <w:rFonts w:ascii="Times New Roman"/>
                <w:b w:val="false"/>
                <w:i w:val="false"/>
                <w:color w:val="000000"/>
                <w:sz w:val="20"/>
              </w:rPr>
              <w:t>
государственногообразовательного заказа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қызметтерін сатып алу</w:t>
            </w:r>
          </w:p>
          <w:p>
            <w:pPr>
              <w:spacing w:after="20"/>
              <w:ind w:left="20"/>
              <w:jc w:val="both"/>
            </w:pPr>
            <w:r>
              <w:rPr>
                <w:rFonts w:ascii="Times New Roman"/>
                <w:b w:val="false"/>
                <w:i w:val="false"/>
                <w:color w:val="000000"/>
                <w:sz w:val="20"/>
              </w:rPr>
              <w:t>
покупки образовательных услуг</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мыналардың есебінен</w:t>
            </w:r>
            <w:r>
              <w:rPr>
                <w:rFonts w:ascii="Times New Roman"/>
                <w:b w:val="false"/>
                <w:i w:val="false"/>
                <w:color w:val="000000"/>
                <w:sz w:val="20"/>
              </w:rPr>
              <w:t>:</w:t>
            </w:r>
          </w:p>
          <w:p>
            <w:pPr>
              <w:spacing w:after="20"/>
              <w:ind w:left="20"/>
              <w:jc w:val="both"/>
            </w:pPr>
            <w:r>
              <w:rPr>
                <w:rFonts w:ascii="Times New Roman"/>
                <w:b w:val="false"/>
                <w:i w:val="false"/>
                <w:color w:val="000000"/>
                <w:sz w:val="20"/>
              </w:rPr>
              <w:t>
из них за счет: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қаражаты</w:t>
            </w:r>
          </w:p>
          <w:p>
            <w:pPr>
              <w:spacing w:after="20"/>
              <w:ind w:left="20"/>
              <w:jc w:val="both"/>
            </w:pPr>
            <w:r>
              <w:rPr>
                <w:rFonts w:ascii="Times New Roman"/>
                <w:b w:val="false"/>
                <w:i w:val="false"/>
                <w:color w:val="000000"/>
                <w:sz w:val="20"/>
              </w:rPr>
              <w:t>
средств предприятий</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 қаражаты</w:t>
            </w:r>
          </w:p>
          <w:p>
            <w:pPr>
              <w:spacing w:after="20"/>
              <w:ind w:left="20"/>
              <w:jc w:val="both"/>
            </w:pPr>
            <w:r>
              <w:rPr>
                <w:rFonts w:ascii="Times New Roman"/>
                <w:b w:val="false"/>
                <w:i w:val="false"/>
                <w:color w:val="000000"/>
                <w:sz w:val="20"/>
              </w:rPr>
              <w:t>
средств населения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Б. Резидентура тыңдаушыларының жалпы саны, оларды мамандықтар бойынша қабылдау және бітіртіп шығару, адам</w:t>
      </w:r>
    </w:p>
    <w:p>
      <w:pPr>
        <w:spacing w:after="0"/>
        <w:ind w:left="0"/>
        <w:jc w:val="both"/>
      </w:pPr>
      <w:r>
        <w:rPr>
          <w:rFonts w:ascii="Times New Roman"/>
          <w:b w:val="false"/>
          <w:i w:val="false"/>
          <w:color w:val="000000"/>
          <w:sz w:val="28"/>
        </w:rPr>
        <w:t>
      Общая численность слушателей резидентуры, их прием и выпуск по специальностям,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8"/>
        <w:gridCol w:w="1950"/>
        <w:gridCol w:w="656"/>
        <w:gridCol w:w="909"/>
        <w:gridCol w:w="909"/>
        <w:gridCol w:w="909"/>
        <w:gridCol w:w="909"/>
        <w:gridCol w:w="910"/>
        <w:gridCol w:w="910"/>
        <w:gridCol w:w="910"/>
        <w:gridCol w:w="910"/>
      </w:tblGrid>
      <w:tr>
        <w:trPr>
          <w:trHeight w:val="30" w:hRule="atLeast"/>
        </w:trPr>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Мамандық атауы</w:t>
            </w:r>
          </w:p>
          <w:p>
            <w:pPr>
              <w:spacing w:after="20"/>
              <w:ind w:left="20"/>
              <w:jc w:val="both"/>
            </w:pPr>
            <w:r>
              <w:rPr>
                <w:rFonts w:ascii="Times New Roman"/>
                <w:b w:val="false"/>
                <w:i w:val="false"/>
                <w:color w:val="000000"/>
                <w:sz w:val="20"/>
              </w:rPr>
              <w:t>
Наименование показателя</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Мамандық коды</w:t>
            </w:r>
          </w:p>
          <w:p>
            <w:pPr>
              <w:spacing w:after="20"/>
              <w:ind w:left="20"/>
              <w:jc w:val="both"/>
            </w:pPr>
            <w:r>
              <w:rPr>
                <w:rFonts w:ascii="Times New Roman"/>
                <w:b w:val="false"/>
                <w:i w:val="false"/>
                <w:color w:val="000000"/>
                <w:sz w:val="20"/>
              </w:rPr>
              <w:t>
од специальности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w:t>
            </w:r>
          </w:p>
          <w:p>
            <w:pPr>
              <w:spacing w:after="20"/>
              <w:ind w:left="20"/>
              <w:jc w:val="both"/>
            </w:pPr>
            <w:r>
              <w:rPr>
                <w:rFonts w:ascii="Times New Roman"/>
                <w:b w:val="false"/>
                <w:i w:val="false"/>
                <w:color w:val="000000"/>
                <w:sz w:val="20"/>
              </w:rPr>
              <w:t>
Прием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p>
            <w:pPr>
              <w:spacing w:after="20"/>
              <w:ind w:left="20"/>
              <w:jc w:val="both"/>
            </w:pPr>
            <w:r>
              <w:rPr>
                <w:rFonts w:ascii="Times New Roman"/>
                <w:b w:val="false"/>
                <w:i w:val="false"/>
                <w:color w:val="000000"/>
                <w:sz w:val="20"/>
              </w:rPr>
              <w:t>
Численность</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Бітіргендер, барлығы</w:t>
            </w:r>
          </w:p>
          <w:p>
            <w:pPr>
              <w:spacing w:after="20"/>
              <w:ind w:left="20"/>
              <w:jc w:val="both"/>
            </w:pPr>
            <w:r>
              <w:rPr>
                <w:rFonts w:ascii="Times New Roman"/>
                <w:b w:val="false"/>
                <w:i w:val="false"/>
                <w:color w:val="000000"/>
                <w:sz w:val="20"/>
              </w:rPr>
              <w:t>
Выпуск,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c>
          <w:tcPr>
            <w:tcW w:w="0" w:type="auto"/>
            <w:vMerge/>
            <w:tcBorders>
              <w:top w:val="nil"/>
              <w:left w:val="single" w:color="cfcfcf" w:sz="5"/>
              <w:bottom w:val="single" w:color="cfcfcf" w:sz="5"/>
              <w:right w:val="single" w:color="cfcfcf" w:sz="5"/>
            </w:tcBorders>
          </w:tcP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әйелдер, барлығы</w:t>
            </w:r>
          </w:p>
          <w:p>
            <w:pPr>
              <w:spacing w:after="20"/>
              <w:ind w:left="20"/>
              <w:jc w:val="both"/>
            </w:pPr>
            <w:r>
              <w:rPr>
                <w:rFonts w:ascii="Times New Roman"/>
                <w:b w:val="false"/>
                <w:i w:val="false"/>
                <w:color w:val="000000"/>
                <w:sz w:val="20"/>
              </w:rPr>
              <w:t>
женщин,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диссертация қорғаумен</w:t>
            </w:r>
          </w:p>
          <w:p>
            <w:pPr>
              <w:spacing w:after="20"/>
              <w:ind w:left="20"/>
              <w:jc w:val="both"/>
            </w:pPr>
            <w:r>
              <w:rPr>
                <w:rFonts w:ascii="Times New Roman"/>
                <w:b w:val="false"/>
                <w:i w:val="false"/>
                <w:color w:val="000000"/>
                <w:sz w:val="20"/>
              </w:rPr>
              <w:t>
с защитой диссертации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қызметтерін сатып алу</w:t>
            </w:r>
          </w:p>
          <w:p>
            <w:pPr>
              <w:spacing w:after="20"/>
              <w:ind w:left="20"/>
              <w:jc w:val="both"/>
            </w:pPr>
            <w:r>
              <w:rPr>
                <w:rFonts w:ascii="Times New Roman"/>
                <w:b w:val="false"/>
                <w:i w:val="false"/>
                <w:color w:val="000000"/>
                <w:sz w:val="20"/>
              </w:rPr>
              <w:t>
покупки образовательных услуг</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мыналардың есебінен:</w:t>
            </w:r>
          </w:p>
          <w:p>
            <w:pPr>
              <w:spacing w:after="20"/>
              <w:ind w:left="20"/>
              <w:jc w:val="both"/>
            </w:pPr>
            <w:r>
              <w:rPr>
                <w:rFonts w:ascii="Times New Roman"/>
                <w:b w:val="false"/>
                <w:i w:val="false"/>
                <w:color w:val="000000"/>
                <w:sz w:val="20"/>
              </w:rPr>
              <w:t>
из них за счет: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қаражаты</w:t>
            </w:r>
          </w:p>
          <w:p>
            <w:pPr>
              <w:spacing w:after="20"/>
              <w:ind w:left="20"/>
              <w:jc w:val="both"/>
            </w:pPr>
            <w:r>
              <w:rPr>
                <w:rFonts w:ascii="Times New Roman"/>
                <w:b w:val="false"/>
                <w:i w:val="false"/>
                <w:color w:val="000000"/>
                <w:sz w:val="20"/>
              </w:rPr>
              <w:t>
средств предприятий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 қаражаты</w:t>
            </w:r>
          </w:p>
          <w:p>
            <w:pPr>
              <w:spacing w:after="20"/>
              <w:ind w:left="20"/>
              <w:jc w:val="both"/>
            </w:pPr>
            <w:r>
              <w:rPr>
                <w:rFonts w:ascii="Times New Roman"/>
                <w:b w:val="false"/>
                <w:i w:val="false"/>
                <w:color w:val="000000"/>
                <w:sz w:val="20"/>
              </w:rPr>
              <w:t>
средств населения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қызметтерін сатып алу</w:t>
            </w:r>
          </w:p>
          <w:p>
            <w:pPr>
              <w:spacing w:after="20"/>
              <w:ind w:left="20"/>
              <w:jc w:val="both"/>
            </w:pPr>
            <w:r>
              <w:rPr>
                <w:rFonts w:ascii="Times New Roman"/>
                <w:b w:val="false"/>
                <w:i w:val="false"/>
                <w:color w:val="000000"/>
                <w:sz w:val="20"/>
              </w:rPr>
              <w:t>
покупки образовательных услуг</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мыналардың есебінен:</w:t>
            </w:r>
          </w:p>
          <w:p>
            <w:pPr>
              <w:spacing w:after="20"/>
              <w:ind w:left="20"/>
              <w:jc w:val="both"/>
            </w:pPr>
            <w:r>
              <w:rPr>
                <w:rFonts w:ascii="Times New Roman"/>
                <w:b w:val="false"/>
                <w:i w:val="false"/>
                <w:color w:val="000000"/>
                <w:sz w:val="20"/>
              </w:rPr>
              <w:t>
из них за счет: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қаражаты</w:t>
            </w:r>
          </w:p>
          <w:p>
            <w:pPr>
              <w:spacing w:after="20"/>
              <w:ind w:left="20"/>
              <w:jc w:val="both"/>
            </w:pPr>
            <w:r>
              <w:rPr>
                <w:rFonts w:ascii="Times New Roman"/>
                <w:b w:val="false"/>
                <w:i w:val="false"/>
                <w:color w:val="000000"/>
                <w:sz w:val="20"/>
              </w:rPr>
              <w:t>
средств предприятий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 қаражаты</w:t>
            </w:r>
          </w:p>
          <w:p>
            <w:pPr>
              <w:spacing w:after="20"/>
              <w:ind w:left="20"/>
              <w:jc w:val="both"/>
            </w:pPr>
            <w:r>
              <w:rPr>
                <w:rFonts w:ascii="Times New Roman"/>
                <w:b w:val="false"/>
                <w:i w:val="false"/>
                <w:color w:val="000000"/>
                <w:sz w:val="20"/>
              </w:rPr>
              <w:t>
средств населения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соның ішінде мыналардың </w:t>
            </w:r>
            <w:r>
              <w:rPr>
                <w:rFonts w:ascii="Times New Roman"/>
                <w:b/>
                <w:i w:val="false"/>
                <w:color w:val="000000"/>
                <w:sz w:val="20"/>
              </w:rPr>
              <w:t>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қызметтерін сатып алу</w:t>
            </w:r>
          </w:p>
          <w:p>
            <w:pPr>
              <w:spacing w:after="20"/>
              <w:ind w:left="20"/>
              <w:jc w:val="both"/>
            </w:pPr>
            <w:r>
              <w:rPr>
                <w:rFonts w:ascii="Times New Roman"/>
                <w:b w:val="false"/>
                <w:i w:val="false"/>
                <w:color w:val="000000"/>
                <w:sz w:val="20"/>
              </w:rPr>
              <w:t>
покупки образовательных услуг</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мыналардың есебінен:</w:t>
            </w:r>
          </w:p>
          <w:p>
            <w:pPr>
              <w:spacing w:after="20"/>
              <w:ind w:left="20"/>
              <w:jc w:val="both"/>
            </w:pPr>
            <w:r>
              <w:rPr>
                <w:rFonts w:ascii="Times New Roman"/>
                <w:b w:val="false"/>
                <w:i w:val="false"/>
                <w:color w:val="000000"/>
                <w:sz w:val="20"/>
              </w:rPr>
              <w:t>
из них за счет: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қаражаты</w:t>
            </w:r>
          </w:p>
          <w:p>
            <w:pPr>
              <w:spacing w:after="20"/>
              <w:ind w:left="20"/>
              <w:jc w:val="both"/>
            </w:pPr>
            <w:r>
              <w:rPr>
                <w:rFonts w:ascii="Times New Roman"/>
                <w:b w:val="false"/>
                <w:i w:val="false"/>
                <w:color w:val="000000"/>
                <w:sz w:val="20"/>
              </w:rPr>
              <w:t>
средств предприятий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 қаражаты</w:t>
            </w:r>
          </w:p>
          <w:p>
            <w:pPr>
              <w:spacing w:after="20"/>
              <w:ind w:left="20"/>
              <w:jc w:val="both"/>
            </w:pPr>
            <w:r>
              <w:rPr>
                <w:rFonts w:ascii="Times New Roman"/>
                <w:b w:val="false"/>
                <w:i w:val="false"/>
                <w:color w:val="000000"/>
                <w:sz w:val="20"/>
              </w:rPr>
              <w:t>
средств населения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қызметтерін сатып алу</w:t>
            </w:r>
          </w:p>
          <w:p>
            <w:pPr>
              <w:spacing w:after="20"/>
              <w:ind w:left="20"/>
              <w:jc w:val="both"/>
            </w:pPr>
            <w:r>
              <w:rPr>
                <w:rFonts w:ascii="Times New Roman"/>
                <w:b w:val="false"/>
                <w:i w:val="false"/>
                <w:color w:val="000000"/>
                <w:sz w:val="20"/>
              </w:rPr>
              <w:t>
покупки образовательных услуг</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мыналардың есебінен</w:t>
            </w:r>
            <w:r>
              <w:rPr>
                <w:rFonts w:ascii="Times New Roman"/>
                <w:b w:val="false"/>
                <w:i w:val="false"/>
                <w:color w:val="000000"/>
                <w:sz w:val="20"/>
              </w:rPr>
              <w:t>:</w:t>
            </w:r>
          </w:p>
          <w:p>
            <w:pPr>
              <w:spacing w:after="20"/>
              <w:ind w:left="20"/>
              <w:jc w:val="both"/>
            </w:pPr>
            <w:r>
              <w:rPr>
                <w:rFonts w:ascii="Times New Roman"/>
                <w:b w:val="false"/>
                <w:i w:val="false"/>
                <w:color w:val="000000"/>
                <w:sz w:val="20"/>
              </w:rPr>
              <w:t>
из них за счет: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қаражаты</w:t>
            </w:r>
          </w:p>
          <w:p>
            <w:pPr>
              <w:spacing w:after="20"/>
              <w:ind w:left="20"/>
              <w:jc w:val="both"/>
            </w:pPr>
            <w:r>
              <w:rPr>
                <w:rFonts w:ascii="Times New Roman"/>
                <w:b w:val="false"/>
                <w:i w:val="false"/>
                <w:color w:val="000000"/>
                <w:sz w:val="20"/>
              </w:rPr>
              <w:t>
средств предприятий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 қаражаты</w:t>
            </w:r>
          </w:p>
          <w:p>
            <w:pPr>
              <w:spacing w:after="20"/>
              <w:ind w:left="20"/>
              <w:jc w:val="both"/>
            </w:pPr>
            <w:r>
              <w:rPr>
                <w:rFonts w:ascii="Times New Roman"/>
                <w:b w:val="false"/>
                <w:i w:val="false"/>
                <w:color w:val="000000"/>
                <w:sz w:val="20"/>
              </w:rPr>
              <w:t>
средств населения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мыналардың есебінен оқитындар</w:t>
            </w:r>
            <w:r>
              <w:rPr>
                <w:rFonts w:ascii="Times New Roman"/>
                <w:b w:val="false"/>
                <w:i w:val="false"/>
                <w:color w:val="000000"/>
                <w:sz w:val="20"/>
              </w:rPr>
              <w:t>:</w:t>
            </w:r>
          </w:p>
          <w:p>
            <w:pPr>
              <w:spacing w:after="20"/>
              <w:ind w:left="20"/>
              <w:jc w:val="both"/>
            </w:pPr>
            <w:r>
              <w:rPr>
                <w:rFonts w:ascii="Times New Roman"/>
                <w:b w:val="false"/>
                <w:i w:val="false"/>
                <w:color w:val="000000"/>
                <w:sz w:val="20"/>
              </w:rPr>
              <w:t>
в том числе обучающихся за счет: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қызметтерін сатып алу</w:t>
            </w:r>
          </w:p>
          <w:p>
            <w:pPr>
              <w:spacing w:after="20"/>
              <w:ind w:left="20"/>
              <w:jc w:val="both"/>
            </w:pPr>
            <w:r>
              <w:rPr>
                <w:rFonts w:ascii="Times New Roman"/>
                <w:b w:val="false"/>
                <w:i w:val="false"/>
                <w:color w:val="000000"/>
                <w:sz w:val="20"/>
              </w:rPr>
              <w:t>
покупки образовательных услуг</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мыналардың есебінен:</w:t>
            </w:r>
          </w:p>
          <w:p>
            <w:pPr>
              <w:spacing w:after="20"/>
              <w:ind w:left="20"/>
              <w:jc w:val="both"/>
            </w:pPr>
            <w:r>
              <w:rPr>
                <w:rFonts w:ascii="Times New Roman"/>
                <w:b w:val="false"/>
                <w:i w:val="false"/>
                <w:color w:val="000000"/>
                <w:sz w:val="20"/>
              </w:rPr>
              <w:t>
из них за счет: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қаражаты</w:t>
            </w:r>
          </w:p>
          <w:p>
            <w:pPr>
              <w:spacing w:after="20"/>
              <w:ind w:left="20"/>
              <w:jc w:val="both"/>
            </w:pPr>
            <w:r>
              <w:rPr>
                <w:rFonts w:ascii="Times New Roman"/>
                <w:b w:val="false"/>
                <w:i w:val="false"/>
                <w:color w:val="000000"/>
                <w:sz w:val="20"/>
              </w:rPr>
              <w:t>
средств предприятий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 қаражаты</w:t>
            </w:r>
          </w:p>
          <w:p>
            <w:pPr>
              <w:spacing w:after="20"/>
              <w:ind w:left="20"/>
              <w:jc w:val="both"/>
            </w:pPr>
            <w:r>
              <w:rPr>
                <w:rFonts w:ascii="Times New Roman"/>
                <w:b w:val="false"/>
                <w:i w:val="false"/>
                <w:color w:val="000000"/>
                <w:sz w:val="20"/>
              </w:rPr>
              <w:t>
средств населения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мыналардың есебінен оқитындар</w:t>
            </w:r>
            <w:r>
              <w:rPr>
                <w:rFonts w:ascii="Times New Roman"/>
                <w:b w:val="false"/>
                <w:i w:val="false"/>
                <w:color w:val="000000"/>
                <w:sz w:val="20"/>
              </w:rPr>
              <w:t>:</w:t>
            </w:r>
          </w:p>
          <w:p>
            <w:pPr>
              <w:spacing w:after="20"/>
              <w:ind w:left="20"/>
              <w:jc w:val="both"/>
            </w:pPr>
            <w:r>
              <w:rPr>
                <w:rFonts w:ascii="Times New Roman"/>
                <w:b w:val="false"/>
                <w:i w:val="false"/>
                <w:color w:val="000000"/>
                <w:sz w:val="20"/>
              </w:rPr>
              <w:t>
в том числе обучающихся за счет: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қызметтерін сатып алу</w:t>
            </w:r>
          </w:p>
          <w:p>
            <w:pPr>
              <w:spacing w:after="20"/>
              <w:ind w:left="20"/>
              <w:jc w:val="both"/>
            </w:pPr>
            <w:r>
              <w:rPr>
                <w:rFonts w:ascii="Times New Roman"/>
                <w:b w:val="false"/>
                <w:i w:val="false"/>
                <w:color w:val="000000"/>
                <w:sz w:val="20"/>
              </w:rPr>
              <w:t>
покупки образовательных услуг</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мыналардың есебінен:</w:t>
            </w:r>
          </w:p>
          <w:p>
            <w:pPr>
              <w:spacing w:after="20"/>
              <w:ind w:left="20"/>
              <w:jc w:val="both"/>
            </w:pPr>
            <w:r>
              <w:rPr>
                <w:rFonts w:ascii="Times New Roman"/>
                <w:b w:val="false"/>
                <w:i w:val="false"/>
                <w:color w:val="000000"/>
                <w:sz w:val="20"/>
              </w:rPr>
              <w:t>
из них за счет: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қаражаты</w:t>
            </w:r>
          </w:p>
          <w:p>
            <w:pPr>
              <w:spacing w:after="20"/>
              <w:ind w:left="20"/>
              <w:jc w:val="both"/>
            </w:pPr>
            <w:r>
              <w:rPr>
                <w:rFonts w:ascii="Times New Roman"/>
                <w:b w:val="false"/>
                <w:i w:val="false"/>
                <w:color w:val="000000"/>
                <w:sz w:val="20"/>
              </w:rPr>
              <w:t>
средств предприятий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 қаражаты</w:t>
            </w:r>
          </w:p>
          <w:p>
            <w:pPr>
              <w:spacing w:after="20"/>
              <w:ind w:left="20"/>
              <w:jc w:val="both"/>
            </w:pPr>
            <w:r>
              <w:rPr>
                <w:rFonts w:ascii="Times New Roman"/>
                <w:b w:val="false"/>
                <w:i w:val="false"/>
                <w:color w:val="000000"/>
                <w:sz w:val="20"/>
              </w:rPr>
              <w:t>
средств населения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Докторанттардың жалпы саны, оларды қабылдау және бітіртіп шығару (мамандықтар бойынша), адам</w:t>
      </w:r>
    </w:p>
    <w:p>
      <w:pPr>
        <w:spacing w:after="0"/>
        <w:ind w:left="0"/>
        <w:jc w:val="both"/>
      </w:pPr>
      <w:r>
        <w:rPr>
          <w:rFonts w:ascii="Times New Roman"/>
          <w:b w:val="false"/>
          <w:i w:val="false"/>
          <w:color w:val="000000"/>
          <w:sz w:val="28"/>
        </w:rPr>
        <w:t>
      Общая численность докторантов, их прием и выпуск (по специальностям),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8"/>
        <w:gridCol w:w="3098"/>
        <w:gridCol w:w="583"/>
        <w:gridCol w:w="808"/>
        <w:gridCol w:w="808"/>
        <w:gridCol w:w="808"/>
        <w:gridCol w:w="808"/>
        <w:gridCol w:w="1483"/>
        <w:gridCol w:w="808"/>
        <w:gridCol w:w="809"/>
        <w:gridCol w:w="809"/>
      </w:tblGrid>
      <w:tr>
        <w:trPr>
          <w:trHeight w:val="30" w:hRule="atLeast"/>
        </w:trPr>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Мамандық коды</w:t>
            </w:r>
          </w:p>
          <w:p>
            <w:pPr>
              <w:spacing w:after="20"/>
              <w:ind w:left="20"/>
              <w:jc w:val="both"/>
            </w:pPr>
            <w:r>
              <w:rPr>
                <w:rFonts w:ascii="Times New Roman"/>
                <w:b w:val="false"/>
                <w:i w:val="false"/>
                <w:color w:val="000000"/>
                <w:sz w:val="20"/>
              </w:rPr>
              <w:t>
Код специальности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докторанттарды қабылдау</w:t>
            </w:r>
          </w:p>
          <w:p>
            <w:pPr>
              <w:spacing w:after="20"/>
              <w:ind w:left="20"/>
              <w:jc w:val="both"/>
            </w:pPr>
            <w:r>
              <w:rPr>
                <w:rFonts w:ascii="Times New Roman"/>
                <w:b w:val="false"/>
                <w:i w:val="false"/>
                <w:color w:val="000000"/>
                <w:sz w:val="20"/>
              </w:rPr>
              <w:t>
Прием докторантов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Докторанттар саны</w:t>
            </w:r>
          </w:p>
          <w:p>
            <w:pPr>
              <w:spacing w:after="20"/>
              <w:ind w:left="20"/>
              <w:jc w:val="both"/>
            </w:pPr>
            <w:r>
              <w:rPr>
                <w:rFonts w:ascii="Times New Roman"/>
                <w:b w:val="false"/>
                <w:i w:val="false"/>
                <w:color w:val="000000"/>
                <w:sz w:val="20"/>
              </w:rPr>
              <w:t xml:space="preserve">
Численность докторантов </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бітірген докторанттар, барлығы</w:t>
            </w:r>
          </w:p>
          <w:p>
            <w:pPr>
              <w:spacing w:after="20"/>
              <w:ind w:left="20"/>
              <w:jc w:val="both"/>
            </w:pPr>
            <w:r>
              <w:rPr>
                <w:rFonts w:ascii="Times New Roman"/>
                <w:b w:val="false"/>
                <w:i w:val="false"/>
                <w:color w:val="000000"/>
                <w:sz w:val="20"/>
              </w:rPr>
              <w:t>
Выпуск докторантов в отчетном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c>
          <w:tcPr>
            <w:tcW w:w="0" w:type="auto"/>
            <w:vMerge/>
            <w:tcBorders>
              <w:top w:val="nil"/>
              <w:left w:val="single" w:color="cfcfcf" w:sz="5"/>
              <w:bottom w:val="single" w:color="cfcfcf" w:sz="5"/>
              <w:right w:val="single" w:color="cfcfcf" w:sz="5"/>
            </w:tcBorders>
          </w:tcP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әйелдер, барлығы</w:t>
            </w:r>
          </w:p>
          <w:p>
            <w:pPr>
              <w:spacing w:after="20"/>
              <w:ind w:left="20"/>
              <w:jc w:val="both"/>
            </w:pPr>
            <w:r>
              <w:rPr>
                <w:rFonts w:ascii="Times New Roman"/>
                <w:b w:val="false"/>
                <w:i w:val="false"/>
                <w:color w:val="000000"/>
                <w:sz w:val="20"/>
              </w:rPr>
              <w:t>
женщин,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диссертация қорғаумен</w:t>
            </w:r>
          </w:p>
          <w:p>
            <w:pPr>
              <w:spacing w:after="20"/>
              <w:ind w:left="20"/>
              <w:jc w:val="both"/>
            </w:pPr>
            <w:r>
              <w:rPr>
                <w:rFonts w:ascii="Times New Roman"/>
                <w:b w:val="false"/>
                <w:i w:val="false"/>
                <w:color w:val="000000"/>
                <w:sz w:val="20"/>
              </w:rPr>
              <w:t>
с защитой диссертации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всего</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Докторанттар саны, барлығы</w:t>
            </w:r>
          </w:p>
          <w:p>
            <w:pPr>
              <w:spacing w:after="20"/>
              <w:ind w:left="20"/>
              <w:jc w:val="both"/>
            </w:pPr>
            <w:r>
              <w:rPr>
                <w:rFonts w:ascii="Times New Roman"/>
                <w:b w:val="false"/>
                <w:i w:val="false"/>
                <w:color w:val="000000"/>
                <w:sz w:val="20"/>
              </w:rPr>
              <w:t>
Численность докторантов, всего</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
в том числе:</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бейін бойынша докторлар</w:t>
            </w:r>
          </w:p>
          <w:p>
            <w:pPr>
              <w:spacing w:after="20"/>
              <w:ind w:left="20"/>
              <w:jc w:val="both"/>
            </w:pPr>
            <w:r>
              <w:rPr>
                <w:rFonts w:ascii="Times New Roman"/>
                <w:b w:val="false"/>
                <w:i w:val="false"/>
                <w:color w:val="000000"/>
                <w:sz w:val="20"/>
              </w:rPr>
              <w:t>
доктора по профилю</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философия докторлары (PhD)</w:t>
            </w:r>
          </w:p>
          <w:p>
            <w:pPr>
              <w:spacing w:after="20"/>
              <w:ind w:left="20"/>
              <w:jc w:val="both"/>
            </w:pPr>
            <w:r>
              <w:rPr>
                <w:rFonts w:ascii="Times New Roman"/>
                <w:b w:val="false"/>
                <w:i w:val="false"/>
                <w:color w:val="000000"/>
                <w:sz w:val="20"/>
              </w:rPr>
              <w:t>
доктора философии (PhD)</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мамандықтар бойынша:</w:t>
            </w:r>
          </w:p>
          <w:p>
            <w:pPr>
              <w:spacing w:after="20"/>
              <w:ind w:left="20"/>
              <w:jc w:val="both"/>
            </w:pPr>
            <w:r>
              <w:rPr>
                <w:rFonts w:ascii="Times New Roman"/>
                <w:b w:val="false"/>
                <w:i w:val="false"/>
                <w:color w:val="000000"/>
                <w:sz w:val="20"/>
              </w:rPr>
              <w:t>
в том числе по специальностям:</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Магистранттар, резидентура тыңдаушылары мен докторанттардың жасы бойынша санын көрсетіңіз, адам</w:t>
      </w:r>
    </w:p>
    <w:p>
      <w:pPr>
        <w:spacing w:after="0"/>
        <w:ind w:left="0"/>
        <w:jc w:val="both"/>
      </w:pPr>
      <w:r>
        <w:rPr>
          <w:rFonts w:ascii="Times New Roman"/>
          <w:b w:val="false"/>
          <w:i w:val="false"/>
          <w:color w:val="000000"/>
          <w:sz w:val="28"/>
        </w:rPr>
        <w:t>
      Укажите численность магистрантов, слушателей резидентуры и докторантов по возрасту,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5"/>
        <w:gridCol w:w="4679"/>
        <w:gridCol w:w="1415"/>
        <w:gridCol w:w="1415"/>
        <w:gridCol w:w="1416"/>
      </w:tblGrid>
      <w:tr>
        <w:trPr>
          <w:trHeight w:val="30" w:hRule="atLeast"/>
        </w:trPr>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4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показателя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Оқитындардың саны</w:t>
            </w:r>
          </w:p>
          <w:p>
            <w:pPr>
              <w:spacing w:after="20"/>
              <w:ind w:left="20"/>
              <w:jc w:val="both"/>
            </w:pPr>
            <w:r>
              <w:rPr>
                <w:rFonts w:ascii="Times New Roman"/>
                <w:b w:val="false"/>
                <w:i w:val="false"/>
                <w:color w:val="000000"/>
                <w:sz w:val="20"/>
              </w:rPr>
              <w:t>
Численность обучающихся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Магистранттар</w:t>
            </w:r>
          </w:p>
          <w:p>
            <w:pPr>
              <w:spacing w:after="20"/>
              <w:ind w:left="20"/>
              <w:jc w:val="both"/>
            </w:pPr>
            <w:r>
              <w:rPr>
                <w:rFonts w:ascii="Times New Roman"/>
                <w:b w:val="false"/>
                <w:i w:val="false"/>
                <w:color w:val="000000"/>
                <w:sz w:val="20"/>
              </w:rPr>
              <w:t>
Магистранты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Резидентура тыңдаушылары</w:t>
            </w:r>
          </w:p>
          <w:p>
            <w:pPr>
              <w:spacing w:after="20"/>
              <w:ind w:left="20"/>
              <w:jc w:val="both"/>
            </w:pPr>
            <w:r>
              <w:rPr>
                <w:rFonts w:ascii="Times New Roman"/>
                <w:b w:val="false"/>
                <w:i w:val="false"/>
                <w:color w:val="000000"/>
                <w:sz w:val="20"/>
              </w:rPr>
              <w:t>
Слушатели резидентуры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Докторанттар</w:t>
            </w:r>
          </w:p>
          <w:p>
            <w:pPr>
              <w:spacing w:after="20"/>
              <w:ind w:left="20"/>
              <w:jc w:val="both"/>
            </w:pPr>
            <w:r>
              <w:rPr>
                <w:rFonts w:ascii="Times New Roman"/>
                <w:b w:val="false"/>
                <w:i w:val="false"/>
                <w:color w:val="000000"/>
                <w:sz w:val="20"/>
              </w:rPr>
              <w:t>
Докторанты</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жасқа дейін</w:t>
            </w:r>
          </w:p>
          <w:p>
            <w:pPr>
              <w:spacing w:after="20"/>
              <w:ind w:left="20"/>
              <w:jc w:val="both"/>
            </w:pPr>
            <w:r>
              <w:rPr>
                <w:rFonts w:ascii="Times New Roman"/>
                <w:b w:val="false"/>
                <w:i w:val="false"/>
                <w:color w:val="000000"/>
                <w:sz w:val="20"/>
              </w:rPr>
              <w:t>
до 21 года</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жас</w:t>
            </w:r>
          </w:p>
          <w:p>
            <w:pPr>
              <w:spacing w:after="20"/>
              <w:ind w:left="20"/>
              <w:jc w:val="both"/>
            </w:pPr>
            <w:r>
              <w:rPr>
                <w:rFonts w:ascii="Times New Roman"/>
                <w:b w:val="false"/>
                <w:i w:val="false"/>
                <w:color w:val="000000"/>
                <w:sz w:val="20"/>
              </w:rPr>
              <w:t>
21 год</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жас</w:t>
            </w:r>
          </w:p>
          <w:p>
            <w:pPr>
              <w:spacing w:after="20"/>
              <w:ind w:left="20"/>
              <w:jc w:val="both"/>
            </w:pPr>
            <w:r>
              <w:rPr>
                <w:rFonts w:ascii="Times New Roman"/>
                <w:b w:val="false"/>
                <w:i w:val="false"/>
                <w:color w:val="000000"/>
                <w:sz w:val="20"/>
              </w:rPr>
              <w:t>
22 года</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жас</w:t>
            </w:r>
          </w:p>
          <w:p>
            <w:pPr>
              <w:spacing w:after="20"/>
              <w:ind w:left="20"/>
              <w:jc w:val="both"/>
            </w:pPr>
            <w:r>
              <w:rPr>
                <w:rFonts w:ascii="Times New Roman"/>
                <w:b w:val="false"/>
                <w:i w:val="false"/>
                <w:color w:val="000000"/>
                <w:sz w:val="20"/>
              </w:rPr>
              <w:t>
23 года</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жас</w:t>
            </w:r>
          </w:p>
          <w:p>
            <w:pPr>
              <w:spacing w:after="20"/>
              <w:ind w:left="20"/>
              <w:jc w:val="both"/>
            </w:pPr>
            <w:r>
              <w:rPr>
                <w:rFonts w:ascii="Times New Roman"/>
                <w:b w:val="false"/>
                <w:i w:val="false"/>
                <w:color w:val="000000"/>
                <w:sz w:val="20"/>
              </w:rPr>
              <w:t>
24 года</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жас</w:t>
            </w:r>
          </w:p>
          <w:p>
            <w:pPr>
              <w:spacing w:after="20"/>
              <w:ind w:left="20"/>
              <w:jc w:val="both"/>
            </w:pPr>
            <w:r>
              <w:rPr>
                <w:rFonts w:ascii="Times New Roman"/>
                <w:b w:val="false"/>
                <w:i w:val="false"/>
                <w:color w:val="000000"/>
                <w:sz w:val="20"/>
              </w:rPr>
              <w:t>
25 лет</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жас</w:t>
            </w:r>
          </w:p>
          <w:p>
            <w:pPr>
              <w:spacing w:after="20"/>
              <w:ind w:left="20"/>
              <w:jc w:val="both"/>
            </w:pPr>
            <w:r>
              <w:rPr>
                <w:rFonts w:ascii="Times New Roman"/>
                <w:b w:val="false"/>
                <w:i w:val="false"/>
                <w:color w:val="000000"/>
                <w:sz w:val="20"/>
              </w:rPr>
              <w:t>
26 лет</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жас</w:t>
            </w:r>
          </w:p>
          <w:p>
            <w:pPr>
              <w:spacing w:after="20"/>
              <w:ind w:left="20"/>
              <w:jc w:val="both"/>
            </w:pPr>
            <w:r>
              <w:rPr>
                <w:rFonts w:ascii="Times New Roman"/>
                <w:b w:val="false"/>
                <w:i w:val="false"/>
                <w:color w:val="000000"/>
                <w:sz w:val="20"/>
              </w:rPr>
              <w:t>
27 лет</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жас</w:t>
            </w:r>
          </w:p>
          <w:p>
            <w:pPr>
              <w:spacing w:after="20"/>
              <w:ind w:left="20"/>
              <w:jc w:val="both"/>
            </w:pPr>
            <w:r>
              <w:rPr>
                <w:rFonts w:ascii="Times New Roman"/>
                <w:b w:val="false"/>
                <w:i w:val="false"/>
                <w:color w:val="000000"/>
                <w:sz w:val="20"/>
              </w:rPr>
              <w:t>
28 лет</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жас</w:t>
            </w:r>
          </w:p>
          <w:p>
            <w:pPr>
              <w:spacing w:after="20"/>
              <w:ind w:left="20"/>
              <w:jc w:val="both"/>
            </w:pPr>
            <w:r>
              <w:rPr>
                <w:rFonts w:ascii="Times New Roman"/>
                <w:b w:val="false"/>
                <w:i w:val="false"/>
                <w:color w:val="000000"/>
                <w:sz w:val="20"/>
              </w:rPr>
              <w:t>
29 лет</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30-34 жас</w:t>
            </w:r>
          </w:p>
          <w:p>
            <w:pPr>
              <w:spacing w:after="20"/>
              <w:ind w:left="20"/>
              <w:jc w:val="both"/>
            </w:pPr>
            <w:r>
              <w:rPr>
                <w:rFonts w:ascii="Times New Roman"/>
                <w:b w:val="false"/>
                <w:i w:val="false"/>
                <w:color w:val="000000"/>
                <w:sz w:val="20"/>
              </w:rPr>
              <w:t>
30-34 года</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35-39 жас</w:t>
            </w:r>
          </w:p>
          <w:p>
            <w:pPr>
              <w:spacing w:after="20"/>
              <w:ind w:left="20"/>
              <w:jc w:val="both"/>
            </w:pPr>
            <w:r>
              <w:rPr>
                <w:rFonts w:ascii="Times New Roman"/>
                <w:b w:val="false"/>
                <w:i w:val="false"/>
                <w:color w:val="000000"/>
                <w:sz w:val="20"/>
              </w:rPr>
              <w:t>
35-39 лет</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40-49 жас</w:t>
            </w:r>
          </w:p>
          <w:p>
            <w:pPr>
              <w:spacing w:after="20"/>
              <w:ind w:left="20"/>
              <w:jc w:val="both"/>
            </w:pPr>
            <w:r>
              <w:rPr>
                <w:rFonts w:ascii="Times New Roman"/>
                <w:b w:val="false"/>
                <w:i w:val="false"/>
                <w:color w:val="000000"/>
                <w:sz w:val="20"/>
              </w:rPr>
              <w:t>
40-49 лет</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50-59 жас</w:t>
            </w:r>
          </w:p>
          <w:p>
            <w:pPr>
              <w:spacing w:after="20"/>
              <w:ind w:left="20"/>
              <w:jc w:val="both"/>
            </w:pPr>
            <w:r>
              <w:rPr>
                <w:rFonts w:ascii="Times New Roman"/>
                <w:b w:val="false"/>
                <w:i w:val="false"/>
                <w:color w:val="000000"/>
                <w:sz w:val="20"/>
              </w:rPr>
              <w:t>
50-59 лет</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 жас және одан асқан</w:t>
            </w:r>
          </w:p>
          <w:p>
            <w:pPr>
              <w:spacing w:after="20"/>
              <w:ind w:left="20"/>
              <w:jc w:val="both"/>
            </w:pPr>
            <w:r>
              <w:rPr>
                <w:rFonts w:ascii="Times New Roman"/>
                <w:b w:val="false"/>
                <w:i w:val="false"/>
                <w:color w:val="000000"/>
                <w:sz w:val="20"/>
              </w:rPr>
              <w:t>
60 лет и старше</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Магистранттар, резидентура тыңдаушылары мен докторанттардың санын ұлттары бойынша бөліп көрсетіңіз, адам</w:t>
      </w:r>
    </w:p>
    <w:p>
      <w:pPr>
        <w:spacing w:after="0"/>
        <w:ind w:left="0"/>
        <w:jc w:val="both"/>
      </w:pPr>
      <w:r>
        <w:rPr>
          <w:rFonts w:ascii="Times New Roman"/>
          <w:b w:val="false"/>
          <w:i w:val="false"/>
          <w:color w:val="000000"/>
          <w:sz w:val="28"/>
        </w:rPr>
        <w:t>
      Укажите численность магистрантов, слушателей резидентуры и докторантов в разбивке по национальностям,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1935"/>
        <w:gridCol w:w="1036"/>
        <w:gridCol w:w="1036"/>
        <w:gridCol w:w="1036"/>
        <w:gridCol w:w="1036"/>
        <w:gridCol w:w="1037"/>
        <w:gridCol w:w="1037"/>
        <w:gridCol w:w="1037"/>
        <w:gridCol w:w="1037"/>
        <w:gridCol w:w="1037"/>
      </w:tblGrid>
      <w:tr>
        <w:trPr>
          <w:trHeight w:val="30" w:hRule="atLeast"/>
        </w:trPr>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 атауы</w:t>
            </w:r>
          </w:p>
          <w:p>
            <w:pPr>
              <w:spacing w:after="20"/>
              <w:ind w:left="20"/>
              <w:jc w:val="both"/>
            </w:pPr>
            <w:r>
              <w:rPr>
                <w:rFonts w:ascii="Times New Roman"/>
                <w:b w:val="false"/>
                <w:i w:val="false"/>
                <w:color w:val="000000"/>
                <w:sz w:val="20"/>
              </w:rPr>
              <w:t>
Наименование национальности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Оқитындардың саны</w:t>
            </w:r>
          </w:p>
          <w:p>
            <w:pPr>
              <w:spacing w:after="20"/>
              <w:ind w:left="20"/>
              <w:jc w:val="both"/>
            </w:pPr>
            <w:r>
              <w:rPr>
                <w:rFonts w:ascii="Times New Roman"/>
                <w:b w:val="false"/>
                <w:i w:val="false"/>
                <w:color w:val="000000"/>
                <w:sz w:val="20"/>
              </w:rPr>
              <w:t>
Численность обучающихся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бітіргендер</w:t>
            </w:r>
          </w:p>
          <w:p>
            <w:pPr>
              <w:spacing w:after="20"/>
              <w:ind w:left="20"/>
              <w:jc w:val="both"/>
            </w:pPr>
            <w:r>
              <w:rPr>
                <w:rFonts w:ascii="Times New Roman"/>
                <w:b w:val="false"/>
                <w:i w:val="false"/>
                <w:color w:val="000000"/>
                <w:sz w:val="20"/>
              </w:rPr>
              <w:t>
Выпущено в отчетном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магистранттар</w:t>
            </w:r>
          </w:p>
          <w:p>
            <w:pPr>
              <w:spacing w:after="20"/>
              <w:ind w:left="20"/>
              <w:jc w:val="both"/>
            </w:pPr>
            <w:r>
              <w:rPr>
                <w:rFonts w:ascii="Times New Roman"/>
                <w:b w:val="false"/>
                <w:i w:val="false"/>
                <w:color w:val="000000"/>
                <w:sz w:val="20"/>
              </w:rPr>
              <w:t>
магистранты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резидентура тыңдаушылары</w:t>
            </w:r>
          </w:p>
          <w:p>
            <w:pPr>
              <w:spacing w:after="20"/>
              <w:ind w:left="20"/>
              <w:jc w:val="both"/>
            </w:pPr>
            <w:r>
              <w:rPr>
                <w:rFonts w:ascii="Times New Roman"/>
                <w:b w:val="false"/>
                <w:i w:val="false"/>
                <w:color w:val="000000"/>
                <w:sz w:val="20"/>
              </w:rPr>
              <w:t>
слушатели резидентуры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докторанттар</w:t>
            </w:r>
          </w:p>
          <w:p>
            <w:pPr>
              <w:spacing w:after="20"/>
              <w:ind w:left="20"/>
              <w:jc w:val="both"/>
            </w:pPr>
            <w:r>
              <w:rPr>
                <w:rFonts w:ascii="Times New Roman"/>
                <w:b w:val="false"/>
                <w:i w:val="false"/>
                <w:color w:val="000000"/>
                <w:sz w:val="20"/>
              </w:rPr>
              <w:t>
докторанты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Магистранттар</w:t>
            </w:r>
          </w:p>
          <w:p>
            <w:pPr>
              <w:spacing w:after="20"/>
              <w:ind w:left="20"/>
              <w:jc w:val="both"/>
            </w:pPr>
            <w:r>
              <w:rPr>
                <w:rFonts w:ascii="Times New Roman"/>
                <w:b w:val="false"/>
                <w:i w:val="false"/>
                <w:color w:val="000000"/>
                <w:sz w:val="20"/>
              </w:rPr>
              <w:t>
магистранты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резидентура тыңдаушылары</w:t>
            </w:r>
          </w:p>
          <w:p>
            <w:pPr>
              <w:spacing w:after="20"/>
              <w:ind w:left="20"/>
              <w:jc w:val="both"/>
            </w:pPr>
            <w:r>
              <w:rPr>
                <w:rFonts w:ascii="Times New Roman"/>
                <w:b w:val="false"/>
                <w:i w:val="false"/>
                <w:color w:val="000000"/>
                <w:sz w:val="20"/>
              </w:rPr>
              <w:t>
слушатели резидентуры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докторанттар</w:t>
            </w:r>
          </w:p>
          <w:p>
            <w:pPr>
              <w:spacing w:after="20"/>
              <w:ind w:left="20"/>
              <w:jc w:val="both"/>
            </w:pPr>
            <w:r>
              <w:rPr>
                <w:rFonts w:ascii="Times New Roman"/>
                <w:b w:val="false"/>
                <w:i w:val="false"/>
                <w:color w:val="000000"/>
                <w:sz w:val="20"/>
              </w:rPr>
              <w:t>
докторанты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магистранттар</w:t>
            </w:r>
          </w:p>
          <w:p>
            <w:pPr>
              <w:spacing w:after="20"/>
              <w:ind w:left="20"/>
              <w:jc w:val="both"/>
            </w:pPr>
            <w:r>
              <w:rPr>
                <w:rFonts w:ascii="Times New Roman"/>
                <w:b w:val="false"/>
                <w:i w:val="false"/>
                <w:color w:val="000000"/>
                <w:sz w:val="20"/>
              </w:rPr>
              <w:t>
магистранты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резидентура тыңдаушылары</w:t>
            </w:r>
          </w:p>
          <w:p>
            <w:pPr>
              <w:spacing w:after="20"/>
              <w:ind w:left="20"/>
              <w:jc w:val="both"/>
            </w:pPr>
            <w:r>
              <w:rPr>
                <w:rFonts w:ascii="Times New Roman"/>
                <w:b w:val="false"/>
                <w:i w:val="false"/>
                <w:color w:val="000000"/>
                <w:sz w:val="20"/>
              </w:rPr>
              <w:t>
слушатели резидентуры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докторанттар</w:t>
            </w:r>
          </w:p>
          <w:p>
            <w:pPr>
              <w:spacing w:after="20"/>
              <w:ind w:left="20"/>
              <w:jc w:val="both"/>
            </w:pPr>
            <w:r>
              <w:rPr>
                <w:rFonts w:ascii="Times New Roman"/>
                <w:b w:val="false"/>
                <w:i w:val="false"/>
                <w:color w:val="000000"/>
                <w:sz w:val="20"/>
              </w:rPr>
              <w:t>
докторанты</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ұлттар бойынша:</w:t>
            </w:r>
          </w:p>
          <w:p>
            <w:pPr>
              <w:spacing w:after="20"/>
              <w:ind w:left="20"/>
              <w:jc w:val="both"/>
            </w:pPr>
            <w:r>
              <w:rPr>
                <w:rFonts w:ascii="Times New Roman"/>
                <w:b w:val="false"/>
                <w:i w:val="false"/>
                <w:color w:val="000000"/>
                <w:sz w:val="20"/>
              </w:rPr>
              <w:t>
в том числе по национальностям:</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парақтарда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8. Магистранттар, резидентура тыңдаушылары мен докторанттардың санын елдері бойынша көрсетіңіз, адам</w:t>
      </w:r>
    </w:p>
    <w:p>
      <w:pPr>
        <w:spacing w:after="0"/>
        <w:ind w:left="0"/>
        <w:jc w:val="both"/>
      </w:pPr>
      <w:r>
        <w:rPr>
          <w:rFonts w:ascii="Times New Roman"/>
          <w:b w:val="false"/>
          <w:i w:val="false"/>
          <w:color w:val="000000"/>
          <w:sz w:val="28"/>
        </w:rPr>
        <w:t>
      Укажите численность магистрантов, слушателей резидентуры и докторантов по странам,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8"/>
        <w:gridCol w:w="1426"/>
        <w:gridCol w:w="955"/>
        <w:gridCol w:w="955"/>
        <w:gridCol w:w="955"/>
        <w:gridCol w:w="955"/>
        <w:gridCol w:w="955"/>
        <w:gridCol w:w="955"/>
        <w:gridCol w:w="955"/>
        <w:gridCol w:w="955"/>
        <w:gridCol w:w="956"/>
      </w:tblGrid>
      <w:tr>
        <w:trPr>
          <w:trHeight w:val="30" w:hRule="atLeast"/>
        </w:trPr>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w:t>
            </w:r>
          </w:p>
          <w:p>
            <w:pPr>
              <w:spacing w:after="20"/>
              <w:ind w:left="20"/>
              <w:jc w:val="both"/>
            </w:pPr>
            <w:r>
              <w:rPr>
                <w:rFonts w:ascii="Times New Roman"/>
                <w:b w:val="false"/>
                <w:i w:val="false"/>
                <w:color w:val="000000"/>
                <w:sz w:val="20"/>
              </w:rPr>
              <w:t>
Прием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Оқитындардың саны</w:t>
            </w:r>
          </w:p>
          <w:p>
            <w:pPr>
              <w:spacing w:after="20"/>
              <w:ind w:left="20"/>
              <w:jc w:val="both"/>
            </w:pPr>
            <w:r>
              <w:rPr>
                <w:rFonts w:ascii="Times New Roman"/>
                <w:b w:val="false"/>
                <w:i w:val="false"/>
                <w:color w:val="000000"/>
                <w:sz w:val="20"/>
              </w:rPr>
              <w:t>
Численность обучающихся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Бітіргені</w:t>
            </w:r>
          </w:p>
          <w:p>
            <w:pPr>
              <w:spacing w:after="20"/>
              <w:ind w:left="20"/>
              <w:jc w:val="both"/>
            </w:pPr>
            <w:r>
              <w:rPr>
                <w:rFonts w:ascii="Times New Roman"/>
                <w:b w:val="false"/>
                <w:i w:val="false"/>
                <w:color w:val="000000"/>
                <w:sz w:val="20"/>
              </w:rPr>
              <w:t>
Выпуск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магистранттар</w:t>
            </w:r>
          </w:p>
          <w:p>
            <w:pPr>
              <w:spacing w:after="20"/>
              <w:ind w:left="20"/>
              <w:jc w:val="both"/>
            </w:pPr>
            <w:r>
              <w:rPr>
                <w:rFonts w:ascii="Times New Roman"/>
                <w:b w:val="false"/>
                <w:i w:val="false"/>
                <w:color w:val="000000"/>
                <w:sz w:val="20"/>
              </w:rPr>
              <w:t>
магистранты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резидентура тыңдаушылары</w:t>
            </w:r>
          </w:p>
          <w:p>
            <w:pPr>
              <w:spacing w:after="20"/>
              <w:ind w:left="20"/>
              <w:jc w:val="both"/>
            </w:pPr>
            <w:r>
              <w:rPr>
                <w:rFonts w:ascii="Times New Roman"/>
                <w:b w:val="false"/>
                <w:i w:val="false"/>
                <w:color w:val="000000"/>
                <w:sz w:val="20"/>
              </w:rPr>
              <w:t>
слушатели резидентуры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докторанттар</w:t>
            </w:r>
          </w:p>
          <w:p>
            <w:pPr>
              <w:spacing w:after="20"/>
              <w:ind w:left="20"/>
              <w:jc w:val="both"/>
            </w:pPr>
            <w:r>
              <w:rPr>
                <w:rFonts w:ascii="Times New Roman"/>
                <w:b w:val="false"/>
                <w:i w:val="false"/>
                <w:color w:val="000000"/>
                <w:sz w:val="20"/>
              </w:rPr>
              <w:t>
докторанты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магистранттар</w:t>
            </w:r>
          </w:p>
          <w:p>
            <w:pPr>
              <w:spacing w:after="20"/>
              <w:ind w:left="20"/>
              <w:jc w:val="both"/>
            </w:pPr>
            <w:r>
              <w:rPr>
                <w:rFonts w:ascii="Times New Roman"/>
                <w:b w:val="false"/>
                <w:i w:val="false"/>
                <w:color w:val="000000"/>
                <w:sz w:val="20"/>
              </w:rPr>
              <w:t>
магистранты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резидентура тыңдаушылары</w:t>
            </w:r>
          </w:p>
          <w:p>
            <w:pPr>
              <w:spacing w:after="20"/>
              <w:ind w:left="20"/>
              <w:jc w:val="both"/>
            </w:pPr>
            <w:r>
              <w:rPr>
                <w:rFonts w:ascii="Times New Roman"/>
                <w:b w:val="false"/>
                <w:i w:val="false"/>
                <w:color w:val="000000"/>
                <w:sz w:val="20"/>
              </w:rPr>
              <w:t>
слушатели резидентуры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докторанттар</w:t>
            </w:r>
          </w:p>
          <w:p>
            <w:pPr>
              <w:spacing w:after="20"/>
              <w:ind w:left="20"/>
              <w:jc w:val="both"/>
            </w:pPr>
            <w:r>
              <w:rPr>
                <w:rFonts w:ascii="Times New Roman"/>
                <w:b w:val="false"/>
                <w:i w:val="false"/>
                <w:color w:val="000000"/>
                <w:sz w:val="20"/>
              </w:rPr>
              <w:t>
докторанты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магистранттар</w:t>
            </w:r>
          </w:p>
          <w:p>
            <w:pPr>
              <w:spacing w:after="20"/>
              <w:ind w:left="20"/>
              <w:jc w:val="both"/>
            </w:pPr>
            <w:r>
              <w:rPr>
                <w:rFonts w:ascii="Times New Roman"/>
                <w:b w:val="false"/>
                <w:i w:val="false"/>
                <w:color w:val="000000"/>
                <w:sz w:val="20"/>
              </w:rPr>
              <w:t>
магистранты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резидентура тыңдаушылары</w:t>
            </w:r>
          </w:p>
          <w:p>
            <w:pPr>
              <w:spacing w:after="20"/>
              <w:ind w:left="20"/>
              <w:jc w:val="both"/>
            </w:pPr>
            <w:r>
              <w:rPr>
                <w:rFonts w:ascii="Times New Roman"/>
                <w:b w:val="false"/>
                <w:i w:val="false"/>
                <w:color w:val="000000"/>
                <w:sz w:val="20"/>
              </w:rPr>
              <w:t>
слушатели резидентуры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докторанттар</w:t>
            </w:r>
          </w:p>
          <w:p>
            <w:pPr>
              <w:spacing w:after="20"/>
              <w:ind w:left="20"/>
              <w:jc w:val="both"/>
            </w:pPr>
            <w:r>
              <w:rPr>
                <w:rFonts w:ascii="Times New Roman"/>
                <w:b w:val="false"/>
                <w:i w:val="false"/>
                <w:color w:val="000000"/>
                <w:sz w:val="20"/>
              </w:rPr>
              <w:t>
докторанты</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p>
          <w:p>
            <w:pPr>
              <w:spacing w:after="20"/>
              <w:ind w:left="20"/>
              <w:jc w:val="both"/>
            </w:pPr>
            <w:r>
              <w:rPr>
                <w:rFonts w:ascii="Times New Roman"/>
                <w:b w:val="false"/>
                <w:i w:val="false"/>
                <w:color w:val="000000"/>
                <w:sz w:val="20"/>
              </w:rPr>
              <w:t>
Казахстан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w:t>
            </w:r>
            <w:r>
              <w:rPr>
                <w:rFonts w:ascii="Times New Roman"/>
                <w:b w:val="false"/>
                <w:i w:val="false"/>
                <w:color w:val="000000"/>
                <w:vertAlign w:val="superscript"/>
              </w:rPr>
              <w:t>1</w:t>
            </w:r>
            <w:r>
              <w:rPr>
                <w:rFonts w:ascii="Times New Roman"/>
                <w:b/>
                <w:i w:val="false"/>
                <w:color w:val="000000"/>
                <w:sz w:val="20"/>
              </w:rPr>
              <w:t xml:space="preserve"> мемлекеттерінен</w:t>
            </w:r>
            <w:r>
              <w:rPr>
                <w:rFonts w:ascii="Times New Roman"/>
                <w:b w:val="false"/>
                <w:i w:val="false"/>
                <w:color w:val="000000"/>
                <w:sz w:val="20"/>
              </w:rPr>
              <w:t>:</w:t>
            </w:r>
          </w:p>
          <w:p>
            <w:pPr>
              <w:spacing w:after="20"/>
              <w:ind w:left="20"/>
              <w:jc w:val="both"/>
            </w:pPr>
            <w:r>
              <w:rPr>
                <w:rFonts w:ascii="Times New Roman"/>
                <w:b w:val="false"/>
                <w:i w:val="false"/>
                <w:color w:val="000000"/>
                <w:sz w:val="20"/>
              </w:rPr>
              <w:t>
из стран СНГ:</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Әзірбайжан</w:t>
            </w:r>
          </w:p>
          <w:p>
            <w:pPr>
              <w:spacing w:after="20"/>
              <w:ind w:left="20"/>
              <w:jc w:val="both"/>
            </w:pPr>
            <w:r>
              <w:rPr>
                <w:rFonts w:ascii="Times New Roman"/>
                <w:b w:val="false"/>
                <w:i w:val="false"/>
                <w:color w:val="000000"/>
                <w:sz w:val="20"/>
              </w:rPr>
              <w:t>
Азербайджан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w:t>
            </w:r>
          </w:p>
          <w:p>
            <w:pPr>
              <w:spacing w:after="20"/>
              <w:ind w:left="20"/>
              <w:jc w:val="both"/>
            </w:pPr>
            <w:r>
              <w:rPr>
                <w:rFonts w:ascii="Times New Roman"/>
                <w:b w:val="false"/>
                <w:i w:val="false"/>
                <w:color w:val="000000"/>
                <w:sz w:val="20"/>
              </w:rPr>
              <w:t>
Армения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w:t>
            </w:r>
          </w:p>
          <w:p>
            <w:pPr>
              <w:spacing w:after="20"/>
              <w:ind w:left="20"/>
              <w:jc w:val="both"/>
            </w:pPr>
            <w:r>
              <w:rPr>
                <w:rFonts w:ascii="Times New Roman"/>
                <w:b w:val="false"/>
                <w:i w:val="false"/>
                <w:color w:val="000000"/>
                <w:sz w:val="20"/>
              </w:rPr>
              <w:t>
Беларусь</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Қырғызстан</w:t>
            </w:r>
          </w:p>
          <w:p>
            <w:pPr>
              <w:spacing w:after="20"/>
              <w:ind w:left="20"/>
              <w:jc w:val="both"/>
            </w:pPr>
            <w:r>
              <w:rPr>
                <w:rFonts w:ascii="Times New Roman"/>
                <w:b w:val="false"/>
                <w:i w:val="false"/>
                <w:color w:val="000000"/>
                <w:sz w:val="20"/>
              </w:rPr>
              <w:t>
Кыргызстан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Молдова Республикасы</w:t>
            </w:r>
          </w:p>
          <w:p>
            <w:pPr>
              <w:spacing w:after="20"/>
              <w:ind w:left="20"/>
              <w:jc w:val="both"/>
            </w:pPr>
            <w:r>
              <w:rPr>
                <w:rFonts w:ascii="Times New Roman"/>
                <w:b w:val="false"/>
                <w:i w:val="false"/>
                <w:color w:val="000000"/>
                <w:sz w:val="20"/>
              </w:rPr>
              <w:t>
Молдова Республика</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w:t>
            </w:r>
          </w:p>
          <w:p>
            <w:pPr>
              <w:spacing w:after="20"/>
              <w:ind w:left="20"/>
              <w:jc w:val="both"/>
            </w:pPr>
            <w:r>
              <w:rPr>
                <w:rFonts w:ascii="Times New Roman"/>
                <w:b w:val="false"/>
                <w:i w:val="false"/>
                <w:color w:val="000000"/>
                <w:sz w:val="20"/>
              </w:rPr>
              <w:t>
Россия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Тәжікстан</w:t>
            </w:r>
          </w:p>
          <w:p>
            <w:pPr>
              <w:spacing w:after="20"/>
              <w:ind w:left="20"/>
              <w:jc w:val="both"/>
            </w:pPr>
            <w:r>
              <w:rPr>
                <w:rFonts w:ascii="Times New Roman"/>
                <w:b w:val="false"/>
                <w:i w:val="false"/>
                <w:color w:val="000000"/>
                <w:sz w:val="20"/>
              </w:rPr>
              <w:t>
Таджикистан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Түркменстан</w:t>
            </w:r>
          </w:p>
          <w:p>
            <w:pPr>
              <w:spacing w:after="20"/>
              <w:ind w:left="20"/>
              <w:jc w:val="both"/>
            </w:pPr>
            <w:r>
              <w:rPr>
                <w:rFonts w:ascii="Times New Roman"/>
                <w:b w:val="false"/>
                <w:i w:val="false"/>
                <w:color w:val="000000"/>
                <w:sz w:val="20"/>
              </w:rPr>
              <w:t>
Туркменистан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Өзбекстан</w:t>
            </w:r>
          </w:p>
          <w:p>
            <w:pPr>
              <w:spacing w:after="20"/>
              <w:ind w:left="20"/>
              <w:jc w:val="both"/>
            </w:pPr>
            <w:r>
              <w:rPr>
                <w:rFonts w:ascii="Times New Roman"/>
                <w:b w:val="false"/>
                <w:i w:val="false"/>
                <w:color w:val="000000"/>
                <w:sz w:val="20"/>
              </w:rPr>
              <w:t>
Узбекистан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Украина</w:t>
            </w:r>
          </w:p>
          <w:p>
            <w:pPr>
              <w:spacing w:after="20"/>
              <w:ind w:left="20"/>
              <w:jc w:val="both"/>
            </w:pPr>
            <w:r>
              <w:rPr>
                <w:rFonts w:ascii="Times New Roman"/>
                <w:b w:val="false"/>
                <w:i w:val="false"/>
                <w:color w:val="000000"/>
                <w:sz w:val="20"/>
              </w:rPr>
              <w:t>
Украина</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Алыс шетелден</w:t>
            </w:r>
          </w:p>
          <w:p>
            <w:pPr>
              <w:spacing w:after="20"/>
              <w:ind w:left="20"/>
              <w:jc w:val="both"/>
            </w:pPr>
            <w:r>
              <w:rPr>
                <w:rFonts w:ascii="Times New Roman"/>
                <w:b w:val="false"/>
                <w:i w:val="false"/>
                <w:color w:val="000000"/>
                <w:sz w:val="20"/>
              </w:rPr>
              <w:t>
Из дальнего зарубежья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Тәуелсіз Мемлекеттер Достастығы</w:t>
      </w:r>
    </w:p>
    <w:p>
      <w:pPr>
        <w:spacing w:after="0"/>
        <w:ind w:left="0"/>
        <w:jc w:val="both"/>
      </w:pPr>
      <w:r>
        <w:rPr>
          <w:rFonts w:ascii="Times New Roman"/>
          <w:b w:val="false"/>
          <w:i w:val="false"/>
          <w:color w:val="000000"/>
          <w:sz w:val="28"/>
        </w:rPr>
        <w:t>
      Содружество Независимых государств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парақтарда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      Адрес _________________________</w:t>
      </w:r>
    </w:p>
    <w:p>
      <w:pPr>
        <w:spacing w:after="0"/>
        <w:ind w:left="0"/>
        <w:jc w:val="both"/>
      </w:pPr>
      <w:r>
        <w:rPr>
          <w:rFonts w:ascii="Times New Roman"/>
          <w:b w:val="false"/>
          <w:i w:val="false"/>
          <w:color w:val="000000"/>
          <w:sz w:val="28"/>
        </w:rPr>
        <w:t>
      ___________________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 </w:t>
      </w:r>
      <w:r>
        <w:rPr>
          <w:rFonts w:ascii="Times New Roman"/>
          <w:b w:val="false"/>
          <w:i w:val="false"/>
          <w:color w:val="000000"/>
          <w:sz w:val="28"/>
        </w:rPr>
        <w:t>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 __________________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      ____________________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      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        </w:t>
      </w: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14 қарашадағы</w:t>
            </w:r>
            <w:r>
              <w:br/>
            </w:r>
            <w:r>
              <w:rPr>
                <w:rFonts w:ascii="Times New Roman"/>
                <w:b w:val="false"/>
                <w:i w:val="false"/>
                <w:color w:val="000000"/>
                <w:sz w:val="20"/>
              </w:rPr>
              <w:t>№ 48 бұйрығына</w:t>
            </w:r>
            <w:r>
              <w:br/>
            </w:r>
            <w:r>
              <w:rPr>
                <w:rFonts w:ascii="Times New Roman"/>
                <w:b w:val="false"/>
                <w:i w:val="false"/>
                <w:color w:val="000000"/>
                <w:sz w:val="20"/>
              </w:rPr>
              <w:t>2-қосымша</w:t>
            </w:r>
          </w:p>
        </w:tc>
      </w:tr>
    </w:tbl>
    <w:bookmarkStart w:name="z26" w:id="22"/>
    <w:p>
      <w:pPr>
        <w:spacing w:after="0"/>
        <w:ind w:left="0"/>
        <w:jc w:val="left"/>
      </w:pPr>
      <w:r>
        <w:rPr>
          <w:rFonts w:ascii="Times New Roman"/>
          <w:b/>
          <w:i w:val="false"/>
          <w:color w:val="000000"/>
        </w:rPr>
        <w:t xml:space="preserve"> "Жоғары оқу орнынан кейінгі білім беру туралы есеп"</w:t>
      </w:r>
      <w:r>
        <w:br/>
      </w:r>
      <w:r>
        <w:rPr>
          <w:rFonts w:ascii="Times New Roman"/>
          <w:b/>
          <w:i w:val="false"/>
          <w:color w:val="000000"/>
        </w:rPr>
        <w:t>(коды 1291104, индексі 1-НК, кезеңділігі жылдық)</w:t>
      </w:r>
      <w:r>
        <w:br/>
      </w:r>
      <w:r>
        <w:rPr>
          <w:rFonts w:ascii="Times New Roman"/>
          <w:b/>
          <w:i w:val="false"/>
          <w:color w:val="000000"/>
        </w:rPr>
        <w:t>жалпымемлекеттік статистикалық байқаудың</w:t>
      </w:r>
      <w:r>
        <w:br/>
      </w:r>
      <w:r>
        <w:rPr>
          <w:rFonts w:ascii="Times New Roman"/>
          <w:b/>
          <w:i w:val="false"/>
          <w:color w:val="000000"/>
        </w:rPr>
        <w:t>статистикалық нысанын толтыру жөніндегі нұсқаулық</w:t>
      </w:r>
    </w:p>
    <w:bookmarkEnd w:id="22"/>
    <w:bookmarkStart w:name="z27" w:id="23"/>
    <w:p>
      <w:pPr>
        <w:spacing w:after="0"/>
        <w:ind w:left="0"/>
        <w:jc w:val="both"/>
      </w:pPr>
      <w:r>
        <w:rPr>
          <w:rFonts w:ascii="Times New Roman"/>
          <w:b w:val="false"/>
          <w:i w:val="false"/>
          <w:color w:val="000000"/>
          <w:sz w:val="28"/>
        </w:rPr>
        <w:t xml:space="preserve">
      1. Осы "Жоғары оқу орнынан кейінгі білім беру туралы есеп" (коды 1291104, индексі 1-НК,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"Жоғары оқу орнынан кейінгі білім беру туралы есеп" (коды 1291104, индексі 1-НК, кезеңділігі жылдық) жалпымемлекеттік статистикалық байқаудың статистикалық нысанын толтыруды нақтылайды.</w:t>
      </w:r>
    </w:p>
    <w:bookmarkEnd w:id="23"/>
    <w:bookmarkStart w:name="z28" w:id="24"/>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24"/>
    <w:bookmarkStart w:name="z29" w:id="25"/>
    <w:p>
      <w:pPr>
        <w:spacing w:after="0"/>
        <w:ind w:left="0"/>
        <w:jc w:val="both"/>
      </w:pPr>
      <w:r>
        <w:rPr>
          <w:rFonts w:ascii="Times New Roman"/>
          <w:b w:val="false"/>
          <w:i w:val="false"/>
          <w:color w:val="000000"/>
          <w:sz w:val="28"/>
        </w:rPr>
        <w:t>
      1) магистрант – магистратурада білім алатын адам;</w:t>
      </w:r>
    </w:p>
    <w:bookmarkEnd w:id="25"/>
    <w:bookmarkStart w:name="z30" w:id="26"/>
    <w:p>
      <w:pPr>
        <w:spacing w:after="0"/>
        <w:ind w:left="0"/>
        <w:jc w:val="both"/>
      </w:pPr>
      <w:r>
        <w:rPr>
          <w:rFonts w:ascii="Times New Roman"/>
          <w:b w:val="false"/>
          <w:i w:val="false"/>
          <w:color w:val="000000"/>
          <w:sz w:val="28"/>
        </w:rPr>
        <w:t>
      2) магистратура – тиісті мамандығы бойынша "магистр" академиялық дәрежесі беріле отырып, ғылыми және педагог кадрлар даярлауға бағытталған, жоғары оқу орнынан кейінгі білім берудің кәсіптік білім беретін оқу бағдарламасы;</w:t>
      </w:r>
    </w:p>
    <w:bookmarkEnd w:id="26"/>
    <w:bookmarkStart w:name="z31" w:id="27"/>
    <w:p>
      <w:pPr>
        <w:spacing w:after="0"/>
        <w:ind w:left="0"/>
        <w:jc w:val="both"/>
      </w:pPr>
      <w:r>
        <w:rPr>
          <w:rFonts w:ascii="Times New Roman"/>
          <w:b w:val="false"/>
          <w:i w:val="false"/>
          <w:color w:val="000000"/>
          <w:sz w:val="28"/>
        </w:rPr>
        <w:t>
      3) резидентура – клиникалық мамандықтар бойынша жоғары оқу орнынан кейінгі терендетілген медициналық білім алу нысаны;</w:t>
      </w:r>
    </w:p>
    <w:bookmarkEnd w:id="27"/>
    <w:bookmarkStart w:name="z32" w:id="28"/>
    <w:p>
      <w:pPr>
        <w:spacing w:after="0"/>
        <w:ind w:left="0"/>
        <w:jc w:val="both"/>
      </w:pPr>
      <w:r>
        <w:rPr>
          <w:rFonts w:ascii="Times New Roman"/>
          <w:b w:val="false"/>
          <w:i w:val="false"/>
          <w:color w:val="000000"/>
          <w:sz w:val="28"/>
        </w:rPr>
        <w:t>
      4) докторант – докторантурада білім алатын адам;</w:t>
      </w:r>
    </w:p>
    <w:bookmarkEnd w:id="28"/>
    <w:bookmarkStart w:name="z33" w:id="29"/>
    <w:p>
      <w:pPr>
        <w:spacing w:after="0"/>
        <w:ind w:left="0"/>
        <w:jc w:val="both"/>
      </w:pPr>
      <w:r>
        <w:rPr>
          <w:rFonts w:ascii="Times New Roman"/>
          <w:b w:val="false"/>
          <w:i w:val="false"/>
          <w:color w:val="000000"/>
          <w:sz w:val="28"/>
        </w:rPr>
        <w:t>
      5) докторантура – философия докторы (PhD), бейіні бойынша доктор ғылыми дәрежесі беріле отырып, ғылыми және педагог кадрларды даярлауға бағытталған, жоғары оқу орнынан кейінгі білім берудің кәсіптік білім беретін оқу бағдарламасы;</w:t>
      </w:r>
    </w:p>
    <w:bookmarkEnd w:id="29"/>
    <w:bookmarkStart w:name="z34" w:id="30"/>
    <w:p>
      <w:pPr>
        <w:spacing w:after="0"/>
        <w:ind w:left="0"/>
        <w:jc w:val="both"/>
      </w:pPr>
      <w:r>
        <w:rPr>
          <w:rFonts w:ascii="Times New Roman"/>
          <w:b w:val="false"/>
          <w:i w:val="false"/>
          <w:color w:val="000000"/>
          <w:sz w:val="28"/>
        </w:rPr>
        <w:t>
      6) философия докторы (PhD), бейіні бойынша доктор – тиiстi мамандықтар бойынша докторантураның кәсiптік білім беретін оқу бағдарламаларын меңгерген және диссертация қорғаған адамдарға берiлетiн ғылыми дәреже;</w:t>
      </w:r>
    </w:p>
    <w:bookmarkEnd w:id="30"/>
    <w:bookmarkStart w:name="z35" w:id="31"/>
    <w:p>
      <w:pPr>
        <w:spacing w:after="0"/>
        <w:ind w:left="0"/>
        <w:jc w:val="both"/>
      </w:pPr>
      <w:r>
        <w:rPr>
          <w:rFonts w:ascii="Times New Roman"/>
          <w:b w:val="false"/>
          <w:i w:val="false"/>
          <w:color w:val="000000"/>
          <w:sz w:val="28"/>
        </w:rPr>
        <w:t>
      7) институт – жоғары білім берудің білім беретін оқу бағдарламаларын іске асыратын жоғары оқу орны;</w:t>
      </w:r>
    </w:p>
    <w:bookmarkEnd w:id="31"/>
    <w:bookmarkStart w:name="z36" w:id="32"/>
    <w:p>
      <w:pPr>
        <w:spacing w:after="0"/>
        <w:ind w:left="0"/>
        <w:jc w:val="both"/>
      </w:pPr>
      <w:r>
        <w:rPr>
          <w:rFonts w:ascii="Times New Roman"/>
          <w:b w:val="false"/>
          <w:i w:val="false"/>
          <w:color w:val="000000"/>
          <w:sz w:val="28"/>
        </w:rPr>
        <w:t>
      8) резидентура тыңдаушысы – клиникалық мамандықтар бойынша жоғары оқу орнынан кейінгі тереңдетілген медициналық білім берудің білім беретін оқу бағдарламаларын меңгеретін маман.</w:t>
      </w:r>
    </w:p>
    <w:bookmarkEnd w:id="32"/>
    <w:bookmarkStart w:name="z37" w:id="33"/>
    <w:p>
      <w:pPr>
        <w:spacing w:after="0"/>
        <w:ind w:left="0"/>
        <w:jc w:val="both"/>
      </w:pPr>
      <w:r>
        <w:rPr>
          <w:rFonts w:ascii="Times New Roman"/>
          <w:b w:val="false"/>
          <w:i w:val="false"/>
          <w:color w:val="000000"/>
          <w:sz w:val="28"/>
        </w:rPr>
        <w:t>
      3. Статистикалық нысан жоғары оқу орнының немесе ғылыми ұйымның оқу бөліміндегі, бухгалтериясындағы, кадрлар бөлімі мен басқа құрылымдық бөлімшелеріндегі бастапқы есепке алу құжаттамасының деректері (магистратураға, резидентураға және докторантураға қабылдау, ауыстыру, оларды бітіруі, диссертацияны қорғауға рұқсат беру, магистранттарды, резидентура тыңдаушыларын, докторанттарды шығару туралы бұйрықтар және басқа да құжаттар) негізінде құрастырылады. Магистратура, резидентура және докторантура мамандықтары бойынша деректер Қазақстан Республикасы Индустрия және сауда министрлігі Техникалық реттеу және метрология комитетінің 2009 жылғы 20 наурыздағы № 131-од бұйрығымен бекітілген "Қазақстан Республикасының жоғары және жоғары оқу орнынан кейінгі мамандықтарының жіктеуіші" Қазақстан Республикасының мемлекеттік жіктеуішіне сәйкес толтырылады.</w:t>
      </w:r>
    </w:p>
    <w:bookmarkEnd w:id="33"/>
    <w:bookmarkStart w:name="z38" w:id="34"/>
    <w:p>
      <w:pPr>
        <w:spacing w:after="0"/>
        <w:ind w:left="0"/>
        <w:jc w:val="both"/>
      </w:pPr>
      <w:r>
        <w:rPr>
          <w:rFonts w:ascii="Times New Roman"/>
          <w:b w:val="false"/>
          <w:i w:val="false"/>
          <w:color w:val="000000"/>
          <w:sz w:val="28"/>
        </w:rPr>
        <w:t>
      4. 1-бөлімде көрсетілген торларға тиісті белгі қойылады.</w:t>
      </w:r>
    </w:p>
    <w:bookmarkEnd w:id="34"/>
    <w:bookmarkStart w:name="z39" w:id="35"/>
    <w:p>
      <w:pPr>
        <w:spacing w:after="0"/>
        <w:ind w:left="0"/>
        <w:jc w:val="both"/>
      </w:pPr>
      <w:r>
        <w:rPr>
          <w:rFonts w:ascii="Times New Roman"/>
          <w:b w:val="false"/>
          <w:i w:val="false"/>
          <w:color w:val="000000"/>
          <w:sz w:val="28"/>
        </w:rPr>
        <w:t>
      5. 2-бөлімде магистранттар, резидентура тыңдаушылары санының қозғалысы туралы деректер келтіріледі.</w:t>
      </w:r>
    </w:p>
    <w:bookmarkEnd w:id="35"/>
    <w:bookmarkStart w:name="z40" w:id="36"/>
    <w:p>
      <w:pPr>
        <w:spacing w:after="0"/>
        <w:ind w:left="0"/>
        <w:jc w:val="both"/>
      </w:pPr>
      <w:r>
        <w:rPr>
          <w:rFonts w:ascii="Times New Roman"/>
          <w:b w:val="false"/>
          <w:i w:val="false"/>
          <w:color w:val="000000"/>
          <w:sz w:val="28"/>
        </w:rPr>
        <w:t>
      2-баған бойынша тиісінше 4-бөлімнің 1-бағанының 1-жолы бойынша көрсетілген, есепті жылы жоғары оқу орнын бітірген, қабылданғандардың жалпы санына қосылатын магистранттардың, резидентура тыңдаушыларының саны келтіріледі.</w:t>
      </w:r>
    </w:p>
    <w:bookmarkEnd w:id="36"/>
    <w:bookmarkStart w:name="z41" w:id="37"/>
    <w:p>
      <w:pPr>
        <w:spacing w:after="0"/>
        <w:ind w:left="0"/>
        <w:jc w:val="both"/>
      </w:pPr>
      <w:r>
        <w:rPr>
          <w:rFonts w:ascii="Times New Roman"/>
          <w:b w:val="false"/>
          <w:i w:val="false"/>
          <w:color w:val="000000"/>
          <w:sz w:val="28"/>
        </w:rPr>
        <w:t>
      3-бағанда оқуға қайта қабылдау тәртібінде магистратураға, резидентураға қабылданған немесе басқа ұйымдардан ауыстырылған адамдардың саны келтіріледі. Бұл магистранттар, резидентура тыңдаушылары 4-бөлімнің тиісінше 1 және 2-бағандарында көрсетілген қабылданғандардың санына енгізілмейді.</w:t>
      </w:r>
    </w:p>
    <w:bookmarkEnd w:id="37"/>
    <w:bookmarkStart w:name="z42" w:id="38"/>
    <w:p>
      <w:pPr>
        <w:spacing w:after="0"/>
        <w:ind w:left="0"/>
        <w:jc w:val="both"/>
      </w:pPr>
      <w:r>
        <w:rPr>
          <w:rFonts w:ascii="Times New Roman"/>
          <w:b w:val="false"/>
          <w:i w:val="false"/>
          <w:color w:val="000000"/>
          <w:sz w:val="28"/>
        </w:rPr>
        <w:t>
      4-бағанда магистратураны, резидентураны аяқтағанға дейін әр түрлі себептер бойынша шығып кеткен магистранттардың, резидентура тыңдаушыларының жалпы саны көрсетіледі.</w:t>
      </w:r>
    </w:p>
    <w:bookmarkEnd w:id="38"/>
    <w:bookmarkStart w:name="z43" w:id="39"/>
    <w:p>
      <w:pPr>
        <w:spacing w:after="0"/>
        <w:ind w:left="0"/>
        <w:jc w:val="both"/>
      </w:pPr>
      <w:r>
        <w:rPr>
          <w:rFonts w:ascii="Times New Roman"/>
          <w:b w:val="false"/>
          <w:i w:val="false"/>
          <w:color w:val="000000"/>
          <w:sz w:val="28"/>
        </w:rPr>
        <w:t>
      5-бағанда белгіленген мерзімнен астам уақыт магистратурада, резидентурада дайындықтан өткендер көрсетіледі. Бұл магистранттардың, резидентура тыңдаушыларының саны тиісінше 4-бөлімде көрсетілген магистранттардың, резидентура тыңдаушыларының жалпы санына қосылады.</w:t>
      </w:r>
    </w:p>
    <w:bookmarkEnd w:id="39"/>
    <w:bookmarkStart w:name="z44" w:id="40"/>
    <w:p>
      <w:pPr>
        <w:spacing w:after="0"/>
        <w:ind w:left="0"/>
        <w:jc w:val="both"/>
      </w:pPr>
      <w:r>
        <w:rPr>
          <w:rFonts w:ascii="Times New Roman"/>
          <w:b w:val="false"/>
          <w:i w:val="false"/>
          <w:color w:val="000000"/>
          <w:sz w:val="28"/>
        </w:rPr>
        <w:t>
      6. 3-бөлімде есепті жылға докторанттар санының қозғалысы туралы мәліметтер келтіріледі:</w:t>
      </w:r>
    </w:p>
    <w:bookmarkEnd w:id="40"/>
    <w:bookmarkStart w:name="z45" w:id="41"/>
    <w:p>
      <w:pPr>
        <w:spacing w:after="0"/>
        <w:ind w:left="0"/>
        <w:jc w:val="both"/>
      </w:pPr>
      <w:r>
        <w:rPr>
          <w:rFonts w:ascii="Times New Roman"/>
          <w:b w:val="false"/>
          <w:i w:val="false"/>
          <w:color w:val="000000"/>
          <w:sz w:val="28"/>
        </w:rPr>
        <w:t>
      1) 2-баған бойынша докторанттардың қабылдануы көрсетіледі;</w:t>
      </w:r>
    </w:p>
    <w:bookmarkEnd w:id="41"/>
    <w:bookmarkStart w:name="z46" w:id="42"/>
    <w:p>
      <w:pPr>
        <w:spacing w:after="0"/>
        <w:ind w:left="0"/>
        <w:jc w:val="both"/>
      </w:pPr>
      <w:r>
        <w:rPr>
          <w:rFonts w:ascii="Times New Roman"/>
          <w:b w:val="false"/>
          <w:i w:val="false"/>
          <w:color w:val="000000"/>
          <w:sz w:val="28"/>
        </w:rPr>
        <w:t>
      2) 3-бағанда оқуға қайта қабылдау немесе басқа ұйымдардан ауыстыру тәртібімен докторантураға қабылданған адамдардың саны келтіріледі. Бұл докторанттар 5-бөлімнің тиісінше 1 және 2-бағандарында көрсетілген қабылданғандардың санына енгізілмейді;</w:t>
      </w:r>
    </w:p>
    <w:bookmarkEnd w:id="42"/>
    <w:bookmarkStart w:name="z47" w:id="43"/>
    <w:p>
      <w:pPr>
        <w:spacing w:after="0"/>
        <w:ind w:left="0"/>
        <w:jc w:val="both"/>
      </w:pPr>
      <w:r>
        <w:rPr>
          <w:rFonts w:ascii="Times New Roman"/>
          <w:b w:val="false"/>
          <w:i w:val="false"/>
          <w:color w:val="000000"/>
          <w:sz w:val="28"/>
        </w:rPr>
        <w:t>
      3) 4-бағанда – докторантураны аяқтағанға дейін әртүрлі себептер бойынша шығып кеткен докторанттардың жалпы саны көрсетіледі;</w:t>
      </w:r>
    </w:p>
    <w:bookmarkEnd w:id="43"/>
    <w:bookmarkStart w:name="z48" w:id="44"/>
    <w:p>
      <w:pPr>
        <w:spacing w:after="0"/>
        <w:ind w:left="0"/>
        <w:jc w:val="both"/>
      </w:pPr>
      <w:r>
        <w:rPr>
          <w:rFonts w:ascii="Times New Roman"/>
          <w:b w:val="false"/>
          <w:i w:val="false"/>
          <w:color w:val="000000"/>
          <w:sz w:val="28"/>
        </w:rPr>
        <w:t>
      4) 5-бағанда – белгіленген мерзімнен артық уақыт докторанттық дайындықтан өткендер көрсетіледі. Бұл докторанттардың саны тиісінше 6-бөлімде көрсетілген докторанттардың жалпы санына қосылады.</w:t>
      </w:r>
    </w:p>
    <w:bookmarkEnd w:id="44"/>
    <w:bookmarkStart w:name="z50" w:id="45"/>
    <w:p>
      <w:pPr>
        <w:spacing w:after="0"/>
        <w:ind w:left="0"/>
        <w:jc w:val="both"/>
      </w:pPr>
      <w:r>
        <w:rPr>
          <w:rFonts w:ascii="Times New Roman"/>
          <w:b w:val="false"/>
          <w:i w:val="false"/>
          <w:color w:val="000000"/>
          <w:sz w:val="28"/>
        </w:rPr>
        <w:t>
      7. 4-бөлімнің 4А және 4Б кіші бөлімдерінде барлық магистранттар, резидентура тыңдаушылары, оларды мамандықтар бойынша қабылдау және бітіртіп шығару туралы мәліметтер келтіріледі.</w:t>
      </w:r>
    </w:p>
    <w:bookmarkEnd w:id="45"/>
    <w:bookmarkStart w:name="z51" w:id="46"/>
    <w:p>
      <w:pPr>
        <w:spacing w:after="0"/>
        <w:ind w:left="0"/>
        <w:jc w:val="both"/>
      </w:pPr>
      <w:r>
        <w:rPr>
          <w:rFonts w:ascii="Times New Roman"/>
          <w:b w:val="false"/>
          <w:i w:val="false"/>
          <w:color w:val="000000"/>
          <w:sz w:val="28"/>
        </w:rPr>
        <w:t>
      4А және 4Б кіші бөлімдерінде 1-жол бойынша қабылданған, оқып жатқан және осы ұйымның магистратурасын, резидентурасын бітірген барлық магистранттар, резидентура тыңдаушылары мамандықтары бойынша енгізіледі. Олар туралы мәліметтер магистранттар, резидентура тыңдаушылары туралы жалпы деректерге тиісті көрсеткіштер бойынша енгізіледі.</w:t>
      </w:r>
    </w:p>
    <w:bookmarkEnd w:id="46"/>
    <w:bookmarkStart w:name="z52" w:id="47"/>
    <w:p>
      <w:pPr>
        <w:spacing w:after="0"/>
        <w:ind w:left="0"/>
        <w:jc w:val="both"/>
      </w:pPr>
      <w:r>
        <w:rPr>
          <w:rFonts w:ascii="Times New Roman"/>
          <w:b w:val="false"/>
          <w:i w:val="false"/>
          <w:color w:val="000000"/>
          <w:sz w:val="28"/>
        </w:rPr>
        <w:t>
      4А және 4Б кіші бөлімдерінде 1, 3, 5-бағандарда барлық жолдар бойынша есепті жылы оқып жатқан магистранттардың, резидентура тыңдаушыларының қабылдануы саны және бітіріп шығуы көрсетіледі.</w:t>
      </w:r>
    </w:p>
    <w:bookmarkEnd w:id="47"/>
    <w:bookmarkStart w:name="z53" w:id="48"/>
    <w:p>
      <w:pPr>
        <w:spacing w:after="0"/>
        <w:ind w:left="0"/>
        <w:jc w:val="both"/>
      </w:pPr>
      <w:r>
        <w:rPr>
          <w:rFonts w:ascii="Times New Roman"/>
          <w:b w:val="false"/>
          <w:i w:val="false"/>
          <w:color w:val="000000"/>
          <w:sz w:val="28"/>
        </w:rPr>
        <w:t>
      4А және 4Б кіші бөлімдерінде 2, 4, 6, 8-бағандарда магистранттардың, резидентура тыңдаушыларының 1, 3, 5, 7-бағандарда көрсетілген жалпы санынан тиісті көрсеткіштер бойынша магистрант, резидентура тыңдаушылары - әйелдер туралы деректер келтіріледі.</w:t>
      </w:r>
    </w:p>
    <w:bookmarkEnd w:id="48"/>
    <w:bookmarkStart w:name="z54" w:id="49"/>
    <w:p>
      <w:pPr>
        <w:spacing w:after="0"/>
        <w:ind w:left="0"/>
        <w:jc w:val="both"/>
      </w:pPr>
      <w:r>
        <w:rPr>
          <w:rFonts w:ascii="Times New Roman"/>
          <w:b w:val="false"/>
          <w:i w:val="false"/>
          <w:color w:val="000000"/>
          <w:sz w:val="28"/>
        </w:rPr>
        <w:t>
      4А кіші бөлімінің 7-бағанында диссертация қорғаған магистранттардың саны туралы деректер келтіріледі.</w:t>
      </w:r>
    </w:p>
    <w:bookmarkEnd w:id="49"/>
    <w:bookmarkStart w:name="z55" w:id="50"/>
    <w:p>
      <w:pPr>
        <w:spacing w:after="0"/>
        <w:ind w:left="0"/>
        <w:jc w:val="both"/>
      </w:pPr>
      <w:r>
        <w:rPr>
          <w:rFonts w:ascii="Times New Roman"/>
          <w:b w:val="false"/>
          <w:i w:val="false"/>
          <w:color w:val="000000"/>
          <w:sz w:val="28"/>
        </w:rPr>
        <w:t>
      8. 5-бөлімде қабылдау, оқитындардың саны, нақты бітіріп шыққандары, соның ішінде диссертацияны қорғаумен және есепті жылға докторанттардың саны туралы мәліметтер келтіріледі. Осы деректер 1-жолда жалпы саны ретінде, сондай-ақ 2-жолда бейініне сәйкес докторлар бойынша бөліністе және 3-жолда философия докторлары (PhD) – соның ішінде мамандықтар бойынша бөліністе көрсетіледі.</w:t>
      </w:r>
    </w:p>
    <w:bookmarkEnd w:id="50"/>
    <w:bookmarkStart w:name="z56" w:id="51"/>
    <w:p>
      <w:pPr>
        <w:spacing w:after="0"/>
        <w:ind w:left="0"/>
        <w:jc w:val="both"/>
      </w:pPr>
      <w:r>
        <w:rPr>
          <w:rFonts w:ascii="Times New Roman"/>
          <w:b w:val="false"/>
          <w:i w:val="false"/>
          <w:color w:val="000000"/>
          <w:sz w:val="28"/>
        </w:rPr>
        <w:t>
      1, 3, 5-бағандарда барлық жолдар бойынша есепті жылы докторантураға қабылданған докторанттардың саны, есепті жылы докторантурада оқып жатқандардың саны және докторантураны нақты бітіріп шыққан докторанттардың саны көрсетіледі.</w:t>
      </w:r>
    </w:p>
    <w:bookmarkEnd w:id="51"/>
    <w:bookmarkStart w:name="z57" w:id="52"/>
    <w:p>
      <w:pPr>
        <w:spacing w:after="0"/>
        <w:ind w:left="0"/>
        <w:jc w:val="both"/>
      </w:pPr>
      <w:r>
        <w:rPr>
          <w:rFonts w:ascii="Times New Roman"/>
          <w:b w:val="false"/>
          <w:i w:val="false"/>
          <w:color w:val="000000"/>
          <w:sz w:val="28"/>
        </w:rPr>
        <w:t>
      2, 4, 6, 8-бағандарда докторанттардың 1, 3, 5, 7-бағандарда көрсетілген жалпы санынан тиісті көрсеткіштер бойынша докторант әйелдер туралы деректер келтіріледі.</w:t>
      </w:r>
    </w:p>
    <w:bookmarkEnd w:id="52"/>
    <w:bookmarkStart w:name="z58" w:id="53"/>
    <w:p>
      <w:pPr>
        <w:spacing w:after="0"/>
        <w:ind w:left="0"/>
        <w:jc w:val="both"/>
      </w:pPr>
      <w:r>
        <w:rPr>
          <w:rFonts w:ascii="Times New Roman"/>
          <w:b w:val="false"/>
          <w:i w:val="false"/>
          <w:color w:val="000000"/>
          <w:sz w:val="28"/>
        </w:rPr>
        <w:t>
      7-бағанда докторлық диссертацияны қорғаған докторанттардың саны туралы деректер келтіріледі.</w:t>
      </w:r>
    </w:p>
    <w:bookmarkEnd w:id="53"/>
    <w:bookmarkStart w:name="z59" w:id="54"/>
    <w:p>
      <w:pPr>
        <w:spacing w:after="0"/>
        <w:ind w:left="0"/>
        <w:jc w:val="both"/>
      </w:pPr>
      <w:r>
        <w:rPr>
          <w:rFonts w:ascii="Times New Roman"/>
          <w:b w:val="false"/>
          <w:i w:val="false"/>
          <w:color w:val="000000"/>
          <w:sz w:val="28"/>
        </w:rPr>
        <w:t>
      9. 6-бөлімде магистранттардың, резидентура тыңдаушыларының және докторанттардың жасы бойынша саны көрсетіледі. Оқитындардың жасы есепті кезеңдегі жағдай бойынша толық жасына қарай анықталады.</w:t>
      </w:r>
    </w:p>
    <w:bookmarkEnd w:id="54"/>
    <w:bookmarkStart w:name="z60" w:id="55"/>
    <w:p>
      <w:pPr>
        <w:spacing w:after="0"/>
        <w:ind w:left="0"/>
        <w:jc w:val="both"/>
      </w:pPr>
      <w:r>
        <w:rPr>
          <w:rFonts w:ascii="Times New Roman"/>
          <w:b w:val="false"/>
          <w:i w:val="false"/>
          <w:color w:val="000000"/>
          <w:sz w:val="28"/>
        </w:rPr>
        <w:t>
      10. 7, 8-бөлімдерде магистранттардың, резидентура тыңдаушыларының  және докторанттардың ұлттары және тиісінше елдері бойынша саны көрсетіледі.</w:t>
      </w:r>
    </w:p>
    <w:bookmarkEnd w:id="55"/>
    <w:bookmarkStart w:name="z61" w:id="56"/>
    <w:p>
      <w:pPr>
        <w:spacing w:after="0"/>
        <w:ind w:left="0"/>
        <w:jc w:val="both"/>
      </w:pPr>
      <w:r>
        <w:rPr>
          <w:rFonts w:ascii="Times New Roman"/>
          <w:b w:val="false"/>
          <w:i w:val="false"/>
          <w:color w:val="000000"/>
          <w:sz w:val="28"/>
        </w:rPr>
        <w:t>
      Осы нысанды тапсыру қағаз тасығышта немесе электрондық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интернет-ресурсындағы www.stat.gov.kz "On-line есептер" бөлімінде орналастырылған бағдарламалық қамтамасыз етуді пайдалану арқылы жүзеге асырылады.</w:t>
      </w:r>
    </w:p>
    <w:bookmarkEnd w:id="56"/>
    <w:p>
      <w:pPr>
        <w:spacing w:after="0"/>
        <w:ind w:left="0"/>
        <w:jc w:val="both"/>
      </w:pPr>
      <w:r>
        <w:rPr>
          <w:rFonts w:ascii="Times New Roman"/>
          <w:b w:val="false"/>
          <w:i w:val="false"/>
          <w:color w:val="000000"/>
          <w:sz w:val="28"/>
        </w:rPr>
        <w:t>
      Ескертпе: Х – осы айқындама толтыруға жатпайды.</w:t>
      </w:r>
    </w:p>
    <w:p>
      <w:pPr>
        <w:spacing w:after="0"/>
        <w:ind w:left="0"/>
        <w:jc w:val="both"/>
      </w:pPr>
      <w:r>
        <w:rPr>
          <w:rFonts w:ascii="Times New Roman"/>
          <w:b w:val="false"/>
          <w:i w:val="false"/>
          <w:color w:val="000000"/>
          <w:sz w:val="28"/>
        </w:rPr>
        <w:t>
      Арифметикалық-логикалық бақылау:</w:t>
      </w:r>
    </w:p>
    <w:p>
      <w:pPr>
        <w:spacing w:after="0"/>
        <w:ind w:left="0"/>
        <w:jc w:val="both"/>
      </w:pPr>
      <w:r>
        <w:rPr>
          <w:rFonts w:ascii="Times New Roman"/>
          <w:b w:val="false"/>
          <w:i w:val="false"/>
          <w:color w:val="000000"/>
          <w:sz w:val="28"/>
        </w:rPr>
        <w:t>
      1) 2-бөлім "Магистранттар, резидентура тыңдаушылары санының қозғалысы, адам":</w:t>
      </w:r>
    </w:p>
    <w:p>
      <w:pPr>
        <w:spacing w:after="0"/>
        <w:ind w:left="0"/>
        <w:jc w:val="both"/>
      </w:pPr>
      <w:r>
        <w:rPr>
          <w:rFonts w:ascii="Times New Roman"/>
          <w:b w:val="false"/>
          <w:i w:val="false"/>
          <w:color w:val="000000"/>
          <w:sz w:val="28"/>
        </w:rPr>
        <w:t xml:space="preserve">
      1-жол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203200"/>
                    </a:xfrm>
                    <a:prstGeom prst="rect">
                      <a:avLst/>
                    </a:prstGeom>
                  </pic:spPr>
                </pic:pic>
              </a:graphicData>
            </a:graphic>
          </wp:inline>
        </w:drawing>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 және 1.2 жолдардың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3-бөлім. "Докторанттар санының қозғалысы, адам":</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1.1 және 1.2 жолдардың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4-бөлім. 4А және 4Б кіші бөлімдері "Магистранттар, резидентура тыңдаушыларының жалпы саны, оларды мамандықтар бойынша қабылдау және бітіртіп шығару, адам":</w:t>
      </w:r>
    </w:p>
    <w:p>
      <w:pPr>
        <w:spacing w:after="0"/>
        <w:ind w:left="0"/>
        <w:jc w:val="both"/>
      </w:pPr>
      <w:r>
        <w:rPr>
          <w:rFonts w:ascii="Times New Roman"/>
          <w:b w:val="false"/>
          <w:i w:val="false"/>
          <w:color w:val="000000"/>
          <w:sz w:val="28"/>
        </w:rPr>
        <w:t xml:space="preserve">
      1-жол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7800" cy="203200"/>
                    </a:xfrm>
                    <a:prstGeom prst="rect">
                      <a:avLst/>
                    </a:prstGeom>
                  </pic:spPr>
                </pic:pic>
              </a:graphicData>
            </a:graphic>
          </wp:inline>
        </w:drawing>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3, 4, 5, 6, 7 және тағы басқа жолдардың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2.1 және 2.2 жолдардың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3.1 және 3.2 жолдардың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4.1 және 4.2 жолдардың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5.1 және 5.2 жолдардың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6.1 және 6.2 жолдардың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7.1 және 7.2 жолдардың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2.2.1 және 2.2.2 жолдардың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3.2.1 және 3.2.2 жолдардың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4.2.1 және 4.2.2 жолдардың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5.2.1 және 5.2.2 жолдардың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6.2 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6.2.1 және 6.2.2 жолдардың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7.2 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7.2.1 және 7.2.2 жолдардың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1-бағаннан;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3-бағаннан;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5-бағаннан;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7-бағаннан;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5-бағаннан;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5-бөлім. "Докторанттардың жалпы саны, оларды қабылдау және бітіртіп шығару (мамандықтар бойынша), адам":</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1.1 және 1.2 жолдардың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77800" cy="203200"/>
                    </a:xfrm>
                    <a:prstGeom prst="rect">
                      <a:avLst/>
                    </a:prstGeom>
                  </pic:spPr>
                </pic:pic>
              </a:graphicData>
            </a:graphic>
          </wp:inline>
        </w:drawing>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"соның ішінде мамандықтар бойынша" жолдардың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1-бағаннан;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3-бағаннан;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5-бағаннан;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7-бағаннан;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5-бағаннан;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6-бағаннан.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6-бөлім. "Магистранттар, резидентура тыңдаушылары мен докторанттардың жасы бойынша санын көрсетіңіз, адам":</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1.1-1.15 жолдардың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7-бөлім. "Магистранттар, резидентура тыңдаушылары мен докторанттардың санын ұлттары бойынша бөліп көрсетіңіз, адам":</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ұлттар бойынша жолдардың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8-бөлім. "Магистранттар, резидентура тыңдаушылары мен докторанттардың санын елдері бойынша көрсетіңіз, адам":</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 3 және 4-жолдардың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3.1-3.11 жолдардың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Бөлімдер арасындағы бақылау:</w:t>
      </w:r>
    </w:p>
    <w:p>
      <w:pPr>
        <w:spacing w:after="0"/>
        <w:ind w:left="0"/>
        <w:jc w:val="both"/>
      </w:pPr>
      <w:r>
        <w:rPr>
          <w:rFonts w:ascii="Times New Roman"/>
          <w:b w:val="false"/>
          <w:i w:val="false"/>
          <w:color w:val="000000"/>
          <w:sz w:val="28"/>
        </w:rPr>
        <w:t xml:space="preserve">
      2-бөлім 2-бағаны 1-жолы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4-бөлім 4А және 4Б кіші бөлімдері 1-бағаны 1-жолы;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2-бөлім 5-бағаны 1-жолы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4-бөлім 4А және 4Б кіші бөлімдері 3-бағаны 1-жолы;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4-бөлім 4А және 4Б кіші бөлімдері 1-бағаны 1-жолы = 7-бөлім 1-бағаны 1-жолы = 8-бөлім 1-бағаны 1-жолы;</w:t>
      </w:r>
    </w:p>
    <w:p>
      <w:pPr>
        <w:spacing w:after="0"/>
        <w:ind w:left="0"/>
        <w:jc w:val="both"/>
      </w:pPr>
      <w:r>
        <w:rPr>
          <w:rFonts w:ascii="Times New Roman"/>
          <w:b w:val="false"/>
          <w:i w:val="false"/>
          <w:color w:val="000000"/>
          <w:sz w:val="28"/>
        </w:rPr>
        <w:t>
      2-бөлім 1-бағаны 1-жолы = 4-бөлім 4А және 4Б кіші бөлімдері 3-бағаны 1-жолы = 6-бөлім 1-бағаны 1-жолы = 7-бөлім 4-бағаны 1-жолы = 8-бөлім 4 бағаны 1-жолы;</w:t>
      </w:r>
    </w:p>
    <w:p>
      <w:pPr>
        <w:spacing w:after="0"/>
        <w:ind w:left="0"/>
        <w:jc w:val="both"/>
      </w:pPr>
      <w:r>
        <w:rPr>
          <w:rFonts w:ascii="Times New Roman"/>
          <w:b w:val="false"/>
          <w:i w:val="false"/>
          <w:color w:val="000000"/>
          <w:sz w:val="28"/>
        </w:rPr>
        <w:t>
      4-бөлім 4А және 4Б кіші бөлімдері 5-бағаны 1-жолы = 7-бөлім 7-бағаны 1-жолы = 8-бөлім 7-бағаны 1-жолы;</w:t>
      </w:r>
    </w:p>
    <w:p>
      <w:pPr>
        <w:spacing w:after="0"/>
        <w:ind w:left="0"/>
        <w:jc w:val="both"/>
      </w:pPr>
      <w:r>
        <w:rPr>
          <w:rFonts w:ascii="Times New Roman"/>
          <w:b w:val="false"/>
          <w:i w:val="false"/>
          <w:color w:val="000000"/>
          <w:sz w:val="28"/>
        </w:rPr>
        <w:t xml:space="preserve">
      3-бөлім 5-бағаны 1-жолы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5-бөлім 3-бағаны 1-жолы;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3-бөлім 2-бағаны 1-жолы = 5-бөлім 1-бағаны 1-жолы = 7-бөлім 3-бағаны 1-жолы = 8-бөлім 3-бағаны 1-жолы;</w:t>
      </w:r>
    </w:p>
    <w:p>
      <w:pPr>
        <w:spacing w:after="0"/>
        <w:ind w:left="0"/>
        <w:jc w:val="both"/>
      </w:pPr>
      <w:r>
        <w:rPr>
          <w:rFonts w:ascii="Times New Roman"/>
          <w:b w:val="false"/>
          <w:i w:val="false"/>
          <w:color w:val="000000"/>
          <w:sz w:val="28"/>
        </w:rPr>
        <w:t>
      3-бөлім 1-бағаны 1-жолы = 5-бөлім 3-бағаны 1-жолы = 6-бөлім 3-бағаны 1-жолы = 7-бөлім 6-бағаны 1-жолы = 8-бөлім 6-бағаны 1-жолы;</w:t>
      </w:r>
    </w:p>
    <w:p>
      <w:pPr>
        <w:spacing w:after="0"/>
        <w:ind w:left="0"/>
        <w:jc w:val="both"/>
      </w:pPr>
      <w:r>
        <w:rPr>
          <w:rFonts w:ascii="Times New Roman"/>
          <w:b w:val="false"/>
          <w:i w:val="false"/>
          <w:color w:val="000000"/>
          <w:sz w:val="28"/>
        </w:rPr>
        <w:t>
      5-бөлім 5-бағаны 1-жолы = 7-бөлім 9-бағаны 1-жолы = 8-бөлім 9-бағаны 1-жолы.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Магистратура: </w:t>
      </w:r>
      <w:r>
        <w:rPr>
          <w:rFonts w:ascii="Times New Roman"/>
          <w:b w:val="false"/>
          <w:i w:val="false"/>
          <w:color w:val="000000"/>
          <w:sz w:val="28"/>
        </w:rPr>
        <w:t>2-бөлім 1-бағаны 1-жолы = 4-бөлім 4А кіші бөлімі 3-бағаны 1-жолы = 6-бөлім 1-бағаны 1-жолы = 7-бөлім 4-бағаны 1-жолы = 8-бөлім 4-бағаны 1-жолы.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Резидентура: </w:t>
      </w:r>
      <w:r>
        <w:rPr>
          <w:rFonts w:ascii="Times New Roman"/>
          <w:b w:val="false"/>
          <w:i w:val="false"/>
          <w:color w:val="000000"/>
          <w:sz w:val="28"/>
        </w:rPr>
        <w:t xml:space="preserve">2-бөлім 1-бағаны 2-жолы = 4-бөлім 4Б кіші бөлімі 3-бағаны 1-жолы = 6-бөлім 2-бағаны 1-жолы = 7-бөлім 5-бағаны 1-жолы = 8-бөлім 5-бағаны 1-жолы.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14 қарашадағы</w:t>
            </w:r>
            <w:r>
              <w:br/>
            </w:r>
            <w:r>
              <w:rPr>
                <w:rFonts w:ascii="Times New Roman"/>
                <w:b w:val="false"/>
                <w:i w:val="false"/>
                <w:color w:val="000000"/>
                <w:sz w:val="20"/>
              </w:rPr>
              <w:t>№ 48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Ұлттық экономика министрінің статистика комитеті төрағасының м.а. 14.07.2015 </w:t>
      </w:r>
      <w:r>
        <w:rPr>
          <w:rFonts w:ascii="Times New Roman"/>
          <w:b w:val="false"/>
          <w:i w:val="false"/>
          <w:color w:val="ff0000"/>
          <w:sz w:val="28"/>
        </w:rPr>
        <w:t>№ 112</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107"/>
        <w:gridCol w:w="107"/>
        <w:gridCol w:w="12407"/>
        <w:gridCol w:w="107"/>
      </w:tblGrid>
      <w:tr>
        <w:trPr>
          <w:trHeight w:val="30"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3 к приказу Председателя Комитета по статистике Министерства национальной экономики Республики Казахстан </w:t>
            </w:r>
          </w:p>
          <w:p>
            <w:pPr>
              <w:spacing w:after="20"/>
              <w:ind w:left="20"/>
              <w:jc w:val="both"/>
            </w:pPr>
            <w:r>
              <w:rPr>
                <w:rFonts w:ascii="Times New Roman"/>
                <w:b w:val="false"/>
                <w:i w:val="false"/>
                <w:color w:val="000000"/>
                <w:sz w:val="20"/>
              </w:rPr>
              <w:t>
от 14 ноября 2014 года № 48</w:t>
            </w:r>
          </w:p>
        </w:tc>
      </w:tr>
      <w:tr>
        <w:trPr>
          <w:trHeight w:val="30" w:hRule="atLeast"/>
        </w:trPr>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Время,затраченное на заполнение статистической формы, в часах(нужное обвести)</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www.stat.gov.kz сайтынан алуға болады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1301104</w:t>
            </w:r>
          </w:p>
          <w:p>
            <w:pPr>
              <w:spacing w:after="20"/>
              <w:ind w:left="20"/>
              <w:jc w:val="both"/>
            </w:pPr>
            <w:r>
              <w:rPr>
                <w:rFonts w:ascii="Times New Roman"/>
                <w:b w:val="false"/>
                <w:i w:val="false"/>
                <w:color w:val="000000"/>
                <w:sz w:val="20"/>
              </w:rPr>
              <w:t>
Код статистической формы 1301104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және кәсіптік, орта білімнен кейінгі білім беру туралы есеп</w:t>
            </w:r>
          </w:p>
          <w:p>
            <w:pPr>
              <w:spacing w:after="20"/>
              <w:ind w:left="20"/>
              <w:jc w:val="both"/>
            </w:pPr>
            <w:r>
              <w:rPr>
                <w:rFonts w:ascii="Times New Roman"/>
                <w:b w:val="false"/>
                <w:i w:val="false"/>
                <w:color w:val="000000"/>
                <w:sz w:val="20"/>
              </w:rPr>
              <w:t>
Отчет о техническом и профессиональном, послесреднем образовании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2-НК</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және ведомстволық тиістілігіне қарамастан техникалық және кәсіптік, орта білімнен кейінгі білім беру саласында мамандарды даярлауды жүзеге асыратын, заңды тұлғалар және (немесе) олардың филиалдары мен өкілдіктері тапсырады</w:t>
            </w:r>
          </w:p>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подготовку специалистов в области технического и профессионального, послесреднего образования, независимо от форм собственности и ведомственной принадлежности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есепті кезеңдегі 10 қазан.</w:t>
            </w:r>
          </w:p>
          <w:p>
            <w:pPr>
              <w:spacing w:after="20"/>
              <w:ind w:left="20"/>
              <w:jc w:val="both"/>
            </w:pPr>
            <w:r>
              <w:rPr>
                <w:rFonts w:ascii="Times New Roman"/>
                <w:b w:val="false"/>
                <w:i w:val="false"/>
                <w:color w:val="000000"/>
                <w:sz w:val="20"/>
              </w:rPr>
              <w:t>
Срок представления – 10 октября отчетного периода.</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7"/>
        <w:gridCol w:w="12407"/>
        <w:gridCol w:w="53"/>
        <w:gridCol w:w="441"/>
        <w:gridCol w:w="107"/>
        <w:gridCol w:w="124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түрін "V" белгісімен белгілеңіз</w:t>
            </w:r>
          </w:p>
          <w:p>
            <w:pPr>
              <w:spacing w:after="20"/>
              <w:ind w:left="20"/>
              <w:jc w:val="both"/>
            </w:pPr>
            <w:r>
              <w:rPr>
                <w:rFonts w:ascii="Times New Roman"/>
                <w:b w:val="false"/>
                <w:i w:val="false"/>
                <w:color w:val="000000"/>
                <w:sz w:val="20"/>
              </w:rPr>
              <w:t>
Отметьте знаком "V" вид организации</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Оқытудың нысанын "V" белгісімен белгілеңіз</w:t>
            </w:r>
          </w:p>
          <w:p>
            <w:pPr>
              <w:spacing w:after="20"/>
              <w:ind w:left="20"/>
              <w:jc w:val="both"/>
            </w:pPr>
            <w:r>
              <w:rPr>
                <w:rFonts w:ascii="Times New Roman"/>
                <w:b w:val="false"/>
                <w:i w:val="false"/>
                <w:color w:val="000000"/>
                <w:sz w:val="20"/>
              </w:rPr>
              <w:t>
Отметьте знаком "V" форму обучения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училище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p>
            <w:pPr>
              <w:spacing w:after="20"/>
              <w:ind w:left="20"/>
              <w:jc w:val="both"/>
            </w:pPr>
            <w:r>
              <w:rPr>
                <w:rFonts w:ascii="Times New Roman"/>
                <w:b w:val="false"/>
                <w:i w:val="false"/>
                <w:color w:val="000000"/>
                <w:sz w:val="20"/>
              </w:rPr>
              <w:t>
очная</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w:t>
            </w:r>
          </w:p>
          <w:p>
            <w:pPr>
              <w:spacing w:after="20"/>
              <w:ind w:left="20"/>
              <w:jc w:val="both"/>
            </w:pPr>
            <w:r>
              <w:rPr>
                <w:rFonts w:ascii="Times New Roman"/>
                <w:b w:val="false"/>
                <w:i w:val="false"/>
                <w:color w:val="000000"/>
                <w:sz w:val="20"/>
              </w:rPr>
              <w:t>
вечерняя</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техникалық мектеп</w:t>
            </w:r>
          </w:p>
          <w:p>
            <w:pPr>
              <w:spacing w:after="20"/>
              <w:ind w:left="20"/>
              <w:jc w:val="both"/>
            </w:pPr>
            <w:r>
              <w:rPr>
                <w:rFonts w:ascii="Times New Roman"/>
                <w:b w:val="false"/>
                <w:i w:val="false"/>
                <w:color w:val="000000"/>
                <w:sz w:val="20"/>
              </w:rPr>
              <w:t>
высшая техническая школа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w:t>
            </w:r>
          </w:p>
          <w:p>
            <w:pPr>
              <w:spacing w:after="20"/>
              <w:ind w:left="20"/>
              <w:jc w:val="both"/>
            </w:pPr>
            <w:r>
              <w:rPr>
                <w:rFonts w:ascii="Times New Roman"/>
                <w:b w:val="false"/>
                <w:i w:val="false"/>
                <w:color w:val="000000"/>
                <w:sz w:val="20"/>
              </w:rPr>
              <w:t>
заочная</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белгісін "V" белгісімен белгілеңіз</w:t>
            </w:r>
          </w:p>
          <w:p>
            <w:pPr>
              <w:spacing w:after="20"/>
              <w:ind w:left="20"/>
              <w:jc w:val="both"/>
            </w:pPr>
            <w:r>
              <w:rPr>
                <w:rFonts w:ascii="Times New Roman"/>
                <w:b w:val="false"/>
                <w:i w:val="false"/>
                <w:color w:val="000000"/>
                <w:sz w:val="20"/>
              </w:rPr>
              <w:t>
Отметьте знаком "V" признак самостоятельности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w:t>
            </w:r>
          </w:p>
          <w:p>
            <w:pPr>
              <w:spacing w:after="20"/>
              <w:ind w:left="20"/>
              <w:jc w:val="both"/>
            </w:pPr>
            <w:r>
              <w:rPr>
                <w:rFonts w:ascii="Times New Roman"/>
                <w:b w:val="false"/>
                <w:i w:val="false"/>
                <w:color w:val="000000"/>
                <w:sz w:val="20"/>
              </w:rPr>
              <w:t>
самостоятельное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емес</w:t>
            </w:r>
          </w:p>
          <w:p>
            <w:pPr>
              <w:spacing w:after="20"/>
              <w:ind w:left="20"/>
              <w:jc w:val="both"/>
            </w:pPr>
            <w:r>
              <w:rPr>
                <w:rFonts w:ascii="Times New Roman"/>
                <w:b w:val="false"/>
                <w:i w:val="false"/>
                <w:color w:val="000000"/>
                <w:sz w:val="20"/>
              </w:rPr>
              <w:t>
несамостоятельное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49" w:id="57"/>
    <w:p>
      <w:pPr>
        <w:spacing w:after="0"/>
        <w:ind w:left="0"/>
        <w:jc w:val="both"/>
      </w:pPr>
      <w:r>
        <w:rPr>
          <w:rFonts w:ascii="Times New Roman"/>
          <w:b w:val="false"/>
          <w:i w:val="false"/>
          <w:color w:val="000000"/>
          <w:sz w:val="28"/>
        </w:rPr>
        <w:t>
      4. Контингенттің нақты бары және қозғалысы туралы деректерді толтырыңыз, адам</w:t>
      </w:r>
    </w:p>
    <w:bookmarkEnd w:id="57"/>
    <w:p>
      <w:pPr>
        <w:spacing w:after="0"/>
        <w:ind w:left="0"/>
        <w:jc w:val="both"/>
      </w:pPr>
      <w:r>
        <w:rPr>
          <w:rFonts w:ascii="Times New Roman"/>
          <w:b w:val="false"/>
          <w:i w:val="false"/>
          <w:color w:val="000000"/>
          <w:sz w:val="28"/>
        </w:rPr>
        <w:t>
      Заполните данные о наличии и движении контингента,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6"/>
        <w:gridCol w:w="1820"/>
        <w:gridCol w:w="992"/>
        <w:gridCol w:w="1821"/>
        <w:gridCol w:w="1821"/>
        <w:gridCol w:w="4030"/>
      </w:tblGrid>
      <w:tr>
        <w:trPr>
          <w:trHeight w:val="30" w:hRule="atLeast"/>
        </w:trPr>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мыналардың негізінде:</w:t>
            </w:r>
          </w:p>
          <w:p>
            <w:pPr>
              <w:spacing w:after="20"/>
              <w:ind w:left="20"/>
              <w:jc w:val="both"/>
            </w:pPr>
            <w:r>
              <w:rPr>
                <w:rFonts w:ascii="Times New Roman"/>
                <w:b w:val="false"/>
                <w:i w:val="false"/>
                <w:color w:val="000000"/>
                <w:sz w:val="20"/>
              </w:rPr>
              <w:t>
В том числе на базе: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білімнің основного среднего образования</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білімнің общего среднего образования</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 технического и профессионального, послесреднего образования</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басындағы оқушылар саны</w:t>
            </w:r>
          </w:p>
          <w:p>
            <w:pPr>
              <w:spacing w:after="20"/>
              <w:ind w:left="20"/>
              <w:jc w:val="both"/>
            </w:pPr>
            <w:r>
              <w:rPr>
                <w:rFonts w:ascii="Times New Roman"/>
                <w:b w:val="false"/>
                <w:i w:val="false"/>
                <w:color w:val="000000"/>
                <w:sz w:val="20"/>
              </w:rPr>
              <w:t>
Численность обучающихся на начало учебного года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p>
            <w:pPr>
              <w:spacing w:after="20"/>
              <w:ind w:left="20"/>
              <w:jc w:val="both"/>
            </w:pPr>
            <w:r>
              <w:rPr>
                <w:rFonts w:ascii="Times New Roman"/>
                <w:b w:val="false"/>
                <w:i w:val="false"/>
                <w:color w:val="000000"/>
                <w:sz w:val="20"/>
              </w:rPr>
              <w:t>
Принято</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 ішінде келгені</w:t>
            </w:r>
          </w:p>
          <w:p>
            <w:pPr>
              <w:spacing w:after="20"/>
              <w:ind w:left="20"/>
              <w:jc w:val="both"/>
            </w:pPr>
            <w:r>
              <w:rPr>
                <w:rFonts w:ascii="Times New Roman"/>
                <w:b w:val="false"/>
                <w:i w:val="false"/>
                <w:color w:val="000000"/>
                <w:sz w:val="20"/>
              </w:rPr>
              <w:t>
Прибыло в течение предыдущего учебного года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 ішінде кеткені</w:t>
            </w:r>
          </w:p>
          <w:p>
            <w:pPr>
              <w:spacing w:after="20"/>
              <w:ind w:left="20"/>
              <w:jc w:val="both"/>
            </w:pPr>
            <w:r>
              <w:rPr>
                <w:rFonts w:ascii="Times New Roman"/>
                <w:b w:val="false"/>
                <w:i w:val="false"/>
                <w:color w:val="000000"/>
                <w:sz w:val="20"/>
              </w:rPr>
              <w:t>
Выбыло в течение предыдущего учебного года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оқушылар</w:t>
            </w:r>
          </w:p>
          <w:p>
            <w:pPr>
              <w:spacing w:after="20"/>
              <w:ind w:left="20"/>
              <w:jc w:val="both"/>
            </w:pPr>
            <w:r>
              <w:rPr>
                <w:rFonts w:ascii="Times New Roman"/>
                <w:b w:val="false"/>
                <w:i w:val="false"/>
                <w:color w:val="000000"/>
                <w:sz w:val="20"/>
              </w:rPr>
              <w:t>
Выпуск обучившихся</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бітіріп шығатындар</w:t>
            </w:r>
          </w:p>
          <w:p>
            <w:pPr>
              <w:spacing w:after="20"/>
              <w:ind w:left="20"/>
              <w:jc w:val="both"/>
            </w:pPr>
            <w:r>
              <w:rPr>
                <w:rFonts w:ascii="Times New Roman"/>
                <w:b w:val="false"/>
                <w:i w:val="false"/>
                <w:color w:val="000000"/>
                <w:sz w:val="20"/>
              </w:rPr>
              <w:t>
Ожидаемый выпуск</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4" w:id="58"/>
    <w:p>
      <w:pPr>
        <w:spacing w:after="0"/>
        <w:ind w:left="0"/>
        <w:jc w:val="both"/>
      </w:pPr>
      <w:r>
        <w:rPr>
          <w:rFonts w:ascii="Times New Roman"/>
          <w:b w:val="false"/>
          <w:i w:val="false"/>
          <w:color w:val="000000"/>
          <w:sz w:val="28"/>
        </w:rPr>
        <w:t>
      5. Мемлекеттік білім беру тапсырысы бойынша оқушылар санын мамандықтар бойынша бөлінісінде көрсетіңіз, адам</w:t>
      </w:r>
    </w:p>
    <w:bookmarkEnd w:id="58"/>
    <w:p>
      <w:pPr>
        <w:spacing w:after="0"/>
        <w:ind w:left="0"/>
        <w:jc w:val="both"/>
      </w:pPr>
      <w:r>
        <w:rPr>
          <w:rFonts w:ascii="Times New Roman"/>
          <w:b w:val="false"/>
          <w:i w:val="false"/>
          <w:color w:val="000000"/>
          <w:sz w:val="28"/>
        </w:rPr>
        <w:t>
      Укажите численность обучающихся по государственному образовательному заказу, в разбивке по специальностям, человек</w:t>
      </w:r>
    </w:p>
    <w:bookmarkStart w:name="z65" w:id="59"/>
    <w:p>
      <w:pPr>
        <w:spacing w:after="0"/>
        <w:ind w:left="0"/>
        <w:jc w:val="both"/>
      </w:pPr>
      <w:r>
        <w:rPr>
          <w:rFonts w:ascii="Times New Roman"/>
          <w:b w:val="false"/>
          <w:i w:val="false"/>
          <w:color w:val="000000"/>
          <w:sz w:val="28"/>
        </w:rPr>
        <w:t>
      5.1. Негізгі орта білімнің негізінде</w:t>
      </w:r>
    </w:p>
    <w:bookmarkEnd w:id="59"/>
    <w:p>
      <w:pPr>
        <w:spacing w:after="0"/>
        <w:ind w:left="0"/>
        <w:jc w:val="both"/>
      </w:pPr>
      <w:r>
        <w:rPr>
          <w:rFonts w:ascii="Times New Roman"/>
          <w:b w:val="false"/>
          <w:i w:val="false"/>
          <w:color w:val="000000"/>
          <w:sz w:val="28"/>
        </w:rPr>
        <w:t xml:space="preserve">
      На базе основного среднего образования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281"/>
        <w:gridCol w:w="281"/>
        <w:gridCol w:w="390"/>
        <w:gridCol w:w="498"/>
        <w:gridCol w:w="498"/>
        <w:gridCol w:w="390"/>
        <w:gridCol w:w="390"/>
        <w:gridCol w:w="390"/>
        <w:gridCol w:w="390"/>
        <w:gridCol w:w="390"/>
        <w:gridCol w:w="390"/>
        <w:gridCol w:w="790"/>
        <w:gridCol w:w="791"/>
        <w:gridCol w:w="606"/>
        <w:gridCol w:w="606"/>
        <w:gridCol w:w="606"/>
        <w:gridCol w:w="606"/>
        <w:gridCol w:w="606"/>
        <w:gridCol w:w="606"/>
        <w:gridCol w:w="606"/>
        <w:gridCol w:w="792"/>
        <w:gridCol w:w="792"/>
      </w:tblGrid>
      <w:tr>
        <w:trPr>
          <w:trHeight w:val="3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p>
            <w:pPr>
              <w:spacing w:after="20"/>
              <w:ind w:left="20"/>
              <w:jc w:val="both"/>
            </w:pPr>
            <w:r>
              <w:rPr>
                <w:rFonts w:ascii="Times New Roman"/>
                <w:b w:val="false"/>
                <w:i w:val="false"/>
                <w:color w:val="000000"/>
                <w:sz w:val="20"/>
              </w:rPr>
              <w:t>
Наименование квалификации</w:t>
            </w:r>
          </w:p>
        </w:tc>
        <w:tc>
          <w:tcPr>
            <w:tcW w:w="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коды</w:t>
            </w:r>
          </w:p>
          <w:p>
            <w:pPr>
              <w:spacing w:after="20"/>
              <w:ind w:left="20"/>
              <w:jc w:val="both"/>
            </w:pPr>
            <w:r>
              <w:rPr>
                <w:rFonts w:ascii="Times New Roman"/>
                <w:b w:val="false"/>
                <w:i w:val="false"/>
                <w:color w:val="000000"/>
                <w:sz w:val="20"/>
              </w:rPr>
              <w:t>
Код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 қабылдау Прием обучающихся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 Численность обучающихся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оқушылар Выпуск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 свыше III курса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 женского пола</w:t>
            </w: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мамандықтар болған жағдайда бос жолдарда жалғастыру</w:t>
      </w:r>
    </w:p>
    <w:p>
      <w:pPr>
        <w:spacing w:after="0"/>
        <w:ind w:left="0"/>
        <w:jc w:val="both"/>
      </w:pPr>
      <w:r>
        <w:rPr>
          <w:rFonts w:ascii="Times New Roman"/>
          <w:b w:val="false"/>
          <w:i w:val="false"/>
          <w:color w:val="000000"/>
          <w:sz w:val="28"/>
        </w:rPr>
        <w:t>
      в пустых строках продолжить при наличии дополнительных специальностей</w:t>
      </w:r>
    </w:p>
    <w:bookmarkStart w:name="z66" w:id="60"/>
    <w:p>
      <w:pPr>
        <w:spacing w:after="0"/>
        <w:ind w:left="0"/>
        <w:jc w:val="both"/>
      </w:pPr>
      <w:r>
        <w:rPr>
          <w:rFonts w:ascii="Times New Roman"/>
          <w:b w:val="false"/>
          <w:i w:val="false"/>
          <w:color w:val="000000"/>
          <w:sz w:val="28"/>
        </w:rPr>
        <w:t>
      5.2. Жалпы орта білімнің негізінде</w:t>
      </w:r>
    </w:p>
    <w:bookmarkEnd w:id="60"/>
    <w:p>
      <w:pPr>
        <w:spacing w:after="0"/>
        <w:ind w:left="0"/>
        <w:jc w:val="both"/>
      </w:pPr>
      <w:r>
        <w:rPr>
          <w:rFonts w:ascii="Times New Roman"/>
          <w:b w:val="false"/>
          <w:i w:val="false"/>
          <w:color w:val="000000"/>
          <w:sz w:val="28"/>
        </w:rPr>
        <w:t>
      На базе общего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302"/>
        <w:gridCol w:w="302"/>
        <w:gridCol w:w="419"/>
        <w:gridCol w:w="419"/>
        <w:gridCol w:w="535"/>
        <w:gridCol w:w="419"/>
        <w:gridCol w:w="419"/>
        <w:gridCol w:w="419"/>
        <w:gridCol w:w="419"/>
        <w:gridCol w:w="419"/>
        <w:gridCol w:w="419"/>
        <w:gridCol w:w="650"/>
        <w:gridCol w:w="650"/>
        <w:gridCol w:w="651"/>
        <w:gridCol w:w="651"/>
        <w:gridCol w:w="651"/>
        <w:gridCol w:w="651"/>
        <w:gridCol w:w="651"/>
        <w:gridCol w:w="651"/>
        <w:gridCol w:w="651"/>
        <w:gridCol w:w="651"/>
        <w:gridCol w:w="651"/>
      </w:tblGrid>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квалификации</w:t>
            </w:r>
          </w:p>
        </w:tc>
        <w:tc>
          <w:tcPr>
            <w:tcW w:w="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коды</w:t>
            </w:r>
          </w:p>
          <w:p>
            <w:pPr>
              <w:spacing w:after="20"/>
              <w:ind w:left="20"/>
              <w:jc w:val="both"/>
            </w:pPr>
            <w:r>
              <w:rPr>
                <w:rFonts w:ascii="Times New Roman"/>
                <w:b w:val="false"/>
                <w:i w:val="false"/>
                <w:color w:val="000000"/>
                <w:sz w:val="20"/>
              </w:rPr>
              <w:t>
Код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 қабылдау</w:t>
            </w:r>
          </w:p>
          <w:p>
            <w:pPr>
              <w:spacing w:after="20"/>
              <w:ind w:left="20"/>
              <w:jc w:val="both"/>
            </w:pPr>
            <w:r>
              <w:rPr>
                <w:rFonts w:ascii="Times New Roman"/>
                <w:b w:val="false"/>
                <w:i w:val="false"/>
                <w:color w:val="000000"/>
                <w:sz w:val="20"/>
              </w:rPr>
              <w:t>
Прием обучающихся</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 Численность обучающихся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оқушылар Выпуск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мамандықтар болған жағдайда бос жолдарда жалғастыру</w:t>
      </w:r>
    </w:p>
    <w:p>
      <w:pPr>
        <w:spacing w:after="0"/>
        <w:ind w:left="0"/>
        <w:jc w:val="both"/>
      </w:pPr>
      <w:r>
        <w:rPr>
          <w:rFonts w:ascii="Times New Roman"/>
          <w:b w:val="false"/>
          <w:i w:val="false"/>
          <w:color w:val="000000"/>
          <w:sz w:val="28"/>
        </w:rPr>
        <w:t>
      в пустых строках продолжить при наличии дополнительных специальностей</w:t>
      </w:r>
    </w:p>
    <w:bookmarkStart w:name="z67" w:id="61"/>
    <w:p>
      <w:pPr>
        <w:spacing w:after="0"/>
        <w:ind w:left="0"/>
        <w:jc w:val="both"/>
      </w:pPr>
      <w:r>
        <w:rPr>
          <w:rFonts w:ascii="Times New Roman"/>
          <w:b w:val="false"/>
          <w:i w:val="false"/>
          <w:color w:val="000000"/>
          <w:sz w:val="28"/>
        </w:rPr>
        <w:t>
      5.3. Техникалық және кәсіптік, орта білімнен кейінгі білімнің негізінде</w:t>
      </w:r>
    </w:p>
    <w:bookmarkEnd w:id="61"/>
    <w:p>
      <w:pPr>
        <w:spacing w:after="0"/>
        <w:ind w:left="0"/>
        <w:jc w:val="both"/>
      </w:pPr>
      <w:r>
        <w:rPr>
          <w:rFonts w:ascii="Times New Roman"/>
          <w:b w:val="false"/>
          <w:i w:val="false"/>
          <w:color w:val="000000"/>
          <w:sz w:val="28"/>
        </w:rPr>
        <w:t>
      На базе технического и профессионального, послесреднего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284"/>
        <w:gridCol w:w="284"/>
        <w:gridCol w:w="393"/>
        <w:gridCol w:w="393"/>
        <w:gridCol w:w="503"/>
        <w:gridCol w:w="393"/>
        <w:gridCol w:w="393"/>
        <w:gridCol w:w="393"/>
        <w:gridCol w:w="393"/>
        <w:gridCol w:w="394"/>
        <w:gridCol w:w="394"/>
        <w:gridCol w:w="797"/>
        <w:gridCol w:w="797"/>
        <w:gridCol w:w="611"/>
        <w:gridCol w:w="611"/>
        <w:gridCol w:w="611"/>
        <w:gridCol w:w="611"/>
        <w:gridCol w:w="612"/>
        <w:gridCol w:w="612"/>
        <w:gridCol w:w="612"/>
        <w:gridCol w:w="799"/>
        <w:gridCol w:w="799"/>
      </w:tblGrid>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p>
            <w:pPr>
              <w:spacing w:after="20"/>
              <w:ind w:left="20"/>
              <w:jc w:val="both"/>
            </w:pPr>
            <w:r>
              <w:rPr>
                <w:rFonts w:ascii="Times New Roman"/>
                <w:b w:val="false"/>
                <w:i w:val="false"/>
                <w:color w:val="000000"/>
                <w:sz w:val="20"/>
              </w:rPr>
              <w:t>
Наименование квалификации</w:t>
            </w:r>
          </w:p>
        </w:tc>
        <w:tc>
          <w:tcPr>
            <w:tcW w:w="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коды</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 қабылдау</w:t>
            </w:r>
          </w:p>
          <w:p>
            <w:pPr>
              <w:spacing w:after="20"/>
              <w:ind w:left="20"/>
              <w:jc w:val="both"/>
            </w:pPr>
            <w:r>
              <w:rPr>
                <w:rFonts w:ascii="Times New Roman"/>
                <w:b w:val="false"/>
                <w:i w:val="false"/>
                <w:color w:val="000000"/>
                <w:sz w:val="20"/>
              </w:rPr>
              <w:t>
Прием обучающихся</w:t>
            </w: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 Численность обучающихся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оқушылар Выпуск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 свыше III курса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мамандықтар болған жағдайда бос жолдарда жалғастыру</w:t>
      </w:r>
    </w:p>
    <w:p>
      <w:pPr>
        <w:spacing w:after="0"/>
        <w:ind w:left="0"/>
        <w:jc w:val="both"/>
      </w:pPr>
      <w:r>
        <w:rPr>
          <w:rFonts w:ascii="Times New Roman"/>
          <w:b w:val="false"/>
          <w:i w:val="false"/>
          <w:color w:val="000000"/>
          <w:sz w:val="28"/>
        </w:rPr>
        <w:t>
      в пустых строках продолжить при наличии дополнительных специальностей</w:t>
      </w:r>
    </w:p>
    <w:bookmarkStart w:name="z68" w:id="62"/>
    <w:p>
      <w:pPr>
        <w:spacing w:after="0"/>
        <w:ind w:left="0"/>
        <w:jc w:val="both"/>
      </w:pPr>
      <w:r>
        <w:rPr>
          <w:rFonts w:ascii="Times New Roman"/>
          <w:b w:val="false"/>
          <w:i w:val="false"/>
          <w:color w:val="000000"/>
          <w:sz w:val="28"/>
        </w:rPr>
        <w:t>
      6. Ақылы білім беру қызметтері көрсетілетін оқушылар санын мамандықтар бойынша бөлінісінде көрсетіңіз, адам</w:t>
      </w:r>
    </w:p>
    <w:bookmarkEnd w:id="62"/>
    <w:p>
      <w:pPr>
        <w:spacing w:after="0"/>
        <w:ind w:left="0"/>
        <w:jc w:val="both"/>
      </w:pPr>
      <w:r>
        <w:rPr>
          <w:rFonts w:ascii="Times New Roman"/>
          <w:b w:val="false"/>
          <w:i w:val="false"/>
          <w:color w:val="000000"/>
          <w:sz w:val="28"/>
        </w:rPr>
        <w:t>
      Укажите численность обучающихся, получающих платные образовательные услуги, в разбивке по специальностям, человек</w:t>
      </w:r>
    </w:p>
    <w:bookmarkStart w:name="z69" w:id="63"/>
    <w:p>
      <w:pPr>
        <w:spacing w:after="0"/>
        <w:ind w:left="0"/>
        <w:jc w:val="both"/>
      </w:pPr>
      <w:r>
        <w:rPr>
          <w:rFonts w:ascii="Times New Roman"/>
          <w:b w:val="false"/>
          <w:i w:val="false"/>
          <w:color w:val="000000"/>
          <w:sz w:val="28"/>
        </w:rPr>
        <w:t>
      6.1. Негізгі орта білімнің негізінде</w:t>
      </w:r>
    </w:p>
    <w:bookmarkEnd w:id="63"/>
    <w:p>
      <w:pPr>
        <w:spacing w:after="0"/>
        <w:ind w:left="0"/>
        <w:jc w:val="both"/>
      </w:pPr>
      <w:r>
        <w:rPr>
          <w:rFonts w:ascii="Times New Roman"/>
          <w:b w:val="false"/>
          <w:i w:val="false"/>
          <w:color w:val="000000"/>
          <w:sz w:val="28"/>
        </w:rPr>
        <w:t>
      На базе основного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302"/>
        <w:gridCol w:w="302"/>
        <w:gridCol w:w="419"/>
        <w:gridCol w:w="419"/>
        <w:gridCol w:w="535"/>
        <w:gridCol w:w="419"/>
        <w:gridCol w:w="419"/>
        <w:gridCol w:w="419"/>
        <w:gridCol w:w="419"/>
        <w:gridCol w:w="419"/>
        <w:gridCol w:w="419"/>
        <w:gridCol w:w="650"/>
        <w:gridCol w:w="650"/>
        <w:gridCol w:w="651"/>
        <w:gridCol w:w="651"/>
        <w:gridCol w:w="651"/>
        <w:gridCol w:w="651"/>
        <w:gridCol w:w="651"/>
        <w:gridCol w:w="651"/>
        <w:gridCol w:w="651"/>
        <w:gridCol w:w="651"/>
        <w:gridCol w:w="651"/>
      </w:tblGrid>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p>
            <w:pPr>
              <w:spacing w:after="20"/>
              <w:ind w:left="20"/>
              <w:jc w:val="both"/>
            </w:pPr>
            <w:r>
              <w:rPr>
                <w:rFonts w:ascii="Times New Roman"/>
                <w:b w:val="false"/>
                <w:i w:val="false"/>
                <w:color w:val="000000"/>
                <w:sz w:val="20"/>
              </w:rPr>
              <w:t>
Наименование квалификации</w:t>
            </w:r>
          </w:p>
        </w:tc>
        <w:tc>
          <w:tcPr>
            <w:tcW w:w="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коды</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w:t>
            </w:r>
          </w:p>
          <w:p>
            <w:pPr>
              <w:spacing w:after="20"/>
              <w:ind w:left="20"/>
              <w:jc w:val="both"/>
            </w:pPr>
            <w:r>
              <w:rPr>
                <w:rFonts w:ascii="Times New Roman"/>
                <w:b w:val="false"/>
                <w:i w:val="false"/>
                <w:color w:val="000000"/>
                <w:sz w:val="20"/>
              </w:rPr>
              <w:t>
қабылдау</w:t>
            </w:r>
          </w:p>
          <w:p>
            <w:pPr>
              <w:spacing w:after="20"/>
              <w:ind w:left="20"/>
              <w:jc w:val="both"/>
            </w:pPr>
            <w:r>
              <w:rPr>
                <w:rFonts w:ascii="Times New Roman"/>
                <w:b w:val="false"/>
                <w:i w:val="false"/>
                <w:color w:val="000000"/>
                <w:sz w:val="20"/>
              </w:rPr>
              <w:t>
Прием</w:t>
            </w:r>
          </w:p>
          <w:p>
            <w:pPr>
              <w:spacing w:after="20"/>
              <w:ind w:left="20"/>
              <w:jc w:val="both"/>
            </w:pPr>
            <w:r>
              <w:rPr>
                <w:rFonts w:ascii="Times New Roman"/>
                <w:b w:val="false"/>
                <w:i w:val="false"/>
                <w:color w:val="000000"/>
                <w:sz w:val="20"/>
              </w:rPr>
              <w:t>
Обучающихся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 Численность обучающихся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оқушылар Выпуск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мамандықтар болған жағдайда бос жолдарда жалғастыру</w:t>
      </w:r>
    </w:p>
    <w:p>
      <w:pPr>
        <w:spacing w:after="0"/>
        <w:ind w:left="0"/>
        <w:jc w:val="both"/>
      </w:pPr>
      <w:r>
        <w:rPr>
          <w:rFonts w:ascii="Times New Roman"/>
          <w:b w:val="false"/>
          <w:i w:val="false"/>
          <w:color w:val="000000"/>
          <w:sz w:val="28"/>
        </w:rPr>
        <w:t>
      в пустых строках продолжить при наличии дополнительных специальностей</w:t>
      </w:r>
    </w:p>
    <w:bookmarkStart w:name="z70" w:id="64"/>
    <w:p>
      <w:pPr>
        <w:spacing w:after="0"/>
        <w:ind w:left="0"/>
        <w:jc w:val="both"/>
      </w:pPr>
      <w:r>
        <w:rPr>
          <w:rFonts w:ascii="Times New Roman"/>
          <w:b w:val="false"/>
          <w:i w:val="false"/>
          <w:color w:val="000000"/>
          <w:sz w:val="28"/>
        </w:rPr>
        <w:t>
      6.2. Жалпы орта білімнің негізінде</w:t>
      </w:r>
    </w:p>
    <w:bookmarkEnd w:id="64"/>
    <w:p>
      <w:pPr>
        <w:spacing w:after="0"/>
        <w:ind w:left="0"/>
        <w:jc w:val="both"/>
      </w:pPr>
      <w:r>
        <w:rPr>
          <w:rFonts w:ascii="Times New Roman"/>
          <w:b w:val="false"/>
          <w:i w:val="false"/>
          <w:color w:val="000000"/>
          <w:sz w:val="28"/>
        </w:rPr>
        <w:t>
      На базе общего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494"/>
        <w:gridCol w:w="279"/>
        <w:gridCol w:w="386"/>
        <w:gridCol w:w="386"/>
        <w:gridCol w:w="494"/>
        <w:gridCol w:w="387"/>
        <w:gridCol w:w="387"/>
        <w:gridCol w:w="387"/>
        <w:gridCol w:w="387"/>
        <w:gridCol w:w="387"/>
        <w:gridCol w:w="387"/>
        <w:gridCol w:w="783"/>
        <w:gridCol w:w="783"/>
        <w:gridCol w:w="600"/>
        <w:gridCol w:w="600"/>
        <w:gridCol w:w="600"/>
        <w:gridCol w:w="601"/>
        <w:gridCol w:w="601"/>
        <w:gridCol w:w="601"/>
        <w:gridCol w:w="601"/>
        <w:gridCol w:w="784"/>
        <w:gridCol w:w="785"/>
      </w:tblGrid>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 Наименование квалификации</w:t>
            </w:r>
          </w:p>
        </w:tc>
        <w:tc>
          <w:tcPr>
            <w:tcW w:w="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коды</w:t>
            </w:r>
          </w:p>
          <w:p>
            <w:pPr>
              <w:spacing w:after="20"/>
              <w:ind w:left="20"/>
              <w:jc w:val="both"/>
            </w:pPr>
            <w:r>
              <w:rPr>
                <w:rFonts w:ascii="Times New Roman"/>
                <w:b w:val="false"/>
                <w:i w:val="false"/>
                <w:color w:val="000000"/>
                <w:sz w:val="20"/>
              </w:rPr>
              <w:t>
Код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 қабылдау Прием Обучающихся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 Численность обучающихся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оқушылар Выпуск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 свыше III курса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мамандықтар болған жағдайда бос жолдарда жалғастыру</w:t>
      </w:r>
    </w:p>
    <w:p>
      <w:pPr>
        <w:spacing w:after="0"/>
        <w:ind w:left="0"/>
        <w:jc w:val="both"/>
      </w:pPr>
      <w:r>
        <w:rPr>
          <w:rFonts w:ascii="Times New Roman"/>
          <w:b w:val="false"/>
          <w:i w:val="false"/>
          <w:color w:val="000000"/>
          <w:sz w:val="28"/>
        </w:rPr>
        <w:t>
      в пустых строках продолжить при наличии дополнительных специальностей</w:t>
      </w:r>
    </w:p>
    <w:bookmarkStart w:name="z71" w:id="65"/>
    <w:p>
      <w:pPr>
        <w:spacing w:after="0"/>
        <w:ind w:left="0"/>
        <w:jc w:val="both"/>
      </w:pPr>
      <w:r>
        <w:rPr>
          <w:rFonts w:ascii="Times New Roman"/>
          <w:b w:val="false"/>
          <w:i w:val="false"/>
          <w:color w:val="000000"/>
          <w:sz w:val="28"/>
        </w:rPr>
        <w:t>
      6.3. Техникалық және кәсіптік, орта білімнен кейінгі білімнің</w:t>
      </w:r>
    </w:p>
    <w:bookmarkEnd w:id="65"/>
    <w:p>
      <w:pPr>
        <w:spacing w:after="0"/>
        <w:ind w:left="0"/>
        <w:jc w:val="both"/>
      </w:pPr>
      <w:r>
        <w:rPr>
          <w:rFonts w:ascii="Times New Roman"/>
          <w:b w:val="false"/>
          <w:i w:val="false"/>
          <w:color w:val="000000"/>
          <w:sz w:val="28"/>
        </w:rPr>
        <w:t>
      негізінде</w:t>
      </w:r>
    </w:p>
    <w:p>
      <w:pPr>
        <w:spacing w:after="0"/>
        <w:ind w:left="0"/>
        <w:jc w:val="both"/>
      </w:pPr>
      <w:r>
        <w:rPr>
          <w:rFonts w:ascii="Times New Roman"/>
          <w:b w:val="false"/>
          <w:i w:val="false"/>
          <w:color w:val="000000"/>
          <w:sz w:val="28"/>
        </w:rPr>
        <w:t>
      На базе технического и профессионального, послесреднего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301"/>
        <w:gridCol w:w="301"/>
        <w:gridCol w:w="417"/>
        <w:gridCol w:w="417"/>
        <w:gridCol w:w="533"/>
        <w:gridCol w:w="417"/>
        <w:gridCol w:w="417"/>
        <w:gridCol w:w="417"/>
        <w:gridCol w:w="417"/>
        <w:gridCol w:w="440"/>
        <w:gridCol w:w="440"/>
        <w:gridCol w:w="648"/>
        <w:gridCol w:w="648"/>
        <w:gridCol w:w="650"/>
        <w:gridCol w:w="648"/>
        <w:gridCol w:w="648"/>
        <w:gridCol w:w="648"/>
        <w:gridCol w:w="649"/>
        <w:gridCol w:w="649"/>
        <w:gridCol w:w="649"/>
        <w:gridCol w:w="649"/>
        <w:gridCol w:w="649"/>
      </w:tblGrid>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квалификации</w:t>
            </w:r>
          </w:p>
        </w:tc>
        <w:tc>
          <w:tcPr>
            <w:tcW w:w="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коды</w:t>
            </w:r>
          </w:p>
          <w:p>
            <w:pPr>
              <w:spacing w:after="20"/>
              <w:ind w:left="20"/>
              <w:jc w:val="both"/>
            </w:pPr>
            <w:r>
              <w:rPr>
                <w:rFonts w:ascii="Times New Roman"/>
                <w:b w:val="false"/>
                <w:i w:val="false"/>
                <w:color w:val="000000"/>
                <w:sz w:val="20"/>
              </w:rPr>
              <w:t>
Код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 қабылдау</w:t>
            </w:r>
          </w:p>
          <w:p>
            <w:pPr>
              <w:spacing w:after="20"/>
              <w:ind w:left="20"/>
              <w:jc w:val="both"/>
            </w:pPr>
            <w:r>
              <w:rPr>
                <w:rFonts w:ascii="Times New Roman"/>
                <w:b w:val="false"/>
                <w:i w:val="false"/>
                <w:color w:val="000000"/>
                <w:sz w:val="20"/>
              </w:rPr>
              <w:t>
Прием Обучающихся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 Численность обучающихся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оқушылар Выпуск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мамандықтар болған жағдайда бос жолдарда жалғастыру</w:t>
      </w:r>
    </w:p>
    <w:p>
      <w:pPr>
        <w:spacing w:after="0"/>
        <w:ind w:left="0"/>
        <w:jc w:val="both"/>
      </w:pPr>
      <w:r>
        <w:rPr>
          <w:rFonts w:ascii="Times New Roman"/>
          <w:b w:val="false"/>
          <w:i w:val="false"/>
          <w:color w:val="000000"/>
          <w:sz w:val="28"/>
        </w:rPr>
        <w:t>
      в пустых строках продолжить при наличии дополнительных специальностей</w:t>
      </w:r>
    </w:p>
    <w:bookmarkStart w:name="z72" w:id="66"/>
    <w:p>
      <w:pPr>
        <w:spacing w:after="0"/>
        <w:ind w:left="0"/>
        <w:jc w:val="both"/>
      </w:pPr>
      <w:r>
        <w:rPr>
          <w:rFonts w:ascii="Times New Roman"/>
          <w:b w:val="false"/>
          <w:i w:val="false"/>
          <w:color w:val="000000"/>
          <w:sz w:val="28"/>
        </w:rPr>
        <w:t>
      7. Оқыту тілдері бойынша оқушылар санын көрсетіңіз, адам</w:t>
      </w:r>
    </w:p>
    <w:bookmarkEnd w:id="66"/>
    <w:p>
      <w:pPr>
        <w:spacing w:after="0"/>
        <w:ind w:left="0"/>
        <w:jc w:val="both"/>
      </w:pPr>
      <w:r>
        <w:rPr>
          <w:rFonts w:ascii="Times New Roman"/>
          <w:b w:val="false"/>
          <w:i w:val="false"/>
          <w:color w:val="000000"/>
          <w:sz w:val="28"/>
        </w:rPr>
        <w:t>
      Укажите численность обучающихся по языку обучения,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0"/>
        <w:gridCol w:w="1447"/>
        <w:gridCol w:w="1104"/>
        <w:gridCol w:w="1104"/>
        <w:gridCol w:w="1104"/>
        <w:gridCol w:w="1104"/>
        <w:gridCol w:w="1104"/>
        <w:gridCol w:w="1104"/>
        <w:gridCol w:w="1104"/>
        <w:gridCol w:w="1105"/>
      </w:tblGrid>
      <w:tr>
        <w:trPr>
          <w:trHeight w:val="30" w:hRule="atLeast"/>
        </w:trPr>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оқыту тілдері бойынша:</w:t>
            </w:r>
          </w:p>
          <w:p>
            <w:pPr>
              <w:spacing w:after="20"/>
              <w:ind w:left="20"/>
              <w:jc w:val="both"/>
            </w:pPr>
            <w:r>
              <w:rPr>
                <w:rFonts w:ascii="Times New Roman"/>
                <w:b w:val="false"/>
                <w:i w:val="false"/>
                <w:color w:val="000000"/>
                <w:sz w:val="20"/>
              </w:rPr>
              <w:t>
в том числе по языку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p>
            <w:pPr>
              <w:spacing w:after="20"/>
              <w:ind w:left="20"/>
              <w:jc w:val="both"/>
            </w:pPr>
            <w:r>
              <w:rPr>
                <w:rFonts w:ascii="Times New Roman"/>
                <w:b w:val="false"/>
                <w:i w:val="false"/>
                <w:color w:val="000000"/>
                <w:sz w:val="20"/>
              </w:rPr>
              <w:t>
казахский</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p>
            <w:pPr>
              <w:spacing w:after="20"/>
              <w:ind w:left="20"/>
              <w:jc w:val="both"/>
            </w:pPr>
            <w:r>
              <w:rPr>
                <w:rFonts w:ascii="Times New Roman"/>
                <w:b w:val="false"/>
                <w:i w:val="false"/>
                <w:color w:val="000000"/>
                <w:sz w:val="20"/>
              </w:rPr>
              <w:t>
русский</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w:t>
            </w:r>
          </w:p>
          <w:p>
            <w:pPr>
              <w:spacing w:after="20"/>
              <w:ind w:left="20"/>
              <w:jc w:val="both"/>
            </w:pPr>
            <w:r>
              <w:rPr>
                <w:rFonts w:ascii="Times New Roman"/>
                <w:b w:val="false"/>
                <w:i w:val="false"/>
                <w:color w:val="000000"/>
                <w:sz w:val="20"/>
              </w:rPr>
              <w:t>
узбекский</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уйгурский</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английский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тілді көрсетіңіз</w:t>
            </w:r>
          </w:p>
          <w:p>
            <w:pPr>
              <w:spacing w:after="20"/>
              <w:ind w:left="20"/>
              <w:jc w:val="both"/>
            </w:pPr>
            <w:r>
              <w:rPr>
                <w:rFonts w:ascii="Times New Roman"/>
                <w:b w:val="false"/>
                <w:i w:val="false"/>
                <w:color w:val="000000"/>
                <w:sz w:val="20"/>
              </w:rPr>
              <w:t>
другой язык, указать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3" w:id="67"/>
    <w:p>
      <w:pPr>
        <w:spacing w:after="0"/>
        <w:ind w:left="0"/>
        <w:jc w:val="both"/>
      </w:pPr>
      <w:r>
        <w:rPr>
          <w:rFonts w:ascii="Times New Roman"/>
          <w:b w:val="false"/>
          <w:i w:val="false"/>
          <w:color w:val="000000"/>
          <w:sz w:val="28"/>
        </w:rPr>
        <w:t>
      8. Оқушылар санын оқыту негіздері, курстары және жасы бөлінісінде көрсетіңіз. Барлығы, адам</w:t>
      </w:r>
    </w:p>
    <w:bookmarkEnd w:id="67"/>
    <w:p>
      <w:pPr>
        <w:spacing w:after="0"/>
        <w:ind w:left="0"/>
        <w:jc w:val="both"/>
      </w:pPr>
      <w:r>
        <w:rPr>
          <w:rFonts w:ascii="Times New Roman"/>
          <w:b w:val="false"/>
          <w:i w:val="false"/>
          <w:color w:val="000000"/>
          <w:sz w:val="28"/>
        </w:rPr>
        <w:t>
      Укажите численность обучающихся в разбивке по базе обучения, курсам и возрасту. Всего,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1378"/>
        <w:gridCol w:w="384"/>
        <w:gridCol w:w="419"/>
        <w:gridCol w:w="561"/>
        <w:gridCol w:w="703"/>
        <w:gridCol w:w="1558"/>
        <w:gridCol w:w="419"/>
        <w:gridCol w:w="562"/>
        <w:gridCol w:w="704"/>
        <w:gridCol w:w="1558"/>
        <w:gridCol w:w="597"/>
        <w:gridCol w:w="597"/>
        <w:gridCol w:w="704"/>
        <w:gridCol w:w="1560"/>
      </w:tblGrid>
      <w:tr>
        <w:trPr>
          <w:trHeight w:val="30" w:hRule="atLeast"/>
        </w:trPr>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возраст</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негізінде:</w:t>
            </w:r>
          </w:p>
          <w:p>
            <w:pPr>
              <w:spacing w:after="20"/>
              <w:ind w:left="20"/>
              <w:jc w:val="both"/>
            </w:pPr>
            <w:r>
              <w:rPr>
                <w:rFonts w:ascii="Times New Roman"/>
                <w:b w:val="false"/>
                <w:i w:val="false"/>
                <w:color w:val="000000"/>
                <w:sz w:val="20"/>
              </w:rPr>
              <w:t>
в том числе на базе: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білімнің</w:t>
            </w:r>
          </w:p>
          <w:p>
            <w:pPr>
              <w:spacing w:after="20"/>
              <w:ind w:left="20"/>
              <w:jc w:val="both"/>
            </w:pPr>
            <w:r>
              <w:rPr>
                <w:rFonts w:ascii="Times New Roman"/>
                <w:b w:val="false"/>
                <w:i w:val="false"/>
                <w:color w:val="000000"/>
                <w:sz w:val="20"/>
              </w:rPr>
              <w:t>
основного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білімнің</w:t>
            </w:r>
          </w:p>
          <w:p>
            <w:pPr>
              <w:spacing w:after="20"/>
              <w:ind w:left="20"/>
              <w:jc w:val="both"/>
            </w:pPr>
            <w:r>
              <w:rPr>
                <w:rFonts w:ascii="Times New Roman"/>
                <w:b w:val="false"/>
                <w:i w:val="false"/>
                <w:color w:val="000000"/>
                <w:sz w:val="20"/>
              </w:rPr>
              <w:t>
общего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білімнің </w:t>
            </w:r>
          </w:p>
          <w:p>
            <w:pPr>
              <w:spacing w:after="20"/>
              <w:ind w:left="20"/>
              <w:jc w:val="both"/>
            </w:pPr>
            <w:r>
              <w:rPr>
                <w:rFonts w:ascii="Times New Roman"/>
                <w:b w:val="false"/>
                <w:i w:val="false"/>
                <w:color w:val="000000"/>
                <w:sz w:val="20"/>
              </w:rPr>
              <w:t>
технического и профессионального, послесреднего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 свыше III курса</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 свыше III курса</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 свыше III курса</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жаста:</w:t>
            </w:r>
          </w:p>
          <w:p>
            <w:pPr>
              <w:spacing w:after="20"/>
              <w:ind w:left="20"/>
              <w:jc w:val="both"/>
            </w:pPr>
            <w:r>
              <w:rPr>
                <w:rFonts w:ascii="Times New Roman"/>
                <w:b w:val="false"/>
                <w:i w:val="false"/>
                <w:color w:val="000000"/>
                <w:sz w:val="20"/>
              </w:rPr>
              <w:t>
в том числе в возрасте:</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w:t>
            </w:r>
          </w:p>
          <w:p>
            <w:pPr>
              <w:spacing w:after="20"/>
              <w:ind w:left="20"/>
              <w:jc w:val="both"/>
            </w:pPr>
            <w:r>
              <w:rPr>
                <w:rFonts w:ascii="Times New Roman"/>
                <w:b w:val="false"/>
                <w:i w:val="false"/>
                <w:color w:val="000000"/>
                <w:sz w:val="20"/>
              </w:rPr>
              <w:t>
до 14 лет</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w:t>
            </w:r>
          </w:p>
          <w:p>
            <w:pPr>
              <w:spacing w:after="20"/>
              <w:ind w:left="20"/>
              <w:jc w:val="both"/>
            </w:pPr>
            <w:r>
              <w:rPr>
                <w:rFonts w:ascii="Times New Roman"/>
                <w:b w:val="false"/>
                <w:i w:val="false"/>
                <w:color w:val="000000"/>
                <w:sz w:val="20"/>
              </w:rPr>
              <w:t>
лет</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 лет</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 лет</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жас лет</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 лет</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жас лет</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 лет</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 год</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 года</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 года</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жас года</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 лет</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 лет</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жас лет</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жас лет</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жас лет</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 жас года</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 жас лет</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 және одан үлкен</w:t>
            </w:r>
          </w:p>
          <w:p>
            <w:pPr>
              <w:spacing w:after="20"/>
              <w:ind w:left="20"/>
              <w:jc w:val="both"/>
            </w:pPr>
            <w:r>
              <w:rPr>
                <w:rFonts w:ascii="Times New Roman"/>
                <w:b w:val="false"/>
                <w:i w:val="false"/>
                <w:color w:val="000000"/>
                <w:sz w:val="20"/>
              </w:rPr>
              <w:t>
40 лет и старше</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4" w:id="68"/>
    <w:p>
      <w:pPr>
        <w:spacing w:after="0"/>
        <w:ind w:left="0"/>
        <w:jc w:val="both"/>
      </w:pPr>
      <w:r>
        <w:rPr>
          <w:rFonts w:ascii="Times New Roman"/>
          <w:b w:val="false"/>
          <w:i w:val="false"/>
          <w:color w:val="000000"/>
          <w:sz w:val="28"/>
        </w:rPr>
        <w:t>
      8.1. Әйел жынысты оқушылар санын оқыту негіздері, курстары және жасы бөлінісінде көрсетіңіз, адам</w:t>
      </w:r>
    </w:p>
    <w:bookmarkEnd w:id="68"/>
    <w:p>
      <w:pPr>
        <w:spacing w:after="0"/>
        <w:ind w:left="0"/>
        <w:jc w:val="both"/>
      </w:pPr>
      <w:r>
        <w:rPr>
          <w:rFonts w:ascii="Times New Roman"/>
          <w:b w:val="false"/>
          <w:i w:val="false"/>
          <w:color w:val="000000"/>
          <w:sz w:val="28"/>
        </w:rPr>
        <w:t>
      Укажите численность обучающихся женского пола в разбивке по базе обучения, курсам и возрасту,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1685"/>
        <w:gridCol w:w="470"/>
        <w:gridCol w:w="513"/>
        <w:gridCol w:w="686"/>
        <w:gridCol w:w="860"/>
        <w:gridCol w:w="991"/>
        <w:gridCol w:w="513"/>
        <w:gridCol w:w="687"/>
        <w:gridCol w:w="861"/>
        <w:gridCol w:w="991"/>
        <w:gridCol w:w="730"/>
        <w:gridCol w:w="730"/>
        <w:gridCol w:w="861"/>
        <w:gridCol w:w="993"/>
      </w:tblGrid>
      <w:tr>
        <w:trPr>
          <w:trHeight w:val="3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возраст</w:t>
            </w:r>
          </w:p>
        </w:tc>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негізінде:</w:t>
            </w:r>
          </w:p>
          <w:p>
            <w:pPr>
              <w:spacing w:after="20"/>
              <w:ind w:left="20"/>
              <w:jc w:val="both"/>
            </w:pPr>
            <w:r>
              <w:rPr>
                <w:rFonts w:ascii="Times New Roman"/>
                <w:b w:val="false"/>
                <w:i w:val="false"/>
                <w:color w:val="000000"/>
                <w:sz w:val="20"/>
              </w:rPr>
              <w:t>
в том числе на базе: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білімнің</w:t>
            </w:r>
          </w:p>
          <w:p>
            <w:pPr>
              <w:spacing w:after="20"/>
              <w:ind w:left="20"/>
              <w:jc w:val="both"/>
            </w:pPr>
            <w:r>
              <w:rPr>
                <w:rFonts w:ascii="Times New Roman"/>
                <w:b w:val="false"/>
                <w:i w:val="false"/>
                <w:color w:val="000000"/>
                <w:sz w:val="20"/>
              </w:rPr>
              <w:t>
основного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білімнің</w:t>
            </w:r>
          </w:p>
          <w:p>
            <w:pPr>
              <w:spacing w:after="20"/>
              <w:ind w:left="20"/>
              <w:jc w:val="both"/>
            </w:pPr>
            <w:r>
              <w:rPr>
                <w:rFonts w:ascii="Times New Roman"/>
                <w:b w:val="false"/>
                <w:i w:val="false"/>
                <w:color w:val="000000"/>
                <w:sz w:val="20"/>
              </w:rPr>
              <w:t>
общего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w:t>
            </w:r>
          </w:p>
          <w:p>
            <w:pPr>
              <w:spacing w:after="20"/>
              <w:ind w:left="20"/>
              <w:jc w:val="both"/>
            </w:pPr>
            <w:r>
              <w:rPr>
                <w:rFonts w:ascii="Times New Roman"/>
                <w:b w:val="false"/>
                <w:i w:val="false"/>
                <w:color w:val="000000"/>
                <w:sz w:val="20"/>
              </w:rPr>
              <w:t>
технического и профессионального, послесреднего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жаста:</w:t>
            </w:r>
          </w:p>
          <w:p>
            <w:pPr>
              <w:spacing w:after="20"/>
              <w:ind w:left="20"/>
              <w:jc w:val="both"/>
            </w:pPr>
            <w:r>
              <w:rPr>
                <w:rFonts w:ascii="Times New Roman"/>
                <w:b w:val="false"/>
                <w:i w:val="false"/>
                <w:color w:val="000000"/>
                <w:sz w:val="20"/>
              </w:rPr>
              <w:t>
в том числе в возрасте:</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w:t>
            </w:r>
          </w:p>
          <w:p>
            <w:pPr>
              <w:spacing w:after="20"/>
              <w:ind w:left="20"/>
              <w:jc w:val="both"/>
            </w:pPr>
            <w:r>
              <w:rPr>
                <w:rFonts w:ascii="Times New Roman"/>
                <w:b w:val="false"/>
                <w:i w:val="false"/>
                <w:color w:val="000000"/>
                <w:sz w:val="20"/>
              </w:rPr>
              <w:t>
до 14 лет</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 лет</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 лет</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 лет</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жас лет</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 лет</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жас лет</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 лет</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 год</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 года</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 года</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жас года</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 лет</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 лет</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жас лет</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жас лет</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жас лет</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 жас года</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 жас лет</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 және одан үлкен</w:t>
            </w:r>
          </w:p>
          <w:p>
            <w:pPr>
              <w:spacing w:after="20"/>
              <w:ind w:left="20"/>
              <w:jc w:val="both"/>
            </w:pPr>
            <w:r>
              <w:rPr>
                <w:rFonts w:ascii="Times New Roman"/>
                <w:b w:val="false"/>
                <w:i w:val="false"/>
                <w:color w:val="000000"/>
                <w:sz w:val="20"/>
              </w:rPr>
              <w:t>
40 лет и старше</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9. Оқушылар санын ұлттары бойынша бөлінісінде көрсетіңіз, адам</w:t>
      </w:r>
    </w:p>
    <w:bookmarkEnd w:id="69"/>
    <w:p>
      <w:pPr>
        <w:spacing w:after="0"/>
        <w:ind w:left="0"/>
        <w:jc w:val="both"/>
      </w:pPr>
      <w:r>
        <w:rPr>
          <w:rFonts w:ascii="Times New Roman"/>
          <w:b w:val="false"/>
          <w:i w:val="false"/>
          <w:color w:val="000000"/>
          <w:sz w:val="28"/>
        </w:rPr>
        <w:t>
      Укажите численность обучающихся в разбивке по национальностям,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2165"/>
        <w:gridCol w:w="1371"/>
        <w:gridCol w:w="1482"/>
        <w:gridCol w:w="1160"/>
        <w:gridCol w:w="1482"/>
        <w:gridCol w:w="1160"/>
        <w:gridCol w:w="1160"/>
        <w:gridCol w:w="1161"/>
      </w:tblGrid>
      <w:tr>
        <w:trPr>
          <w:trHeight w:val="30" w:hRule="atLeast"/>
        </w:trPr>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 атауы Наименование национальности</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национальности</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бітіргендер</w:t>
            </w:r>
          </w:p>
          <w:p>
            <w:pPr>
              <w:spacing w:after="20"/>
              <w:ind w:left="20"/>
              <w:jc w:val="both"/>
            </w:pPr>
            <w:r>
              <w:rPr>
                <w:rFonts w:ascii="Times New Roman"/>
                <w:b w:val="false"/>
                <w:i w:val="false"/>
                <w:color w:val="000000"/>
                <w:sz w:val="20"/>
              </w:rPr>
              <w:t>
Выпущено в отчетном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 мужского пола</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xml:space="preserve">
женского пола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 мужского пола</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xml:space="preserve">
женского пола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xml:space="preserve">
женского пола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ұлттар бойынша:</w:t>
            </w:r>
          </w:p>
          <w:p>
            <w:pPr>
              <w:spacing w:after="20"/>
              <w:ind w:left="20"/>
              <w:jc w:val="both"/>
            </w:pPr>
            <w:r>
              <w:rPr>
                <w:rFonts w:ascii="Times New Roman"/>
                <w:b w:val="false"/>
                <w:i w:val="false"/>
                <w:color w:val="000000"/>
                <w:sz w:val="20"/>
              </w:rPr>
              <w:t>
в том числе по национальностям:</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статистика органының қызметкері толтырады</w:t>
      </w:r>
    </w:p>
    <w:p>
      <w:pPr>
        <w:spacing w:after="0"/>
        <w:ind w:left="0"/>
        <w:jc w:val="both"/>
      </w:pPr>
      <w:r>
        <w:rPr>
          <w:rFonts w:ascii="Times New Roman"/>
          <w:b w:val="false"/>
          <w:i w:val="false"/>
          <w:color w:val="000000"/>
          <w:sz w:val="28"/>
        </w:rPr>
        <w:t>
      заполняется работник органа статистики</w:t>
      </w:r>
    </w:p>
    <w:p>
      <w:pPr>
        <w:spacing w:after="0"/>
        <w:ind w:left="0"/>
        <w:jc w:val="both"/>
      </w:pPr>
      <w:r>
        <w:rPr>
          <w:rFonts w:ascii="Times New Roman"/>
          <w:b w:val="false"/>
          <w:i w:val="false"/>
          <w:color w:val="000000"/>
          <w:sz w:val="28"/>
        </w:rPr>
        <w:t>
      қосымша ұлттар болған жағдайда бос жолдарда жалғастыру</w:t>
      </w:r>
    </w:p>
    <w:p>
      <w:pPr>
        <w:spacing w:after="0"/>
        <w:ind w:left="0"/>
        <w:jc w:val="both"/>
      </w:pPr>
      <w:r>
        <w:rPr>
          <w:rFonts w:ascii="Times New Roman"/>
          <w:b w:val="false"/>
          <w:i w:val="false"/>
          <w:color w:val="000000"/>
          <w:sz w:val="28"/>
        </w:rPr>
        <w:t>
      в пустых строках продолжить при наличии дополнительных национальностей</w:t>
      </w:r>
    </w:p>
    <w:bookmarkStart w:name="z76" w:id="70"/>
    <w:p>
      <w:pPr>
        <w:spacing w:after="0"/>
        <w:ind w:left="0"/>
        <w:jc w:val="both"/>
      </w:pPr>
      <w:r>
        <w:rPr>
          <w:rFonts w:ascii="Times New Roman"/>
          <w:b w:val="false"/>
          <w:i w:val="false"/>
          <w:color w:val="000000"/>
          <w:sz w:val="28"/>
        </w:rPr>
        <w:t>
      10. Келген елдері бойынша оқушылар санын көрсетіңіз, адам</w:t>
      </w:r>
    </w:p>
    <w:bookmarkEnd w:id="70"/>
    <w:p>
      <w:pPr>
        <w:spacing w:after="0"/>
        <w:ind w:left="0"/>
        <w:jc w:val="both"/>
      </w:pPr>
      <w:r>
        <w:rPr>
          <w:rFonts w:ascii="Times New Roman"/>
          <w:b w:val="false"/>
          <w:i w:val="false"/>
          <w:color w:val="000000"/>
          <w:sz w:val="28"/>
        </w:rPr>
        <w:t xml:space="preserve">
      Укажите численность обучающихся по странам прибытия, человек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5"/>
        <w:gridCol w:w="2996"/>
        <w:gridCol w:w="1544"/>
        <w:gridCol w:w="1669"/>
        <w:gridCol w:w="1306"/>
        <w:gridCol w:w="1670"/>
      </w:tblGrid>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p>
            <w:pPr>
              <w:spacing w:after="20"/>
              <w:ind w:left="20"/>
              <w:jc w:val="both"/>
            </w:pPr>
            <w:r>
              <w:rPr>
                <w:rFonts w:ascii="Times New Roman"/>
                <w:b w:val="false"/>
                <w:i w:val="false"/>
                <w:color w:val="000000"/>
                <w:sz w:val="20"/>
              </w:rPr>
              <w:t>
Наименование страны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 страны</w:t>
            </w:r>
            <w:r>
              <w:rPr>
                <w:rFonts w:ascii="Times New Roman"/>
                <w:b w:val="false"/>
                <w:i w:val="false"/>
                <w:color w:val="000000"/>
                <w:vertAlign w:val="superscript"/>
              </w:rPr>
              <w:t>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бітіргендер</w:t>
            </w:r>
          </w:p>
          <w:p>
            <w:pPr>
              <w:spacing w:after="20"/>
              <w:ind w:left="20"/>
              <w:jc w:val="both"/>
            </w:pPr>
            <w:r>
              <w:rPr>
                <w:rFonts w:ascii="Times New Roman"/>
                <w:b w:val="false"/>
                <w:i w:val="false"/>
                <w:color w:val="000000"/>
                <w:sz w:val="20"/>
              </w:rPr>
              <w:t>
Выпущено в отчетном году</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Казахстан</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мемлекеттерінен</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Из стран СНГ:</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p>
          <w:p>
            <w:pPr>
              <w:spacing w:after="20"/>
              <w:ind w:left="20"/>
              <w:jc w:val="both"/>
            </w:pPr>
            <w:r>
              <w:rPr>
                <w:rFonts w:ascii="Times New Roman"/>
                <w:b w:val="false"/>
                <w:i w:val="false"/>
                <w:color w:val="000000"/>
                <w:sz w:val="20"/>
              </w:rPr>
              <w:t>
Азербайджан</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p>
            <w:pPr>
              <w:spacing w:after="20"/>
              <w:ind w:left="20"/>
              <w:jc w:val="both"/>
            </w:pPr>
            <w:r>
              <w:rPr>
                <w:rFonts w:ascii="Times New Roman"/>
                <w:b w:val="false"/>
                <w:i w:val="false"/>
                <w:color w:val="000000"/>
                <w:sz w:val="20"/>
              </w:rPr>
              <w:t>
Кыргызстан</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w:t>
            </w:r>
          </w:p>
          <w:p>
            <w:pPr>
              <w:spacing w:after="20"/>
              <w:ind w:left="20"/>
              <w:jc w:val="both"/>
            </w:pPr>
            <w:r>
              <w:rPr>
                <w:rFonts w:ascii="Times New Roman"/>
                <w:b w:val="false"/>
                <w:i w:val="false"/>
                <w:color w:val="000000"/>
                <w:sz w:val="20"/>
              </w:rPr>
              <w:t xml:space="preserve">
Республика Молдова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
Россия</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Тәжікстан </w:t>
            </w:r>
          </w:p>
          <w:p>
            <w:pPr>
              <w:spacing w:after="20"/>
              <w:ind w:left="20"/>
              <w:jc w:val="both"/>
            </w:pPr>
            <w:r>
              <w:rPr>
                <w:rFonts w:ascii="Times New Roman"/>
                <w:b w:val="false"/>
                <w:i w:val="false"/>
                <w:color w:val="000000"/>
                <w:sz w:val="20"/>
              </w:rPr>
              <w:t>
Таджикистан</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p>
            <w:pPr>
              <w:spacing w:after="20"/>
              <w:ind w:left="20"/>
              <w:jc w:val="both"/>
            </w:pPr>
            <w:r>
              <w:rPr>
                <w:rFonts w:ascii="Times New Roman"/>
                <w:b w:val="false"/>
                <w:i w:val="false"/>
                <w:color w:val="000000"/>
                <w:sz w:val="20"/>
              </w:rPr>
              <w:t>
Туркменистан</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Өзбекстан </w:t>
            </w:r>
          </w:p>
          <w:p>
            <w:pPr>
              <w:spacing w:after="20"/>
              <w:ind w:left="20"/>
              <w:jc w:val="both"/>
            </w:pPr>
            <w:r>
              <w:rPr>
                <w:rFonts w:ascii="Times New Roman"/>
                <w:b w:val="false"/>
                <w:i w:val="false"/>
                <w:color w:val="000000"/>
                <w:sz w:val="20"/>
              </w:rPr>
              <w:t>
Узбекистан</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шетелден (елді көрсетіңіз)</w:t>
            </w:r>
          </w:p>
          <w:p>
            <w:pPr>
              <w:spacing w:after="20"/>
              <w:ind w:left="20"/>
              <w:jc w:val="both"/>
            </w:pPr>
            <w:r>
              <w:rPr>
                <w:rFonts w:ascii="Times New Roman"/>
                <w:b w:val="false"/>
                <w:i w:val="false"/>
                <w:color w:val="000000"/>
                <w:sz w:val="20"/>
              </w:rPr>
              <w:t>
Из дальнего зарубежья (указать страну)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статистика органының қызметкері толтырады</w:t>
      </w:r>
    </w:p>
    <w:p>
      <w:pPr>
        <w:spacing w:after="0"/>
        <w:ind w:left="0"/>
        <w:jc w:val="both"/>
      </w:pPr>
      <w:r>
        <w:rPr>
          <w:rFonts w:ascii="Times New Roman"/>
          <w:b w:val="false"/>
          <w:i w:val="false"/>
          <w:color w:val="000000"/>
          <w:sz w:val="28"/>
        </w:rPr>
        <w:t>
      заполняется работником органа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ТМД - Тәуілсіз Мемлекеттер Достастығы</w:t>
      </w:r>
    </w:p>
    <w:p>
      <w:pPr>
        <w:spacing w:after="0"/>
        <w:ind w:left="0"/>
        <w:jc w:val="both"/>
      </w:pPr>
      <w:r>
        <w:rPr>
          <w:rFonts w:ascii="Times New Roman"/>
          <w:b w:val="false"/>
          <w:i w:val="false"/>
          <w:color w:val="000000"/>
          <w:sz w:val="28"/>
        </w:rPr>
        <w:t>
      СНГ- Содружество Независимых Государств</w:t>
      </w:r>
    </w:p>
    <w:bookmarkStart w:name="z77" w:id="71"/>
    <w:p>
      <w:pPr>
        <w:spacing w:after="0"/>
        <w:ind w:left="0"/>
        <w:jc w:val="both"/>
      </w:pPr>
      <w:r>
        <w:rPr>
          <w:rFonts w:ascii="Times New Roman"/>
          <w:b w:val="false"/>
          <w:i w:val="false"/>
          <w:color w:val="000000"/>
          <w:sz w:val="28"/>
        </w:rPr>
        <w:t>
      10.1. Келген елдері бойынша оқушылар санын оқыту негіздері және курстары бөлінісінде көрсетіңіз. Барлығы, адам</w:t>
      </w:r>
    </w:p>
    <w:bookmarkEnd w:id="71"/>
    <w:p>
      <w:pPr>
        <w:spacing w:after="0"/>
        <w:ind w:left="0"/>
        <w:jc w:val="both"/>
      </w:pPr>
      <w:r>
        <w:rPr>
          <w:rFonts w:ascii="Times New Roman"/>
          <w:b w:val="false"/>
          <w:i w:val="false"/>
          <w:color w:val="000000"/>
          <w:sz w:val="28"/>
        </w:rPr>
        <w:t>
      Укажите численность обучающихся по странам прибытия в разбивке по базе обучения и курсам. Всего,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042"/>
        <w:gridCol w:w="537"/>
        <w:gridCol w:w="454"/>
        <w:gridCol w:w="454"/>
        <w:gridCol w:w="663"/>
        <w:gridCol w:w="958"/>
        <w:gridCol w:w="958"/>
        <w:gridCol w:w="495"/>
        <w:gridCol w:w="663"/>
        <w:gridCol w:w="832"/>
        <w:gridCol w:w="958"/>
        <w:gridCol w:w="705"/>
        <w:gridCol w:w="705"/>
        <w:gridCol w:w="832"/>
        <w:gridCol w:w="960"/>
      </w:tblGrid>
      <w:tr>
        <w:trPr>
          <w:trHeight w:val="3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p>
            <w:pPr>
              <w:spacing w:after="20"/>
              <w:ind w:left="20"/>
              <w:jc w:val="both"/>
            </w:pPr>
            <w:r>
              <w:rPr>
                <w:rFonts w:ascii="Times New Roman"/>
                <w:b w:val="false"/>
                <w:i w:val="false"/>
                <w:color w:val="000000"/>
                <w:sz w:val="20"/>
              </w:rPr>
              <w:t>
Наименование страны</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Код страны</w:t>
            </w:r>
            <w:r>
              <w:rPr>
                <w:rFonts w:ascii="Times New Roman"/>
                <w:b w:val="false"/>
                <w:i w:val="false"/>
                <w:color w:val="000000"/>
                <w:vertAlign w:val="superscript"/>
              </w:rPr>
              <w:t>4</w:t>
            </w: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негізінде:</w:t>
            </w:r>
          </w:p>
          <w:p>
            <w:pPr>
              <w:spacing w:after="20"/>
              <w:ind w:left="20"/>
              <w:jc w:val="both"/>
            </w:pPr>
            <w:r>
              <w:rPr>
                <w:rFonts w:ascii="Times New Roman"/>
                <w:b w:val="false"/>
                <w:i w:val="false"/>
                <w:color w:val="000000"/>
                <w:sz w:val="20"/>
              </w:rPr>
              <w:t>
в том числе на базе: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білімнің</w:t>
            </w:r>
          </w:p>
          <w:p>
            <w:pPr>
              <w:spacing w:after="20"/>
              <w:ind w:left="20"/>
              <w:jc w:val="both"/>
            </w:pPr>
            <w:r>
              <w:rPr>
                <w:rFonts w:ascii="Times New Roman"/>
                <w:b w:val="false"/>
                <w:i w:val="false"/>
                <w:color w:val="000000"/>
                <w:sz w:val="20"/>
              </w:rPr>
              <w:t>
основного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білімнің</w:t>
            </w:r>
          </w:p>
          <w:p>
            <w:pPr>
              <w:spacing w:after="20"/>
              <w:ind w:left="20"/>
              <w:jc w:val="both"/>
            </w:pPr>
            <w:r>
              <w:rPr>
                <w:rFonts w:ascii="Times New Roman"/>
                <w:b w:val="false"/>
                <w:i w:val="false"/>
                <w:color w:val="000000"/>
                <w:sz w:val="20"/>
              </w:rPr>
              <w:t>
общего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w:t>
            </w:r>
          </w:p>
          <w:p>
            <w:pPr>
              <w:spacing w:after="20"/>
              <w:ind w:left="20"/>
              <w:jc w:val="both"/>
            </w:pPr>
            <w:r>
              <w:rPr>
                <w:rFonts w:ascii="Times New Roman"/>
                <w:b w:val="false"/>
                <w:i w:val="false"/>
                <w:color w:val="000000"/>
                <w:sz w:val="20"/>
              </w:rPr>
              <w:t>
технического и профессионального, послесреднего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p>
            <w:pPr>
              <w:spacing w:after="20"/>
              <w:ind w:left="20"/>
              <w:jc w:val="both"/>
            </w:pPr>
            <w:r>
              <w:rPr>
                <w:rFonts w:ascii="Times New Roman"/>
                <w:b w:val="false"/>
                <w:i w:val="false"/>
                <w:color w:val="000000"/>
                <w:sz w:val="20"/>
              </w:rPr>
              <w:t>
курс</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Казахстан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мемлекеттерінен</w:t>
            </w:r>
            <w:r>
              <w:rPr>
                <w:rFonts w:ascii="Times New Roman"/>
                <w:b w:val="false"/>
                <w:i w:val="false"/>
                <w:color w:val="000000"/>
                <w:vertAlign w:val="superscript"/>
              </w:rPr>
              <w:t>5</w:t>
            </w:r>
            <w:r>
              <w:rPr>
                <w:rFonts w:ascii="Times New Roman"/>
                <w:b w:val="false"/>
                <w:i w:val="false"/>
                <w:color w:val="000000"/>
                <w:sz w:val="20"/>
              </w:rPr>
              <w:t>:</w:t>
            </w:r>
          </w:p>
          <w:p>
            <w:pPr>
              <w:spacing w:after="20"/>
              <w:ind w:left="20"/>
              <w:jc w:val="both"/>
            </w:pPr>
            <w:r>
              <w:rPr>
                <w:rFonts w:ascii="Times New Roman"/>
                <w:b w:val="false"/>
                <w:i w:val="false"/>
                <w:color w:val="000000"/>
                <w:sz w:val="20"/>
              </w:rPr>
              <w:t>
Из стран СНГ</w:t>
            </w:r>
            <w:r>
              <w:rPr>
                <w:rFonts w:ascii="Times New Roman"/>
                <w:b w:val="false"/>
                <w:i w:val="false"/>
                <w:color w:val="000000"/>
                <w:vertAlign w:val="superscript"/>
              </w:rPr>
              <w:t>5</w:t>
            </w:r>
            <w:r>
              <w:rPr>
                <w:rFonts w:ascii="Times New Roman"/>
                <w:b w:val="false"/>
                <w:i w:val="false"/>
                <w:color w:val="000000"/>
                <w:sz w:val="20"/>
              </w:rPr>
              <w:t>:</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p>
          <w:p>
            <w:pPr>
              <w:spacing w:after="20"/>
              <w:ind w:left="20"/>
              <w:jc w:val="both"/>
            </w:pPr>
            <w:r>
              <w:rPr>
                <w:rFonts w:ascii="Times New Roman"/>
                <w:b w:val="false"/>
                <w:i w:val="false"/>
                <w:color w:val="000000"/>
                <w:sz w:val="20"/>
              </w:rPr>
              <w:t>
Азербайджан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p>
            <w:pPr>
              <w:spacing w:after="20"/>
              <w:ind w:left="20"/>
              <w:jc w:val="both"/>
            </w:pPr>
            <w:r>
              <w:rPr>
                <w:rFonts w:ascii="Times New Roman"/>
                <w:b w:val="false"/>
                <w:i w:val="false"/>
                <w:color w:val="000000"/>
                <w:sz w:val="20"/>
              </w:rPr>
              <w:t>
Кыргызстан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w:t>
            </w:r>
          </w:p>
          <w:p>
            <w:pPr>
              <w:spacing w:after="20"/>
              <w:ind w:left="20"/>
              <w:jc w:val="both"/>
            </w:pPr>
            <w:r>
              <w:rPr>
                <w:rFonts w:ascii="Times New Roman"/>
                <w:b w:val="false"/>
                <w:i w:val="false"/>
                <w:color w:val="000000"/>
                <w:sz w:val="20"/>
              </w:rPr>
              <w:t xml:space="preserve">
Республика Молдова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
Россия</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w:t>
            </w:r>
          </w:p>
          <w:p>
            <w:pPr>
              <w:spacing w:after="20"/>
              <w:ind w:left="20"/>
              <w:jc w:val="both"/>
            </w:pPr>
            <w:r>
              <w:rPr>
                <w:rFonts w:ascii="Times New Roman"/>
                <w:b w:val="false"/>
                <w:i w:val="false"/>
                <w:color w:val="000000"/>
                <w:sz w:val="20"/>
              </w:rPr>
              <w:t>
Таджикистан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p>
            <w:pPr>
              <w:spacing w:after="20"/>
              <w:ind w:left="20"/>
              <w:jc w:val="both"/>
            </w:pPr>
            <w:r>
              <w:rPr>
                <w:rFonts w:ascii="Times New Roman"/>
                <w:b w:val="false"/>
                <w:i w:val="false"/>
                <w:color w:val="000000"/>
                <w:sz w:val="20"/>
              </w:rPr>
              <w:t>
Туркменистан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p>
            <w:pPr>
              <w:spacing w:after="20"/>
              <w:ind w:left="20"/>
              <w:jc w:val="both"/>
            </w:pPr>
            <w:r>
              <w:rPr>
                <w:rFonts w:ascii="Times New Roman"/>
                <w:b w:val="false"/>
                <w:i w:val="false"/>
                <w:color w:val="000000"/>
                <w:sz w:val="20"/>
              </w:rPr>
              <w:t>
Узбекистан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шетелден (елді көрсетіңіз)</w:t>
            </w:r>
          </w:p>
          <w:p>
            <w:pPr>
              <w:spacing w:after="20"/>
              <w:ind w:left="20"/>
              <w:jc w:val="both"/>
            </w:pPr>
            <w:r>
              <w:rPr>
                <w:rFonts w:ascii="Times New Roman"/>
                <w:b w:val="false"/>
                <w:i w:val="false"/>
                <w:color w:val="000000"/>
                <w:sz w:val="20"/>
              </w:rPr>
              <w:t>
Из дальнего зарубежья (указать страну)</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статистика органының қызметкері толтырылады</w:t>
      </w:r>
    </w:p>
    <w:p>
      <w:pPr>
        <w:spacing w:after="0"/>
        <w:ind w:left="0"/>
        <w:jc w:val="both"/>
      </w:pPr>
      <w:r>
        <w:rPr>
          <w:rFonts w:ascii="Times New Roman"/>
          <w:b w:val="false"/>
          <w:i w:val="false"/>
          <w:color w:val="000000"/>
          <w:sz w:val="28"/>
        </w:rPr>
        <w:t>
      заполняется работником органа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ТМД - Тәуелсіз Мемлекеттер Достастығы</w:t>
      </w:r>
    </w:p>
    <w:p>
      <w:pPr>
        <w:spacing w:after="0"/>
        <w:ind w:left="0"/>
        <w:jc w:val="both"/>
      </w:pPr>
      <w:r>
        <w:rPr>
          <w:rFonts w:ascii="Times New Roman"/>
          <w:b w:val="false"/>
          <w:i w:val="false"/>
          <w:color w:val="000000"/>
          <w:sz w:val="28"/>
        </w:rPr>
        <w:t>
      СНГ -Содружество Независимых Государств</w:t>
      </w:r>
    </w:p>
    <w:bookmarkStart w:name="z78" w:id="72"/>
    <w:p>
      <w:pPr>
        <w:spacing w:after="0"/>
        <w:ind w:left="0"/>
        <w:jc w:val="both"/>
      </w:pPr>
      <w:r>
        <w:rPr>
          <w:rFonts w:ascii="Times New Roman"/>
          <w:b w:val="false"/>
          <w:i w:val="false"/>
          <w:color w:val="000000"/>
          <w:sz w:val="28"/>
        </w:rPr>
        <w:t>
      10.2. Келген елдері бойынша әйел жынысты оқушылар санын оқыту негіздері және курстары бөлінісінде көрсетіңіз, адам</w:t>
      </w:r>
    </w:p>
    <w:bookmarkEnd w:id="72"/>
    <w:p>
      <w:pPr>
        <w:spacing w:after="0"/>
        <w:ind w:left="0"/>
        <w:jc w:val="both"/>
      </w:pPr>
      <w:r>
        <w:rPr>
          <w:rFonts w:ascii="Times New Roman"/>
          <w:b w:val="false"/>
          <w:i w:val="false"/>
          <w:color w:val="000000"/>
          <w:sz w:val="28"/>
        </w:rPr>
        <w:t>
      Укажите численность обучающихся женского пола по странам прибытия в разбивке по базе обучения и курсам,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1035"/>
        <w:gridCol w:w="533"/>
        <w:gridCol w:w="451"/>
        <w:gridCol w:w="451"/>
        <w:gridCol w:w="784"/>
        <w:gridCol w:w="826"/>
        <w:gridCol w:w="951"/>
        <w:gridCol w:w="451"/>
        <w:gridCol w:w="659"/>
        <w:gridCol w:w="951"/>
        <w:gridCol w:w="951"/>
        <w:gridCol w:w="701"/>
        <w:gridCol w:w="701"/>
        <w:gridCol w:w="826"/>
        <w:gridCol w:w="953"/>
      </w:tblGrid>
      <w:tr>
        <w:trPr>
          <w:trHeight w:val="30" w:hRule="atLeast"/>
        </w:trPr>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p>
            <w:pPr>
              <w:spacing w:after="20"/>
              <w:ind w:left="20"/>
              <w:jc w:val="both"/>
            </w:pPr>
            <w:r>
              <w:rPr>
                <w:rFonts w:ascii="Times New Roman"/>
                <w:b w:val="false"/>
                <w:i w:val="false"/>
                <w:color w:val="000000"/>
                <w:sz w:val="20"/>
              </w:rPr>
              <w:t>
Наименование страны</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Код страны</w:t>
            </w:r>
            <w:r>
              <w:rPr>
                <w:rFonts w:ascii="Times New Roman"/>
                <w:b w:val="false"/>
                <w:i w:val="false"/>
                <w:color w:val="000000"/>
                <w:vertAlign w:val="superscript"/>
              </w:rPr>
              <w:t>6</w:t>
            </w: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негізінде:</w:t>
            </w:r>
          </w:p>
          <w:p>
            <w:pPr>
              <w:spacing w:after="20"/>
              <w:ind w:left="20"/>
              <w:jc w:val="both"/>
            </w:pPr>
            <w:r>
              <w:rPr>
                <w:rFonts w:ascii="Times New Roman"/>
                <w:b w:val="false"/>
                <w:i w:val="false"/>
                <w:color w:val="000000"/>
                <w:sz w:val="20"/>
              </w:rPr>
              <w:t>
в том числе на базе: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білімнің</w:t>
            </w:r>
          </w:p>
          <w:p>
            <w:pPr>
              <w:spacing w:after="20"/>
              <w:ind w:left="20"/>
              <w:jc w:val="both"/>
            </w:pPr>
            <w:r>
              <w:rPr>
                <w:rFonts w:ascii="Times New Roman"/>
                <w:b w:val="false"/>
                <w:i w:val="false"/>
                <w:color w:val="000000"/>
                <w:sz w:val="20"/>
              </w:rPr>
              <w:t>
основного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білімнің</w:t>
            </w:r>
          </w:p>
          <w:p>
            <w:pPr>
              <w:spacing w:after="20"/>
              <w:ind w:left="20"/>
              <w:jc w:val="both"/>
            </w:pPr>
            <w:r>
              <w:rPr>
                <w:rFonts w:ascii="Times New Roman"/>
                <w:b w:val="false"/>
                <w:i w:val="false"/>
                <w:color w:val="000000"/>
                <w:sz w:val="20"/>
              </w:rPr>
              <w:t>
общего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w:t>
            </w:r>
          </w:p>
          <w:p>
            <w:pPr>
              <w:spacing w:after="20"/>
              <w:ind w:left="20"/>
              <w:jc w:val="both"/>
            </w:pPr>
            <w:r>
              <w:rPr>
                <w:rFonts w:ascii="Times New Roman"/>
                <w:b w:val="false"/>
                <w:i w:val="false"/>
                <w:color w:val="000000"/>
                <w:sz w:val="20"/>
              </w:rPr>
              <w:t>
технического и профессионального, послесреднего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p>
            <w:pPr>
              <w:spacing w:after="20"/>
              <w:ind w:left="20"/>
              <w:jc w:val="both"/>
            </w:pPr>
            <w:r>
              <w:rPr>
                <w:rFonts w:ascii="Times New Roman"/>
                <w:b w:val="false"/>
                <w:i w:val="false"/>
                <w:color w:val="000000"/>
                <w:sz w:val="20"/>
              </w:rPr>
              <w:t>
курс</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p>
            <w:pPr>
              <w:spacing w:after="20"/>
              <w:ind w:left="20"/>
              <w:jc w:val="both"/>
            </w:pPr>
            <w:r>
              <w:rPr>
                <w:rFonts w:ascii="Times New Roman"/>
                <w:b w:val="false"/>
                <w:i w:val="false"/>
                <w:color w:val="000000"/>
                <w:sz w:val="20"/>
              </w:rPr>
              <w:t>
курс</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Казахстан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мемлекеттерінен:</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Из стран СНГ</w:t>
            </w:r>
            <w:r>
              <w:rPr>
                <w:rFonts w:ascii="Times New Roman"/>
                <w:b w:val="false"/>
                <w:i w:val="false"/>
                <w:color w:val="000000"/>
                <w:vertAlign w:val="superscript"/>
              </w:rPr>
              <w:t>7</w:t>
            </w:r>
            <w:r>
              <w:rPr>
                <w:rFonts w:ascii="Times New Roman"/>
                <w:b w:val="false"/>
                <w:i w:val="false"/>
                <w:color w:val="000000"/>
                <w:sz w:val="20"/>
              </w:rPr>
              <w:t>:</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p>
          <w:p>
            <w:pPr>
              <w:spacing w:after="20"/>
              <w:ind w:left="20"/>
              <w:jc w:val="both"/>
            </w:pPr>
            <w:r>
              <w:rPr>
                <w:rFonts w:ascii="Times New Roman"/>
                <w:b w:val="false"/>
                <w:i w:val="false"/>
                <w:color w:val="000000"/>
                <w:sz w:val="20"/>
              </w:rPr>
              <w:t>
Азербайджан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p>
            <w:pPr>
              <w:spacing w:after="20"/>
              <w:ind w:left="20"/>
              <w:jc w:val="both"/>
            </w:pPr>
            <w:r>
              <w:rPr>
                <w:rFonts w:ascii="Times New Roman"/>
                <w:b w:val="false"/>
                <w:i w:val="false"/>
                <w:color w:val="000000"/>
                <w:sz w:val="20"/>
              </w:rPr>
              <w:t>
Кыргызстан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w:t>
            </w:r>
          </w:p>
          <w:p>
            <w:pPr>
              <w:spacing w:after="20"/>
              <w:ind w:left="20"/>
              <w:jc w:val="both"/>
            </w:pPr>
            <w:r>
              <w:rPr>
                <w:rFonts w:ascii="Times New Roman"/>
                <w:b w:val="false"/>
                <w:i w:val="false"/>
                <w:color w:val="000000"/>
                <w:sz w:val="20"/>
              </w:rPr>
              <w:t xml:space="preserve">
Республика Молдова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
Россия</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w:t>
            </w:r>
          </w:p>
          <w:p>
            <w:pPr>
              <w:spacing w:after="20"/>
              <w:ind w:left="20"/>
              <w:jc w:val="both"/>
            </w:pPr>
            <w:r>
              <w:rPr>
                <w:rFonts w:ascii="Times New Roman"/>
                <w:b w:val="false"/>
                <w:i w:val="false"/>
                <w:color w:val="000000"/>
                <w:sz w:val="20"/>
              </w:rPr>
              <w:t>
Таджикистан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p>
            <w:pPr>
              <w:spacing w:after="20"/>
              <w:ind w:left="20"/>
              <w:jc w:val="both"/>
            </w:pPr>
            <w:r>
              <w:rPr>
                <w:rFonts w:ascii="Times New Roman"/>
                <w:b w:val="false"/>
                <w:i w:val="false"/>
                <w:color w:val="000000"/>
                <w:sz w:val="20"/>
              </w:rPr>
              <w:t>
Туркменистан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Өзбекстан </w:t>
            </w:r>
          </w:p>
          <w:p>
            <w:pPr>
              <w:spacing w:after="20"/>
              <w:ind w:left="20"/>
              <w:jc w:val="both"/>
            </w:pPr>
            <w:r>
              <w:rPr>
                <w:rFonts w:ascii="Times New Roman"/>
                <w:b w:val="false"/>
                <w:i w:val="false"/>
                <w:color w:val="000000"/>
                <w:sz w:val="20"/>
              </w:rPr>
              <w:t>
Узбекистан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шетелден (елді көрсетіңіз)</w:t>
            </w:r>
          </w:p>
          <w:p>
            <w:pPr>
              <w:spacing w:after="20"/>
              <w:ind w:left="20"/>
              <w:jc w:val="both"/>
            </w:pPr>
            <w:r>
              <w:rPr>
                <w:rFonts w:ascii="Times New Roman"/>
                <w:b w:val="false"/>
                <w:i w:val="false"/>
                <w:color w:val="000000"/>
                <w:sz w:val="20"/>
              </w:rPr>
              <w:t>
Из дальнего зарубежья (указать страну)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статистика органының қызметкері толтырады</w:t>
      </w:r>
    </w:p>
    <w:p>
      <w:pPr>
        <w:spacing w:after="0"/>
        <w:ind w:left="0"/>
        <w:jc w:val="both"/>
      </w:pPr>
      <w:r>
        <w:rPr>
          <w:rFonts w:ascii="Times New Roman"/>
          <w:b w:val="false"/>
          <w:i w:val="false"/>
          <w:color w:val="000000"/>
          <w:sz w:val="28"/>
        </w:rPr>
        <w:t>
      заполняется работником органа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ТМД - Тәуелсіз Мемлекеттер Достастығы</w:t>
      </w:r>
    </w:p>
    <w:p>
      <w:pPr>
        <w:spacing w:after="0"/>
        <w:ind w:left="0"/>
        <w:jc w:val="both"/>
      </w:pPr>
      <w:r>
        <w:rPr>
          <w:rFonts w:ascii="Times New Roman"/>
          <w:b w:val="false"/>
          <w:i w:val="false"/>
          <w:color w:val="000000"/>
          <w:sz w:val="28"/>
        </w:rPr>
        <w:t>
      СНГ - Содружество Независимых Государств</w:t>
      </w:r>
    </w:p>
    <w:bookmarkStart w:name="z79" w:id="73"/>
    <w:p>
      <w:pPr>
        <w:spacing w:after="0"/>
        <w:ind w:left="0"/>
        <w:jc w:val="both"/>
      </w:pPr>
      <w:r>
        <w:rPr>
          <w:rFonts w:ascii="Times New Roman"/>
          <w:b w:val="false"/>
          <w:i w:val="false"/>
          <w:color w:val="000000"/>
          <w:sz w:val="28"/>
        </w:rPr>
        <w:t>
      11. Түсу кезінде жеңілдіктері бар оқушылар санын көрсетіңіз, адам</w:t>
      </w:r>
    </w:p>
    <w:bookmarkEnd w:id="73"/>
    <w:p>
      <w:pPr>
        <w:spacing w:after="0"/>
        <w:ind w:left="0"/>
        <w:jc w:val="both"/>
      </w:pPr>
      <w:r>
        <w:rPr>
          <w:rFonts w:ascii="Times New Roman"/>
          <w:b w:val="false"/>
          <w:i w:val="false"/>
          <w:color w:val="000000"/>
          <w:sz w:val="28"/>
        </w:rPr>
        <w:t>
      Укажите численность обучающихся, имеющих льготы при поступлении,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5054"/>
        <w:gridCol w:w="1035"/>
        <w:gridCol w:w="1035"/>
        <w:gridCol w:w="1035"/>
        <w:gridCol w:w="1035"/>
        <w:gridCol w:w="1035"/>
        <w:gridCol w:w="1036"/>
      </w:tblGrid>
      <w:tr>
        <w:trPr>
          <w:trHeight w:val="30" w:hRule="atLeast"/>
        </w:trPr>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5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бітіргендер</w:t>
            </w:r>
          </w:p>
          <w:p>
            <w:pPr>
              <w:spacing w:after="20"/>
              <w:ind w:left="20"/>
              <w:jc w:val="both"/>
            </w:pPr>
            <w:r>
              <w:rPr>
                <w:rFonts w:ascii="Times New Roman"/>
                <w:b w:val="false"/>
                <w:i w:val="false"/>
                <w:color w:val="000000"/>
                <w:sz w:val="20"/>
              </w:rPr>
              <w:t>
Выпущено в отчетном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xml:space="preserve">
женского пола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xml:space="preserve">
женского пола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xml:space="preserve">
женского пола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бойынша соғысқа қатысушылар мен соғыс мүгедектеріне теңестірілген тұлғалар саны</w:t>
            </w:r>
          </w:p>
          <w:p>
            <w:pPr>
              <w:spacing w:after="20"/>
              <w:ind w:left="20"/>
              <w:jc w:val="both"/>
            </w:pPr>
            <w:r>
              <w:rPr>
                <w:rFonts w:ascii="Times New Roman"/>
                <w:b w:val="false"/>
                <w:i w:val="false"/>
                <w:color w:val="000000"/>
                <w:sz w:val="20"/>
              </w:rPr>
              <w:t>
Численность лиц, приравненных по льготам и гарантиям к участникам войны и инвалидам войны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асқан I және II топтағы мүгедектер саны</w:t>
            </w:r>
          </w:p>
          <w:p>
            <w:pPr>
              <w:spacing w:after="20"/>
              <w:ind w:left="20"/>
              <w:jc w:val="both"/>
            </w:pPr>
            <w:r>
              <w:rPr>
                <w:rFonts w:ascii="Times New Roman"/>
                <w:b w:val="false"/>
                <w:i w:val="false"/>
                <w:color w:val="000000"/>
                <w:sz w:val="20"/>
              </w:rPr>
              <w:t>
Численность инвалидов I и II групп старше 18 лет</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 кезінен мүгедектер және мүгедек-балалар саны</w:t>
            </w:r>
          </w:p>
          <w:p>
            <w:pPr>
              <w:spacing w:after="20"/>
              <w:ind w:left="20"/>
              <w:jc w:val="both"/>
            </w:pPr>
            <w:r>
              <w:rPr>
                <w:rFonts w:ascii="Times New Roman"/>
                <w:b w:val="false"/>
                <w:i w:val="false"/>
                <w:color w:val="000000"/>
                <w:sz w:val="20"/>
              </w:rPr>
              <w:t>
Численность инвалидов с детства и детей-инвалидов до 18 лет</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Жетімдер және ата-анасының қамқорлығынсыз қалған оқушылар саны</w:t>
            </w:r>
          </w:p>
          <w:p>
            <w:pPr>
              <w:spacing w:after="20"/>
              <w:ind w:left="20"/>
              <w:jc w:val="both"/>
            </w:pPr>
            <w:r>
              <w:rPr>
                <w:rFonts w:ascii="Times New Roman"/>
                <w:b w:val="false"/>
                <w:i w:val="false"/>
                <w:color w:val="000000"/>
                <w:sz w:val="20"/>
              </w:rPr>
              <w:t>
Численность обучающихся - сирот и оставшихся без попечения родителей</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(село) жастары арасынан шыққан оқушылар саны</w:t>
            </w:r>
          </w:p>
          <w:p>
            <w:pPr>
              <w:spacing w:after="20"/>
              <w:ind w:left="20"/>
              <w:jc w:val="both"/>
            </w:pPr>
            <w:r>
              <w:rPr>
                <w:rFonts w:ascii="Times New Roman"/>
                <w:b w:val="false"/>
                <w:i w:val="false"/>
                <w:color w:val="000000"/>
                <w:sz w:val="20"/>
              </w:rPr>
              <w:t>
Численность обучающихся из числа аульной (сельской) молодежи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оқушылар саны</w:t>
            </w:r>
          </w:p>
          <w:p>
            <w:pPr>
              <w:spacing w:after="20"/>
              <w:ind w:left="20"/>
              <w:jc w:val="both"/>
            </w:pPr>
            <w:r>
              <w:rPr>
                <w:rFonts w:ascii="Times New Roman"/>
                <w:b w:val="false"/>
                <w:i w:val="false"/>
                <w:color w:val="000000"/>
                <w:sz w:val="20"/>
              </w:rPr>
              <w:t xml:space="preserve">
Численность обучающихся казахской национальности, </w:t>
            </w:r>
          </w:p>
          <w:p>
            <w:pPr>
              <w:spacing w:after="20"/>
              <w:ind w:left="20"/>
              <w:jc w:val="both"/>
            </w:pPr>
            <w:r>
              <w:rPr>
                <w:rFonts w:ascii="Times New Roman"/>
                <w:b w:val="false"/>
                <w:i w:val="false"/>
                <w:color w:val="000000"/>
                <w:sz w:val="20"/>
              </w:rPr>
              <w:t>
не являющихся гражданами Республики Казахстан</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0" w:id="74"/>
    <w:p>
      <w:pPr>
        <w:spacing w:after="0"/>
        <w:ind w:left="0"/>
        <w:jc w:val="both"/>
      </w:pPr>
      <w:r>
        <w:rPr>
          <w:rFonts w:ascii="Times New Roman"/>
          <w:b w:val="false"/>
          <w:i w:val="false"/>
          <w:color w:val="000000"/>
          <w:sz w:val="28"/>
        </w:rPr>
        <w:t>
      12. Түлектердің білімін мемлекеттік бағалаудың қорытындылары бойынша және олардың жұмысқа орналасуы бойынша деректерді толтырыңыз, адам</w:t>
      </w:r>
    </w:p>
    <w:bookmarkEnd w:id="74"/>
    <w:p>
      <w:pPr>
        <w:spacing w:after="0"/>
        <w:ind w:left="0"/>
        <w:jc w:val="both"/>
      </w:pPr>
      <w:r>
        <w:rPr>
          <w:rFonts w:ascii="Times New Roman"/>
          <w:b w:val="false"/>
          <w:i w:val="false"/>
          <w:color w:val="000000"/>
          <w:sz w:val="28"/>
        </w:rPr>
        <w:t>
      Заполните данные по итогам государственной оценки знаний выпускников и по их трудоустройству,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0"/>
        <w:gridCol w:w="5790"/>
        <w:gridCol w:w="1700"/>
        <w:gridCol w:w="1700"/>
      </w:tblGrid>
      <w:tr>
        <w:trPr>
          <w:trHeight w:val="30" w:hRule="atLeast"/>
        </w:trPr>
        <w:tc>
          <w:tcPr>
            <w:tcW w:w="3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5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емтихандарды тапсыруға (диплом қорғауға) жіберілгендер, барлығы</w:t>
            </w:r>
          </w:p>
          <w:p>
            <w:pPr>
              <w:spacing w:after="20"/>
              <w:ind w:left="20"/>
              <w:jc w:val="both"/>
            </w:pPr>
            <w:r>
              <w:rPr>
                <w:rFonts w:ascii="Times New Roman"/>
                <w:b w:val="false"/>
                <w:i w:val="false"/>
                <w:color w:val="000000"/>
                <w:sz w:val="20"/>
              </w:rPr>
              <w:t>
Допущено к сдаче государственных экзаменов (защите дипломов), всего</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диплом алған түлектер саны</w:t>
            </w:r>
          </w:p>
          <w:p>
            <w:pPr>
              <w:spacing w:after="20"/>
              <w:ind w:left="20"/>
              <w:jc w:val="both"/>
            </w:pPr>
            <w:r>
              <w:rPr>
                <w:rFonts w:ascii="Times New Roman"/>
                <w:b w:val="false"/>
                <w:i w:val="false"/>
                <w:color w:val="000000"/>
                <w:sz w:val="20"/>
              </w:rPr>
              <w:t>
Численность выпускников, получивших диплом с отличием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Мамандықпен бірге жалпы орта білім алған түлектер саны</w:t>
            </w:r>
          </w:p>
          <w:p>
            <w:pPr>
              <w:spacing w:after="20"/>
              <w:ind w:left="20"/>
              <w:jc w:val="both"/>
            </w:pPr>
            <w:r>
              <w:rPr>
                <w:rFonts w:ascii="Times New Roman"/>
                <w:b w:val="false"/>
                <w:i w:val="false"/>
                <w:color w:val="000000"/>
                <w:sz w:val="20"/>
              </w:rPr>
              <w:t>
Численность выпускников, получивших вместе со специальностью общее среднее образование</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(біліктілік) алған түлектер саны</w:t>
            </w:r>
          </w:p>
          <w:p>
            <w:pPr>
              <w:spacing w:after="20"/>
              <w:ind w:left="20"/>
              <w:jc w:val="both"/>
            </w:pPr>
            <w:r>
              <w:rPr>
                <w:rFonts w:ascii="Times New Roman"/>
                <w:b w:val="false"/>
                <w:i w:val="false"/>
                <w:color w:val="000000"/>
                <w:sz w:val="20"/>
              </w:rPr>
              <w:t>
Численность выпускников, получивших разряд (квалификацию)</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белгіленгеннен жоғары</w:t>
            </w:r>
          </w:p>
          <w:p>
            <w:pPr>
              <w:spacing w:after="20"/>
              <w:ind w:left="20"/>
              <w:jc w:val="both"/>
            </w:pPr>
            <w:r>
              <w:rPr>
                <w:rFonts w:ascii="Times New Roman"/>
                <w:b w:val="false"/>
                <w:i w:val="false"/>
                <w:color w:val="000000"/>
                <w:sz w:val="20"/>
              </w:rPr>
              <w:t>
выше установленного</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белгіленгеннен төмен</w:t>
            </w:r>
          </w:p>
          <w:p>
            <w:pPr>
              <w:spacing w:after="20"/>
              <w:ind w:left="20"/>
              <w:jc w:val="both"/>
            </w:pPr>
            <w:r>
              <w:rPr>
                <w:rFonts w:ascii="Times New Roman"/>
                <w:b w:val="false"/>
                <w:i w:val="false"/>
                <w:color w:val="000000"/>
                <w:sz w:val="20"/>
              </w:rPr>
              <w:t>
ниже установленного</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w:t>
            </w:r>
          </w:p>
          <w:p>
            <w:pPr>
              <w:spacing w:after="20"/>
              <w:ind w:left="20"/>
              <w:jc w:val="both"/>
            </w:pPr>
            <w:r>
              <w:rPr>
                <w:rFonts w:ascii="Times New Roman"/>
                <w:b w:val="false"/>
                <w:i w:val="false"/>
                <w:color w:val="000000"/>
                <w:sz w:val="20"/>
              </w:rPr>
              <w:t>
установленный</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орналастырылған түлектер саны</w:t>
            </w:r>
          </w:p>
          <w:p>
            <w:pPr>
              <w:spacing w:after="20"/>
              <w:ind w:left="20"/>
              <w:jc w:val="both"/>
            </w:pPr>
            <w:r>
              <w:rPr>
                <w:rFonts w:ascii="Times New Roman"/>
                <w:b w:val="false"/>
                <w:i w:val="false"/>
                <w:color w:val="000000"/>
                <w:sz w:val="20"/>
              </w:rPr>
              <w:t>
Численность выпусников трудоустроенных</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Оқуын жалғастырған түлектер саны</w:t>
            </w:r>
          </w:p>
          <w:p>
            <w:pPr>
              <w:spacing w:after="20"/>
              <w:ind w:left="20"/>
              <w:jc w:val="both"/>
            </w:pPr>
            <w:r>
              <w:rPr>
                <w:rFonts w:ascii="Times New Roman"/>
                <w:b w:val="false"/>
                <w:i w:val="false"/>
                <w:color w:val="000000"/>
                <w:sz w:val="20"/>
              </w:rPr>
              <w:t>
Численность выпусников, продолживших обучение</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орнында</w:t>
            </w:r>
          </w:p>
          <w:p>
            <w:pPr>
              <w:spacing w:after="20"/>
              <w:ind w:left="20"/>
              <w:jc w:val="both"/>
            </w:pPr>
            <w:r>
              <w:rPr>
                <w:rFonts w:ascii="Times New Roman"/>
                <w:b w:val="false"/>
                <w:i w:val="false"/>
                <w:color w:val="000000"/>
                <w:sz w:val="20"/>
              </w:rPr>
              <w:t>
в высших учебных заведениях</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w:t>
            </w:r>
          </w:p>
          <w:p>
            <w:pPr>
              <w:spacing w:after="20"/>
              <w:ind w:left="20"/>
              <w:jc w:val="both"/>
            </w:pPr>
            <w:r>
              <w:rPr>
                <w:rFonts w:ascii="Times New Roman"/>
                <w:b w:val="false"/>
                <w:i w:val="false"/>
                <w:color w:val="000000"/>
                <w:sz w:val="20"/>
              </w:rPr>
              <w:t>
в колледжах</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1" w:id="75"/>
    <w:p>
      <w:pPr>
        <w:spacing w:after="0"/>
        <w:ind w:left="0"/>
        <w:jc w:val="both"/>
      </w:pPr>
      <w:r>
        <w:rPr>
          <w:rFonts w:ascii="Times New Roman"/>
          <w:b w:val="false"/>
          <w:i w:val="false"/>
          <w:color w:val="000000"/>
          <w:sz w:val="28"/>
        </w:rPr>
        <w:t>
      13. Педагог қызметкерлердің саны мен құрамын көрсетіңіз, адам</w:t>
      </w:r>
    </w:p>
    <w:bookmarkEnd w:id="75"/>
    <w:p>
      <w:pPr>
        <w:spacing w:after="0"/>
        <w:ind w:left="0"/>
        <w:jc w:val="both"/>
      </w:pPr>
      <w:r>
        <w:rPr>
          <w:rFonts w:ascii="Times New Roman"/>
          <w:b w:val="false"/>
          <w:i w:val="false"/>
          <w:color w:val="000000"/>
          <w:sz w:val="28"/>
        </w:rPr>
        <w:t>
      Укажите численность и состав педагогических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4"/>
        <w:gridCol w:w="3271"/>
        <w:gridCol w:w="1548"/>
        <w:gridCol w:w="1549"/>
        <w:gridCol w:w="1549"/>
        <w:gridCol w:w="1549"/>
      </w:tblGrid>
      <w:tr>
        <w:trPr>
          <w:trHeight w:val="30" w:hRule="atLeast"/>
        </w:trPr>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w:t>
            </w:r>
          </w:p>
          <w:p>
            <w:pPr>
              <w:spacing w:after="20"/>
              <w:ind w:left="20"/>
              <w:jc w:val="both"/>
            </w:pPr>
            <w:r>
              <w:rPr>
                <w:rFonts w:ascii="Times New Roman"/>
                <w:b w:val="false"/>
                <w:i w:val="false"/>
                <w:color w:val="000000"/>
                <w:sz w:val="20"/>
              </w:rPr>
              <w:t>
Преподаватели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шеберлері</w:t>
            </w:r>
          </w:p>
          <w:p>
            <w:pPr>
              <w:spacing w:after="20"/>
              <w:ind w:left="20"/>
              <w:jc w:val="both"/>
            </w:pPr>
            <w:r>
              <w:rPr>
                <w:rFonts w:ascii="Times New Roman"/>
                <w:b w:val="false"/>
                <w:i w:val="false"/>
                <w:color w:val="000000"/>
                <w:sz w:val="20"/>
              </w:rPr>
              <w:t>
Мастера производственного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жыныстыженского пола</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p>
            <w:pPr>
              <w:spacing w:after="20"/>
              <w:ind w:left="20"/>
              <w:jc w:val="both"/>
            </w:pPr>
            <w:r>
              <w:rPr>
                <w:rFonts w:ascii="Times New Roman"/>
                <w:b w:val="false"/>
                <w:i w:val="false"/>
                <w:color w:val="000000"/>
                <w:sz w:val="20"/>
              </w:rPr>
              <w:t>
списочная численность работников</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атқарушылық бойынша қабылданған қызметкерлердің саны</w:t>
            </w:r>
          </w:p>
          <w:p>
            <w:pPr>
              <w:spacing w:after="20"/>
              <w:ind w:left="20"/>
              <w:jc w:val="both"/>
            </w:pPr>
            <w:r>
              <w:rPr>
                <w:rFonts w:ascii="Times New Roman"/>
                <w:b w:val="false"/>
                <w:i w:val="false"/>
                <w:color w:val="000000"/>
                <w:sz w:val="20"/>
              </w:rPr>
              <w:t>
численность работников, принятых по совместительству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педагог қызметкерлердің саны</w:t>
            </w:r>
          </w:p>
          <w:p>
            <w:pPr>
              <w:spacing w:after="20"/>
              <w:ind w:left="20"/>
              <w:jc w:val="both"/>
            </w:pPr>
            <w:r>
              <w:rPr>
                <w:rFonts w:ascii="Times New Roman"/>
                <w:b w:val="false"/>
                <w:i w:val="false"/>
                <w:color w:val="000000"/>
                <w:sz w:val="20"/>
              </w:rPr>
              <w:t>
Численность педагогических работников, имеющих высшее образование</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бойынша педагог қызметкерлердің саны</w:t>
            </w:r>
          </w:p>
          <w:p>
            <w:pPr>
              <w:spacing w:after="20"/>
              <w:ind w:left="20"/>
              <w:jc w:val="both"/>
            </w:pPr>
            <w:r>
              <w:rPr>
                <w:rFonts w:ascii="Times New Roman"/>
                <w:b w:val="false"/>
                <w:i w:val="false"/>
                <w:color w:val="000000"/>
                <w:sz w:val="20"/>
              </w:rPr>
              <w:t>
Численность педагогических работников по категориям</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p>
            <w:pPr>
              <w:spacing w:after="20"/>
              <w:ind w:left="20"/>
              <w:jc w:val="both"/>
            </w:pPr>
            <w:r>
              <w:rPr>
                <w:rFonts w:ascii="Times New Roman"/>
                <w:b w:val="false"/>
                <w:i w:val="false"/>
                <w:color w:val="000000"/>
                <w:sz w:val="20"/>
              </w:rPr>
              <w:t>
высшая</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p>
            <w:pPr>
              <w:spacing w:after="20"/>
              <w:ind w:left="20"/>
              <w:jc w:val="both"/>
            </w:pPr>
            <w:r>
              <w:rPr>
                <w:rFonts w:ascii="Times New Roman"/>
                <w:b w:val="false"/>
                <w:i w:val="false"/>
                <w:color w:val="000000"/>
                <w:sz w:val="20"/>
              </w:rPr>
              <w:t>
первая</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p>
            <w:pPr>
              <w:spacing w:after="20"/>
              <w:ind w:left="20"/>
              <w:jc w:val="both"/>
            </w:pPr>
            <w:r>
              <w:rPr>
                <w:rFonts w:ascii="Times New Roman"/>
                <w:b w:val="false"/>
                <w:i w:val="false"/>
                <w:color w:val="000000"/>
                <w:sz w:val="20"/>
              </w:rPr>
              <w:t>
вторая</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жоқ</w:t>
            </w:r>
          </w:p>
          <w:p>
            <w:pPr>
              <w:spacing w:after="20"/>
              <w:ind w:left="20"/>
              <w:jc w:val="both"/>
            </w:pPr>
            <w:r>
              <w:rPr>
                <w:rFonts w:ascii="Times New Roman"/>
                <w:b w:val="false"/>
                <w:i w:val="false"/>
                <w:color w:val="000000"/>
                <w:sz w:val="20"/>
              </w:rPr>
              <w:t>
без категории</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2" w:id="76"/>
    <w:p>
      <w:pPr>
        <w:spacing w:after="0"/>
        <w:ind w:left="0"/>
        <w:jc w:val="both"/>
      </w:pPr>
      <w:r>
        <w:rPr>
          <w:rFonts w:ascii="Times New Roman"/>
          <w:b w:val="false"/>
          <w:i w:val="false"/>
          <w:color w:val="000000"/>
          <w:sz w:val="28"/>
        </w:rPr>
        <w:t>
      14. Кітапханалардың қызметі туралы деректерді толтырыңыз</w:t>
      </w:r>
    </w:p>
    <w:bookmarkEnd w:id="76"/>
    <w:p>
      <w:pPr>
        <w:spacing w:after="0"/>
        <w:ind w:left="0"/>
        <w:jc w:val="both"/>
      </w:pPr>
      <w:r>
        <w:rPr>
          <w:rFonts w:ascii="Times New Roman"/>
          <w:b w:val="false"/>
          <w:i w:val="false"/>
          <w:color w:val="000000"/>
          <w:sz w:val="28"/>
        </w:rPr>
        <w:t>
      Заполните данные по деятельности библиотек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784"/>
        <w:gridCol w:w="1389"/>
        <w:gridCol w:w="1087"/>
        <w:gridCol w:w="1186"/>
        <w:gridCol w:w="1087"/>
        <w:gridCol w:w="1691"/>
        <w:gridCol w:w="1389"/>
        <w:gridCol w:w="2600"/>
      </w:tblGrid>
      <w:tr>
        <w:trPr>
          <w:trHeight w:val="3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қоры, дана</w:t>
            </w:r>
          </w:p>
          <w:p>
            <w:pPr>
              <w:spacing w:after="20"/>
              <w:ind w:left="20"/>
              <w:jc w:val="both"/>
            </w:pPr>
            <w:r>
              <w:rPr>
                <w:rFonts w:ascii="Times New Roman"/>
                <w:b w:val="false"/>
                <w:i w:val="false"/>
                <w:color w:val="000000"/>
                <w:sz w:val="20"/>
              </w:rPr>
              <w:t>
Библиотечный фонд, экземпляров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1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түскендері, дана</w:t>
            </w:r>
          </w:p>
          <w:p>
            <w:pPr>
              <w:spacing w:after="20"/>
              <w:ind w:left="20"/>
              <w:jc w:val="both"/>
            </w:pPr>
            <w:r>
              <w:rPr>
                <w:rFonts w:ascii="Times New Roman"/>
                <w:b w:val="false"/>
                <w:i w:val="false"/>
                <w:color w:val="000000"/>
                <w:sz w:val="20"/>
              </w:rPr>
              <w:t>
Ежегодные поступления, экземпляров</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Оқырмандар саны, адам</w:t>
            </w:r>
          </w:p>
          <w:p>
            <w:pPr>
              <w:spacing w:after="20"/>
              <w:ind w:left="20"/>
              <w:jc w:val="both"/>
            </w:pPr>
            <w:r>
              <w:rPr>
                <w:rFonts w:ascii="Times New Roman"/>
                <w:b w:val="false"/>
                <w:i w:val="false"/>
                <w:color w:val="000000"/>
                <w:sz w:val="20"/>
              </w:rPr>
              <w:t>
Количество читателей, человек</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берілген кітаптар саны, кітаптар</w:t>
            </w:r>
          </w:p>
          <w:p>
            <w:pPr>
              <w:spacing w:after="20"/>
              <w:ind w:left="20"/>
              <w:jc w:val="both"/>
            </w:pPr>
            <w:r>
              <w:rPr>
                <w:rFonts w:ascii="Times New Roman"/>
                <w:b w:val="false"/>
                <w:i w:val="false"/>
                <w:color w:val="000000"/>
                <w:sz w:val="20"/>
              </w:rPr>
              <w:t>
Число книговыдач за год, книг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w:t>
            </w:r>
          </w:p>
          <w:p>
            <w:pPr>
              <w:spacing w:after="20"/>
              <w:ind w:left="20"/>
              <w:jc w:val="both"/>
            </w:pPr>
            <w:r>
              <w:rPr>
                <w:rFonts w:ascii="Times New Roman"/>
                <w:b w:val="false"/>
                <w:i w:val="false"/>
                <w:color w:val="000000"/>
                <w:sz w:val="20"/>
              </w:rPr>
              <w:t>
учебники</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кітаптар</w:t>
            </w:r>
          </w:p>
          <w:p>
            <w:pPr>
              <w:spacing w:after="20"/>
              <w:ind w:left="20"/>
              <w:jc w:val="both"/>
            </w:pPr>
            <w:r>
              <w:rPr>
                <w:rFonts w:ascii="Times New Roman"/>
                <w:b w:val="false"/>
                <w:i w:val="false"/>
                <w:color w:val="000000"/>
                <w:sz w:val="20"/>
              </w:rPr>
              <w:t>
учебно-методическая литература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кітаптар</w:t>
            </w:r>
          </w:p>
          <w:p>
            <w:pPr>
              <w:spacing w:after="20"/>
              <w:ind w:left="20"/>
              <w:jc w:val="both"/>
            </w:pPr>
            <w:r>
              <w:rPr>
                <w:rFonts w:ascii="Times New Roman"/>
                <w:b w:val="false"/>
                <w:i w:val="false"/>
                <w:color w:val="000000"/>
                <w:sz w:val="20"/>
              </w:rPr>
              <w:t>
электронные учебники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xml:space="preserve">
Всего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3" w:id="77"/>
    <w:p>
      <w:pPr>
        <w:spacing w:after="0"/>
        <w:ind w:left="0"/>
        <w:jc w:val="both"/>
      </w:pPr>
      <w:r>
        <w:rPr>
          <w:rFonts w:ascii="Times New Roman"/>
          <w:b w:val="false"/>
          <w:i w:val="false"/>
          <w:color w:val="000000"/>
          <w:sz w:val="28"/>
        </w:rPr>
        <w:t>
      15. Материалдық-техникалық базаның бары туралы деректерді толтырыңыз</w:t>
      </w:r>
    </w:p>
    <w:bookmarkEnd w:id="77"/>
    <w:p>
      <w:pPr>
        <w:spacing w:after="0"/>
        <w:ind w:left="0"/>
        <w:jc w:val="both"/>
      </w:pPr>
      <w:r>
        <w:rPr>
          <w:rFonts w:ascii="Times New Roman"/>
          <w:b w:val="false"/>
          <w:i w:val="false"/>
          <w:color w:val="000000"/>
          <w:sz w:val="28"/>
        </w:rPr>
        <w:t xml:space="preserve">
      Заполните данные о наличии материально-технической базы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5"/>
        <w:gridCol w:w="5622"/>
        <w:gridCol w:w="1973"/>
      </w:tblGrid>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 и</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алаңы, шаршы метр</w:t>
            </w:r>
          </w:p>
          <w:p>
            <w:pPr>
              <w:spacing w:after="20"/>
              <w:ind w:left="20"/>
              <w:jc w:val="both"/>
            </w:pPr>
            <w:r>
              <w:rPr>
                <w:rFonts w:ascii="Times New Roman"/>
                <w:b w:val="false"/>
                <w:i w:val="false"/>
                <w:color w:val="000000"/>
                <w:sz w:val="20"/>
              </w:rPr>
              <w:t xml:space="preserve">
Общая площадь зданий, метр квадратный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p>
          <w:p>
            <w:pPr>
              <w:spacing w:after="20"/>
              <w:ind w:left="20"/>
              <w:jc w:val="both"/>
            </w:pPr>
            <w:r>
              <w:rPr>
                <w:rFonts w:ascii="Times New Roman"/>
                <w:b w:val="false"/>
                <w:i w:val="false"/>
                <w:color w:val="000000"/>
                <w:sz w:val="20"/>
              </w:rPr>
              <w:t>
собственная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алынғаны</w:t>
            </w:r>
          </w:p>
          <w:p>
            <w:pPr>
              <w:spacing w:after="20"/>
              <w:ind w:left="20"/>
              <w:jc w:val="both"/>
            </w:pPr>
            <w:r>
              <w:rPr>
                <w:rFonts w:ascii="Times New Roman"/>
                <w:b w:val="false"/>
                <w:i w:val="false"/>
                <w:color w:val="000000"/>
                <w:sz w:val="20"/>
              </w:rPr>
              <w:t>
арендованная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(тәжірибе алаңы), гектар</w:t>
            </w:r>
          </w:p>
          <w:p>
            <w:pPr>
              <w:spacing w:after="20"/>
              <w:ind w:left="20"/>
              <w:jc w:val="both"/>
            </w:pPr>
            <w:r>
              <w:rPr>
                <w:rFonts w:ascii="Times New Roman"/>
                <w:b w:val="false"/>
                <w:i w:val="false"/>
                <w:color w:val="000000"/>
                <w:sz w:val="20"/>
              </w:rPr>
              <w:t>
Площадь земельного участка (опытное поле), гектар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ғимаратының жобалық қуаттылығы, оқушылар орындары</w:t>
            </w:r>
          </w:p>
          <w:p>
            <w:pPr>
              <w:spacing w:after="20"/>
              <w:ind w:left="20"/>
              <w:jc w:val="both"/>
            </w:pPr>
            <w:r>
              <w:rPr>
                <w:rFonts w:ascii="Times New Roman"/>
                <w:b w:val="false"/>
                <w:i w:val="false"/>
                <w:color w:val="000000"/>
                <w:sz w:val="20"/>
              </w:rPr>
              <w:t>
Проектная мощность учебного здания, ученических мест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залдың алаңы, шаршы метр</w:t>
            </w:r>
          </w:p>
          <w:p>
            <w:pPr>
              <w:spacing w:after="20"/>
              <w:ind w:left="20"/>
              <w:jc w:val="both"/>
            </w:pPr>
            <w:r>
              <w:rPr>
                <w:rFonts w:ascii="Times New Roman"/>
                <w:b w:val="false"/>
                <w:i w:val="false"/>
                <w:color w:val="000000"/>
                <w:sz w:val="20"/>
              </w:rPr>
              <w:t>
Площадь спортзала, метр квадратный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залының алаңы, шаршы метр</w:t>
            </w:r>
          </w:p>
          <w:p>
            <w:pPr>
              <w:spacing w:after="20"/>
              <w:ind w:left="20"/>
              <w:jc w:val="both"/>
            </w:pPr>
            <w:r>
              <w:rPr>
                <w:rFonts w:ascii="Times New Roman"/>
                <w:b w:val="false"/>
                <w:i w:val="false"/>
                <w:color w:val="000000"/>
                <w:sz w:val="20"/>
              </w:rPr>
              <w:t>
Площадь актового зала, метр квадратный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Жатақханалардың алаңы, шаршы метр</w:t>
            </w:r>
          </w:p>
          <w:p>
            <w:pPr>
              <w:spacing w:after="20"/>
              <w:ind w:left="20"/>
              <w:jc w:val="both"/>
            </w:pPr>
            <w:r>
              <w:rPr>
                <w:rFonts w:ascii="Times New Roman"/>
                <w:b w:val="false"/>
                <w:i w:val="false"/>
                <w:color w:val="000000"/>
                <w:sz w:val="20"/>
              </w:rPr>
              <w:t>
Площадь общежитий, метр квадратный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Асхананың жобалық қуаттылығы, отыратын орындар</w:t>
            </w:r>
          </w:p>
          <w:p>
            <w:pPr>
              <w:spacing w:after="20"/>
              <w:ind w:left="20"/>
              <w:jc w:val="both"/>
            </w:pPr>
            <w:r>
              <w:rPr>
                <w:rFonts w:ascii="Times New Roman"/>
                <w:b w:val="false"/>
                <w:i w:val="false"/>
                <w:color w:val="000000"/>
                <w:sz w:val="20"/>
              </w:rPr>
              <w:t>
Проектная мощность столовой, посадочных мест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кабинеттерінің саны, бірлік</w:t>
            </w:r>
          </w:p>
          <w:p>
            <w:pPr>
              <w:spacing w:after="20"/>
              <w:ind w:left="20"/>
              <w:jc w:val="both"/>
            </w:pPr>
            <w:r>
              <w:rPr>
                <w:rFonts w:ascii="Times New Roman"/>
                <w:b w:val="false"/>
                <w:i w:val="false"/>
                <w:color w:val="000000"/>
                <w:sz w:val="20"/>
              </w:rPr>
              <w:t>
Количество учебных кабинетов, единиц</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 саны, бірлік</w:t>
            </w:r>
          </w:p>
          <w:p>
            <w:pPr>
              <w:spacing w:after="20"/>
              <w:ind w:left="20"/>
              <w:jc w:val="both"/>
            </w:pPr>
            <w:r>
              <w:rPr>
                <w:rFonts w:ascii="Times New Roman"/>
                <w:b w:val="false"/>
                <w:i w:val="false"/>
                <w:color w:val="000000"/>
                <w:sz w:val="20"/>
              </w:rPr>
              <w:t>
Количество лабораторий, единиц</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Шеберханалар саны, бірлік</w:t>
            </w:r>
          </w:p>
          <w:p>
            <w:pPr>
              <w:spacing w:after="20"/>
              <w:ind w:left="20"/>
              <w:jc w:val="both"/>
            </w:pPr>
            <w:r>
              <w:rPr>
                <w:rFonts w:ascii="Times New Roman"/>
                <w:b w:val="false"/>
                <w:i w:val="false"/>
                <w:color w:val="000000"/>
                <w:sz w:val="20"/>
              </w:rPr>
              <w:t>
Количество мастерских, единиц</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(тракто) дромдар саны, бірлік</w:t>
            </w:r>
          </w:p>
          <w:p>
            <w:pPr>
              <w:spacing w:after="20"/>
              <w:ind w:left="20"/>
              <w:jc w:val="both"/>
            </w:pPr>
            <w:r>
              <w:rPr>
                <w:rFonts w:ascii="Times New Roman"/>
                <w:b w:val="false"/>
                <w:i w:val="false"/>
                <w:color w:val="000000"/>
                <w:sz w:val="20"/>
              </w:rPr>
              <w:t>
Количество авто (тракто) дромов, единиц</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сыныптар саны, бірлік</w:t>
            </w:r>
          </w:p>
          <w:p>
            <w:pPr>
              <w:spacing w:after="20"/>
              <w:ind w:left="20"/>
              <w:jc w:val="both"/>
            </w:pPr>
            <w:r>
              <w:rPr>
                <w:rFonts w:ascii="Times New Roman"/>
                <w:b w:val="false"/>
                <w:i w:val="false"/>
                <w:color w:val="000000"/>
                <w:sz w:val="20"/>
              </w:rPr>
              <w:t>
Количество компьютерных классов, единиц</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процесінде пайдаланылатын компьютерлер саны, бірлік</w:t>
            </w:r>
          </w:p>
          <w:p>
            <w:pPr>
              <w:spacing w:after="20"/>
              <w:ind w:left="20"/>
              <w:jc w:val="both"/>
            </w:pPr>
            <w:r>
              <w:rPr>
                <w:rFonts w:ascii="Times New Roman"/>
                <w:b w:val="false"/>
                <w:i w:val="false"/>
                <w:color w:val="000000"/>
                <w:sz w:val="20"/>
              </w:rPr>
              <w:t>
Количество компьютеров, используемых в учебном процессе, единиц</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Интернет желісіне қолжетімділіктері бар, бірлік</w:t>
            </w:r>
          </w:p>
          <w:p>
            <w:pPr>
              <w:spacing w:after="20"/>
              <w:ind w:left="20"/>
              <w:jc w:val="both"/>
            </w:pPr>
            <w:r>
              <w:rPr>
                <w:rFonts w:ascii="Times New Roman"/>
                <w:b w:val="false"/>
                <w:i w:val="false"/>
                <w:color w:val="000000"/>
                <w:sz w:val="20"/>
              </w:rPr>
              <w:t>
из них имеют доступ к сети Интернет, единиц</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құрал-жабдық, жиынтықтар</w:t>
            </w:r>
          </w:p>
          <w:p>
            <w:pPr>
              <w:spacing w:after="20"/>
              <w:ind w:left="20"/>
              <w:jc w:val="both"/>
            </w:pPr>
            <w:r>
              <w:rPr>
                <w:rFonts w:ascii="Times New Roman"/>
                <w:b w:val="false"/>
                <w:i w:val="false"/>
                <w:color w:val="000000"/>
                <w:sz w:val="20"/>
              </w:rPr>
              <w:t>
Интерактивное оборудование, комплектов</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қызметшілер саны, адам</w:t>
            </w:r>
          </w:p>
          <w:p>
            <w:pPr>
              <w:spacing w:after="20"/>
              <w:ind w:left="20"/>
              <w:jc w:val="both"/>
            </w:pPr>
            <w:r>
              <w:rPr>
                <w:rFonts w:ascii="Times New Roman"/>
                <w:b w:val="false"/>
                <w:i w:val="false"/>
                <w:color w:val="000000"/>
                <w:sz w:val="20"/>
              </w:rPr>
              <w:t>
Численность среднего медицинского персонала, человек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                              Мекенжайы_________________________</w:t>
      </w:r>
    </w:p>
    <w:p>
      <w:pPr>
        <w:spacing w:after="0"/>
        <w:ind w:left="0"/>
        <w:jc w:val="both"/>
      </w:pPr>
      <w:r>
        <w:rPr>
          <w:rFonts w:ascii="Times New Roman"/>
          <w:b w:val="false"/>
          <w:i w:val="false"/>
          <w:color w:val="000000"/>
          <w:sz w:val="28"/>
        </w:rPr>
        <w:t>
      Наименование ____________________</w:t>
      </w:r>
    </w:p>
    <w:p>
      <w:pPr>
        <w:spacing w:after="0"/>
        <w:ind w:left="0"/>
        <w:jc w:val="both"/>
      </w:pPr>
      <w:r>
        <w:rPr>
          <w:rFonts w:ascii="Times New Roman"/>
          <w:b w:val="false"/>
          <w:i w:val="false"/>
          <w:color w:val="000000"/>
          <w:sz w:val="28"/>
        </w:rPr>
        <w:t>
      _____________________ Адрес ____________________________</w:t>
      </w:r>
    </w:p>
    <w:p>
      <w:pPr>
        <w:spacing w:after="0"/>
        <w:ind w:left="0"/>
        <w:jc w:val="both"/>
      </w:pPr>
      <w:r>
        <w:rPr>
          <w:rFonts w:ascii="Times New Roman"/>
          <w:b w:val="false"/>
          <w:i w:val="false"/>
          <w:color w:val="000000"/>
          <w:sz w:val="28"/>
        </w:rPr>
        <w:t>
      Электрондық почта мекенжайы</w:t>
      </w:r>
    </w:p>
    <w:p>
      <w:pPr>
        <w:spacing w:after="0"/>
        <w:ind w:left="0"/>
        <w:jc w:val="both"/>
      </w:pPr>
      <w:r>
        <w:rPr>
          <w:rFonts w:ascii="Times New Roman"/>
          <w:b w:val="false"/>
          <w:i w:val="false"/>
          <w:color w:val="000000"/>
          <w:sz w:val="28"/>
        </w:rPr>
        <w:t>
      Адрес электронной почты __________ Телефоны 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 Телефоны __________________________</w:t>
      </w:r>
    </w:p>
    <w:p>
      <w:pPr>
        <w:spacing w:after="0"/>
        <w:ind w:left="0"/>
        <w:jc w:val="both"/>
      </w:pPr>
      <w:r>
        <w:rPr>
          <w:rFonts w:ascii="Times New Roman"/>
          <w:b w:val="false"/>
          <w:i w:val="false"/>
          <w:color w:val="000000"/>
          <w:sz w:val="28"/>
        </w:rPr>
        <w:t>
      тегі, аты және әкесінің аты (бар болған жағдайда)</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Руководитель ___________________________ 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 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14 қарашадағы</w:t>
            </w:r>
            <w:r>
              <w:br/>
            </w:r>
            <w:r>
              <w:rPr>
                <w:rFonts w:ascii="Times New Roman"/>
                <w:b w:val="false"/>
                <w:i w:val="false"/>
                <w:color w:val="000000"/>
                <w:sz w:val="20"/>
              </w:rPr>
              <w:t>№ 48 бұйрығына 4-қосымша</w:t>
            </w:r>
          </w:p>
        </w:tc>
      </w:tr>
    </w:tbl>
    <w:bookmarkStart w:name="z84" w:id="78"/>
    <w:p>
      <w:pPr>
        <w:spacing w:after="0"/>
        <w:ind w:left="0"/>
        <w:jc w:val="left"/>
      </w:pPr>
      <w:r>
        <w:rPr>
          <w:rFonts w:ascii="Times New Roman"/>
          <w:b/>
          <w:i w:val="false"/>
          <w:color w:val="000000"/>
        </w:rPr>
        <w:t xml:space="preserve"> "Техникалық және кәсіптік, орта білімнен кейінгі білім беру</w:t>
      </w:r>
      <w:r>
        <w:br/>
      </w:r>
      <w:r>
        <w:rPr>
          <w:rFonts w:ascii="Times New Roman"/>
          <w:b/>
          <w:i w:val="false"/>
          <w:color w:val="000000"/>
        </w:rPr>
        <w:t>туралы есеп" (коды 1301104, индексі 2-НК, кезеңділігі жылдық)</w:t>
      </w:r>
      <w:r>
        <w:br/>
      </w:r>
      <w:r>
        <w:rPr>
          <w:rFonts w:ascii="Times New Roman"/>
          <w:b/>
          <w:i w:val="false"/>
          <w:color w:val="000000"/>
        </w:rPr>
        <w:t>жалпымемлекеттік статистикалық байқаудың статистикалық нысанын</w:t>
      </w:r>
      <w:r>
        <w:br/>
      </w:r>
      <w:r>
        <w:rPr>
          <w:rFonts w:ascii="Times New Roman"/>
          <w:b/>
          <w:i w:val="false"/>
          <w:color w:val="000000"/>
        </w:rPr>
        <w:t>толтыру жөніндегі нұсқаулық</w:t>
      </w:r>
    </w:p>
    <w:bookmarkEnd w:id="78"/>
    <w:p>
      <w:pPr>
        <w:spacing w:after="0"/>
        <w:ind w:left="0"/>
        <w:jc w:val="both"/>
      </w:pPr>
      <w:r>
        <w:rPr>
          <w:rFonts w:ascii="Times New Roman"/>
          <w:b w:val="false"/>
          <w:i w:val="false"/>
          <w:color w:val="ff0000"/>
          <w:sz w:val="28"/>
        </w:rPr>
        <w:t xml:space="preserve">
      Ескерту. 4-қосымша жаңа редакцияда - ҚР Ұлттық экономика министрінің статистика комитеті төрағасының м.а. 14.07.2015 </w:t>
      </w:r>
      <w:r>
        <w:rPr>
          <w:rFonts w:ascii="Times New Roman"/>
          <w:b w:val="false"/>
          <w:i w:val="false"/>
          <w:color w:val="ff0000"/>
          <w:sz w:val="28"/>
        </w:rPr>
        <w:t>№ 112</w:t>
      </w:r>
      <w:r>
        <w:rPr>
          <w:rFonts w:ascii="Times New Roman"/>
          <w:b w:val="false"/>
          <w:i w:val="false"/>
          <w:color w:val="ff0000"/>
          <w:sz w:val="28"/>
        </w:rPr>
        <w:t xml:space="preserve"> (01.01.2016 бастап қолданысқа енгізіледі) бұйрығымен.</w:t>
      </w:r>
    </w:p>
    <w:bookmarkStart w:name="z85" w:id="79"/>
    <w:p>
      <w:pPr>
        <w:spacing w:after="0"/>
        <w:ind w:left="0"/>
        <w:jc w:val="both"/>
      </w:pPr>
      <w:r>
        <w:rPr>
          <w:rFonts w:ascii="Times New Roman"/>
          <w:b w:val="false"/>
          <w:i w:val="false"/>
          <w:color w:val="000000"/>
          <w:sz w:val="28"/>
        </w:rPr>
        <w:t xml:space="preserve">
       1. Осы "Техникалық және кәсіптік, орта білімнен кейінгі білім беру туралы есеп" жалпымемлекеттік статистикалық байқаудың статистикалық нысанын (коды 1301104, индексі 2-НК, кезеңділігі жылдық)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"Техникалық және кәсіптік, орта білімнен кейінгі білім беру туралы есеп" жалпымемлекеттік статистикалық байқаудың статистикалық нысанын (коды 1301104, индексі 2-НК, кезеңділігі жылдық) толтыруды нақтылайды.</w:t>
      </w:r>
    </w:p>
    <w:bookmarkEnd w:id="79"/>
    <w:bookmarkStart w:name="z86" w:id="80"/>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80"/>
    <w:p>
      <w:pPr>
        <w:spacing w:after="0"/>
        <w:ind w:left="0"/>
        <w:jc w:val="both"/>
      </w:pPr>
      <w:r>
        <w:rPr>
          <w:rFonts w:ascii="Times New Roman"/>
          <w:b w:val="false"/>
          <w:i w:val="false"/>
          <w:color w:val="000000"/>
          <w:sz w:val="28"/>
        </w:rPr>
        <w:t>
      1) берілген кітаптар саны – оқырмандар формулярында тіркелген үйге берілген кітаптардың саны;</w:t>
      </w:r>
    </w:p>
    <w:p>
      <w:pPr>
        <w:spacing w:after="0"/>
        <w:ind w:left="0"/>
        <w:jc w:val="both"/>
      </w:pPr>
      <w:r>
        <w:rPr>
          <w:rFonts w:ascii="Times New Roman"/>
          <w:b w:val="false"/>
          <w:i w:val="false"/>
          <w:color w:val="000000"/>
          <w:sz w:val="28"/>
        </w:rPr>
        <w:t>
      2) болжамды бітірушілер - оқу жоспарында көзделген оқу жылының соңында бітірушілер;</w:t>
      </w:r>
    </w:p>
    <w:p>
      <w:pPr>
        <w:spacing w:after="0"/>
        <w:ind w:left="0"/>
        <w:jc w:val="both"/>
      </w:pPr>
      <w:r>
        <w:rPr>
          <w:rFonts w:ascii="Times New Roman"/>
          <w:b w:val="false"/>
          <w:i w:val="false"/>
          <w:color w:val="000000"/>
          <w:sz w:val="28"/>
        </w:rPr>
        <w:t>
      3) білімнің негізгі деңгейі – жалпы білім беретін оқу бағдарламаларын аяқтау негізінде анықталатын және білім деңгейі (дәрежесі) туралы мемлекеттік үлгідегі құжатпен расталатын білім деңгейі;</w:t>
      </w:r>
    </w:p>
    <w:p>
      <w:pPr>
        <w:spacing w:after="0"/>
        <w:ind w:left="0"/>
        <w:jc w:val="both"/>
      </w:pPr>
      <w:r>
        <w:rPr>
          <w:rFonts w:ascii="Times New Roman"/>
          <w:b w:val="false"/>
          <w:i w:val="false"/>
          <w:color w:val="000000"/>
          <w:sz w:val="28"/>
        </w:rPr>
        <w:t>
      4) бітірген оқушылар (оқушыларды бітіртіп шығару) – оқуды ағымдағы жылы бітіргендер, сондай-ақ өткен жылдары оқу курсынан өткендердің қатарынан, диплом қорғаған немесе бітіру емтиханын тапсырған оқушылардың саны.</w:t>
      </w:r>
    </w:p>
    <w:p>
      <w:pPr>
        <w:spacing w:after="0"/>
        <w:ind w:left="0"/>
        <w:jc w:val="both"/>
      </w:pPr>
      <w:r>
        <w:rPr>
          <w:rFonts w:ascii="Times New Roman"/>
          <w:b w:val="false"/>
          <w:i w:val="false"/>
          <w:color w:val="000000"/>
          <w:sz w:val="28"/>
        </w:rPr>
        <w:t>
      5) ғимараттың жалпы алаңы – оқу орнымен пайдаланылатын оқу корпустарының, жатақханалардың, оқытушылар тұратын тұрғын үйлердің алаңы, қосалқы және меншікті, сондай-ақ жалға алынған да аудан кіреді;</w:t>
      </w:r>
    </w:p>
    <w:p>
      <w:pPr>
        <w:spacing w:after="0"/>
        <w:ind w:left="0"/>
        <w:jc w:val="both"/>
      </w:pPr>
      <w:r>
        <w:rPr>
          <w:rFonts w:ascii="Times New Roman"/>
          <w:b w:val="false"/>
          <w:i w:val="false"/>
          <w:color w:val="000000"/>
          <w:sz w:val="28"/>
        </w:rPr>
        <w:t>
      6) жалға алынған алаңы - белгілі бір ақыға уақытша пайдалануға берілген (алынған) аудан;</w:t>
      </w:r>
    </w:p>
    <w:p>
      <w:pPr>
        <w:spacing w:after="0"/>
        <w:ind w:left="0"/>
        <w:jc w:val="both"/>
      </w:pPr>
      <w:r>
        <w:rPr>
          <w:rFonts w:ascii="Times New Roman"/>
          <w:b w:val="false"/>
          <w:i w:val="false"/>
          <w:color w:val="000000"/>
          <w:sz w:val="28"/>
        </w:rPr>
        <w:t>
      7) жер телімінің ауданы (тәжірибе алаңы) – ауылшаруашылық тәжірибе шаруашылығын жүргізу үшін (өсімдік және мал шаруашылығы) оқу орнының пайдаланатын ауданы;</w:t>
      </w:r>
    </w:p>
    <w:p>
      <w:pPr>
        <w:spacing w:after="0"/>
        <w:ind w:left="0"/>
        <w:jc w:val="both"/>
      </w:pPr>
      <w:r>
        <w:rPr>
          <w:rFonts w:ascii="Times New Roman"/>
          <w:b w:val="false"/>
          <w:i w:val="false"/>
          <w:color w:val="000000"/>
          <w:sz w:val="28"/>
        </w:rPr>
        <w:t>
      8) жобалық қуаттылығы – пайдалануға берілген объектінің бекітілген жобасында қарастырылған өндірістік қуаттылығы;</w:t>
      </w:r>
    </w:p>
    <w:p>
      <w:pPr>
        <w:spacing w:after="0"/>
        <w:ind w:left="0"/>
        <w:jc w:val="both"/>
      </w:pPr>
      <w:r>
        <w:rPr>
          <w:rFonts w:ascii="Times New Roman"/>
          <w:b w:val="false"/>
          <w:i w:val="false"/>
          <w:color w:val="000000"/>
          <w:sz w:val="28"/>
        </w:rPr>
        <w:t>
      9) интерактивті жабдық – интерактивті тақта, мультимедиялық проектор мен ноутбуктың жиынтығын білдіреді. Интерактивті тақта проектор экранының (тұсаукесер сабақты көрсету үшін) және тақталы-интерактивті функциялардың (суреттің үстінен жазу, тақтада проектормен көрсететін объектілерді қозғау, басқарудың интерактивті органдарын іске қосу мүмкіндігі және тағы сол сияқты) жиынтығын білдіреді;</w:t>
      </w:r>
    </w:p>
    <w:p>
      <w:pPr>
        <w:spacing w:after="0"/>
        <w:ind w:left="0"/>
        <w:jc w:val="both"/>
      </w:pPr>
      <w:r>
        <w:rPr>
          <w:rFonts w:ascii="Times New Roman"/>
          <w:b w:val="false"/>
          <w:i w:val="false"/>
          <w:color w:val="000000"/>
          <w:sz w:val="28"/>
        </w:rPr>
        <w:t>
      10) компьютерлік сынып – бұл арнаулы жиһазбен, жергілікті компьютерлік желімен, бағдарламалық қамтамасыз ету жиынтығымен, шалғай жабдықпен және компьютерлермен жабдықталған оқу орындары;</w:t>
      </w:r>
    </w:p>
    <w:p>
      <w:pPr>
        <w:spacing w:after="0"/>
        <w:ind w:left="0"/>
        <w:jc w:val="both"/>
      </w:pPr>
      <w:r>
        <w:rPr>
          <w:rFonts w:ascii="Times New Roman"/>
          <w:b w:val="false"/>
          <w:i w:val="false"/>
          <w:color w:val="000000"/>
          <w:sz w:val="28"/>
        </w:rPr>
        <w:t>
      11) кітапхана қоры – құжаттарды сақтау және пайдалану үшін оның міндеттеріне, түрлері мен бейініне сәйкес қалыптастырылатын кітапханадағы құжаттардың жүйелендірілген жиынтығы;</w:t>
      </w:r>
    </w:p>
    <w:p>
      <w:pPr>
        <w:spacing w:after="0"/>
        <w:ind w:left="0"/>
        <w:jc w:val="both"/>
      </w:pPr>
      <w:r>
        <w:rPr>
          <w:rFonts w:ascii="Times New Roman"/>
          <w:b w:val="false"/>
          <w:i w:val="false"/>
          <w:color w:val="000000"/>
          <w:sz w:val="28"/>
        </w:rPr>
        <w:t>
      12) қабылданғаны (оқушылар қабылдау) - оқу жылы басында конкурстық іріктеу нәтижесінде оқу орнына жаңадан қабылданған барлық оқушылардың саны;</w:t>
      </w:r>
    </w:p>
    <w:p>
      <w:pPr>
        <w:spacing w:after="0"/>
        <w:ind w:left="0"/>
        <w:jc w:val="both"/>
      </w:pPr>
      <w:r>
        <w:rPr>
          <w:rFonts w:ascii="Times New Roman"/>
          <w:b w:val="false"/>
          <w:i w:val="false"/>
          <w:color w:val="000000"/>
          <w:sz w:val="28"/>
        </w:rPr>
        <w:t>
      13) қызметкерлердің тізімдік саны – шартты жасасу мерзіміне қарамастан еңбек шарты бойынша қабылданған адамдар саны;</w:t>
      </w:r>
    </w:p>
    <w:p>
      <w:pPr>
        <w:spacing w:after="0"/>
        <w:ind w:left="0"/>
        <w:jc w:val="both"/>
      </w:pPr>
      <w:r>
        <w:rPr>
          <w:rFonts w:ascii="Times New Roman"/>
          <w:b w:val="false"/>
          <w:i w:val="false"/>
          <w:color w:val="000000"/>
          <w:sz w:val="28"/>
        </w:rPr>
        <w:t>
      14) қызметті қоса атқарушылық – қызметкердің негізгі жұмысынан бос уақытында еңбек шарты жағдайында басқа тұрақты төленетін жұмысты орындауы;</w:t>
      </w:r>
    </w:p>
    <w:p>
      <w:pPr>
        <w:spacing w:after="0"/>
        <w:ind w:left="0"/>
        <w:jc w:val="both"/>
      </w:pPr>
      <w:r>
        <w:rPr>
          <w:rFonts w:ascii="Times New Roman"/>
          <w:b w:val="false"/>
          <w:i w:val="false"/>
          <w:color w:val="000000"/>
          <w:sz w:val="28"/>
        </w:rPr>
        <w:t>
      15) оқырман саны – белгіленген құжаттардағы ресми жазбалардың негізінде кітапхананы пайдаланатын тұлғалар саны;</w:t>
      </w:r>
    </w:p>
    <w:p>
      <w:pPr>
        <w:spacing w:after="0"/>
        <w:ind w:left="0"/>
        <w:jc w:val="both"/>
      </w:pPr>
      <w:r>
        <w:rPr>
          <w:rFonts w:ascii="Times New Roman"/>
          <w:b w:val="false"/>
          <w:i w:val="false"/>
          <w:color w:val="000000"/>
          <w:sz w:val="28"/>
        </w:rPr>
        <w:t>
      16) оқыту тілі – барлық пәндер бойынша оқыту жүргізілетін тіл;</w:t>
      </w:r>
    </w:p>
    <w:p>
      <w:pPr>
        <w:spacing w:after="0"/>
        <w:ind w:left="0"/>
        <w:jc w:val="both"/>
      </w:pPr>
      <w:r>
        <w:rPr>
          <w:rFonts w:ascii="Times New Roman"/>
          <w:b w:val="false"/>
          <w:i w:val="false"/>
          <w:color w:val="000000"/>
          <w:sz w:val="28"/>
        </w:rPr>
        <w:t>
      17) өткен оқу жылы ішінде келген оқушылар - оқу орнына оқуға қабылдау туралы бұйрық шығарылғаннан кейін келген (қабылданған) оқушылардың барлық саны;</w:t>
      </w:r>
    </w:p>
    <w:p>
      <w:pPr>
        <w:spacing w:after="0"/>
        <w:ind w:left="0"/>
        <w:jc w:val="both"/>
      </w:pPr>
      <w:r>
        <w:rPr>
          <w:rFonts w:ascii="Times New Roman"/>
          <w:b w:val="false"/>
          <w:i w:val="false"/>
          <w:color w:val="000000"/>
          <w:sz w:val="28"/>
        </w:rPr>
        <w:t>
      18) өткен оқу жылы ішінде кеткен оқушылар - өткен жылғы 1 қазаннан кейін оқу орнынан шыққан оқушылар саны туралы деректер.</w:t>
      </w:r>
    </w:p>
    <w:bookmarkStart w:name="z87" w:id="81"/>
    <w:p>
      <w:pPr>
        <w:spacing w:after="0"/>
        <w:ind w:left="0"/>
        <w:jc w:val="both"/>
      </w:pPr>
      <w:r>
        <w:rPr>
          <w:rFonts w:ascii="Times New Roman"/>
          <w:b w:val="false"/>
          <w:i w:val="false"/>
          <w:color w:val="000000"/>
          <w:sz w:val="28"/>
        </w:rPr>
        <w:t>
      3. Статистикалық нысанда деректер оқудың күндізгі, кешкі және сырттай нысандары бойынша толтырылады. Статистикалық нысан оқу орнының оқу бөліміндегі, бухгалтериясындағы, кадрлар бөлімі мен басқа құрылымдық бөлімшелеріндегі бастапқы есепке алу құжаттамасы деректерінің негізінде құрастырылады.</w:t>
      </w:r>
    </w:p>
    <w:bookmarkEnd w:id="81"/>
    <w:bookmarkStart w:name="z88" w:id="82"/>
    <w:p>
      <w:pPr>
        <w:spacing w:after="0"/>
        <w:ind w:left="0"/>
        <w:jc w:val="both"/>
      </w:pPr>
      <w:r>
        <w:rPr>
          <w:rFonts w:ascii="Times New Roman"/>
          <w:b w:val="false"/>
          <w:i w:val="false"/>
          <w:color w:val="000000"/>
          <w:sz w:val="28"/>
        </w:rPr>
        <w:t>
      4. 1, 2 және 3-бөлімдерде көрсетілген тор көздерде тиісті белгі қойылады.</w:t>
      </w:r>
    </w:p>
    <w:bookmarkEnd w:id="82"/>
    <w:p>
      <w:pPr>
        <w:spacing w:after="0"/>
        <w:ind w:left="0"/>
        <w:jc w:val="both"/>
      </w:pPr>
      <w:r>
        <w:rPr>
          <w:rFonts w:ascii="Times New Roman"/>
          <w:b w:val="false"/>
          <w:i w:val="false"/>
          <w:color w:val="000000"/>
          <w:sz w:val="28"/>
        </w:rPr>
        <w:t>
      3-бөлімде дербестік белгісі – осы оқу мекемесі дербес пе немесе басқа өңірдегі (аудандағы, қаладағы) оқу орнының филиалы болып табылатындығымен анықталады.</w:t>
      </w:r>
    </w:p>
    <w:bookmarkStart w:name="z89" w:id="83"/>
    <w:p>
      <w:pPr>
        <w:spacing w:after="0"/>
        <w:ind w:left="0"/>
        <w:jc w:val="both"/>
      </w:pPr>
      <w:r>
        <w:rPr>
          <w:rFonts w:ascii="Times New Roman"/>
          <w:b w:val="false"/>
          <w:i w:val="false"/>
          <w:color w:val="000000"/>
          <w:sz w:val="28"/>
        </w:rPr>
        <w:t>
      5. 4-бөлімнің 1-жолында оқушылар санына есепті жылғы 1 қазандағы жағдай бойынша тіркелген барлық адамдар енгізіледі. Сабақта әлде бір себеппен болмаған, бірақ оқушылар құрамынан шығарылмаған оқушылар да осы бағанда есепке алынады.</w:t>
      </w:r>
    </w:p>
    <w:bookmarkEnd w:id="83"/>
    <w:p>
      <w:pPr>
        <w:spacing w:after="0"/>
        <w:ind w:left="0"/>
        <w:jc w:val="both"/>
      </w:pPr>
      <w:r>
        <w:rPr>
          <w:rFonts w:ascii="Times New Roman"/>
          <w:b w:val="false"/>
          <w:i w:val="false"/>
          <w:color w:val="000000"/>
          <w:sz w:val="28"/>
        </w:rPr>
        <w:t>
      3-жолда өткен оқу жылы ішінде келгендер санына басқа оқу орнынан ауыстырылған тұлғалар және бұрын қандай да бір себеппен шығарылғандардың қатарынан, оқу орнына қайта қабылданған тұлғалар енгізіледі.</w:t>
      </w:r>
    </w:p>
    <w:p>
      <w:pPr>
        <w:spacing w:after="0"/>
        <w:ind w:left="0"/>
        <w:jc w:val="both"/>
      </w:pPr>
      <w:r>
        <w:rPr>
          <w:rFonts w:ascii="Times New Roman"/>
          <w:b w:val="false"/>
          <w:i w:val="false"/>
          <w:color w:val="000000"/>
          <w:sz w:val="28"/>
        </w:rPr>
        <w:t>
      4-жолда өткен оқу жылы ішінде кеткендер санына сабақты үлгірмегені үшін оқудан шығарылған оқушылар, соның ішінде дипломды қорғау немесе мемлекеттік емтихандарды тапсыру кезінде қанағаттанарлықсыз баға алғандар, сондай-ақ диплом қорғауға немесе бітіру емтихандарын тапсыруға отбасының жағдайына, науқастануына және басқа да дәлелcіз себептермен келмегендер, сондай-ақ басқа оқу орындарына ауыстырылған оқушылар енгізіледі.</w:t>
      </w:r>
    </w:p>
    <w:p>
      <w:pPr>
        <w:spacing w:after="0"/>
        <w:ind w:left="0"/>
        <w:jc w:val="both"/>
      </w:pPr>
      <w:r>
        <w:rPr>
          <w:rFonts w:ascii="Times New Roman"/>
          <w:b w:val="false"/>
          <w:i w:val="false"/>
          <w:color w:val="000000"/>
          <w:sz w:val="28"/>
        </w:rPr>
        <w:t>
      6-жолда оқу жоспарында көзделген оқу жылының соңында бітірушілер көрсетіледі. Сонымен қатар, бұл бағанда қандай да бір себеппен диплом жобасын қорғамаған (мемлекеттік емтихандарды тапсырмаған), бірақ есепті жылы диплом қорғауға (мемлекеттік емтихандарды тапсыруға) рұқсат алған адамдар көрсетіледі.</w:t>
      </w:r>
    </w:p>
    <w:bookmarkStart w:name="z90" w:id="84"/>
    <w:p>
      <w:pPr>
        <w:spacing w:after="0"/>
        <w:ind w:left="0"/>
        <w:jc w:val="both"/>
      </w:pPr>
      <w:r>
        <w:rPr>
          <w:rFonts w:ascii="Times New Roman"/>
          <w:b w:val="false"/>
          <w:i w:val="false"/>
          <w:color w:val="000000"/>
          <w:sz w:val="28"/>
        </w:rPr>
        <w:t>
      6. 5-бөлімде (5.1., 5.2., 5.3.), 6 (6.1., 6.2., 6.3.) 13-20 бағандарда оқытудың соңғы курсында оқушылардың нақты бітіруі көрсетіледі (келесі курсқа өтусіз).</w:t>
      </w:r>
    </w:p>
    <w:bookmarkEnd w:id="84"/>
    <w:bookmarkStart w:name="z91" w:id="85"/>
    <w:p>
      <w:pPr>
        <w:spacing w:after="0"/>
        <w:ind w:left="0"/>
        <w:jc w:val="both"/>
      </w:pPr>
      <w:r>
        <w:rPr>
          <w:rFonts w:ascii="Times New Roman"/>
          <w:b w:val="false"/>
          <w:i w:val="false"/>
          <w:color w:val="000000"/>
          <w:sz w:val="28"/>
        </w:rPr>
        <w:t>
      7. 8 және 8.1.-бөлімде оқушылардың жасы ағымдағы жылғы 1 қаңтардағы толық жасы бойынша анықталады.</w:t>
      </w:r>
    </w:p>
    <w:bookmarkEnd w:id="85"/>
    <w:bookmarkStart w:name="z92" w:id="86"/>
    <w:p>
      <w:pPr>
        <w:spacing w:after="0"/>
        <w:ind w:left="0"/>
        <w:jc w:val="both"/>
      </w:pPr>
      <w:r>
        <w:rPr>
          <w:rFonts w:ascii="Times New Roman"/>
          <w:b w:val="false"/>
          <w:i w:val="false"/>
          <w:color w:val="000000"/>
          <w:sz w:val="28"/>
        </w:rPr>
        <w:t>
      8. 12-бөлімнің 5-жолында толық оқу курсын бітіргеннен кейін жұмысқа орналасқан тұлғалар көрсетіледі.</w:t>
      </w:r>
    </w:p>
    <w:bookmarkEnd w:id="86"/>
    <w:p>
      <w:pPr>
        <w:spacing w:after="0"/>
        <w:ind w:left="0"/>
        <w:jc w:val="both"/>
      </w:pPr>
      <w:r>
        <w:rPr>
          <w:rFonts w:ascii="Times New Roman"/>
          <w:b w:val="false"/>
          <w:i w:val="false"/>
          <w:color w:val="000000"/>
          <w:sz w:val="28"/>
        </w:rPr>
        <w:t>
      6-жолда оқуын жалғастырған бітірушілер оқу орнының түрлері бойынша бөлумен көрсетіледі: жоғары оқу орны 6.1-жол және колледж 6.2-жол.</w:t>
      </w:r>
    </w:p>
    <w:bookmarkStart w:name="z93" w:id="87"/>
    <w:p>
      <w:pPr>
        <w:spacing w:after="0"/>
        <w:ind w:left="0"/>
        <w:jc w:val="both"/>
      </w:pPr>
      <w:r>
        <w:rPr>
          <w:rFonts w:ascii="Times New Roman"/>
          <w:b w:val="false"/>
          <w:i w:val="false"/>
          <w:color w:val="000000"/>
          <w:sz w:val="28"/>
        </w:rPr>
        <w:t>
      9. 13-бөлімді толтыру кезінде егер оқытушы немесе өндірістік оқыту шебері бір оқу орнында негізгі жұмыс істесе және басқа оқу орнында еңбек шарты бойынша жұмыс істесе, онда ол негізгі жұмыс орны бойынша тек бір рет көрсетіледі. Оқу орнының басшылары мен әкімшіліктің басқа да қызметкерлері еңбегіне сағатпен ақы төленетін оқытушыларға жатқызылып, тек жалпы қорытындыға енгізіледі. Бұл бөлімді сырттай және кешкі оқу орындары (бөлімшелері) негізгі жұмыс орны осы оқу орны болып табылатын оқытушыларға ғана толтырады.</w:t>
      </w:r>
    </w:p>
    <w:bookmarkEnd w:id="87"/>
    <w:bookmarkStart w:name="z94" w:id="88"/>
    <w:p>
      <w:pPr>
        <w:spacing w:after="0"/>
        <w:ind w:left="0"/>
        <w:jc w:val="both"/>
      </w:pPr>
      <w:r>
        <w:rPr>
          <w:rFonts w:ascii="Times New Roman"/>
          <w:b w:val="false"/>
          <w:i w:val="false"/>
          <w:color w:val="000000"/>
          <w:sz w:val="28"/>
        </w:rPr>
        <w:t>
      10. 14-бөлімнің 1-бағанында есепке алу күніне оқырмандардың пайдалануында, ауыстыруда және оқу залдарында (тағы басқаларда) болған мектеп оқулықтары, оқу-әдістемелік әдебиеттер, электрондық оқулықтар, кітапшалар, журналдарды қоса тізімдеме кітаптарында және басқа да есеп құжаттарында тіркелген барлық кітап қоры көрсетіледі. 7-бағанда кітаптардың жалпы санында оқырмандар залында берілген кітаптар ескерілмейді.</w:t>
      </w:r>
    </w:p>
    <w:bookmarkEnd w:id="88"/>
    <w:bookmarkStart w:name="z95" w:id="89"/>
    <w:p>
      <w:pPr>
        <w:spacing w:after="0"/>
        <w:ind w:left="0"/>
        <w:jc w:val="both"/>
      </w:pPr>
      <w:r>
        <w:rPr>
          <w:rFonts w:ascii="Times New Roman"/>
          <w:b w:val="false"/>
          <w:i w:val="false"/>
          <w:color w:val="000000"/>
          <w:sz w:val="28"/>
        </w:rPr>
        <w:t>
      11. 15-бөлімнің 1-жолында ғимараттың жалпы ауданы туралы деректер ондықсыз бүтін сандармен, шаршы метрмен келтіріледі. Егер оқу орнында ауылшаруашылық өндірісіне (өсімдік және мал шаруашылығы) бөлінген тәжірибе шаруашылығы бар болса, 2-жол толтырылады.</w:t>
      </w:r>
    </w:p>
    <w:bookmarkEnd w:id="89"/>
    <w:p>
      <w:pPr>
        <w:spacing w:after="0"/>
        <w:ind w:left="0"/>
        <w:jc w:val="both"/>
      </w:pPr>
      <w:r>
        <w:rPr>
          <w:rFonts w:ascii="Times New Roman"/>
          <w:b w:val="false"/>
          <w:i w:val="false"/>
          <w:color w:val="000000"/>
          <w:sz w:val="28"/>
        </w:rPr>
        <w:t>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p>
    <w:p>
      <w:pPr>
        <w:spacing w:after="0"/>
        <w:ind w:left="0"/>
        <w:jc w:val="both"/>
      </w:pPr>
      <w:r>
        <w:rPr>
          <w:rFonts w:ascii="Times New Roman"/>
          <w:b w:val="false"/>
          <w:i w:val="false"/>
          <w:color w:val="000000"/>
          <w:sz w:val="28"/>
        </w:rPr>
        <w:t>
      Ескертпе: Х – осы айқындама толтыруға жатпайды.</w:t>
      </w:r>
    </w:p>
    <w:bookmarkStart w:name="z96" w:id="90"/>
    <w:p>
      <w:pPr>
        <w:spacing w:after="0"/>
        <w:ind w:left="0"/>
        <w:jc w:val="both"/>
      </w:pPr>
      <w:r>
        <w:rPr>
          <w:rFonts w:ascii="Times New Roman"/>
          <w:b w:val="false"/>
          <w:i w:val="false"/>
          <w:color w:val="000000"/>
          <w:sz w:val="28"/>
        </w:rPr>
        <w:t>
      12. Арифметикалық-логикалық бақылау:</w:t>
      </w:r>
    </w:p>
    <w:bookmarkEnd w:id="90"/>
    <w:p>
      <w:pPr>
        <w:spacing w:after="0"/>
        <w:ind w:left="0"/>
        <w:jc w:val="both"/>
      </w:pPr>
      <w:r>
        <w:rPr>
          <w:rFonts w:ascii="Times New Roman"/>
          <w:b w:val="false"/>
          <w:i w:val="false"/>
          <w:color w:val="000000"/>
          <w:sz w:val="28"/>
        </w:rPr>
        <w:t>
      1) 4-бөлім. "Контингенттің нақты бары және қозғалысы туралы деректер":</w:t>
      </w:r>
    </w:p>
    <w:p>
      <w:pPr>
        <w:spacing w:after="0"/>
        <w:ind w:left="0"/>
        <w:jc w:val="both"/>
      </w:pPr>
      <w:r>
        <w:rPr>
          <w:rFonts w:ascii="Times New Roman"/>
          <w:b w:val="false"/>
          <w:i w:val="false"/>
          <w:color w:val="000000"/>
          <w:sz w:val="28"/>
        </w:rPr>
        <w:t xml:space="preserve">
      1-баған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2-4-бағандардың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1.1-1.2 жолдардың әрбір бағаны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2.1-2.2 жолдардың әрбір бағаны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3.1-3.2 жолдардың әрбір бағаны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4.1-4.2 жолдардың әрбір бағаны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5.1-5.2 жолдардың әрбір бағаны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5-бөлім (5.1., 5.2., 5.3.). "Мамандықтар бойынша мемлекеттік білім беру тапсырысы бойынша оқитын оқушылар саны":</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барлық біліктіліктер бойынша-жолдардың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2-бағаннан әрбір жол үшін;</w:t>
      </w:r>
    </w:p>
    <w:p>
      <w:pPr>
        <w:spacing w:after="0"/>
        <w:ind w:left="0"/>
        <w:jc w:val="both"/>
      </w:pPr>
      <w:r>
        <w:rPr>
          <w:rFonts w:ascii="Times New Roman"/>
          <w:b w:val="false"/>
          <w:i w:val="false"/>
          <w:color w:val="000000"/>
          <w:sz w:val="28"/>
        </w:rPr>
        <w:t xml:space="preserve">
      1-баған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4, 6, 8, 10-бағаннан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4-баған </w:t>
      </w:r>
      <w:r>
        <w:rPr>
          <w:rFonts w:ascii="Times New Roman"/>
          <w:b w:val="false"/>
          <w:i w:val="false"/>
          <w:color w:val="000000"/>
          <w:sz w:val="28"/>
          <w:u w:val="single"/>
        </w:rPr>
        <w:t>&gt;</w:t>
      </w:r>
      <w:r>
        <w:rPr>
          <w:rFonts w:ascii="Times New Roman"/>
          <w:b w:val="false"/>
          <w:i w:val="false"/>
          <w:color w:val="000000"/>
          <w:sz w:val="28"/>
        </w:rPr>
        <w:t xml:space="preserve"> 5-бағаннан әрбір жол үшін;</w:t>
      </w:r>
    </w:p>
    <w:p>
      <w:pPr>
        <w:spacing w:after="0"/>
        <w:ind w:left="0"/>
        <w:jc w:val="both"/>
      </w:pPr>
      <w:r>
        <w:rPr>
          <w:rFonts w:ascii="Times New Roman"/>
          <w:b w:val="false"/>
          <w:i w:val="false"/>
          <w:color w:val="000000"/>
          <w:sz w:val="28"/>
        </w:rPr>
        <w:t xml:space="preserve">
      6-баған </w:t>
      </w:r>
      <w:r>
        <w:rPr>
          <w:rFonts w:ascii="Times New Roman"/>
          <w:b w:val="false"/>
          <w:i w:val="false"/>
          <w:color w:val="000000"/>
          <w:sz w:val="28"/>
          <w:u w:val="single"/>
        </w:rPr>
        <w:t>&gt;</w:t>
      </w:r>
      <w:r>
        <w:rPr>
          <w:rFonts w:ascii="Times New Roman"/>
          <w:b w:val="false"/>
          <w:i w:val="false"/>
          <w:color w:val="000000"/>
          <w:sz w:val="28"/>
        </w:rPr>
        <w:t xml:space="preserve"> 7-бағаннан әрбір жол үшін;</w:t>
      </w:r>
    </w:p>
    <w:p>
      <w:pPr>
        <w:spacing w:after="0"/>
        <w:ind w:left="0"/>
        <w:jc w:val="both"/>
      </w:pPr>
      <w:r>
        <w:rPr>
          <w:rFonts w:ascii="Times New Roman"/>
          <w:b w:val="false"/>
          <w:i w:val="false"/>
          <w:color w:val="000000"/>
          <w:sz w:val="28"/>
        </w:rPr>
        <w:t xml:space="preserve">
      8-баған </w:t>
      </w:r>
      <w:r>
        <w:rPr>
          <w:rFonts w:ascii="Times New Roman"/>
          <w:b w:val="false"/>
          <w:i w:val="false"/>
          <w:color w:val="000000"/>
          <w:sz w:val="28"/>
          <w:u w:val="single"/>
        </w:rPr>
        <w:t>&gt;</w:t>
      </w:r>
      <w:r>
        <w:rPr>
          <w:rFonts w:ascii="Times New Roman"/>
          <w:b w:val="false"/>
          <w:i w:val="false"/>
          <w:color w:val="000000"/>
          <w:sz w:val="28"/>
        </w:rPr>
        <w:t xml:space="preserve"> 9-бағаннан әрбір жол үшін;</w:t>
      </w:r>
    </w:p>
    <w:p>
      <w:pPr>
        <w:spacing w:after="0"/>
        <w:ind w:left="0"/>
        <w:jc w:val="both"/>
      </w:pPr>
      <w:r>
        <w:rPr>
          <w:rFonts w:ascii="Times New Roman"/>
          <w:b w:val="false"/>
          <w:i w:val="false"/>
          <w:color w:val="000000"/>
          <w:sz w:val="28"/>
        </w:rPr>
        <w:t xml:space="preserve">
      10-баған </w:t>
      </w:r>
      <w:r>
        <w:rPr>
          <w:rFonts w:ascii="Times New Roman"/>
          <w:b w:val="false"/>
          <w:i w:val="false"/>
          <w:color w:val="000000"/>
          <w:sz w:val="28"/>
          <w:u w:val="single"/>
        </w:rPr>
        <w:t>&gt;</w:t>
      </w:r>
      <w:r>
        <w:rPr>
          <w:rFonts w:ascii="Times New Roman"/>
          <w:b w:val="false"/>
          <w:i w:val="false"/>
          <w:color w:val="000000"/>
          <w:sz w:val="28"/>
        </w:rPr>
        <w:t xml:space="preserve"> 11-бағаннан әрбір жол үшін;</w:t>
      </w:r>
    </w:p>
    <w:p>
      <w:pPr>
        <w:spacing w:after="0"/>
        <w:ind w:left="0"/>
        <w:jc w:val="both"/>
      </w:pPr>
      <w:r>
        <w:rPr>
          <w:rFonts w:ascii="Times New Roman"/>
          <w:b w:val="false"/>
          <w:i w:val="false"/>
          <w:color w:val="000000"/>
          <w:sz w:val="28"/>
        </w:rPr>
        <w:t xml:space="preserve">
      12-баған </w:t>
      </w:r>
      <w:r>
        <w:rPr>
          <w:rFonts w:ascii="Times New Roman"/>
          <w:b w:val="false"/>
          <w:i w:val="false"/>
          <w:color w:val="000000"/>
          <w:sz w:val="28"/>
          <w:u w:val="single"/>
        </w:rPr>
        <w:t>&gt;</w:t>
      </w:r>
      <w:r>
        <w:rPr>
          <w:rFonts w:ascii="Times New Roman"/>
          <w:b w:val="false"/>
          <w:i w:val="false"/>
          <w:color w:val="000000"/>
          <w:sz w:val="28"/>
        </w:rPr>
        <w:t xml:space="preserve">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13, 15, 17, 19-бағаннан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13-баған </w:t>
      </w:r>
      <w:r>
        <w:rPr>
          <w:rFonts w:ascii="Times New Roman"/>
          <w:b w:val="false"/>
          <w:i w:val="false"/>
          <w:color w:val="000000"/>
          <w:sz w:val="28"/>
          <w:u w:val="single"/>
        </w:rPr>
        <w:t>&gt;</w:t>
      </w:r>
      <w:r>
        <w:rPr>
          <w:rFonts w:ascii="Times New Roman"/>
          <w:b w:val="false"/>
          <w:i w:val="false"/>
          <w:color w:val="000000"/>
          <w:sz w:val="28"/>
        </w:rPr>
        <w:t xml:space="preserve"> 14-бағаннан әрбір жол үшін;</w:t>
      </w:r>
    </w:p>
    <w:p>
      <w:pPr>
        <w:spacing w:after="0"/>
        <w:ind w:left="0"/>
        <w:jc w:val="both"/>
      </w:pPr>
      <w:r>
        <w:rPr>
          <w:rFonts w:ascii="Times New Roman"/>
          <w:b w:val="false"/>
          <w:i w:val="false"/>
          <w:color w:val="000000"/>
          <w:sz w:val="28"/>
        </w:rPr>
        <w:t xml:space="preserve">
      15-баған </w:t>
      </w:r>
      <w:r>
        <w:rPr>
          <w:rFonts w:ascii="Times New Roman"/>
          <w:b w:val="false"/>
          <w:i w:val="false"/>
          <w:color w:val="000000"/>
          <w:sz w:val="28"/>
          <w:u w:val="single"/>
        </w:rPr>
        <w:t>&gt;</w:t>
      </w:r>
      <w:r>
        <w:rPr>
          <w:rFonts w:ascii="Times New Roman"/>
          <w:b w:val="false"/>
          <w:i w:val="false"/>
          <w:color w:val="000000"/>
          <w:sz w:val="28"/>
        </w:rPr>
        <w:t xml:space="preserve"> 16-бағаннан әрбір жол үшін;</w:t>
      </w:r>
    </w:p>
    <w:p>
      <w:pPr>
        <w:spacing w:after="0"/>
        <w:ind w:left="0"/>
        <w:jc w:val="both"/>
      </w:pPr>
      <w:r>
        <w:rPr>
          <w:rFonts w:ascii="Times New Roman"/>
          <w:b w:val="false"/>
          <w:i w:val="false"/>
          <w:color w:val="000000"/>
          <w:sz w:val="28"/>
        </w:rPr>
        <w:t xml:space="preserve">
      17-баған </w:t>
      </w:r>
      <w:r>
        <w:rPr>
          <w:rFonts w:ascii="Times New Roman"/>
          <w:b w:val="false"/>
          <w:i w:val="false"/>
          <w:color w:val="000000"/>
          <w:sz w:val="28"/>
          <w:u w:val="single"/>
        </w:rPr>
        <w:t>&gt;</w:t>
      </w:r>
      <w:r>
        <w:rPr>
          <w:rFonts w:ascii="Times New Roman"/>
          <w:b w:val="false"/>
          <w:i w:val="false"/>
          <w:color w:val="000000"/>
          <w:sz w:val="28"/>
        </w:rPr>
        <w:t xml:space="preserve"> 18-бағаннан әрбір жол үшін;</w:t>
      </w:r>
    </w:p>
    <w:p>
      <w:pPr>
        <w:spacing w:after="0"/>
        <w:ind w:left="0"/>
        <w:jc w:val="both"/>
      </w:pPr>
      <w:r>
        <w:rPr>
          <w:rFonts w:ascii="Times New Roman"/>
          <w:b w:val="false"/>
          <w:i w:val="false"/>
          <w:color w:val="000000"/>
          <w:sz w:val="28"/>
        </w:rPr>
        <w:t xml:space="preserve">
      19-баған </w:t>
      </w:r>
      <w:r>
        <w:rPr>
          <w:rFonts w:ascii="Times New Roman"/>
          <w:b w:val="false"/>
          <w:i w:val="false"/>
          <w:color w:val="000000"/>
          <w:sz w:val="28"/>
          <w:u w:val="single"/>
        </w:rPr>
        <w:t>&gt;</w:t>
      </w:r>
      <w:r>
        <w:rPr>
          <w:rFonts w:ascii="Times New Roman"/>
          <w:b w:val="false"/>
          <w:i w:val="false"/>
          <w:color w:val="000000"/>
          <w:sz w:val="28"/>
        </w:rPr>
        <w:t xml:space="preserve"> 20-бағаннан әрбір жол үшін.</w:t>
      </w:r>
    </w:p>
    <w:p>
      <w:pPr>
        <w:spacing w:after="0"/>
        <w:ind w:left="0"/>
        <w:jc w:val="both"/>
      </w:pPr>
      <w:r>
        <w:rPr>
          <w:rFonts w:ascii="Times New Roman"/>
          <w:b w:val="false"/>
          <w:i w:val="false"/>
          <w:color w:val="000000"/>
          <w:sz w:val="28"/>
        </w:rPr>
        <w:t>
      3) 6 (6.1., 6.2., 6.3.)-бөлім. "Ақылы білім беру қызметтері көрсетілетін оқушылар саны мамандықтар бойынша":</w:t>
      </w:r>
    </w:p>
    <w:p>
      <w:pPr>
        <w:spacing w:after="0"/>
        <w:ind w:left="0"/>
        <w:jc w:val="both"/>
      </w:pPr>
      <w:r>
        <w:rPr>
          <w:rFonts w:ascii="Times New Roman"/>
          <w:b w:val="false"/>
          <w:i w:val="false"/>
          <w:color w:val="000000"/>
          <w:sz w:val="28"/>
        </w:rPr>
        <w:t xml:space="preserve">
      1- 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барлық мамандықтар бойынша-жолдардың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2-бағаннан әрбір жол үшін;</w:t>
      </w:r>
    </w:p>
    <w:p>
      <w:pPr>
        <w:spacing w:after="0"/>
        <w:ind w:left="0"/>
        <w:jc w:val="both"/>
      </w:pPr>
      <w:r>
        <w:rPr>
          <w:rFonts w:ascii="Times New Roman"/>
          <w:b w:val="false"/>
          <w:i w:val="false"/>
          <w:color w:val="000000"/>
          <w:sz w:val="28"/>
        </w:rPr>
        <w:t xml:space="preserve">
      1-баған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4, 6, 8, 10-бағаннан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4-баған </w:t>
      </w:r>
      <w:r>
        <w:rPr>
          <w:rFonts w:ascii="Times New Roman"/>
          <w:b w:val="false"/>
          <w:i w:val="false"/>
          <w:color w:val="000000"/>
          <w:sz w:val="28"/>
          <w:u w:val="single"/>
        </w:rPr>
        <w:t>&gt;</w:t>
      </w:r>
      <w:r>
        <w:rPr>
          <w:rFonts w:ascii="Times New Roman"/>
          <w:b w:val="false"/>
          <w:i w:val="false"/>
          <w:color w:val="000000"/>
          <w:sz w:val="28"/>
        </w:rPr>
        <w:t xml:space="preserve"> 5-бағаннан әрбір жол үшін;</w:t>
      </w:r>
    </w:p>
    <w:p>
      <w:pPr>
        <w:spacing w:after="0"/>
        <w:ind w:left="0"/>
        <w:jc w:val="both"/>
      </w:pPr>
      <w:r>
        <w:rPr>
          <w:rFonts w:ascii="Times New Roman"/>
          <w:b w:val="false"/>
          <w:i w:val="false"/>
          <w:color w:val="000000"/>
          <w:sz w:val="28"/>
        </w:rPr>
        <w:t xml:space="preserve">
      6-баған </w:t>
      </w:r>
      <w:r>
        <w:rPr>
          <w:rFonts w:ascii="Times New Roman"/>
          <w:b w:val="false"/>
          <w:i w:val="false"/>
          <w:color w:val="000000"/>
          <w:sz w:val="28"/>
          <w:u w:val="single"/>
        </w:rPr>
        <w:t>&gt;</w:t>
      </w:r>
      <w:r>
        <w:rPr>
          <w:rFonts w:ascii="Times New Roman"/>
          <w:b w:val="false"/>
          <w:i w:val="false"/>
          <w:color w:val="000000"/>
          <w:sz w:val="28"/>
        </w:rPr>
        <w:t xml:space="preserve"> 7-бағаннан әрбір жол үшін;</w:t>
      </w:r>
    </w:p>
    <w:p>
      <w:pPr>
        <w:spacing w:after="0"/>
        <w:ind w:left="0"/>
        <w:jc w:val="both"/>
      </w:pPr>
      <w:r>
        <w:rPr>
          <w:rFonts w:ascii="Times New Roman"/>
          <w:b w:val="false"/>
          <w:i w:val="false"/>
          <w:color w:val="000000"/>
          <w:sz w:val="28"/>
        </w:rPr>
        <w:t xml:space="preserve">
      8-баған </w:t>
      </w:r>
      <w:r>
        <w:rPr>
          <w:rFonts w:ascii="Times New Roman"/>
          <w:b w:val="false"/>
          <w:i w:val="false"/>
          <w:color w:val="000000"/>
          <w:sz w:val="28"/>
          <w:u w:val="single"/>
        </w:rPr>
        <w:t>&gt;</w:t>
      </w:r>
      <w:r>
        <w:rPr>
          <w:rFonts w:ascii="Times New Roman"/>
          <w:b w:val="false"/>
          <w:i w:val="false"/>
          <w:color w:val="000000"/>
          <w:sz w:val="28"/>
        </w:rPr>
        <w:t xml:space="preserve"> 9-бағаннан әрбір жол үшін;</w:t>
      </w:r>
    </w:p>
    <w:p>
      <w:pPr>
        <w:spacing w:after="0"/>
        <w:ind w:left="0"/>
        <w:jc w:val="both"/>
      </w:pPr>
      <w:r>
        <w:rPr>
          <w:rFonts w:ascii="Times New Roman"/>
          <w:b w:val="false"/>
          <w:i w:val="false"/>
          <w:color w:val="000000"/>
          <w:sz w:val="28"/>
        </w:rPr>
        <w:t xml:space="preserve">
      10-баған </w:t>
      </w:r>
      <w:r>
        <w:rPr>
          <w:rFonts w:ascii="Times New Roman"/>
          <w:b w:val="false"/>
          <w:i w:val="false"/>
          <w:color w:val="000000"/>
          <w:sz w:val="28"/>
          <w:u w:val="single"/>
        </w:rPr>
        <w:t>&gt;</w:t>
      </w:r>
      <w:r>
        <w:rPr>
          <w:rFonts w:ascii="Times New Roman"/>
          <w:b w:val="false"/>
          <w:i w:val="false"/>
          <w:color w:val="000000"/>
          <w:sz w:val="28"/>
        </w:rPr>
        <w:t xml:space="preserve"> 11-бағаннан әрбір жол үшін;</w:t>
      </w:r>
    </w:p>
    <w:p>
      <w:pPr>
        <w:spacing w:after="0"/>
        <w:ind w:left="0"/>
        <w:jc w:val="both"/>
      </w:pPr>
      <w:r>
        <w:rPr>
          <w:rFonts w:ascii="Times New Roman"/>
          <w:b w:val="false"/>
          <w:i w:val="false"/>
          <w:color w:val="000000"/>
          <w:sz w:val="28"/>
        </w:rPr>
        <w:t xml:space="preserve">
      12-баған </w:t>
      </w:r>
      <w:r>
        <w:rPr>
          <w:rFonts w:ascii="Times New Roman"/>
          <w:b w:val="false"/>
          <w:i w:val="false"/>
          <w:color w:val="000000"/>
          <w:sz w:val="28"/>
          <w:u w:val="single"/>
        </w:rPr>
        <w:t>&gt;</w:t>
      </w:r>
      <w:r>
        <w:rPr>
          <w:rFonts w:ascii="Times New Roman"/>
          <w:b w:val="false"/>
          <w:i w:val="false"/>
          <w:color w:val="000000"/>
          <w:sz w:val="28"/>
        </w:rPr>
        <w:t xml:space="preserve">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13, 15, 17, 19-бағаннан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13-баған </w:t>
      </w:r>
      <w:r>
        <w:rPr>
          <w:rFonts w:ascii="Times New Roman"/>
          <w:b w:val="false"/>
          <w:i w:val="false"/>
          <w:color w:val="000000"/>
          <w:sz w:val="28"/>
          <w:u w:val="single"/>
        </w:rPr>
        <w:t>&gt;</w:t>
      </w:r>
      <w:r>
        <w:rPr>
          <w:rFonts w:ascii="Times New Roman"/>
          <w:b w:val="false"/>
          <w:i w:val="false"/>
          <w:color w:val="000000"/>
          <w:sz w:val="28"/>
        </w:rPr>
        <w:t xml:space="preserve"> 14-бағаннан әрбір жол үшін;</w:t>
      </w:r>
    </w:p>
    <w:p>
      <w:pPr>
        <w:spacing w:after="0"/>
        <w:ind w:left="0"/>
        <w:jc w:val="both"/>
      </w:pPr>
      <w:r>
        <w:rPr>
          <w:rFonts w:ascii="Times New Roman"/>
          <w:b w:val="false"/>
          <w:i w:val="false"/>
          <w:color w:val="000000"/>
          <w:sz w:val="28"/>
        </w:rPr>
        <w:t xml:space="preserve">
      15-баған </w:t>
      </w:r>
      <w:r>
        <w:rPr>
          <w:rFonts w:ascii="Times New Roman"/>
          <w:b w:val="false"/>
          <w:i w:val="false"/>
          <w:color w:val="000000"/>
          <w:sz w:val="28"/>
          <w:u w:val="single"/>
        </w:rPr>
        <w:t>&gt;</w:t>
      </w:r>
      <w:r>
        <w:rPr>
          <w:rFonts w:ascii="Times New Roman"/>
          <w:b w:val="false"/>
          <w:i w:val="false"/>
          <w:color w:val="000000"/>
          <w:sz w:val="28"/>
        </w:rPr>
        <w:t xml:space="preserve"> 16-бағаннан әрбір жол үшін;</w:t>
      </w:r>
    </w:p>
    <w:p>
      <w:pPr>
        <w:spacing w:after="0"/>
        <w:ind w:left="0"/>
        <w:jc w:val="both"/>
      </w:pPr>
      <w:r>
        <w:rPr>
          <w:rFonts w:ascii="Times New Roman"/>
          <w:b w:val="false"/>
          <w:i w:val="false"/>
          <w:color w:val="000000"/>
          <w:sz w:val="28"/>
        </w:rPr>
        <w:t xml:space="preserve">
      17-баған </w:t>
      </w:r>
      <w:r>
        <w:rPr>
          <w:rFonts w:ascii="Times New Roman"/>
          <w:b w:val="false"/>
          <w:i w:val="false"/>
          <w:color w:val="000000"/>
          <w:sz w:val="28"/>
          <w:u w:val="single"/>
        </w:rPr>
        <w:t>&gt;</w:t>
      </w:r>
      <w:r>
        <w:rPr>
          <w:rFonts w:ascii="Times New Roman"/>
          <w:b w:val="false"/>
          <w:i w:val="false"/>
          <w:color w:val="000000"/>
          <w:sz w:val="28"/>
        </w:rPr>
        <w:t xml:space="preserve"> 18-бағаннан әрбір жол үшін;</w:t>
      </w:r>
    </w:p>
    <w:p>
      <w:pPr>
        <w:spacing w:after="0"/>
        <w:ind w:left="0"/>
        <w:jc w:val="both"/>
      </w:pPr>
      <w:r>
        <w:rPr>
          <w:rFonts w:ascii="Times New Roman"/>
          <w:b w:val="false"/>
          <w:i w:val="false"/>
          <w:color w:val="000000"/>
          <w:sz w:val="28"/>
        </w:rPr>
        <w:t xml:space="preserve">
      19-баған </w:t>
      </w:r>
      <w:r>
        <w:rPr>
          <w:rFonts w:ascii="Times New Roman"/>
          <w:b w:val="false"/>
          <w:i w:val="false"/>
          <w:color w:val="000000"/>
          <w:sz w:val="28"/>
          <w:u w:val="single"/>
        </w:rPr>
        <w:t>&gt;</w:t>
      </w:r>
      <w:r>
        <w:rPr>
          <w:rFonts w:ascii="Times New Roman"/>
          <w:b w:val="false"/>
          <w:i w:val="false"/>
          <w:color w:val="000000"/>
          <w:sz w:val="28"/>
        </w:rPr>
        <w:t xml:space="preserve"> 20-бағаннан әрбір жол үшін.</w:t>
      </w:r>
    </w:p>
    <w:p>
      <w:pPr>
        <w:spacing w:after="0"/>
        <w:ind w:left="0"/>
        <w:jc w:val="both"/>
      </w:pPr>
      <w:r>
        <w:rPr>
          <w:rFonts w:ascii="Times New Roman"/>
          <w:b w:val="false"/>
          <w:i w:val="false"/>
          <w:color w:val="000000"/>
          <w:sz w:val="28"/>
        </w:rPr>
        <w:t>
      4) 7-бөлім. "Оқыту тілдері бойынша оқушылар саны":</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1.1-1.2-жолдардың әрбір бағаны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барлық оқыту тілдері бойынша бағандардың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8., 8.1.-бөлім. "Жынысы мен жасы бойынша оқушылар саны":</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2-21-жолдардың әрбір бағаны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2-13-бағандардың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9-бөлім. "Ұлттар бойынша оқушылар саны":</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барлық ұлттар бойынша-жолдардың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10-бөлім. "Келген елдері бойынша оқушылар саны":</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 3, 4-жолдардың әрбір бағаны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3.1-3.10 жолдардың әрбір жолы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барлық келген елдері бойынша-жолдардың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10.1., 10.2. -бөлім. "Келген елдері бойынша оқушылар санын оқыту негіздері және курстары бөлінісінде":</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 3, 4-жолдардың әрбір бағаны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3.1-3.10 жолдардың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барлық келген елдері бойынша-жолдардың әрбір бағаны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2-13-бағандардың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12-бөлім. "Оқуды бітірушілердің білімін мемлекеттік бағалаудың қорытындылары және олардың жұмысқа орналасуы бойынша деректер":</w:t>
      </w:r>
    </w:p>
    <w:p>
      <w:pPr>
        <w:spacing w:after="0"/>
        <w:ind w:left="0"/>
        <w:jc w:val="both"/>
      </w:pP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2-жолдан әрбір бағаны үшін;</w:t>
      </w:r>
    </w:p>
    <w:p>
      <w:pPr>
        <w:spacing w:after="0"/>
        <w:ind w:left="0"/>
        <w:jc w:val="both"/>
      </w:pP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3-жолдан әрбір бағаны үшін;</w:t>
      </w:r>
    </w:p>
    <w:p>
      <w:pPr>
        <w:spacing w:after="0"/>
        <w:ind w:left="0"/>
        <w:jc w:val="both"/>
      </w:pP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4-жолдан әрбір бағаны үшін;</w:t>
      </w:r>
    </w:p>
    <w:p>
      <w:pPr>
        <w:spacing w:after="0"/>
        <w:ind w:left="0"/>
        <w:jc w:val="both"/>
      </w:pPr>
      <w:r>
        <w:rPr>
          <w:rFonts w:ascii="Times New Roman"/>
          <w:b w:val="false"/>
          <w:i w:val="false"/>
          <w:color w:val="000000"/>
          <w:sz w:val="28"/>
        </w:rPr>
        <w:t xml:space="preserve">
      4-жол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4.1-4.3 жолдардың әрбір бағаны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5-жол &gt; 5.1 жолдан әрбір бағаны үшін;</w:t>
      </w:r>
    </w:p>
    <w:p>
      <w:pPr>
        <w:spacing w:after="0"/>
        <w:ind w:left="0"/>
        <w:jc w:val="both"/>
      </w:pPr>
      <w:r>
        <w:rPr>
          <w:rFonts w:ascii="Times New Roman"/>
          <w:b w:val="false"/>
          <w:i w:val="false"/>
          <w:color w:val="000000"/>
          <w:sz w:val="28"/>
        </w:rPr>
        <w:t xml:space="preserve">
      6-жол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6.1, 6.2 жолдардың әрбір бағаны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13-бөлім. "Педагог қызметкерлердің саны мен құрамы":</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1.1-1.2 жолдардың әрбір бағаны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3.1-3.4 жолдардың әрбір бағаны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2-жолдан әрбір бағаны үшін.</w:t>
      </w:r>
    </w:p>
    <w:p>
      <w:pPr>
        <w:spacing w:after="0"/>
        <w:ind w:left="0"/>
        <w:jc w:val="both"/>
      </w:pPr>
      <w:r>
        <w:rPr>
          <w:rFonts w:ascii="Times New Roman"/>
          <w:b w:val="false"/>
          <w:i w:val="false"/>
          <w:color w:val="000000"/>
          <w:sz w:val="28"/>
        </w:rPr>
        <w:t>
      11) 14-бөлім. Кітапханалардың қызметі туралы деректер:</w:t>
      </w:r>
    </w:p>
    <w:p>
      <w:pPr>
        <w:spacing w:after="0"/>
        <w:ind w:left="0"/>
        <w:jc w:val="both"/>
      </w:pPr>
      <w:r>
        <w:rPr>
          <w:rFonts w:ascii="Times New Roman"/>
          <w:b w:val="false"/>
          <w:i w:val="false"/>
          <w:color w:val="000000"/>
          <w:sz w:val="28"/>
        </w:rPr>
        <w:t xml:space="preserve">
      1 баған &gt; </w:t>
      </w:r>
      <w:r>
        <w:rPr>
          <w:rFonts w:ascii="Times New Roman"/>
          <w:b w:val="false"/>
          <w:i w:val="false"/>
          <w:color w:val="000000"/>
          <w:sz w:val="28"/>
          <w:u w:val="single"/>
        </w:rPr>
        <w:t>&gt;</w:t>
      </w:r>
      <w:r>
        <w:rPr>
          <w:rFonts w:ascii="Times New Roman"/>
          <w:b w:val="false"/>
          <w:i w:val="false"/>
          <w:color w:val="000000"/>
          <w:sz w:val="28"/>
        </w:rPr>
        <w:t xml:space="preserve"> 2-4 бағандардың.</w:t>
      </w:r>
    </w:p>
    <w:p>
      <w:pPr>
        <w:spacing w:after="0"/>
        <w:ind w:left="0"/>
        <w:jc w:val="both"/>
      </w:pPr>
      <w:r>
        <w:rPr>
          <w:rFonts w:ascii="Times New Roman"/>
          <w:b w:val="false"/>
          <w:i w:val="false"/>
          <w:color w:val="000000"/>
          <w:sz w:val="28"/>
        </w:rPr>
        <w:t>
      12) 15-бөлім. "Материалдық-техникалық базаның бары туралы деректер":</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1.1-1.2 жолдардың;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8-жол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14-жолдан (шекті бақылау);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13-жол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13.1-жолдан;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1-жол </w:t>
      </w:r>
    </w:p>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онда 3 жол </w:t>
      </w:r>
    </w:p>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3-жол / 8-жолға &lt; 100 немесе &gt; 1 (шекті бақылау);</w:t>
      </w:r>
    </w:p>
    <w:p>
      <w:pPr>
        <w:spacing w:after="0"/>
        <w:ind w:left="0"/>
        <w:jc w:val="both"/>
      </w:pPr>
      <w:r>
        <w:rPr>
          <w:rFonts w:ascii="Times New Roman"/>
          <w:b w:val="false"/>
          <w:i w:val="false"/>
          <w:color w:val="000000"/>
          <w:sz w:val="28"/>
        </w:rPr>
        <w:t xml:space="preserve">
      егер 12-жол </w:t>
      </w:r>
    </w:p>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онда 13-жол </w:t>
      </w:r>
    </w:p>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13-жол </w:t>
      </w:r>
    </w:p>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онда 13.1-жол </w:t>
      </w:r>
    </w:p>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0; (шекті бақылау)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13-жол / 12-жол &lt; 30 немесе &gt; 1; (шекті бақылау)</w:t>
      </w:r>
    </w:p>
    <w:p>
      <w:pPr>
        <w:spacing w:after="0"/>
        <w:ind w:left="0"/>
        <w:jc w:val="both"/>
      </w:pPr>
      <w:r>
        <w:rPr>
          <w:rFonts w:ascii="Times New Roman"/>
          <w:b w:val="false"/>
          <w:i w:val="false"/>
          <w:color w:val="000000"/>
          <w:sz w:val="28"/>
        </w:rPr>
        <w:t xml:space="preserve">
      жол 1 &gt;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4, 5, 6-жолдардың;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жол </w:t>
      </w:r>
      <w:r>
        <w:rPr>
          <w:rFonts w:ascii="Times New Roman"/>
          <w:b w:val="false"/>
          <w:i w:val="false"/>
          <w:color w:val="000000"/>
          <w:sz w:val="28"/>
          <w:u w:val="single"/>
        </w:rPr>
        <w:t>&gt;</w:t>
      </w:r>
      <w:r>
        <w:rPr>
          <w:rFonts w:ascii="Times New Roman"/>
          <w:b w:val="false"/>
          <w:i w:val="false"/>
          <w:color w:val="000000"/>
          <w:sz w:val="28"/>
        </w:rPr>
        <w:t xml:space="preserve"> 15.1 жолдан.</w:t>
      </w:r>
    </w:p>
    <w:p>
      <w:pPr>
        <w:spacing w:after="0"/>
        <w:ind w:left="0"/>
        <w:jc w:val="both"/>
      </w:pPr>
      <w:r>
        <w:rPr>
          <w:rFonts w:ascii="Times New Roman"/>
          <w:b w:val="false"/>
          <w:i w:val="false"/>
          <w:color w:val="000000"/>
          <w:sz w:val="28"/>
        </w:rPr>
        <w:t>
      Бөлімдер арасындағы бақылау:</w:t>
      </w:r>
    </w:p>
    <w:p>
      <w:pPr>
        <w:spacing w:after="0"/>
        <w:ind w:left="0"/>
        <w:jc w:val="both"/>
      </w:pPr>
      <w:r>
        <w:rPr>
          <w:rFonts w:ascii="Times New Roman"/>
          <w:b w:val="false"/>
          <w:i w:val="false"/>
          <w:color w:val="000000"/>
          <w:sz w:val="28"/>
        </w:rPr>
        <w:t>
      Барлық үйренушілар:</w:t>
      </w:r>
    </w:p>
    <w:p>
      <w:pPr>
        <w:spacing w:after="0"/>
        <w:ind w:left="0"/>
        <w:jc w:val="both"/>
      </w:pPr>
      <w:r>
        <w:rPr>
          <w:rFonts w:ascii="Times New Roman"/>
          <w:b w:val="false"/>
          <w:i w:val="false"/>
          <w:color w:val="000000"/>
          <w:sz w:val="28"/>
        </w:rPr>
        <w:t xml:space="preserve">
      4-бөлімнің 1-бағаны 1-жолы = 5.1.-бөлімнің 3-бағаны 1-жолы + 5.2.-бөлімнің 3-бағаны 1-жолы + 5.3.-бөлімнің 3-бағаны 1-жолы + 6.1.-бөлімнің 3-бағаны 1-жолы + 6.2.-бөлімнің 3-бағаны 1-жолы + 6.3.-бөлімнің 3-бағаны 1-жолы = 7-бөлімнің 1-бағаны 1-жолы = 8-бөлімнің 1-бағаны 1-жолы = 9-бөлімнің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3-4 бағандар қосындысынан,1-жолы = 10- бөлімнің 2-бағаны 1-жолы = 10.1.- бөлімнің 2-бағаны 1-жолы.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Қабылдау:</w:t>
      </w:r>
    </w:p>
    <w:p>
      <w:pPr>
        <w:spacing w:after="0"/>
        <w:ind w:left="0"/>
        <w:jc w:val="both"/>
      </w:pPr>
      <w:r>
        <w:rPr>
          <w:rFonts w:ascii="Times New Roman"/>
          <w:b w:val="false"/>
          <w:i w:val="false"/>
          <w:color w:val="000000"/>
          <w:sz w:val="28"/>
        </w:rPr>
        <w:t xml:space="preserve">
      4-бөлімнің 1-бағаны 2-жолы = 5.1.-бөлімнің 1-бағаны 1-жолы + 5.2.-бөлімнің 1-бағаны 1-жолы 5.3.-бөлімнің 1-бағаны 1-жолы + 6.1.-бөлімнің 1-бағаны 1-жолы + 6.2.-бөлімнің 1-бағаны 1-жолы + 6.3.-бөлімнің 1-бағаны 1-жолы = 9-бөлімнің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1-2-бағандар қосындысынан 1-жолы = 10-бөлімнің 1-бағаны 1-жолы.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Бітірушілер:</w:t>
      </w:r>
    </w:p>
    <w:p>
      <w:pPr>
        <w:spacing w:after="0"/>
        <w:ind w:left="0"/>
        <w:jc w:val="both"/>
      </w:pPr>
      <w:r>
        <w:rPr>
          <w:rFonts w:ascii="Times New Roman"/>
          <w:b w:val="false"/>
          <w:i w:val="false"/>
          <w:color w:val="000000"/>
          <w:sz w:val="28"/>
        </w:rPr>
        <w:t xml:space="preserve">
      4-бөлімнің 1-бағаны 5-жолы = 5.1.-бөлімнің 12-бағаны 1-жолы + 5.2.-бөлімнің 12-бағаны 1-жолы + 5.3.-бөлімнің 12-бағаны 1-жолы + 6.1.-бөлімнің 12-бағаны 1-жолы + 6.2.-бөлімнің 12-бағаны 1-жолы + 6.3.-бөлімнің 12-бағаны 1-жолы = 9-бөлімнің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5-6-бағандар қосындысынан 1-жолы = 10-бөлімнің 3-бағаны 1-жолы.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Барлық оқып жатқан ерлер:</w:t>
      </w:r>
    </w:p>
    <w:p>
      <w:pPr>
        <w:spacing w:after="0"/>
        <w:ind w:left="0"/>
        <w:jc w:val="both"/>
      </w:pPr>
      <w:r>
        <w:rPr>
          <w:rFonts w:ascii="Times New Roman"/>
          <w:b w:val="false"/>
          <w:i w:val="false"/>
          <w:color w:val="000000"/>
          <w:sz w:val="28"/>
        </w:rPr>
        <w:t>
      4-бөлімнің 1-бағаны 1.1-жолы = 7-бөлімнің 1-бағаны 1.1-жолы =9-бөлімнің 3-бағаны 1-жолы.</w:t>
      </w:r>
    </w:p>
    <w:p>
      <w:pPr>
        <w:spacing w:after="0"/>
        <w:ind w:left="0"/>
        <w:jc w:val="both"/>
      </w:pPr>
      <w:r>
        <w:rPr>
          <w:rFonts w:ascii="Times New Roman"/>
          <w:b w:val="false"/>
          <w:i w:val="false"/>
          <w:color w:val="000000"/>
          <w:sz w:val="28"/>
        </w:rPr>
        <w:t>
      5) Барлық оқып жатқан әйелдер:</w:t>
      </w:r>
    </w:p>
    <w:p>
      <w:pPr>
        <w:spacing w:after="0"/>
        <w:ind w:left="0"/>
        <w:jc w:val="both"/>
      </w:pPr>
      <w:r>
        <w:rPr>
          <w:rFonts w:ascii="Times New Roman"/>
          <w:b w:val="false"/>
          <w:i w:val="false"/>
          <w:color w:val="000000"/>
          <w:sz w:val="28"/>
        </w:rPr>
        <w:t>
      4-бөлімнің 1-бағаны 1.2-жолы = 5.1.-бөлімнің 5, 7, 9, 11-бағаны 1-жолы + 5.2.-бөлімнің 5, 7, 9, 11-бағаны 1-жолы + 5.3.-бөлімнің 5, 7, 9, 11-бағаны 1-жолы + 6.1.-бөлімнің 5, 7, 9, 11-бағаны 1-жолы 6.2.-бөлімнің 5, 7, 9, 11-бағаны 1-жолы + 6.3.-бөлімнің 5, 7, 9, 11-бағаны 1-жолы = 7-бөлімнің 1-бағаны 1.2-жолы = 8.1.-бөлімнің 1-бағаны 1-жолы = 9-бөлімнің 4-бағаны 1-жолы.</w:t>
      </w:r>
    </w:p>
    <w:p>
      <w:pPr>
        <w:spacing w:after="0"/>
        <w:ind w:left="0"/>
        <w:jc w:val="both"/>
      </w:pPr>
      <w:r>
        <w:rPr>
          <w:rFonts w:ascii="Times New Roman"/>
          <w:b w:val="false"/>
          <w:i w:val="false"/>
          <w:color w:val="000000"/>
          <w:sz w:val="28"/>
        </w:rPr>
        <w:t>
      6) Қабылданған ерлер:</w:t>
      </w:r>
    </w:p>
    <w:p>
      <w:pPr>
        <w:spacing w:after="0"/>
        <w:ind w:left="0"/>
        <w:jc w:val="both"/>
      </w:pPr>
      <w:r>
        <w:rPr>
          <w:rFonts w:ascii="Times New Roman"/>
          <w:b w:val="false"/>
          <w:i w:val="false"/>
          <w:color w:val="000000"/>
          <w:sz w:val="28"/>
        </w:rPr>
        <w:t>
      4-бөлімнің 1-бағаны 2.1-жолы = 9-бөлімнің 1-бағаны 1-жолы.</w:t>
      </w:r>
    </w:p>
    <w:p>
      <w:pPr>
        <w:spacing w:after="0"/>
        <w:ind w:left="0"/>
        <w:jc w:val="both"/>
      </w:pPr>
      <w:r>
        <w:rPr>
          <w:rFonts w:ascii="Times New Roman"/>
          <w:b w:val="false"/>
          <w:i w:val="false"/>
          <w:color w:val="000000"/>
          <w:sz w:val="28"/>
        </w:rPr>
        <w:t>
      7) Қабылданған әйелдер:</w:t>
      </w:r>
    </w:p>
    <w:p>
      <w:pPr>
        <w:spacing w:after="0"/>
        <w:ind w:left="0"/>
        <w:jc w:val="both"/>
      </w:pPr>
      <w:r>
        <w:rPr>
          <w:rFonts w:ascii="Times New Roman"/>
          <w:b w:val="false"/>
          <w:i w:val="false"/>
          <w:color w:val="000000"/>
          <w:sz w:val="28"/>
        </w:rPr>
        <w:t>
      4-бөлімнің 1-бағаны 2.2-жолы = 5.1.-бөлімнің 2-бағаны 1-жолы + 5.2.-бөлімнің 2-бағаны 1-жолы + 5.3.-бөлімнің 2-бағаны 1-жолы + 6.1.-бөлімнің 2-бағаны 1-жолы + 6.2.-бөлімнің 2-бағаны 1-жолы + 6.3.-бөлімнің 2-бағаны 1-жолы = 9-бөлімнің 2-бағаны 1-жолы.</w:t>
      </w:r>
    </w:p>
    <w:p>
      <w:pPr>
        <w:spacing w:after="0"/>
        <w:ind w:left="0"/>
        <w:jc w:val="both"/>
      </w:pPr>
      <w:r>
        <w:rPr>
          <w:rFonts w:ascii="Times New Roman"/>
          <w:b w:val="false"/>
          <w:i w:val="false"/>
          <w:color w:val="000000"/>
          <w:sz w:val="28"/>
        </w:rPr>
        <w:t>
      8) Бітірген ерлер:</w:t>
      </w:r>
    </w:p>
    <w:p>
      <w:pPr>
        <w:spacing w:after="0"/>
        <w:ind w:left="0"/>
        <w:jc w:val="both"/>
      </w:pPr>
      <w:r>
        <w:rPr>
          <w:rFonts w:ascii="Times New Roman"/>
          <w:b w:val="false"/>
          <w:i w:val="false"/>
          <w:color w:val="000000"/>
          <w:sz w:val="28"/>
        </w:rPr>
        <w:t xml:space="preserve">
      4-бөлімнің 1-бағаны 5.1-жолы = 9-бөлімнің 5-бағаны 1-жолы; 4-бөлімнің 1-бағаны 5.1-жолы </w:t>
      </w:r>
      <w:r>
        <w:rPr>
          <w:rFonts w:ascii="Times New Roman"/>
          <w:b w:val="false"/>
          <w:i w:val="false"/>
          <w:color w:val="000000"/>
          <w:sz w:val="28"/>
          <w:u w:val="single"/>
        </w:rPr>
        <w:t>&gt;</w:t>
      </w:r>
      <w:r>
        <w:rPr>
          <w:rFonts w:ascii="Times New Roman"/>
          <w:b w:val="false"/>
          <w:i w:val="false"/>
          <w:color w:val="000000"/>
          <w:sz w:val="28"/>
        </w:rPr>
        <w:t xml:space="preserve"> 12-бөлімнің 1-бағаны 5-жолы + 1-бағаны 6-жолы;</w:t>
      </w:r>
    </w:p>
    <w:p>
      <w:pPr>
        <w:spacing w:after="0"/>
        <w:ind w:left="0"/>
        <w:jc w:val="both"/>
      </w:pPr>
      <w:r>
        <w:rPr>
          <w:rFonts w:ascii="Times New Roman"/>
          <w:b w:val="false"/>
          <w:i w:val="false"/>
          <w:color w:val="000000"/>
          <w:sz w:val="28"/>
        </w:rPr>
        <w:t xml:space="preserve">
      егер 4-бөлімнің 1-бағаны 5.1-жолы </w:t>
      </w:r>
    </w:p>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онда 12-бөлімнің 1-бағаны 1-жолы </w:t>
      </w:r>
    </w:p>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Бітірген әйелдер:</w:t>
      </w:r>
    </w:p>
    <w:p>
      <w:pPr>
        <w:spacing w:after="0"/>
        <w:ind w:left="0"/>
        <w:jc w:val="both"/>
      </w:pPr>
      <w:r>
        <w:rPr>
          <w:rFonts w:ascii="Times New Roman"/>
          <w:b w:val="false"/>
          <w:i w:val="false"/>
          <w:color w:val="000000"/>
          <w:sz w:val="28"/>
        </w:rPr>
        <w:t>
      4-бөлімнің 1-бағаны 5.2-жолы = 5.1.-бөлімнің 14, 16, 18, 20-бағаны 1-жолы + 5.2.-бөлімнің 14, 16, 18, 20-бағаны 1-жолы + 5.3.-бөлімнің 14, 16, 18, 20-бағаны 1-жолы + 6.1.-бөлімнің 14, 16, 18, 20-бағаны 1-жолы + 6.2.-бөлімнің 14, 16, 18, 20-бағаны 1-жолы + 6.3.-бөлімнің 14, 16, 18, 20-бағаны 1-жолы = 9-бөлімнің 6-бағаны 1-жолы.</w:t>
      </w:r>
    </w:p>
    <w:p>
      <w:pPr>
        <w:spacing w:after="0"/>
        <w:ind w:left="0"/>
        <w:jc w:val="both"/>
      </w:pPr>
      <w:r>
        <w:rPr>
          <w:rFonts w:ascii="Times New Roman"/>
          <w:b w:val="false"/>
          <w:i w:val="false"/>
          <w:color w:val="000000"/>
          <w:sz w:val="28"/>
        </w:rPr>
        <w:t xml:space="preserve">
      4-бөлімнің 1-бағаны 5.2-жолы </w:t>
      </w:r>
      <w:r>
        <w:rPr>
          <w:rFonts w:ascii="Times New Roman"/>
          <w:b w:val="false"/>
          <w:i w:val="false"/>
          <w:color w:val="000000"/>
          <w:sz w:val="28"/>
          <w:u w:val="single"/>
        </w:rPr>
        <w:t>&gt;</w:t>
      </w:r>
      <w:r>
        <w:rPr>
          <w:rFonts w:ascii="Times New Roman"/>
          <w:b w:val="false"/>
          <w:i w:val="false"/>
          <w:color w:val="000000"/>
          <w:sz w:val="28"/>
        </w:rPr>
        <w:t xml:space="preserve"> 12-бөлімнің 2-бағаны 5-жолы + 2-бағаны 6-жолы;</w:t>
      </w:r>
    </w:p>
    <w:p>
      <w:pPr>
        <w:spacing w:after="0"/>
        <w:ind w:left="0"/>
        <w:jc w:val="both"/>
      </w:pPr>
      <w:r>
        <w:rPr>
          <w:rFonts w:ascii="Times New Roman"/>
          <w:b w:val="false"/>
          <w:i w:val="false"/>
          <w:color w:val="000000"/>
          <w:sz w:val="28"/>
        </w:rPr>
        <w:t xml:space="preserve">
      егер 4-бөлімнің 1-бағаны 5.2-жолы </w:t>
      </w:r>
    </w:p>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онда 12-бөлімнің 2-бағаны 1-жолы </w:t>
      </w:r>
    </w:p>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Негізгі орта білімнің негізінде оқушылардың саны:</w:t>
      </w:r>
    </w:p>
    <w:p>
      <w:pPr>
        <w:spacing w:after="0"/>
        <w:ind w:left="0"/>
        <w:jc w:val="both"/>
      </w:pPr>
      <w:r>
        <w:rPr>
          <w:rFonts w:ascii="Times New Roman"/>
          <w:b w:val="false"/>
          <w:i w:val="false"/>
          <w:color w:val="000000"/>
          <w:sz w:val="28"/>
        </w:rPr>
        <w:t xml:space="preserve">
      4-бөлімнің 2-бағаны 1-жолы = 5.1.-бөлімнің 3-бағаны 1-жолы + 6.1.-бөлімнің 3-бағаны 1-жолы = 8-бөлімнің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2-5-бағаны 1-жолы = 10.1.-бөлімнің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2-5-бағаны 1-жолы.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Жалпы орта білімнің негізінде оқушылардың саны:</w:t>
      </w:r>
    </w:p>
    <w:p>
      <w:pPr>
        <w:spacing w:after="0"/>
        <w:ind w:left="0"/>
        <w:jc w:val="both"/>
      </w:pPr>
      <w:r>
        <w:rPr>
          <w:rFonts w:ascii="Times New Roman"/>
          <w:b w:val="false"/>
          <w:i w:val="false"/>
          <w:color w:val="000000"/>
          <w:sz w:val="28"/>
        </w:rPr>
        <w:t xml:space="preserve">
      4-бөлімнің 3-бағаны 1-жолы = 5.2.-бөлімнің 3-бағаны 1-жолы + 6.2.-бөлімнің 3-бағаны 1-жолы = 8-бөлімнің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6-9-бағаны 1-жолы = 10.1.-бөлімнің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6-9-бағаны 1-жолы.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Техникалық және кәсіптік, орта білімнен кейінгі білімнің негізінде оқушылардың саны:</w:t>
      </w:r>
    </w:p>
    <w:p>
      <w:pPr>
        <w:spacing w:after="0"/>
        <w:ind w:left="0"/>
        <w:jc w:val="both"/>
      </w:pPr>
      <w:r>
        <w:rPr>
          <w:rFonts w:ascii="Times New Roman"/>
          <w:b w:val="false"/>
          <w:i w:val="false"/>
          <w:color w:val="000000"/>
          <w:sz w:val="28"/>
        </w:rPr>
        <w:t xml:space="preserve">
      4-бөлімнің 4-бағаны 1-жолы = 5.3.-бөлімнің 3-бағаны 1-жолы + 6.3.-бөлімнің 3-бағаны 1-жолы = 8-бөлімнің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10-13-бағаны 1-жолы = 10.1.-бөлімнің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10-13-бағаны 1-жолы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7-бөлімнің 1-бағаны 1.3-жолы.</w:t>
      </w:r>
    </w:p>
    <w:p>
      <w:pPr>
        <w:spacing w:after="0"/>
        <w:ind w:left="0"/>
        <w:jc w:val="both"/>
      </w:pPr>
      <w:r>
        <w:rPr>
          <w:rFonts w:ascii="Times New Roman"/>
          <w:b w:val="false"/>
          <w:i w:val="false"/>
          <w:color w:val="000000"/>
          <w:sz w:val="28"/>
        </w:rPr>
        <w:t>
      13) Оқуға түсу кезінде жеңілдіктері бар оқушылардың саны:</w:t>
      </w:r>
    </w:p>
    <w:p>
      <w:pPr>
        <w:spacing w:after="0"/>
        <w:ind w:left="0"/>
        <w:jc w:val="both"/>
      </w:pPr>
      <w:r>
        <w:rPr>
          <w:rFonts w:ascii="Times New Roman"/>
          <w:b w:val="false"/>
          <w:i w:val="false"/>
          <w:color w:val="000000"/>
          <w:sz w:val="28"/>
        </w:rPr>
        <w:t xml:space="preserve">
      4-бөлімнің 1-бағаны 1.1-жолы </w:t>
      </w:r>
      <w:r>
        <w:rPr>
          <w:rFonts w:ascii="Times New Roman"/>
          <w:b w:val="false"/>
          <w:i w:val="false"/>
          <w:color w:val="000000"/>
          <w:sz w:val="28"/>
          <w:u w:val="single"/>
        </w:rPr>
        <w:t>&gt;</w:t>
      </w:r>
      <w:r>
        <w:rPr>
          <w:rFonts w:ascii="Times New Roman"/>
          <w:b w:val="false"/>
          <w:i w:val="false"/>
          <w:color w:val="000000"/>
          <w:sz w:val="28"/>
        </w:rPr>
        <w:t xml:space="preserve"> 11-бөлімнің 3-бағаны 1, 2, 3, 4, 5, 6-әрбір жолынан; </w:t>
      </w:r>
    </w:p>
    <w:p>
      <w:pPr>
        <w:spacing w:after="0"/>
        <w:ind w:left="0"/>
        <w:jc w:val="both"/>
      </w:pPr>
      <w:r>
        <w:rPr>
          <w:rFonts w:ascii="Times New Roman"/>
          <w:b w:val="false"/>
          <w:i w:val="false"/>
          <w:color w:val="000000"/>
          <w:sz w:val="28"/>
        </w:rPr>
        <w:t xml:space="preserve">
      4-бөлімнің 1-бағаны 1.2-жолы </w:t>
      </w:r>
      <w:r>
        <w:rPr>
          <w:rFonts w:ascii="Times New Roman"/>
          <w:b w:val="false"/>
          <w:i w:val="false"/>
          <w:color w:val="000000"/>
          <w:sz w:val="28"/>
          <w:u w:val="single"/>
        </w:rPr>
        <w:t>&gt;</w:t>
      </w:r>
      <w:r>
        <w:rPr>
          <w:rFonts w:ascii="Times New Roman"/>
          <w:b w:val="false"/>
          <w:i w:val="false"/>
          <w:color w:val="000000"/>
          <w:sz w:val="28"/>
        </w:rPr>
        <w:t xml:space="preserve"> 11-бөлімнің 4-бағаны 1, 2, 3, 4, 5, 6-әрбір жолынан;</w:t>
      </w:r>
    </w:p>
    <w:p>
      <w:pPr>
        <w:spacing w:after="0"/>
        <w:ind w:left="0"/>
        <w:jc w:val="both"/>
      </w:pPr>
      <w:r>
        <w:rPr>
          <w:rFonts w:ascii="Times New Roman"/>
          <w:b w:val="false"/>
          <w:i w:val="false"/>
          <w:color w:val="000000"/>
          <w:sz w:val="28"/>
        </w:rPr>
        <w:t xml:space="preserve">
      4-бөлімнің 1-бағаны 2.1-жолы </w:t>
      </w:r>
      <w:r>
        <w:rPr>
          <w:rFonts w:ascii="Times New Roman"/>
          <w:b w:val="false"/>
          <w:i w:val="false"/>
          <w:color w:val="000000"/>
          <w:sz w:val="28"/>
          <w:u w:val="single"/>
        </w:rPr>
        <w:t>&gt;</w:t>
      </w:r>
      <w:r>
        <w:rPr>
          <w:rFonts w:ascii="Times New Roman"/>
          <w:b w:val="false"/>
          <w:i w:val="false"/>
          <w:color w:val="000000"/>
          <w:sz w:val="28"/>
        </w:rPr>
        <w:t xml:space="preserve"> 11-бөлімнің 1-бағаны 1, 2, 3, 4, 5, 6-әрбір жолынан;</w:t>
      </w:r>
    </w:p>
    <w:p>
      <w:pPr>
        <w:spacing w:after="0"/>
        <w:ind w:left="0"/>
        <w:jc w:val="both"/>
      </w:pPr>
      <w:r>
        <w:rPr>
          <w:rFonts w:ascii="Times New Roman"/>
          <w:b w:val="false"/>
          <w:i w:val="false"/>
          <w:color w:val="000000"/>
          <w:sz w:val="28"/>
        </w:rPr>
        <w:t xml:space="preserve">
      4-бөлімнің 1-бағаны 2.2-жолы </w:t>
      </w:r>
      <w:r>
        <w:rPr>
          <w:rFonts w:ascii="Times New Roman"/>
          <w:b w:val="false"/>
          <w:i w:val="false"/>
          <w:color w:val="000000"/>
          <w:sz w:val="28"/>
          <w:u w:val="single"/>
        </w:rPr>
        <w:t>&gt;</w:t>
      </w:r>
      <w:r>
        <w:rPr>
          <w:rFonts w:ascii="Times New Roman"/>
          <w:b w:val="false"/>
          <w:i w:val="false"/>
          <w:color w:val="000000"/>
          <w:sz w:val="28"/>
        </w:rPr>
        <w:t xml:space="preserve"> 11-бөлімнің 2-бағаны 1, 2, 3, 4, 5, 6-әрбір жолынан;</w:t>
      </w:r>
    </w:p>
    <w:p>
      <w:pPr>
        <w:spacing w:after="0"/>
        <w:ind w:left="0"/>
        <w:jc w:val="both"/>
      </w:pPr>
      <w:r>
        <w:rPr>
          <w:rFonts w:ascii="Times New Roman"/>
          <w:b w:val="false"/>
          <w:i w:val="false"/>
          <w:color w:val="000000"/>
          <w:sz w:val="28"/>
        </w:rPr>
        <w:t xml:space="preserve">
      4-бөлімнің 1-бағаны 5.1-жолы </w:t>
      </w:r>
      <w:r>
        <w:rPr>
          <w:rFonts w:ascii="Times New Roman"/>
          <w:b w:val="false"/>
          <w:i w:val="false"/>
          <w:color w:val="000000"/>
          <w:sz w:val="28"/>
          <w:u w:val="single"/>
        </w:rPr>
        <w:t>&gt;</w:t>
      </w:r>
      <w:r>
        <w:rPr>
          <w:rFonts w:ascii="Times New Roman"/>
          <w:b w:val="false"/>
          <w:i w:val="false"/>
          <w:color w:val="000000"/>
          <w:sz w:val="28"/>
        </w:rPr>
        <w:t xml:space="preserve"> 11-бөлімнің 5-бағаны 1, 2, 3, 4, 5, 6-әрбір жолынан;</w:t>
      </w:r>
    </w:p>
    <w:p>
      <w:pPr>
        <w:spacing w:after="0"/>
        <w:ind w:left="0"/>
        <w:jc w:val="both"/>
      </w:pPr>
      <w:r>
        <w:rPr>
          <w:rFonts w:ascii="Times New Roman"/>
          <w:b w:val="false"/>
          <w:i w:val="false"/>
          <w:color w:val="000000"/>
          <w:sz w:val="28"/>
        </w:rPr>
        <w:t xml:space="preserve">
      4-бөлімнің 1-бағаны 5.2-жолы </w:t>
      </w:r>
      <w:r>
        <w:rPr>
          <w:rFonts w:ascii="Times New Roman"/>
          <w:b w:val="false"/>
          <w:i w:val="false"/>
          <w:color w:val="000000"/>
          <w:sz w:val="28"/>
          <w:u w:val="single"/>
        </w:rPr>
        <w:t>&gt;</w:t>
      </w:r>
      <w:r>
        <w:rPr>
          <w:rFonts w:ascii="Times New Roman"/>
          <w:b w:val="false"/>
          <w:i w:val="false"/>
          <w:color w:val="000000"/>
          <w:sz w:val="28"/>
        </w:rPr>
        <w:t xml:space="preserve"> 11-бөлімнің 6-бағаны 1, 2, 3, 4, 5, 6-әрбір жолынан.</w:t>
      </w:r>
    </w:p>
    <w:p>
      <w:pPr>
        <w:spacing w:after="0"/>
        <w:ind w:left="0"/>
        <w:jc w:val="both"/>
      </w:pPr>
      <w:r>
        <w:rPr>
          <w:rFonts w:ascii="Times New Roman"/>
          <w:b w:val="false"/>
          <w:i w:val="false"/>
          <w:color w:val="000000"/>
          <w:sz w:val="28"/>
        </w:rPr>
        <w:t>
      14) Баланстық бақылау (оқушылардың барлығы):</w:t>
      </w:r>
    </w:p>
    <w:p>
      <w:pPr>
        <w:spacing w:after="0"/>
        <w:ind w:left="0"/>
        <w:jc w:val="both"/>
      </w:pPr>
      <w:r>
        <w:rPr>
          <w:rFonts w:ascii="Times New Roman"/>
          <w:b w:val="false"/>
          <w:i w:val="false"/>
          <w:color w:val="000000"/>
          <w:sz w:val="28"/>
        </w:rPr>
        <w:t>
      "Оқушылардың барлығы" соңғы кезең үшін есеп = "Оқушылардың барлығы" өткен кезең үшін + ("Келген оқушылар" - "Кеткен оқушылар" + "Қабылданды" - "Бітіріп шыққандар") соңғы кезеңдегі есеп.</w:t>
      </w:r>
    </w:p>
    <w:p>
      <w:pPr>
        <w:spacing w:after="0"/>
        <w:ind w:left="0"/>
        <w:jc w:val="both"/>
      </w:pPr>
      <w:r>
        <w:rPr>
          <w:rFonts w:ascii="Times New Roman"/>
          <w:b w:val="false"/>
          <w:i w:val="false"/>
          <w:color w:val="000000"/>
          <w:sz w:val="28"/>
        </w:rPr>
        <w:t>
      15) Баланстық бақылау (әйелдер):</w:t>
      </w:r>
    </w:p>
    <w:p>
      <w:pPr>
        <w:spacing w:after="0"/>
        <w:ind w:left="0"/>
        <w:jc w:val="both"/>
      </w:pPr>
      <w:r>
        <w:rPr>
          <w:rFonts w:ascii="Times New Roman"/>
          <w:b w:val="false"/>
          <w:i w:val="false"/>
          <w:color w:val="000000"/>
          <w:sz w:val="28"/>
        </w:rPr>
        <w:t>
      "Оқушылардың барлығы – әйелдер" соңғы кезең үшін есеп = "Оқушылардың барлығы – әйелдер" өткен кезең үшін + ("Келген оқушылар – әйелдер" - "Кеткен оқушылар – әйелдер" + "Қабылданды – әйелдер" - "Бітіріп шыққандар – әйелдер") соңғы кезеңдегі есеп.</w:t>
      </w:r>
    </w:p>
    <w:p>
      <w:pPr>
        <w:spacing w:after="0"/>
        <w:ind w:left="0"/>
        <w:jc w:val="both"/>
      </w:pPr>
      <w:r>
        <w:rPr>
          <w:rFonts w:ascii="Times New Roman"/>
          <w:b w:val="false"/>
          <w:i w:val="false"/>
          <w:color w:val="000000"/>
          <w:sz w:val="28"/>
        </w:rPr>
        <w:t>
      16) Баланстық бақылау (ерлер):</w:t>
      </w:r>
    </w:p>
    <w:p>
      <w:pPr>
        <w:spacing w:after="0"/>
        <w:ind w:left="0"/>
        <w:jc w:val="both"/>
      </w:pPr>
      <w:r>
        <w:rPr>
          <w:rFonts w:ascii="Times New Roman"/>
          <w:b w:val="false"/>
          <w:i w:val="false"/>
          <w:color w:val="000000"/>
          <w:sz w:val="28"/>
        </w:rPr>
        <w:t>
      "Оқушылардың барлығы – ерлер" соңғы кезең үшін есеп = "Оқушылардың барлығы – ерлер" өткен кезең үшін + ("Келгені оқушылар – ерлер" - "Кеткен оқушылар – ерлер" + "Қабылданды – ерлер" - "Бітіріп шыққандар – ерлер") соңғы кезеңдегі есеп.</w:t>
      </w:r>
    </w:p>
    <w:p>
      <w:pPr>
        <w:spacing w:after="0"/>
        <w:ind w:left="0"/>
        <w:jc w:val="both"/>
      </w:pPr>
      <w:r>
        <w:rPr>
          <w:rFonts w:ascii="Times New Roman"/>
          <w:b w:val="false"/>
          <w:i w:val="false"/>
          <w:color w:val="000000"/>
          <w:sz w:val="28"/>
        </w:rPr>
        <w:t>
      17) Баланстық бақылау (ерлер):</w:t>
      </w:r>
    </w:p>
    <w:p>
      <w:pPr>
        <w:spacing w:after="0"/>
        <w:ind w:left="0"/>
        <w:jc w:val="both"/>
      </w:pPr>
      <w:r>
        <w:rPr>
          <w:rFonts w:ascii="Times New Roman"/>
          <w:b w:val="false"/>
          <w:i w:val="false"/>
          <w:color w:val="000000"/>
          <w:sz w:val="28"/>
        </w:rPr>
        <w:t>
      "Оқушылардың барлығы - ерлер" соңғы кезең үшін есеп = "Оқушылардың барлығы - ерлер" өткен кезең үшін + ("Келгені оқушылар - ерлер" - "Кеткен оқушылар - ерлер" + "Қабылданды - ерлер" - "Бітіріп шыққандар - ерлер") соңғы кезеңдегі есеп.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14 қарашадағы</w:t>
            </w:r>
            <w:r>
              <w:br/>
            </w:r>
            <w:r>
              <w:rPr>
                <w:rFonts w:ascii="Times New Roman"/>
                <w:b w:val="false"/>
                <w:i w:val="false"/>
                <w:color w:val="000000"/>
                <w:sz w:val="20"/>
              </w:rPr>
              <w:t>№ 48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 жаңа редакцияда - ҚР Ұлттық экономика министрлігі Статистика комитеті Төрағасының 28.11.2016 </w:t>
      </w:r>
      <w:r>
        <w:rPr>
          <w:rFonts w:ascii="Times New Roman"/>
          <w:b w:val="false"/>
          <w:i w:val="false"/>
          <w:color w:val="ff0000"/>
          <w:sz w:val="28"/>
        </w:rPr>
        <w:t>№ 277</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3714"/>
        <w:gridCol w:w="23"/>
        <w:gridCol w:w="31"/>
        <w:gridCol w:w="31"/>
        <w:gridCol w:w="31"/>
        <w:gridCol w:w="1"/>
        <w:gridCol w:w="12394"/>
        <w:gridCol w:w="94"/>
      </w:tblGrid>
      <w:tr>
        <w:trPr>
          <w:trHeight w:val="30" w:hRule="atLeast"/>
        </w:trPr>
        <w:tc>
          <w:tcPr>
            <w:tcW w:w="37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 к приказу Председателя</w:t>
            </w:r>
          </w:p>
          <w:p>
            <w:pPr>
              <w:spacing w:after="20"/>
              <w:ind w:left="20"/>
              <w:jc w:val="both"/>
            </w:pPr>
            <w:r>
              <w:rPr>
                <w:rFonts w:ascii="Times New Roman"/>
                <w:b w:val="false"/>
                <w:i w:val="false"/>
                <w:color w:val="000000"/>
                <w:sz w:val="20"/>
              </w:rPr>
              <w:t>
Комитета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14 ноября 2014 года № 48</w:t>
            </w: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5"/>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621112003</w:t>
            </w:r>
          </w:p>
          <w:p>
            <w:pPr>
              <w:spacing w:after="20"/>
              <w:ind w:left="20"/>
              <w:jc w:val="both"/>
            </w:pPr>
            <w:r>
              <w:rPr>
                <w:rFonts w:ascii="Times New Roman"/>
                <w:b w:val="false"/>
                <w:i w:val="false"/>
                <w:color w:val="000000"/>
                <w:sz w:val="20"/>
              </w:rPr>
              <w:t>
Код статистической формы 621112003</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оқу орнының есебі</w:t>
            </w:r>
          </w:p>
          <w:p>
            <w:pPr>
              <w:spacing w:after="20"/>
              <w:ind w:left="20"/>
              <w:jc w:val="both"/>
            </w:pPr>
            <w:r>
              <w:rPr>
                <w:rFonts w:ascii="Times New Roman"/>
                <w:b w:val="false"/>
                <w:i w:val="false"/>
                <w:color w:val="000000"/>
                <w:sz w:val="20"/>
              </w:rPr>
              <w:t>
Отчет высшего учебного заведения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3-НК</w:t>
            </w:r>
          </w:p>
        </w:tc>
        <w:tc>
          <w:tcPr>
            <w:tcW w:w="0" w:type="auto"/>
            <w:gridSpan w:val="6"/>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 нысанына және ведомстволық қатыстылығына қарамастан жоғары білім беру саласында бакалаврлар мен мамандарды даярлауды жүзеге асыратын,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подготовку бакалавров и специалистов в области высшего образования, независимо от форм собственности и ведомственной принадлежности.</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кезеңнің 5-қазанына (қоса алғанда) дейін.</w:t>
            </w:r>
          </w:p>
          <w:p>
            <w:pPr>
              <w:spacing w:after="20"/>
              <w:ind w:left="20"/>
              <w:jc w:val="both"/>
            </w:pPr>
            <w:r>
              <w:rPr>
                <w:rFonts w:ascii="Times New Roman"/>
                <w:b w:val="false"/>
                <w:i w:val="false"/>
                <w:color w:val="000000"/>
                <w:sz w:val="20"/>
              </w:rPr>
              <w:t>
Срок представления – до 5 октября (включительно) отчетного периода.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28"/>
        <w:gridCol w:w="12394"/>
        <w:gridCol w:w="428"/>
        <w:gridCol w:w="272"/>
        <w:gridCol w:w="12394"/>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w:t>
            </w:r>
            <w:r>
              <w:rPr>
                <w:rFonts w:ascii="Times New Roman"/>
                <w:b/>
                <w:i w:val="false"/>
                <w:color w:val="000000"/>
                <w:sz w:val="20"/>
              </w:rPr>
              <w:t>Ұйымның түрін "V" белгісімен белгілеңіз</w:t>
            </w:r>
          </w:p>
          <w:p>
            <w:pPr>
              <w:spacing w:after="20"/>
              <w:ind w:left="20"/>
              <w:jc w:val="both"/>
            </w:pPr>
            <w:r>
              <w:rPr>
                <w:rFonts w:ascii="Times New Roman"/>
                <w:b w:val="false"/>
                <w:i w:val="false"/>
                <w:color w:val="000000"/>
                <w:sz w:val="20"/>
              </w:rPr>
              <w:t>
Отметьте знаком "V" вид организации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Оқыту нысанын "V" белгісімен белгілеңіз</w:t>
            </w:r>
          </w:p>
          <w:p>
            <w:pPr>
              <w:spacing w:after="20"/>
              <w:ind w:left="20"/>
              <w:jc w:val="both"/>
            </w:pPr>
            <w:r>
              <w:rPr>
                <w:rFonts w:ascii="Times New Roman"/>
                <w:b w:val="false"/>
                <w:i w:val="false"/>
                <w:color w:val="000000"/>
                <w:sz w:val="20"/>
              </w:rPr>
              <w:t xml:space="preserve">
Отметьте знаком "V" форму обучения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r>
              <w:rPr>
                <w:rFonts w:ascii="Times New Roman"/>
                <w:b/>
                <w:i w:val="false"/>
                <w:color w:val="000000"/>
                <w:sz w:val="20"/>
              </w:rPr>
              <w:t>ұлттық зерттеу университеті</w:t>
            </w:r>
          </w:p>
          <w:p>
            <w:pPr>
              <w:spacing w:after="20"/>
              <w:ind w:left="20"/>
              <w:jc w:val="both"/>
            </w:pPr>
            <w:r>
              <w:rPr>
                <w:rFonts w:ascii="Times New Roman"/>
                <w:b w:val="false"/>
                <w:i w:val="false"/>
                <w:color w:val="000000"/>
                <w:sz w:val="20"/>
              </w:rPr>
              <w:t>
национальный исследовательский университет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күндізгі</w:t>
            </w:r>
          </w:p>
          <w:p>
            <w:pPr>
              <w:spacing w:after="20"/>
              <w:ind w:left="20"/>
              <w:jc w:val="both"/>
            </w:pPr>
            <w:r>
              <w:rPr>
                <w:rFonts w:ascii="Times New Roman"/>
                <w:b w:val="false"/>
                <w:i w:val="false"/>
                <w:color w:val="000000"/>
                <w:sz w:val="20"/>
              </w:rPr>
              <w:t>
дневная (очная)</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r>
              <w:rPr>
                <w:rFonts w:ascii="Times New Roman"/>
                <w:b/>
                <w:i w:val="false"/>
                <w:color w:val="000000"/>
                <w:sz w:val="20"/>
              </w:rPr>
              <w:t>ұлттық жоғары оқу орны</w:t>
            </w:r>
          </w:p>
          <w:p>
            <w:pPr>
              <w:spacing w:after="20"/>
              <w:ind w:left="20"/>
              <w:jc w:val="both"/>
            </w:pPr>
            <w:r>
              <w:rPr>
                <w:rFonts w:ascii="Times New Roman"/>
                <w:b w:val="false"/>
                <w:i w:val="false"/>
                <w:color w:val="000000"/>
                <w:sz w:val="20"/>
              </w:rPr>
              <w:t>
национальное высшее учебное заведение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кешкі</w:t>
            </w:r>
          </w:p>
          <w:p>
            <w:pPr>
              <w:spacing w:after="20"/>
              <w:ind w:left="20"/>
              <w:jc w:val="both"/>
            </w:pPr>
            <w:r>
              <w:rPr>
                <w:rFonts w:ascii="Times New Roman"/>
                <w:b w:val="false"/>
                <w:i w:val="false"/>
                <w:color w:val="000000"/>
                <w:sz w:val="20"/>
              </w:rPr>
              <w:t>
вечерняя</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rPr>
                <w:rFonts w:ascii="Times New Roman"/>
                <w:b/>
                <w:i w:val="false"/>
                <w:color w:val="000000"/>
                <w:sz w:val="20"/>
              </w:rPr>
              <w:t xml:space="preserve"> университет, зерттеу университеті</w:t>
            </w:r>
          </w:p>
          <w:p>
            <w:pPr>
              <w:spacing w:after="20"/>
              <w:ind w:left="20"/>
              <w:jc w:val="both"/>
            </w:pPr>
            <w:r>
              <w:rPr>
                <w:rFonts w:ascii="Times New Roman"/>
                <w:b w:val="false"/>
                <w:i w:val="false"/>
                <w:color w:val="000000"/>
                <w:sz w:val="20"/>
              </w:rPr>
              <w:t>
университет, исследовательский университет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сырттай</w:t>
            </w:r>
          </w:p>
          <w:p>
            <w:pPr>
              <w:spacing w:after="20"/>
              <w:ind w:left="20"/>
              <w:jc w:val="both"/>
            </w:pPr>
            <w:r>
              <w:rPr>
                <w:rFonts w:ascii="Times New Roman"/>
                <w:b w:val="false"/>
                <w:i w:val="false"/>
                <w:color w:val="000000"/>
                <w:sz w:val="20"/>
              </w:rPr>
              <w:t>
заочная</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rPr>
                <w:rFonts w:ascii="Times New Roman"/>
                <w:b/>
                <w:i w:val="false"/>
                <w:color w:val="000000"/>
                <w:sz w:val="20"/>
              </w:rPr>
              <w:t xml:space="preserve"> академия</w:t>
            </w:r>
          </w:p>
          <w:p>
            <w:pPr>
              <w:spacing w:after="20"/>
              <w:ind w:left="20"/>
              <w:jc w:val="both"/>
            </w:pPr>
            <w:r>
              <w:rPr>
                <w:rFonts w:ascii="Times New Roman"/>
                <w:b w:val="false"/>
                <w:i w:val="false"/>
                <w:color w:val="000000"/>
                <w:sz w:val="20"/>
              </w:rPr>
              <w:t>
академия</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Дербестік белгісін "V" белгісімен белгілеңіз</w:t>
            </w:r>
          </w:p>
          <w:p>
            <w:pPr>
              <w:spacing w:after="20"/>
              <w:ind w:left="20"/>
              <w:jc w:val="both"/>
            </w:pPr>
            <w:r>
              <w:rPr>
                <w:rFonts w:ascii="Times New Roman"/>
                <w:b w:val="false"/>
                <w:i w:val="false"/>
                <w:color w:val="000000"/>
                <w:sz w:val="20"/>
              </w:rPr>
              <w:t xml:space="preserve">
Отметьте знаком "V" признак самостоятельности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i w:val="false"/>
                <w:color w:val="000000"/>
                <w:sz w:val="20"/>
              </w:rPr>
              <w:t xml:space="preserve"> институт және оларға теңестірілген  консерватория, жоғары мектеп, жоғары училище</w:t>
            </w:r>
          </w:p>
          <w:p>
            <w:pPr>
              <w:spacing w:after="20"/>
              <w:ind w:left="20"/>
              <w:jc w:val="both"/>
            </w:pPr>
            <w:r>
              <w:rPr>
                <w:rFonts w:ascii="Times New Roman"/>
                <w:b w:val="false"/>
                <w:i w:val="false"/>
                <w:color w:val="000000"/>
                <w:sz w:val="20"/>
              </w:rPr>
              <w:t>
институт и приравненные к ним консерватория, высшая школа, высшее училище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дербес</w:t>
            </w:r>
          </w:p>
          <w:p>
            <w:pPr>
              <w:spacing w:after="20"/>
              <w:ind w:left="20"/>
              <w:jc w:val="both"/>
            </w:pPr>
            <w:r>
              <w:rPr>
                <w:rFonts w:ascii="Times New Roman"/>
                <w:b w:val="false"/>
                <w:i w:val="false"/>
                <w:color w:val="000000"/>
                <w:sz w:val="20"/>
              </w:rPr>
              <w:t>
самостоятельное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дербес емес</w:t>
            </w:r>
          </w:p>
          <w:p>
            <w:pPr>
              <w:spacing w:after="20"/>
              <w:ind w:left="20"/>
              <w:jc w:val="both"/>
            </w:pPr>
            <w:r>
              <w:rPr>
                <w:rFonts w:ascii="Times New Roman"/>
                <w:b w:val="false"/>
                <w:i w:val="false"/>
                <w:color w:val="000000"/>
                <w:sz w:val="20"/>
              </w:rPr>
              <w:t>
несамостоятельное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97" w:id="9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 </w:t>
      </w:r>
      <w:r>
        <w:rPr>
          <w:rFonts w:ascii="Times New Roman"/>
          <w:b/>
          <w:i w:val="false"/>
          <w:color w:val="000000"/>
          <w:sz w:val="28"/>
        </w:rPr>
        <w:t>Контингенттің нақты бары және қозғалысы туралы деректерді толтырыңыз, адам</w:t>
      </w:r>
    </w:p>
    <w:bookmarkEnd w:id="91"/>
    <w:p>
      <w:pPr>
        <w:spacing w:after="0"/>
        <w:ind w:left="0"/>
        <w:jc w:val="both"/>
      </w:pPr>
      <w:r>
        <w:rPr>
          <w:rFonts w:ascii="Times New Roman"/>
          <w:b w:val="false"/>
          <w:i w:val="false"/>
          <w:color w:val="000000"/>
          <w:sz w:val="28"/>
        </w:rPr>
        <w:t>
      Заполните данные о наличии и движении контингента,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3"/>
        <w:gridCol w:w="5219"/>
        <w:gridCol w:w="1490"/>
        <w:gridCol w:w="1628"/>
      </w:tblGrid>
      <w:tr>
        <w:trPr>
          <w:trHeight w:val="30" w:hRule="atLeast"/>
        </w:trPr>
        <w:tc>
          <w:tcPr>
            <w:tcW w:w="3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5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әйелдер</w:t>
            </w:r>
          </w:p>
          <w:p>
            <w:pPr>
              <w:spacing w:after="20"/>
              <w:ind w:left="20"/>
              <w:jc w:val="both"/>
            </w:pPr>
            <w:r>
              <w:rPr>
                <w:rFonts w:ascii="Times New Roman"/>
                <w:b w:val="false"/>
                <w:i w:val="false"/>
                <w:color w:val="000000"/>
                <w:sz w:val="20"/>
              </w:rPr>
              <w:t>
женщин</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жылы басындағы студенттердің жалпы саны</w:t>
            </w:r>
          </w:p>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орта білім негізінде қабылданды</w:t>
            </w:r>
          </w:p>
          <w:p>
            <w:pPr>
              <w:spacing w:after="20"/>
              <w:ind w:left="20"/>
              <w:jc w:val="both"/>
            </w:pPr>
            <w:r>
              <w:rPr>
                <w:rFonts w:ascii="Times New Roman"/>
                <w:b w:val="false"/>
                <w:i w:val="false"/>
                <w:color w:val="000000"/>
                <w:sz w:val="20"/>
              </w:rPr>
              <w:t>
на базе общего среднего образования</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және кәсіптік білім негізінде қабылданды</w:t>
            </w:r>
          </w:p>
          <w:p>
            <w:pPr>
              <w:spacing w:after="20"/>
              <w:ind w:left="20"/>
              <w:jc w:val="both"/>
            </w:pPr>
            <w:r>
              <w:rPr>
                <w:rFonts w:ascii="Times New Roman"/>
                <w:b w:val="false"/>
                <w:i w:val="false"/>
                <w:color w:val="000000"/>
                <w:sz w:val="20"/>
              </w:rPr>
              <w:t>
на базе технического и профессионального образования</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білім негізінде қабылданды</w:t>
            </w:r>
          </w:p>
          <w:p>
            <w:pPr>
              <w:spacing w:after="20"/>
              <w:ind w:left="20"/>
              <w:jc w:val="both"/>
            </w:pPr>
            <w:r>
              <w:rPr>
                <w:rFonts w:ascii="Times New Roman"/>
                <w:b w:val="false"/>
                <w:i w:val="false"/>
                <w:color w:val="000000"/>
                <w:sz w:val="20"/>
              </w:rPr>
              <w:t>
на базе высшего образования</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оқу жылы ішінде келгені</w:t>
            </w:r>
          </w:p>
          <w:p>
            <w:pPr>
              <w:spacing w:after="20"/>
              <w:ind w:left="20"/>
              <w:jc w:val="both"/>
            </w:pPr>
            <w:r>
              <w:rPr>
                <w:rFonts w:ascii="Times New Roman"/>
                <w:b w:val="false"/>
                <w:i w:val="false"/>
                <w:color w:val="000000"/>
                <w:sz w:val="20"/>
              </w:rPr>
              <w:t>
Прибыло в течение предыдущего учебного года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келу себептері бойынша:</w:t>
            </w:r>
          </w:p>
          <w:p>
            <w:pPr>
              <w:spacing w:after="20"/>
              <w:ind w:left="20"/>
              <w:jc w:val="both"/>
            </w:pPr>
            <w:r>
              <w:rPr>
                <w:rFonts w:ascii="Times New Roman"/>
                <w:b w:val="false"/>
                <w:i w:val="false"/>
                <w:color w:val="000000"/>
                <w:sz w:val="20"/>
              </w:rPr>
              <w:t>
в том числе по причинам  прибытия:</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осы оқу орнының басқа оқыту нысанынан ауыстырылғандар</w:t>
            </w:r>
          </w:p>
          <w:p>
            <w:pPr>
              <w:spacing w:after="20"/>
              <w:ind w:left="20"/>
              <w:jc w:val="both"/>
            </w:pPr>
            <w:r>
              <w:rPr>
                <w:rFonts w:ascii="Times New Roman"/>
                <w:b w:val="false"/>
                <w:i w:val="false"/>
                <w:color w:val="000000"/>
                <w:sz w:val="20"/>
              </w:rPr>
              <w:t>
переведено с других форм обучения данного учебного заведения</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жоғары оқу орнынан ауыстырылғандар</w:t>
            </w:r>
          </w:p>
          <w:p>
            <w:pPr>
              <w:spacing w:after="20"/>
              <w:ind w:left="20"/>
              <w:jc w:val="both"/>
            </w:pPr>
            <w:r>
              <w:rPr>
                <w:rFonts w:ascii="Times New Roman"/>
                <w:b w:val="false"/>
                <w:i w:val="false"/>
                <w:color w:val="000000"/>
                <w:sz w:val="20"/>
              </w:rPr>
              <w:t>
переведено из других высших учебных заведений</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қарулы күштер қатарынан оралды</w:t>
            </w:r>
          </w:p>
          <w:p>
            <w:pPr>
              <w:spacing w:after="20"/>
              <w:ind w:left="20"/>
              <w:jc w:val="both"/>
            </w:pPr>
            <w:r>
              <w:rPr>
                <w:rFonts w:ascii="Times New Roman"/>
                <w:b w:val="false"/>
                <w:i w:val="false"/>
                <w:color w:val="000000"/>
                <w:sz w:val="20"/>
              </w:rPr>
              <w:t>
возвратились из рядов вооруженных сил</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қайтадан қабылданғандар</w:t>
            </w:r>
          </w:p>
          <w:p>
            <w:pPr>
              <w:spacing w:after="20"/>
              <w:ind w:left="20"/>
              <w:jc w:val="both"/>
            </w:pPr>
            <w:r>
              <w:rPr>
                <w:rFonts w:ascii="Times New Roman"/>
                <w:b w:val="false"/>
                <w:i w:val="false"/>
                <w:color w:val="000000"/>
                <w:sz w:val="20"/>
              </w:rPr>
              <w:t>
восстановлено</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себептер</w:t>
            </w:r>
          </w:p>
          <w:p>
            <w:pPr>
              <w:spacing w:after="20"/>
              <w:ind w:left="20"/>
              <w:jc w:val="both"/>
            </w:pPr>
            <w:r>
              <w:rPr>
                <w:rFonts w:ascii="Times New Roman"/>
                <w:b w:val="false"/>
                <w:i w:val="false"/>
                <w:color w:val="000000"/>
                <w:sz w:val="20"/>
              </w:rPr>
              <w:t>
другие причины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оқу жылы ішінде кеткені</w:t>
            </w:r>
          </w:p>
          <w:p>
            <w:pPr>
              <w:spacing w:after="20"/>
              <w:ind w:left="20"/>
              <w:jc w:val="both"/>
            </w:pPr>
            <w:r>
              <w:rPr>
                <w:rFonts w:ascii="Times New Roman"/>
                <w:b w:val="false"/>
                <w:i w:val="false"/>
                <w:color w:val="000000"/>
                <w:sz w:val="20"/>
              </w:rPr>
              <w:t>
Выбыло в течение предыдущего учебного года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кету себептері бойынша</w:t>
            </w:r>
          </w:p>
          <w:p>
            <w:pPr>
              <w:spacing w:after="20"/>
              <w:ind w:left="20"/>
              <w:jc w:val="both"/>
            </w:pPr>
            <w:r>
              <w:rPr>
                <w:rFonts w:ascii="Times New Roman"/>
                <w:b w:val="false"/>
                <w:i w:val="false"/>
                <w:color w:val="000000"/>
                <w:sz w:val="20"/>
              </w:rPr>
              <w:t>
в том числе по причинам выбытия:</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жетіспеушілігінен</w:t>
            </w:r>
          </w:p>
          <w:p>
            <w:pPr>
              <w:spacing w:after="20"/>
              <w:ind w:left="20"/>
              <w:jc w:val="both"/>
            </w:pPr>
            <w:r>
              <w:rPr>
                <w:rFonts w:ascii="Times New Roman"/>
                <w:b w:val="false"/>
                <w:i w:val="false"/>
                <w:color w:val="000000"/>
                <w:sz w:val="20"/>
              </w:rPr>
              <w:t>
из-за финансовых затруднений</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үлгерімі бойынша</w:t>
            </w:r>
          </w:p>
          <w:p>
            <w:pPr>
              <w:spacing w:after="20"/>
              <w:ind w:left="20"/>
              <w:jc w:val="both"/>
            </w:pPr>
            <w:r>
              <w:rPr>
                <w:rFonts w:ascii="Times New Roman"/>
                <w:b w:val="false"/>
                <w:i w:val="false"/>
                <w:color w:val="000000"/>
                <w:sz w:val="20"/>
              </w:rPr>
              <w:t>
по неуспеваемости</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осы оқу орнында басқа оқыту нысанына ауыстырылғандар</w:t>
            </w:r>
          </w:p>
          <w:p>
            <w:pPr>
              <w:spacing w:after="20"/>
              <w:ind w:left="20"/>
              <w:jc w:val="both"/>
            </w:pPr>
            <w:r>
              <w:rPr>
                <w:rFonts w:ascii="Times New Roman"/>
                <w:b w:val="false"/>
                <w:i w:val="false"/>
                <w:color w:val="000000"/>
                <w:sz w:val="20"/>
              </w:rPr>
              <w:t>
переведено на другие формы обучения в данном учебном заведении</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жоғары оқу орындарына ауыстырылғандар</w:t>
            </w:r>
          </w:p>
          <w:p>
            <w:pPr>
              <w:spacing w:after="20"/>
              <w:ind w:left="20"/>
              <w:jc w:val="both"/>
            </w:pPr>
            <w:r>
              <w:rPr>
                <w:rFonts w:ascii="Times New Roman"/>
                <w:b w:val="false"/>
                <w:i w:val="false"/>
                <w:color w:val="000000"/>
                <w:sz w:val="20"/>
              </w:rPr>
              <w:t>
переведено в другие высшие учебные заведения</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қарулы күштер қатарына шақырылғандар</w:t>
            </w:r>
          </w:p>
          <w:p>
            <w:pPr>
              <w:spacing w:after="20"/>
              <w:ind w:left="20"/>
              <w:jc w:val="both"/>
            </w:pPr>
            <w:r>
              <w:rPr>
                <w:rFonts w:ascii="Times New Roman"/>
                <w:b w:val="false"/>
                <w:i w:val="false"/>
                <w:color w:val="000000"/>
                <w:sz w:val="20"/>
              </w:rPr>
              <w:t>
призвано в ряды вооруженных сил</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еркімен</w:t>
            </w:r>
          </w:p>
          <w:p>
            <w:pPr>
              <w:spacing w:after="20"/>
              <w:ind w:left="20"/>
              <w:jc w:val="both"/>
            </w:pPr>
            <w:r>
              <w:rPr>
                <w:rFonts w:ascii="Times New Roman"/>
                <w:b w:val="false"/>
                <w:i w:val="false"/>
                <w:color w:val="000000"/>
                <w:sz w:val="20"/>
              </w:rPr>
              <w:t>
по собственному желанию</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жағдайына байланысты</w:t>
            </w:r>
          </w:p>
          <w:p>
            <w:pPr>
              <w:spacing w:after="20"/>
              <w:ind w:left="20"/>
              <w:jc w:val="both"/>
            </w:pPr>
            <w:r>
              <w:rPr>
                <w:rFonts w:ascii="Times New Roman"/>
                <w:b w:val="false"/>
                <w:i w:val="false"/>
                <w:color w:val="000000"/>
                <w:sz w:val="20"/>
              </w:rPr>
              <w:t>
по состоянию здоровья</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тәртібін, ішкі тәртіп ережелері мен оқу орнының Жарғысын бұзғаны үшін</w:t>
            </w:r>
          </w:p>
          <w:p>
            <w:pPr>
              <w:spacing w:after="20"/>
              <w:ind w:left="20"/>
              <w:jc w:val="both"/>
            </w:pPr>
            <w:r>
              <w:rPr>
                <w:rFonts w:ascii="Times New Roman"/>
                <w:b w:val="false"/>
                <w:i w:val="false"/>
                <w:color w:val="000000"/>
                <w:sz w:val="20"/>
              </w:rPr>
              <w:t>
за нарушение учебной дисциплины, правил внутреннего распорядка и Устава учебного заведения</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себептер</w:t>
            </w:r>
          </w:p>
          <w:p>
            <w:pPr>
              <w:spacing w:after="20"/>
              <w:ind w:left="20"/>
              <w:jc w:val="both"/>
            </w:pPr>
            <w:r>
              <w:rPr>
                <w:rFonts w:ascii="Times New Roman"/>
                <w:b w:val="false"/>
                <w:i w:val="false"/>
                <w:color w:val="000000"/>
                <w:sz w:val="20"/>
              </w:rPr>
              <w:t>
другие причины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оқу жылындағы бітірушілер</w:t>
            </w:r>
          </w:p>
          <w:p>
            <w:pPr>
              <w:spacing w:after="20"/>
              <w:ind w:left="20"/>
              <w:jc w:val="both"/>
            </w:pPr>
            <w:r>
              <w:rPr>
                <w:rFonts w:ascii="Times New Roman"/>
                <w:b w:val="false"/>
                <w:i w:val="false"/>
                <w:color w:val="000000"/>
                <w:sz w:val="20"/>
              </w:rPr>
              <w:t>
Выпуск за предыдущий учебный год</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қаладан келген студенттер саны, барлығы</w:t>
            </w:r>
          </w:p>
          <w:p>
            <w:pPr>
              <w:spacing w:after="20"/>
              <w:ind w:left="20"/>
              <w:jc w:val="both"/>
            </w:pPr>
            <w:r>
              <w:rPr>
                <w:rFonts w:ascii="Times New Roman"/>
                <w:b w:val="false"/>
                <w:i w:val="false"/>
                <w:color w:val="000000"/>
                <w:sz w:val="20"/>
              </w:rPr>
              <w:t>
Численность иногородних студентов, всего</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басқа қаладан келген, жатақханаға мұқтаж студенттер саны</w:t>
            </w:r>
          </w:p>
          <w:p>
            <w:pPr>
              <w:spacing w:after="20"/>
              <w:ind w:left="20"/>
              <w:jc w:val="both"/>
            </w:pPr>
            <w:r>
              <w:rPr>
                <w:rFonts w:ascii="Times New Roman"/>
                <w:b w:val="false"/>
                <w:i w:val="false"/>
                <w:color w:val="000000"/>
                <w:sz w:val="20"/>
              </w:rPr>
              <w:t>
из них численность иногородних студентов, нуждающихся в общежитии</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жатақханада тұратын студенттер саны</w:t>
            </w:r>
          </w:p>
          <w:p>
            <w:pPr>
              <w:spacing w:after="20"/>
              <w:ind w:left="20"/>
              <w:jc w:val="both"/>
            </w:pPr>
            <w:r>
              <w:rPr>
                <w:rFonts w:ascii="Times New Roman"/>
                <w:b w:val="false"/>
                <w:i w:val="false"/>
                <w:color w:val="000000"/>
                <w:sz w:val="20"/>
              </w:rPr>
              <w:t>
из них численность студентов проживающих в общежитии</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left"/>
      </w:pPr>
      <w:r>
        <w:br/>
      </w:r>
      <w:r>
        <w:rPr>
          <w:rFonts w:ascii="Times New Roman"/>
          <w:b w:val="false"/>
          <w:i w:val="false"/>
          <w:color w:val="000000"/>
          <w:sz w:val="28"/>
        </w:rPr>
        <w:t>
</w:t>
      </w:r>
    </w:p>
    <w:bookmarkStart w:name="z98" w:id="92"/>
    <w:p>
      <w:pPr>
        <w:spacing w:after="0"/>
        <w:ind w:left="0"/>
        <w:jc w:val="both"/>
      </w:pPr>
      <w:r>
        <w:rPr>
          <w:rFonts w:ascii="Times New Roman"/>
          <w:b w:val="false"/>
          <w:i w:val="false"/>
          <w:color w:val="000000"/>
          <w:sz w:val="28"/>
        </w:rPr>
        <w:t xml:space="preserve">
      </w:t>
      </w:r>
      <w:r>
        <w:rPr>
          <w:rFonts w:ascii="Times New Roman"/>
          <w:b/>
          <w:i w:val="false"/>
          <w:color w:val="000000"/>
          <w:sz w:val="28"/>
        </w:rPr>
        <w:t>5. Жоғары білім (бакалавриат) және жоғары арнайы білім мамандықтары бойынша оқитын студенттер саны, адам</w:t>
      </w:r>
    </w:p>
    <w:bookmarkEnd w:id="92"/>
    <w:p>
      <w:pPr>
        <w:spacing w:after="0"/>
        <w:ind w:left="0"/>
        <w:jc w:val="both"/>
      </w:pPr>
      <w:r>
        <w:rPr>
          <w:rFonts w:ascii="Times New Roman"/>
          <w:b w:val="false"/>
          <w:i w:val="false"/>
          <w:color w:val="000000"/>
          <w:sz w:val="28"/>
        </w:rPr>
        <w:t>
      Численность студентов, обучающихся по специальностям высшего образования (бакалавриат) и высшего специального образования,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1159"/>
        <w:gridCol w:w="390"/>
        <w:gridCol w:w="691"/>
        <w:gridCol w:w="540"/>
        <w:gridCol w:w="1442"/>
        <w:gridCol w:w="1142"/>
        <w:gridCol w:w="540"/>
        <w:gridCol w:w="1142"/>
        <w:gridCol w:w="841"/>
        <w:gridCol w:w="541"/>
        <w:gridCol w:w="1594"/>
        <w:gridCol w:w="841"/>
      </w:tblGrid>
      <w:tr>
        <w:trPr>
          <w:trHeight w:val="30" w:hRule="atLeast"/>
        </w:trPr>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Мамандық коды</w:t>
            </w:r>
          </w:p>
          <w:p>
            <w:pPr>
              <w:spacing w:after="20"/>
              <w:ind w:left="20"/>
              <w:jc w:val="both"/>
            </w:pPr>
            <w:r>
              <w:rPr>
                <w:rFonts w:ascii="Times New Roman"/>
                <w:b w:val="false"/>
                <w:i w:val="false"/>
                <w:color w:val="000000"/>
                <w:sz w:val="20"/>
              </w:rPr>
              <w:t>
Код специальности</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жылы басындағы студенттердің жалпы саны</w:t>
            </w:r>
          </w:p>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оқу жылындағы бітірушілер</w:t>
            </w:r>
          </w:p>
          <w:p>
            <w:pPr>
              <w:spacing w:after="20"/>
              <w:ind w:left="20"/>
              <w:jc w:val="both"/>
            </w:pPr>
            <w:r>
              <w:rPr>
                <w:rFonts w:ascii="Times New Roman"/>
                <w:b w:val="false"/>
                <w:i w:val="false"/>
                <w:color w:val="000000"/>
                <w:sz w:val="20"/>
              </w:rPr>
              <w:t>
Выпуск за предыдущий учебный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Болжамды бітірушілер</w:t>
            </w:r>
          </w:p>
          <w:p>
            <w:pPr>
              <w:spacing w:after="20"/>
              <w:ind w:left="20"/>
              <w:jc w:val="both"/>
            </w:pPr>
            <w:r>
              <w:rPr>
                <w:rFonts w:ascii="Times New Roman"/>
                <w:b w:val="false"/>
                <w:i w:val="false"/>
                <w:color w:val="000000"/>
                <w:sz w:val="20"/>
              </w:rPr>
              <w:t>
Выпуск ожидаемый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әйелдер</w:t>
            </w:r>
          </w:p>
          <w:p>
            <w:pPr>
              <w:spacing w:after="20"/>
              <w:ind w:left="20"/>
              <w:jc w:val="both"/>
            </w:pPr>
            <w:r>
              <w:rPr>
                <w:rFonts w:ascii="Times New Roman"/>
                <w:b w:val="false"/>
                <w:i w:val="false"/>
                <w:color w:val="000000"/>
                <w:sz w:val="20"/>
              </w:rPr>
              <w:t>
женщин</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қазақ тілінде  жалпы қабылдаудан</w:t>
            </w:r>
          </w:p>
          <w:p>
            <w:pPr>
              <w:spacing w:after="20"/>
              <w:ind w:left="20"/>
              <w:jc w:val="both"/>
            </w:pPr>
            <w:r>
              <w:rPr>
                <w:rFonts w:ascii="Times New Roman"/>
                <w:b w:val="false"/>
                <w:i w:val="false"/>
                <w:color w:val="000000"/>
                <w:sz w:val="20"/>
              </w:rPr>
              <w:t>
из общего приема в  отчетном году на казахском языке</w:t>
            </w:r>
          </w:p>
        </w:tc>
        <w:tc>
          <w:tcPr>
            <w:tcW w:w="0" w:type="auto"/>
            <w:vMerge/>
            <w:tcBorders>
              <w:top w:val="nil"/>
              <w:left w:val="single" w:color="cfcfcf" w:sz="5"/>
              <w:bottom w:val="single" w:color="cfcfcf" w:sz="5"/>
              <w:right w:val="single" w:color="cfcfcf" w:sz="5"/>
            </w:tcBorders>
          </w:tc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әйелдер</w:t>
            </w:r>
          </w:p>
          <w:p>
            <w:pPr>
              <w:spacing w:after="20"/>
              <w:ind w:left="20"/>
              <w:jc w:val="both"/>
            </w:pPr>
            <w:r>
              <w:rPr>
                <w:rFonts w:ascii="Times New Roman"/>
                <w:b w:val="false"/>
                <w:i w:val="false"/>
                <w:color w:val="000000"/>
                <w:sz w:val="20"/>
              </w:rPr>
              <w:t>
женщин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 тілінде оқитындарды жалпы санынан</w:t>
            </w:r>
          </w:p>
          <w:p>
            <w:pPr>
              <w:spacing w:after="20"/>
              <w:ind w:left="20"/>
              <w:jc w:val="both"/>
            </w:pPr>
            <w:r>
              <w:rPr>
                <w:rFonts w:ascii="Times New Roman"/>
                <w:b w:val="false"/>
                <w:i w:val="false"/>
                <w:color w:val="000000"/>
                <w:sz w:val="20"/>
              </w:rPr>
              <w:t>
из общего приема обучающихся на казахском языке</w:t>
            </w:r>
          </w:p>
        </w:tc>
        <w:tc>
          <w:tcPr>
            <w:tcW w:w="0" w:type="auto"/>
            <w:vMerge/>
            <w:tcBorders>
              <w:top w:val="nil"/>
              <w:left w:val="single" w:color="cfcfcf" w:sz="5"/>
              <w:bottom w:val="single" w:color="cfcfcf" w:sz="5"/>
              <w:right w:val="single" w:color="cfcfcf" w:sz="5"/>
            </w:tcBorders>
          </w:tcP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әйелдер</w:t>
            </w:r>
          </w:p>
          <w:p>
            <w:pPr>
              <w:spacing w:after="20"/>
              <w:ind w:left="20"/>
              <w:jc w:val="both"/>
            </w:pPr>
            <w:r>
              <w:rPr>
                <w:rFonts w:ascii="Times New Roman"/>
                <w:b w:val="false"/>
                <w:i w:val="false"/>
                <w:color w:val="000000"/>
                <w:sz w:val="20"/>
              </w:rPr>
              <w:t>
женщин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оқу жылындағы қазақ тілінде жалпы бітірушілерден</w:t>
            </w:r>
          </w:p>
          <w:p>
            <w:pPr>
              <w:spacing w:after="20"/>
              <w:ind w:left="20"/>
              <w:jc w:val="both"/>
            </w:pPr>
            <w:r>
              <w:rPr>
                <w:rFonts w:ascii="Times New Roman"/>
                <w:b w:val="false"/>
                <w:i w:val="false"/>
                <w:color w:val="000000"/>
                <w:sz w:val="20"/>
              </w:rPr>
              <w:t>
из общего выпуска за предыдущий  учебный год на казахском языке</w:t>
            </w:r>
          </w:p>
        </w:tc>
        <w:tc>
          <w:tcPr>
            <w:tcW w:w="0" w:type="auto"/>
            <w:vMerge/>
            <w:tcBorders>
              <w:top w:val="nil"/>
              <w:left w:val="single" w:color="cfcfcf" w:sz="5"/>
              <w:bottom w:val="single" w:color="cfcfcf" w:sz="5"/>
              <w:right w:val="single" w:color="cfcfcf" w:sz="5"/>
            </w:tcBorders>
          </w:tcP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гранттары</w:t>
            </w:r>
          </w:p>
          <w:p>
            <w:pPr>
              <w:spacing w:after="20"/>
              <w:ind w:left="20"/>
              <w:jc w:val="both"/>
            </w:pPr>
            <w:r>
              <w:rPr>
                <w:rFonts w:ascii="Times New Roman"/>
                <w:b w:val="false"/>
                <w:i w:val="false"/>
                <w:color w:val="000000"/>
                <w:sz w:val="20"/>
              </w:rPr>
              <w:t>
государственных образовательных грантов</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ақылы білім беру қызметтері</w:t>
            </w:r>
          </w:p>
          <w:p>
            <w:pPr>
              <w:spacing w:after="20"/>
              <w:ind w:left="20"/>
              <w:jc w:val="both"/>
            </w:pPr>
            <w:r>
              <w:rPr>
                <w:rFonts w:ascii="Times New Roman"/>
                <w:b w:val="false"/>
                <w:i w:val="false"/>
                <w:color w:val="000000"/>
                <w:sz w:val="20"/>
              </w:rPr>
              <w:t>
платных образовательных услуг</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қаражаты</w:t>
            </w:r>
          </w:p>
          <w:p>
            <w:pPr>
              <w:spacing w:after="20"/>
              <w:ind w:left="20"/>
              <w:jc w:val="both"/>
            </w:pPr>
            <w:r>
              <w:rPr>
                <w:rFonts w:ascii="Times New Roman"/>
                <w:b w:val="false"/>
                <w:i w:val="false"/>
                <w:color w:val="000000"/>
                <w:sz w:val="20"/>
              </w:rPr>
              <w:t>
средств предприятий</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 қаражаты</w:t>
            </w:r>
          </w:p>
          <w:p>
            <w:pPr>
              <w:spacing w:after="20"/>
              <w:ind w:left="20"/>
              <w:jc w:val="both"/>
            </w:pPr>
            <w:r>
              <w:rPr>
                <w:rFonts w:ascii="Times New Roman"/>
                <w:b w:val="false"/>
                <w:i w:val="false"/>
                <w:color w:val="000000"/>
                <w:sz w:val="20"/>
              </w:rPr>
              <w:t>
средств населения</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гранттары</w:t>
            </w:r>
          </w:p>
          <w:p>
            <w:pPr>
              <w:spacing w:after="20"/>
              <w:ind w:left="20"/>
              <w:jc w:val="both"/>
            </w:pPr>
            <w:r>
              <w:rPr>
                <w:rFonts w:ascii="Times New Roman"/>
                <w:b w:val="false"/>
                <w:i w:val="false"/>
                <w:color w:val="000000"/>
                <w:sz w:val="20"/>
              </w:rPr>
              <w:t>
государственных образовательных грантов</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ақылы білім беру қызметтері</w:t>
            </w:r>
          </w:p>
          <w:p>
            <w:pPr>
              <w:spacing w:after="20"/>
              <w:ind w:left="20"/>
              <w:jc w:val="both"/>
            </w:pPr>
            <w:r>
              <w:rPr>
                <w:rFonts w:ascii="Times New Roman"/>
                <w:b w:val="false"/>
                <w:i w:val="false"/>
                <w:color w:val="000000"/>
                <w:sz w:val="20"/>
              </w:rPr>
              <w:t>
платных образовательных услуг</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қаражаты</w:t>
            </w:r>
          </w:p>
          <w:p>
            <w:pPr>
              <w:spacing w:after="20"/>
              <w:ind w:left="20"/>
              <w:jc w:val="both"/>
            </w:pPr>
            <w:r>
              <w:rPr>
                <w:rFonts w:ascii="Times New Roman"/>
                <w:b w:val="false"/>
                <w:i w:val="false"/>
                <w:color w:val="000000"/>
                <w:sz w:val="20"/>
              </w:rPr>
              <w:t>
средств предприятий</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 қаражаты</w:t>
            </w:r>
          </w:p>
          <w:p>
            <w:pPr>
              <w:spacing w:after="20"/>
              <w:ind w:left="20"/>
              <w:jc w:val="both"/>
            </w:pPr>
            <w:r>
              <w:rPr>
                <w:rFonts w:ascii="Times New Roman"/>
                <w:b w:val="false"/>
                <w:i w:val="false"/>
                <w:color w:val="000000"/>
                <w:sz w:val="20"/>
              </w:rPr>
              <w:t>
средств населения</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гранттары</w:t>
            </w:r>
          </w:p>
          <w:p>
            <w:pPr>
              <w:spacing w:after="20"/>
              <w:ind w:left="20"/>
              <w:jc w:val="both"/>
            </w:pPr>
            <w:r>
              <w:rPr>
                <w:rFonts w:ascii="Times New Roman"/>
                <w:b w:val="false"/>
                <w:i w:val="false"/>
                <w:color w:val="000000"/>
                <w:sz w:val="20"/>
              </w:rPr>
              <w:t>
государственных образовательных грантов</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ақылы білім беру қызметтері</w:t>
            </w:r>
          </w:p>
          <w:p>
            <w:pPr>
              <w:spacing w:after="20"/>
              <w:ind w:left="20"/>
              <w:jc w:val="both"/>
            </w:pPr>
            <w:r>
              <w:rPr>
                <w:rFonts w:ascii="Times New Roman"/>
                <w:b w:val="false"/>
                <w:i w:val="false"/>
                <w:color w:val="000000"/>
                <w:sz w:val="20"/>
              </w:rPr>
              <w:t>
платных образовательных услуг</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қаражаты</w:t>
            </w:r>
          </w:p>
          <w:p>
            <w:pPr>
              <w:spacing w:after="20"/>
              <w:ind w:left="20"/>
              <w:jc w:val="both"/>
            </w:pPr>
            <w:r>
              <w:rPr>
                <w:rFonts w:ascii="Times New Roman"/>
                <w:b w:val="false"/>
                <w:i w:val="false"/>
                <w:color w:val="000000"/>
                <w:sz w:val="20"/>
              </w:rPr>
              <w:t>
средств предприятий</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 қаражаты</w:t>
            </w:r>
          </w:p>
          <w:p>
            <w:pPr>
              <w:spacing w:after="20"/>
              <w:ind w:left="20"/>
              <w:jc w:val="both"/>
            </w:pPr>
            <w:r>
              <w:rPr>
                <w:rFonts w:ascii="Times New Roman"/>
                <w:b w:val="false"/>
                <w:i w:val="false"/>
                <w:color w:val="000000"/>
                <w:sz w:val="20"/>
              </w:rPr>
              <w:t>
средств населения</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гранттары</w:t>
            </w:r>
          </w:p>
          <w:p>
            <w:pPr>
              <w:spacing w:after="20"/>
              <w:ind w:left="20"/>
              <w:jc w:val="both"/>
            </w:pPr>
            <w:r>
              <w:rPr>
                <w:rFonts w:ascii="Times New Roman"/>
                <w:b w:val="false"/>
                <w:i w:val="false"/>
                <w:color w:val="000000"/>
                <w:sz w:val="20"/>
              </w:rPr>
              <w:t>
государственных образовательных грантов</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ақылы білім беру қызметтері</w:t>
            </w:r>
          </w:p>
          <w:p>
            <w:pPr>
              <w:spacing w:after="20"/>
              <w:ind w:left="20"/>
              <w:jc w:val="both"/>
            </w:pPr>
            <w:r>
              <w:rPr>
                <w:rFonts w:ascii="Times New Roman"/>
                <w:b w:val="false"/>
                <w:i w:val="false"/>
                <w:color w:val="000000"/>
                <w:sz w:val="20"/>
              </w:rPr>
              <w:t>
платных образовательных услуг</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қаражаты</w:t>
            </w:r>
          </w:p>
          <w:p>
            <w:pPr>
              <w:spacing w:after="20"/>
              <w:ind w:left="20"/>
              <w:jc w:val="both"/>
            </w:pPr>
            <w:r>
              <w:rPr>
                <w:rFonts w:ascii="Times New Roman"/>
                <w:b w:val="false"/>
                <w:i w:val="false"/>
                <w:color w:val="000000"/>
                <w:sz w:val="20"/>
              </w:rPr>
              <w:t>
средств предприятий</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 қаражаты</w:t>
            </w:r>
          </w:p>
          <w:p>
            <w:pPr>
              <w:spacing w:after="20"/>
              <w:ind w:left="20"/>
              <w:jc w:val="both"/>
            </w:pPr>
            <w:r>
              <w:rPr>
                <w:rFonts w:ascii="Times New Roman"/>
                <w:b w:val="false"/>
                <w:i w:val="false"/>
                <w:color w:val="000000"/>
                <w:sz w:val="20"/>
              </w:rPr>
              <w:t>
средств населения</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гранттары</w:t>
            </w:r>
          </w:p>
          <w:p>
            <w:pPr>
              <w:spacing w:after="20"/>
              <w:ind w:left="20"/>
              <w:jc w:val="both"/>
            </w:pPr>
            <w:r>
              <w:rPr>
                <w:rFonts w:ascii="Times New Roman"/>
                <w:b w:val="false"/>
                <w:i w:val="false"/>
                <w:color w:val="000000"/>
                <w:sz w:val="20"/>
              </w:rPr>
              <w:t>
государственных образовательных грантов</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ақылы білім беру қызметтері</w:t>
            </w:r>
          </w:p>
          <w:p>
            <w:pPr>
              <w:spacing w:after="20"/>
              <w:ind w:left="20"/>
              <w:jc w:val="both"/>
            </w:pPr>
            <w:r>
              <w:rPr>
                <w:rFonts w:ascii="Times New Roman"/>
                <w:b w:val="false"/>
                <w:i w:val="false"/>
                <w:color w:val="000000"/>
                <w:sz w:val="20"/>
              </w:rPr>
              <w:t>
платных образовательных услуг</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қаражаты</w:t>
            </w:r>
          </w:p>
          <w:p>
            <w:pPr>
              <w:spacing w:after="20"/>
              <w:ind w:left="20"/>
              <w:jc w:val="both"/>
            </w:pPr>
            <w:r>
              <w:rPr>
                <w:rFonts w:ascii="Times New Roman"/>
                <w:b w:val="false"/>
                <w:i w:val="false"/>
                <w:color w:val="000000"/>
                <w:sz w:val="20"/>
              </w:rPr>
              <w:t>
средств предприятий</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 қаражаты</w:t>
            </w:r>
          </w:p>
          <w:p>
            <w:pPr>
              <w:spacing w:after="20"/>
              <w:ind w:left="20"/>
              <w:jc w:val="both"/>
            </w:pPr>
            <w:r>
              <w:rPr>
                <w:rFonts w:ascii="Times New Roman"/>
                <w:b w:val="false"/>
                <w:i w:val="false"/>
                <w:color w:val="000000"/>
                <w:sz w:val="20"/>
              </w:rPr>
              <w:t>
средств населения</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гранттары</w:t>
            </w:r>
          </w:p>
          <w:p>
            <w:pPr>
              <w:spacing w:after="20"/>
              <w:ind w:left="20"/>
              <w:jc w:val="both"/>
            </w:pPr>
            <w:r>
              <w:rPr>
                <w:rFonts w:ascii="Times New Roman"/>
                <w:b w:val="false"/>
                <w:i w:val="false"/>
                <w:color w:val="000000"/>
                <w:sz w:val="20"/>
              </w:rPr>
              <w:t>
государственных образовательных грантов</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ақылы білім беру қызметтері</w:t>
            </w:r>
          </w:p>
          <w:p>
            <w:pPr>
              <w:spacing w:after="20"/>
              <w:ind w:left="20"/>
              <w:jc w:val="both"/>
            </w:pPr>
            <w:r>
              <w:rPr>
                <w:rFonts w:ascii="Times New Roman"/>
                <w:b w:val="false"/>
                <w:i w:val="false"/>
                <w:color w:val="000000"/>
                <w:sz w:val="20"/>
              </w:rPr>
              <w:t>
платных образовательных услуг</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қаражаты</w:t>
            </w:r>
          </w:p>
          <w:p>
            <w:pPr>
              <w:spacing w:after="20"/>
              <w:ind w:left="20"/>
              <w:jc w:val="both"/>
            </w:pPr>
            <w:r>
              <w:rPr>
                <w:rFonts w:ascii="Times New Roman"/>
                <w:b w:val="false"/>
                <w:i w:val="false"/>
                <w:color w:val="000000"/>
                <w:sz w:val="20"/>
              </w:rPr>
              <w:t>
средств предприятий</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халық қаражаты </w:t>
            </w:r>
            <w:r>
              <w:rPr>
                <w:rFonts w:ascii="Times New Roman"/>
                <w:b w:val="false"/>
                <w:i w:val="false"/>
                <w:color w:val="000000"/>
                <w:sz w:val="20"/>
              </w:rPr>
              <w:t>средств населения</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парақтарда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bookmarkStart w:name="z102" w:id="93"/>
    <w:p>
      <w:pPr>
        <w:spacing w:after="0"/>
        <w:ind w:left="0"/>
        <w:jc w:val="both"/>
      </w:pPr>
      <w:r>
        <w:rPr>
          <w:rFonts w:ascii="Times New Roman"/>
          <w:b w:val="false"/>
          <w:i w:val="false"/>
          <w:color w:val="000000"/>
          <w:sz w:val="28"/>
        </w:rPr>
        <w:t xml:space="preserve">
      </w:t>
      </w:r>
      <w:r>
        <w:rPr>
          <w:rFonts w:ascii="Times New Roman"/>
          <w:b/>
          <w:i w:val="false"/>
          <w:color w:val="000000"/>
          <w:sz w:val="28"/>
        </w:rPr>
        <w:t>6. Оқыту курстары бойынша студенттер санын көрсетіңіз, адам</w:t>
      </w:r>
    </w:p>
    <w:bookmarkEnd w:id="93"/>
    <w:p>
      <w:pPr>
        <w:spacing w:after="0"/>
        <w:ind w:left="0"/>
        <w:jc w:val="both"/>
      </w:pPr>
      <w:r>
        <w:rPr>
          <w:rFonts w:ascii="Times New Roman"/>
          <w:b w:val="false"/>
          <w:i w:val="false"/>
          <w:color w:val="000000"/>
          <w:sz w:val="28"/>
        </w:rPr>
        <w:t>
      Укажите численность студентов по курсам обучения,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3598"/>
        <w:gridCol w:w="1703"/>
        <w:gridCol w:w="1704"/>
        <w:gridCol w:w="2178"/>
      </w:tblGrid>
      <w:tr>
        <w:trPr>
          <w:trHeight w:val="30" w:hRule="atLeast"/>
        </w:trPr>
        <w:tc>
          <w:tcPr>
            <w:tcW w:w="3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3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гранттары</w:t>
            </w:r>
          </w:p>
          <w:p>
            <w:pPr>
              <w:spacing w:after="20"/>
              <w:ind w:left="20"/>
              <w:jc w:val="both"/>
            </w:pPr>
            <w:r>
              <w:rPr>
                <w:rFonts w:ascii="Times New Roman"/>
                <w:b w:val="false"/>
                <w:i w:val="false"/>
                <w:color w:val="000000"/>
                <w:sz w:val="20"/>
              </w:rPr>
              <w:t>
государственных образовательных грантов</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ақылы білім беру қызметтері</w:t>
            </w:r>
          </w:p>
          <w:p>
            <w:pPr>
              <w:spacing w:after="20"/>
              <w:ind w:left="20"/>
              <w:jc w:val="both"/>
            </w:pPr>
            <w:r>
              <w:rPr>
                <w:rFonts w:ascii="Times New Roman"/>
                <w:b w:val="false"/>
                <w:i w:val="false"/>
                <w:color w:val="000000"/>
                <w:sz w:val="20"/>
              </w:rPr>
              <w:t>
платных образовательных услуг</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жылы басындағы студенттердің жалпы саны</w:t>
            </w:r>
          </w:p>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курстар бойынша:</w:t>
            </w:r>
          </w:p>
          <w:p>
            <w:pPr>
              <w:spacing w:after="20"/>
              <w:ind w:left="20"/>
              <w:jc w:val="both"/>
            </w:pPr>
            <w:r>
              <w:rPr>
                <w:rFonts w:ascii="Times New Roman"/>
                <w:b w:val="false"/>
                <w:i w:val="false"/>
                <w:color w:val="000000"/>
                <w:sz w:val="20"/>
              </w:rPr>
              <w:t>
в том числе по курсам:</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3" w:id="94"/>
    <w:p>
      <w:pPr>
        <w:spacing w:after="0"/>
        <w:ind w:left="0"/>
        <w:jc w:val="both"/>
      </w:pPr>
      <w:r>
        <w:rPr>
          <w:rFonts w:ascii="Times New Roman"/>
          <w:b w:val="false"/>
          <w:i w:val="false"/>
          <w:color w:val="000000"/>
          <w:sz w:val="28"/>
        </w:rPr>
        <w:t xml:space="preserve">
      </w:t>
      </w:r>
      <w:r>
        <w:rPr>
          <w:rFonts w:ascii="Times New Roman"/>
          <w:b/>
          <w:i w:val="false"/>
          <w:color w:val="000000"/>
          <w:sz w:val="28"/>
        </w:rPr>
        <w:t>7. Студенттердің жынысы мен жасы бойынша санын көрсетініз, адам</w:t>
      </w:r>
    </w:p>
    <w:bookmarkEnd w:id="94"/>
    <w:p>
      <w:pPr>
        <w:spacing w:after="0"/>
        <w:ind w:left="0"/>
        <w:jc w:val="both"/>
      </w:pPr>
      <w:r>
        <w:rPr>
          <w:rFonts w:ascii="Times New Roman"/>
          <w:b w:val="false"/>
          <w:i w:val="false"/>
          <w:color w:val="000000"/>
          <w:sz w:val="28"/>
        </w:rPr>
        <w:t>
      Укажите численность студентов по полу и возрастам,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9"/>
        <w:gridCol w:w="5226"/>
        <w:gridCol w:w="1580"/>
        <w:gridCol w:w="1725"/>
      </w:tblGrid>
      <w:tr>
        <w:trPr>
          <w:trHeight w:val="30" w:hRule="atLeast"/>
        </w:trPr>
        <w:tc>
          <w:tcPr>
            <w:tcW w:w="3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5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әйелдер</w:t>
            </w:r>
          </w:p>
          <w:p>
            <w:pPr>
              <w:spacing w:after="20"/>
              <w:ind w:left="20"/>
              <w:jc w:val="both"/>
            </w:pPr>
            <w:r>
              <w:rPr>
                <w:rFonts w:ascii="Times New Roman"/>
                <w:b w:val="false"/>
                <w:i w:val="false"/>
                <w:color w:val="000000"/>
                <w:sz w:val="20"/>
              </w:rPr>
              <w:t>
женщин</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жылы басындағы студенттердің жалпы саны</w:t>
            </w:r>
          </w:p>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жасқа дейін</w:t>
            </w:r>
          </w:p>
          <w:p>
            <w:pPr>
              <w:spacing w:after="20"/>
              <w:ind w:left="20"/>
              <w:jc w:val="both"/>
            </w:pPr>
            <w:r>
              <w:rPr>
                <w:rFonts w:ascii="Times New Roman"/>
                <w:b w:val="false"/>
                <w:i w:val="false"/>
                <w:color w:val="000000"/>
                <w:sz w:val="20"/>
              </w:rPr>
              <w:t>
до 17 лет</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жас</w:t>
            </w:r>
          </w:p>
          <w:p>
            <w:pPr>
              <w:spacing w:after="20"/>
              <w:ind w:left="20"/>
              <w:jc w:val="both"/>
            </w:pPr>
            <w:r>
              <w:rPr>
                <w:rFonts w:ascii="Times New Roman"/>
                <w:b w:val="false"/>
                <w:i w:val="false"/>
                <w:color w:val="000000"/>
                <w:sz w:val="20"/>
              </w:rPr>
              <w:t>
лет</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жас</w:t>
            </w:r>
          </w:p>
          <w:p>
            <w:pPr>
              <w:spacing w:after="20"/>
              <w:ind w:left="20"/>
              <w:jc w:val="both"/>
            </w:pPr>
            <w:r>
              <w:rPr>
                <w:rFonts w:ascii="Times New Roman"/>
                <w:b w:val="false"/>
                <w:i w:val="false"/>
                <w:color w:val="000000"/>
                <w:sz w:val="20"/>
              </w:rPr>
              <w:t>
лет</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жас</w:t>
            </w:r>
          </w:p>
          <w:p>
            <w:pPr>
              <w:spacing w:after="20"/>
              <w:ind w:left="20"/>
              <w:jc w:val="both"/>
            </w:pPr>
            <w:r>
              <w:rPr>
                <w:rFonts w:ascii="Times New Roman"/>
                <w:b w:val="false"/>
                <w:i w:val="false"/>
                <w:color w:val="000000"/>
                <w:sz w:val="20"/>
              </w:rPr>
              <w:t>
лет</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жас</w:t>
            </w:r>
          </w:p>
          <w:p>
            <w:pPr>
              <w:spacing w:after="20"/>
              <w:ind w:left="20"/>
              <w:jc w:val="both"/>
            </w:pPr>
            <w:r>
              <w:rPr>
                <w:rFonts w:ascii="Times New Roman"/>
                <w:b w:val="false"/>
                <w:i w:val="false"/>
                <w:color w:val="000000"/>
                <w:sz w:val="20"/>
              </w:rPr>
              <w:t>
лет</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жас</w:t>
            </w:r>
          </w:p>
          <w:p>
            <w:pPr>
              <w:spacing w:after="20"/>
              <w:ind w:left="20"/>
              <w:jc w:val="both"/>
            </w:pPr>
            <w:r>
              <w:rPr>
                <w:rFonts w:ascii="Times New Roman"/>
                <w:b w:val="false"/>
                <w:i w:val="false"/>
                <w:color w:val="000000"/>
                <w:sz w:val="20"/>
              </w:rPr>
              <w:t>
год</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жас</w:t>
            </w:r>
          </w:p>
          <w:p>
            <w:pPr>
              <w:spacing w:after="20"/>
              <w:ind w:left="20"/>
              <w:jc w:val="both"/>
            </w:pPr>
            <w:r>
              <w:rPr>
                <w:rFonts w:ascii="Times New Roman"/>
                <w:b w:val="false"/>
                <w:i w:val="false"/>
                <w:color w:val="000000"/>
                <w:sz w:val="20"/>
              </w:rPr>
              <w:t>
года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жас</w:t>
            </w:r>
          </w:p>
          <w:p>
            <w:pPr>
              <w:spacing w:after="20"/>
              <w:ind w:left="20"/>
              <w:jc w:val="both"/>
            </w:pPr>
            <w:r>
              <w:rPr>
                <w:rFonts w:ascii="Times New Roman"/>
                <w:b w:val="false"/>
                <w:i w:val="false"/>
                <w:color w:val="000000"/>
                <w:sz w:val="20"/>
              </w:rPr>
              <w:t>
года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жас</w:t>
            </w:r>
          </w:p>
          <w:p>
            <w:pPr>
              <w:spacing w:after="20"/>
              <w:ind w:left="20"/>
              <w:jc w:val="both"/>
            </w:pPr>
            <w:r>
              <w:rPr>
                <w:rFonts w:ascii="Times New Roman"/>
                <w:b w:val="false"/>
                <w:i w:val="false"/>
                <w:color w:val="000000"/>
                <w:sz w:val="20"/>
              </w:rPr>
              <w:t>
года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25-29 жас</w:t>
            </w:r>
          </w:p>
          <w:p>
            <w:pPr>
              <w:spacing w:after="20"/>
              <w:ind w:left="20"/>
              <w:jc w:val="both"/>
            </w:pPr>
            <w:r>
              <w:rPr>
                <w:rFonts w:ascii="Times New Roman"/>
                <w:b w:val="false"/>
                <w:i w:val="false"/>
                <w:color w:val="000000"/>
                <w:sz w:val="20"/>
              </w:rPr>
              <w:t>
лет</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30-34 жас</w:t>
            </w:r>
          </w:p>
          <w:p>
            <w:pPr>
              <w:spacing w:after="20"/>
              <w:ind w:left="20"/>
              <w:jc w:val="both"/>
            </w:pPr>
            <w:r>
              <w:rPr>
                <w:rFonts w:ascii="Times New Roman"/>
                <w:b w:val="false"/>
                <w:i w:val="false"/>
                <w:color w:val="000000"/>
                <w:sz w:val="20"/>
              </w:rPr>
              <w:t>
года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35-39 жас</w:t>
            </w:r>
          </w:p>
          <w:p>
            <w:pPr>
              <w:spacing w:after="20"/>
              <w:ind w:left="20"/>
              <w:jc w:val="both"/>
            </w:pPr>
            <w:r>
              <w:rPr>
                <w:rFonts w:ascii="Times New Roman"/>
                <w:b w:val="false"/>
                <w:i w:val="false"/>
                <w:color w:val="000000"/>
                <w:sz w:val="20"/>
              </w:rPr>
              <w:t>
лет</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40-49 жас</w:t>
            </w:r>
          </w:p>
          <w:p>
            <w:pPr>
              <w:spacing w:after="20"/>
              <w:ind w:left="20"/>
              <w:jc w:val="both"/>
            </w:pPr>
            <w:r>
              <w:rPr>
                <w:rFonts w:ascii="Times New Roman"/>
                <w:b w:val="false"/>
                <w:i w:val="false"/>
                <w:color w:val="000000"/>
                <w:sz w:val="20"/>
              </w:rPr>
              <w:t>
лет</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50-59 жас</w:t>
            </w:r>
          </w:p>
          <w:p>
            <w:pPr>
              <w:spacing w:after="20"/>
              <w:ind w:left="20"/>
              <w:jc w:val="both"/>
            </w:pPr>
            <w:r>
              <w:rPr>
                <w:rFonts w:ascii="Times New Roman"/>
                <w:b w:val="false"/>
                <w:i w:val="false"/>
                <w:color w:val="000000"/>
                <w:sz w:val="20"/>
              </w:rPr>
              <w:t>
лет</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 жас және одан үлкен</w:t>
            </w:r>
          </w:p>
          <w:p>
            <w:pPr>
              <w:spacing w:after="20"/>
              <w:ind w:left="20"/>
              <w:jc w:val="both"/>
            </w:pPr>
            <w:r>
              <w:rPr>
                <w:rFonts w:ascii="Times New Roman"/>
                <w:b w:val="false"/>
                <w:i w:val="false"/>
                <w:color w:val="000000"/>
                <w:sz w:val="20"/>
              </w:rPr>
              <w:t>
лет и старше</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4" w:id="95"/>
    <w:p>
      <w:pPr>
        <w:spacing w:after="0"/>
        <w:ind w:left="0"/>
        <w:jc w:val="both"/>
      </w:pPr>
      <w:r>
        <w:rPr>
          <w:rFonts w:ascii="Times New Roman"/>
          <w:b w:val="false"/>
          <w:i w:val="false"/>
          <w:color w:val="000000"/>
          <w:sz w:val="28"/>
        </w:rPr>
        <w:t xml:space="preserve">
      </w:t>
      </w:r>
      <w:r>
        <w:rPr>
          <w:rFonts w:ascii="Times New Roman"/>
          <w:b/>
          <w:i w:val="false"/>
          <w:color w:val="000000"/>
          <w:sz w:val="28"/>
        </w:rPr>
        <w:t>8. Студенттердің оқыту тілдері бойынша санын көрсетіңіз, адам</w:t>
      </w:r>
    </w:p>
    <w:bookmarkEnd w:id="95"/>
    <w:p>
      <w:pPr>
        <w:spacing w:after="0"/>
        <w:ind w:left="0"/>
        <w:jc w:val="both"/>
      </w:pPr>
      <w:r>
        <w:rPr>
          <w:rFonts w:ascii="Times New Roman"/>
          <w:b w:val="false"/>
          <w:i w:val="false"/>
          <w:color w:val="000000"/>
          <w:sz w:val="28"/>
        </w:rPr>
        <w:t>
      Укажите численность студентов по языку обучения,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6"/>
        <w:gridCol w:w="2374"/>
        <w:gridCol w:w="1124"/>
        <w:gridCol w:w="1124"/>
        <w:gridCol w:w="1124"/>
        <w:gridCol w:w="1124"/>
        <w:gridCol w:w="1124"/>
        <w:gridCol w:w="1125"/>
        <w:gridCol w:w="1125"/>
      </w:tblGrid>
      <w:tr>
        <w:trPr>
          <w:trHeight w:val="30" w:hRule="atLeast"/>
        </w:trPr>
        <w:tc>
          <w:tcPr>
            <w:tcW w:w="2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қазақша</w:t>
            </w:r>
            <w:r>
              <w:rPr>
                <w:rFonts w:ascii="Times New Roman"/>
                <w:b w:val="false"/>
                <w:i w:val="false"/>
                <w:color w:val="000000"/>
                <w:sz w:val="20"/>
              </w:rPr>
              <w:t>казахский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орысша</w:t>
            </w:r>
            <w:r>
              <w:rPr>
                <w:rFonts w:ascii="Times New Roman"/>
                <w:b w:val="false"/>
                <w:i w:val="false"/>
                <w:color w:val="000000"/>
                <w:sz w:val="20"/>
              </w:rPr>
              <w:t>русский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ағылшынша</w:t>
            </w:r>
            <w:r>
              <w:rPr>
                <w:rFonts w:ascii="Times New Roman"/>
                <w:b w:val="false"/>
                <w:i w:val="false"/>
                <w:color w:val="000000"/>
                <w:sz w:val="20"/>
              </w:rPr>
              <w:t>английский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қытайша</w:t>
            </w:r>
            <w:r>
              <w:rPr>
                <w:rFonts w:ascii="Times New Roman"/>
                <w:b w:val="false"/>
                <w:i w:val="false"/>
                <w:color w:val="000000"/>
                <w:sz w:val="20"/>
              </w:rPr>
              <w:t>китайский</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немісше</w:t>
            </w:r>
            <w:r>
              <w:rPr>
                <w:rFonts w:ascii="Times New Roman"/>
                <w:b w:val="false"/>
                <w:i w:val="false"/>
                <w:color w:val="000000"/>
                <w:sz w:val="20"/>
              </w:rPr>
              <w:t>немецкий</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тіл</w:t>
            </w:r>
          </w:p>
          <w:p>
            <w:pPr>
              <w:spacing w:after="20"/>
              <w:ind w:left="20"/>
              <w:jc w:val="both"/>
            </w:pPr>
            <w:r>
              <w:rPr>
                <w:rFonts w:ascii="Times New Roman"/>
                <w:b w:val="false"/>
                <w:i w:val="false"/>
                <w:color w:val="000000"/>
                <w:sz w:val="20"/>
              </w:rPr>
              <w:t>
другой язык</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жылы басындағы студенттердің жалпы саны</w:t>
            </w:r>
          </w:p>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5" w:id="96"/>
    <w:p>
      <w:pPr>
        <w:spacing w:after="0"/>
        <w:ind w:left="0"/>
        <w:jc w:val="both"/>
      </w:pPr>
      <w:r>
        <w:rPr>
          <w:rFonts w:ascii="Times New Roman"/>
          <w:b w:val="false"/>
          <w:i w:val="false"/>
          <w:color w:val="000000"/>
          <w:sz w:val="28"/>
        </w:rPr>
        <w:t xml:space="preserve">
      </w:t>
      </w:r>
      <w:r>
        <w:rPr>
          <w:rFonts w:ascii="Times New Roman"/>
          <w:b/>
          <w:i w:val="false"/>
          <w:color w:val="000000"/>
          <w:sz w:val="28"/>
        </w:rPr>
        <w:t>9. Студенттердің санын ұлттары бойынша бөлінісінде көрсетіңіз, адам</w:t>
      </w:r>
    </w:p>
    <w:bookmarkEnd w:id="96"/>
    <w:p>
      <w:pPr>
        <w:spacing w:after="0"/>
        <w:ind w:left="0"/>
        <w:jc w:val="both"/>
      </w:pPr>
      <w:r>
        <w:rPr>
          <w:rFonts w:ascii="Times New Roman"/>
          <w:b w:val="false"/>
          <w:i w:val="false"/>
          <w:color w:val="000000"/>
          <w:sz w:val="28"/>
        </w:rPr>
        <w:t>
      Укажите численность студентов в разбивке по национальностям,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2260"/>
        <w:gridCol w:w="1431"/>
        <w:gridCol w:w="1210"/>
        <w:gridCol w:w="1210"/>
        <w:gridCol w:w="1276"/>
        <w:gridCol w:w="1281"/>
        <w:gridCol w:w="1211"/>
        <w:gridCol w:w="1211"/>
      </w:tblGrid>
      <w:tr>
        <w:trPr>
          <w:trHeight w:val="30" w:hRule="atLeast"/>
        </w:trPr>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 атауы</w:t>
            </w:r>
          </w:p>
          <w:p>
            <w:pPr>
              <w:spacing w:after="20"/>
              <w:ind w:left="20"/>
              <w:jc w:val="both"/>
            </w:pPr>
            <w:r>
              <w:rPr>
                <w:rFonts w:ascii="Times New Roman"/>
                <w:b w:val="false"/>
                <w:i w:val="false"/>
                <w:color w:val="000000"/>
                <w:sz w:val="20"/>
              </w:rPr>
              <w:t>
Наименование национальности</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национальности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жылы басындағы студенттердің жалпы саны</w:t>
            </w:r>
          </w:p>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оқу жылындағы бітірушілер</w:t>
            </w:r>
          </w:p>
          <w:p>
            <w:pPr>
              <w:spacing w:after="20"/>
              <w:ind w:left="20"/>
              <w:jc w:val="both"/>
            </w:pPr>
            <w:r>
              <w:rPr>
                <w:rFonts w:ascii="Times New Roman"/>
                <w:b w:val="false"/>
                <w:i w:val="false"/>
                <w:color w:val="000000"/>
                <w:sz w:val="20"/>
              </w:rPr>
              <w:t>
Выпуск за предыдущий учебный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всего</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ұлттар бойынша:</w:t>
            </w:r>
          </w:p>
          <w:p>
            <w:pPr>
              <w:spacing w:after="20"/>
              <w:ind w:left="20"/>
              <w:jc w:val="both"/>
            </w:pPr>
            <w:r>
              <w:rPr>
                <w:rFonts w:ascii="Times New Roman"/>
                <w:b w:val="false"/>
                <w:i w:val="false"/>
                <w:color w:val="000000"/>
                <w:sz w:val="20"/>
              </w:rPr>
              <w:t>
в том числе по национальностям:</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парақтарда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статистика органының қызметкері толтырады</w:t>
      </w:r>
    </w:p>
    <w:p>
      <w:pPr>
        <w:spacing w:after="0"/>
        <w:ind w:left="0"/>
        <w:jc w:val="both"/>
      </w:pPr>
      <w:r>
        <w:rPr>
          <w:rFonts w:ascii="Times New Roman"/>
          <w:b w:val="false"/>
          <w:i w:val="false"/>
          <w:color w:val="000000"/>
          <w:sz w:val="28"/>
        </w:rPr>
        <w:t>
      заполняется работником органа статистики</w:t>
      </w:r>
    </w:p>
    <w:bookmarkStart w:name="z106" w:id="97"/>
    <w:p>
      <w:pPr>
        <w:spacing w:after="0"/>
        <w:ind w:left="0"/>
        <w:jc w:val="both"/>
      </w:pPr>
      <w:r>
        <w:rPr>
          <w:rFonts w:ascii="Times New Roman"/>
          <w:b w:val="false"/>
          <w:i w:val="false"/>
          <w:color w:val="000000"/>
          <w:sz w:val="28"/>
        </w:rPr>
        <w:t xml:space="preserve">
      </w:t>
      </w:r>
      <w:r>
        <w:rPr>
          <w:rFonts w:ascii="Times New Roman"/>
          <w:b/>
          <w:i w:val="false"/>
          <w:color w:val="000000"/>
          <w:sz w:val="28"/>
        </w:rPr>
        <w:t>10. Студенттердің келген елдері бойынша санын көрсетіңіз, адам</w:t>
      </w:r>
    </w:p>
    <w:bookmarkEnd w:id="97"/>
    <w:p>
      <w:pPr>
        <w:spacing w:after="0"/>
        <w:ind w:left="0"/>
        <w:jc w:val="both"/>
      </w:pPr>
      <w:r>
        <w:rPr>
          <w:rFonts w:ascii="Times New Roman"/>
          <w:b w:val="false"/>
          <w:i w:val="false"/>
          <w:color w:val="000000"/>
          <w:sz w:val="28"/>
        </w:rPr>
        <w:t>
      Укажите численность студентов по странам прибытия,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6"/>
        <w:gridCol w:w="1756"/>
        <w:gridCol w:w="552"/>
        <w:gridCol w:w="765"/>
        <w:gridCol w:w="765"/>
        <w:gridCol w:w="1191"/>
        <w:gridCol w:w="765"/>
        <w:gridCol w:w="765"/>
        <w:gridCol w:w="1191"/>
        <w:gridCol w:w="766"/>
        <w:gridCol w:w="766"/>
        <w:gridCol w:w="1192"/>
      </w:tblGrid>
      <w:tr>
        <w:trPr>
          <w:trHeight w:val="30" w:hRule="atLeast"/>
        </w:trPr>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r>
              <w:rPr>
                <w:rFonts w:ascii="Times New Roman"/>
                <w:b w:val="false"/>
                <w:i w:val="false"/>
                <w:color w:val="000000"/>
                <w:sz w:val="20"/>
              </w:rPr>
              <w:t>Код строки</w:t>
            </w:r>
          </w:p>
        </w:tc>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Елдің атауы</w:t>
            </w:r>
            <w:r>
              <w:rPr>
                <w:rFonts w:ascii="Times New Roman"/>
                <w:b w:val="false"/>
                <w:i w:val="false"/>
                <w:color w:val="000000"/>
                <w:sz w:val="20"/>
              </w:rPr>
              <w:t>Наименование страны</w:t>
            </w: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Елдің коды</w:t>
            </w:r>
          </w:p>
          <w:p>
            <w:pPr>
              <w:spacing w:after="20"/>
              <w:ind w:left="20"/>
              <w:jc w:val="both"/>
            </w:pPr>
            <w:r>
              <w:rPr>
                <w:rFonts w:ascii="Times New Roman"/>
                <w:b w:val="false"/>
                <w:i w:val="false"/>
                <w:color w:val="000000"/>
                <w:sz w:val="20"/>
              </w:rPr>
              <w:t>
Код страны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жылы басындағы студенттердің жалпы саны</w:t>
            </w:r>
          </w:p>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оқу жылындағы бітірушілер</w:t>
            </w:r>
          </w:p>
          <w:p>
            <w:pPr>
              <w:spacing w:after="20"/>
              <w:ind w:left="20"/>
              <w:jc w:val="both"/>
            </w:pPr>
            <w:r>
              <w:rPr>
                <w:rFonts w:ascii="Times New Roman"/>
                <w:b w:val="false"/>
                <w:i w:val="false"/>
                <w:color w:val="000000"/>
                <w:sz w:val="20"/>
              </w:rPr>
              <w:t>
Выпуск за предыдущий учебный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всего</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гранты</w:t>
            </w:r>
            <w:r>
              <w:rPr>
                <w:rFonts w:ascii="Times New Roman"/>
                <w:b w:val="false"/>
                <w:i w:val="false"/>
                <w:color w:val="000000"/>
                <w:sz w:val="20"/>
              </w:rPr>
              <w:t>государственный образовательный грант</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всего</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гранты</w:t>
            </w:r>
            <w:r>
              <w:rPr>
                <w:rFonts w:ascii="Times New Roman"/>
                <w:b w:val="false"/>
                <w:i w:val="false"/>
                <w:color w:val="000000"/>
                <w:sz w:val="20"/>
              </w:rPr>
              <w:t>государственный образовательный грант</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всего</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гранты</w:t>
            </w:r>
            <w:r>
              <w:rPr>
                <w:rFonts w:ascii="Times New Roman"/>
                <w:b w:val="false"/>
                <w:i w:val="false"/>
                <w:color w:val="000000"/>
                <w:sz w:val="20"/>
              </w:rPr>
              <w:t>государственный образовательный грант</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p>
          <w:p>
            <w:pPr>
              <w:spacing w:after="20"/>
              <w:ind w:left="20"/>
              <w:jc w:val="both"/>
            </w:pPr>
            <w:r>
              <w:rPr>
                <w:rFonts w:ascii="Times New Roman"/>
                <w:b w:val="false"/>
                <w:i w:val="false"/>
                <w:color w:val="000000"/>
                <w:sz w:val="20"/>
              </w:rPr>
              <w:t>
Казахстан</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w:t>
            </w:r>
            <w:r>
              <w:rPr>
                <w:rFonts w:ascii="Times New Roman"/>
                <w:b w:val="false"/>
                <w:i w:val="false"/>
                <w:color w:val="000000"/>
                <w:vertAlign w:val="superscript"/>
              </w:rPr>
              <w:t>2</w:t>
            </w:r>
            <w:r>
              <w:rPr>
                <w:rFonts w:ascii="Times New Roman"/>
                <w:b/>
                <w:i w:val="false"/>
                <w:color w:val="000000"/>
                <w:sz w:val="20"/>
              </w:rPr>
              <w:t xml:space="preserve"> мемлекеттерінен:</w:t>
            </w:r>
          </w:p>
          <w:p>
            <w:pPr>
              <w:spacing w:after="20"/>
              <w:ind w:left="20"/>
              <w:jc w:val="both"/>
            </w:pPr>
            <w:r>
              <w:rPr>
                <w:rFonts w:ascii="Times New Roman"/>
                <w:b w:val="false"/>
                <w:i w:val="false"/>
                <w:color w:val="000000"/>
                <w:sz w:val="20"/>
              </w:rPr>
              <w:t>
Из стран СНГ</w:t>
            </w:r>
            <w:r>
              <w:rPr>
                <w:rFonts w:ascii="Times New Roman"/>
                <w:b w:val="false"/>
                <w:i w:val="false"/>
                <w:color w:val="000000"/>
                <w:vertAlign w:val="superscript"/>
              </w:rPr>
              <w:t>2</w:t>
            </w:r>
            <w:r>
              <w:rPr>
                <w:rFonts w:ascii="Times New Roman"/>
                <w:b w:val="false"/>
                <w:i w:val="false"/>
                <w:color w:val="000000"/>
                <w:sz w:val="20"/>
              </w:rPr>
              <w:t>:</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Әзірбайжан</w:t>
            </w:r>
            <w:r>
              <w:rPr>
                <w:rFonts w:ascii="Times New Roman"/>
                <w:b w:val="false"/>
                <w:i w:val="false"/>
                <w:color w:val="000000"/>
                <w:sz w:val="20"/>
              </w:rPr>
              <w:t>Азербайджан</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w:t>
            </w:r>
          </w:p>
          <w:p>
            <w:pPr>
              <w:spacing w:after="20"/>
              <w:ind w:left="20"/>
              <w:jc w:val="both"/>
            </w:pPr>
            <w:r>
              <w:rPr>
                <w:rFonts w:ascii="Times New Roman"/>
                <w:b w:val="false"/>
                <w:i w:val="false"/>
                <w:color w:val="000000"/>
                <w:sz w:val="20"/>
              </w:rPr>
              <w:t>
Армения</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w:t>
            </w:r>
          </w:p>
          <w:p>
            <w:pPr>
              <w:spacing w:after="20"/>
              <w:ind w:left="20"/>
              <w:jc w:val="both"/>
            </w:pPr>
            <w:r>
              <w:rPr>
                <w:rFonts w:ascii="Times New Roman"/>
                <w:b w:val="false"/>
                <w:i w:val="false"/>
                <w:color w:val="000000"/>
                <w:sz w:val="20"/>
              </w:rPr>
              <w:t>
Беларусь</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Қырғызстан</w:t>
            </w:r>
            <w:r>
              <w:rPr>
                <w:rFonts w:ascii="Times New Roman"/>
                <w:b w:val="false"/>
                <w:i w:val="false"/>
                <w:color w:val="000000"/>
                <w:sz w:val="20"/>
              </w:rPr>
              <w:t>Кыргызстан</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Молдова</w:t>
            </w:r>
          </w:p>
          <w:p>
            <w:pPr>
              <w:spacing w:after="20"/>
              <w:ind w:left="20"/>
              <w:jc w:val="both"/>
            </w:pPr>
            <w:r>
              <w:rPr>
                <w:rFonts w:ascii="Times New Roman"/>
                <w:b w:val="false"/>
                <w:i w:val="false"/>
                <w:color w:val="000000"/>
                <w:sz w:val="20"/>
              </w:rPr>
              <w:t>
Молдова</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w:t>
            </w:r>
          </w:p>
          <w:p>
            <w:pPr>
              <w:spacing w:after="20"/>
              <w:ind w:left="20"/>
              <w:jc w:val="both"/>
            </w:pPr>
            <w:r>
              <w:rPr>
                <w:rFonts w:ascii="Times New Roman"/>
                <w:b w:val="false"/>
                <w:i w:val="false"/>
                <w:color w:val="000000"/>
                <w:sz w:val="20"/>
              </w:rPr>
              <w:t>
Россия</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Тәжікстан</w:t>
            </w:r>
            <w:r>
              <w:rPr>
                <w:rFonts w:ascii="Times New Roman"/>
                <w:b w:val="false"/>
                <w:i w:val="false"/>
                <w:color w:val="000000"/>
                <w:sz w:val="20"/>
              </w:rPr>
              <w:t>аджикистан</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Түркменстан</w:t>
            </w:r>
            <w:r>
              <w:rPr>
                <w:rFonts w:ascii="Times New Roman"/>
                <w:b w:val="false"/>
                <w:i w:val="false"/>
                <w:color w:val="000000"/>
                <w:sz w:val="20"/>
              </w:rPr>
              <w:t>Туркменистан</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Өзбекстан</w:t>
            </w:r>
            <w:r>
              <w:rPr>
                <w:rFonts w:ascii="Times New Roman"/>
                <w:b w:val="false"/>
                <w:i w:val="false"/>
                <w:color w:val="000000"/>
                <w:sz w:val="20"/>
              </w:rPr>
              <w:t>Узбекистан</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Украина</w:t>
            </w:r>
          </w:p>
          <w:p>
            <w:pPr>
              <w:spacing w:after="20"/>
              <w:ind w:left="20"/>
              <w:jc w:val="both"/>
            </w:pPr>
            <w:r>
              <w:rPr>
                <w:rFonts w:ascii="Times New Roman"/>
                <w:b w:val="false"/>
                <w:i w:val="false"/>
                <w:color w:val="000000"/>
                <w:sz w:val="20"/>
              </w:rPr>
              <w:t>
Украина</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Алыс шетелден (елді көрсетіңіз)</w:t>
            </w:r>
          </w:p>
          <w:p>
            <w:pPr>
              <w:spacing w:after="20"/>
              <w:ind w:left="20"/>
              <w:jc w:val="both"/>
            </w:pPr>
            <w:r>
              <w:rPr>
                <w:rFonts w:ascii="Times New Roman"/>
                <w:b w:val="false"/>
                <w:i w:val="false"/>
                <w:color w:val="000000"/>
                <w:sz w:val="20"/>
              </w:rPr>
              <w:t>
Из дальнего зарубежья (указать страну)</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ТМД - Тәуелсіз Мемлекеттер Достастығы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СНГ - Содружество Независимых Государств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парақтарда жалғастарыңыз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bookmarkStart w:name="z107" w:id="98"/>
    <w:p>
      <w:pPr>
        <w:spacing w:after="0"/>
        <w:ind w:left="0"/>
        <w:jc w:val="both"/>
      </w:pPr>
      <w:r>
        <w:rPr>
          <w:rFonts w:ascii="Times New Roman"/>
          <w:b w:val="false"/>
          <w:i w:val="false"/>
          <w:color w:val="000000"/>
          <w:sz w:val="28"/>
        </w:rPr>
        <w:t xml:space="preserve">
      </w:t>
      </w:r>
      <w:r>
        <w:rPr>
          <w:rFonts w:ascii="Times New Roman"/>
          <w:b/>
          <w:i w:val="false"/>
          <w:color w:val="000000"/>
          <w:sz w:val="28"/>
        </w:rPr>
        <w:t>11. Түсу кезінде квотасы бар студенттер санын көрсетіңіз, адам</w:t>
      </w:r>
    </w:p>
    <w:bookmarkEnd w:id="98"/>
    <w:p>
      <w:pPr>
        <w:spacing w:after="0"/>
        <w:ind w:left="0"/>
        <w:jc w:val="both"/>
      </w:pPr>
      <w:r>
        <w:rPr>
          <w:rFonts w:ascii="Times New Roman"/>
          <w:b w:val="false"/>
          <w:i w:val="false"/>
          <w:color w:val="000000"/>
          <w:sz w:val="28"/>
        </w:rPr>
        <w:t>
      Укажите численность студентов, имеющих квоту при поступлении,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4951"/>
        <w:gridCol w:w="1033"/>
        <w:gridCol w:w="1033"/>
        <w:gridCol w:w="1089"/>
        <w:gridCol w:w="1093"/>
        <w:gridCol w:w="1034"/>
        <w:gridCol w:w="1034"/>
      </w:tblGrid>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4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жылы басындағы студенттердің жалпы саны</w:t>
            </w:r>
          </w:p>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оқу жылындағы бітірушілер</w:t>
            </w:r>
          </w:p>
          <w:p>
            <w:pPr>
              <w:spacing w:after="20"/>
              <w:ind w:left="20"/>
              <w:jc w:val="both"/>
            </w:pPr>
            <w:r>
              <w:rPr>
                <w:rFonts w:ascii="Times New Roman"/>
                <w:b w:val="false"/>
                <w:i w:val="false"/>
                <w:color w:val="000000"/>
                <w:sz w:val="20"/>
              </w:rPr>
              <w:t>
Выпуск за предыдущий учебный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Жеңілдіктер мен кепілдіктер бойынша соғысқа қатысушылар мен соғыс мүгедектеріне теңестірілген тұлғалар</w:t>
            </w:r>
          </w:p>
          <w:p>
            <w:pPr>
              <w:spacing w:after="20"/>
              <w:ind w:left="20"/>
              <w:jc w:val="both"/>
            </w:pPr>
            <w:r>
              <w:rPr>
                <w:rFonts w:ascii="Times New Roman"/>
                <w:b w:val="false"/>
                <w:i w:val="false"/>
                <w:color w:val="000000"/>
                <w:sz w:val="20"/>
              </w:rPr>
              <w:t>
лиц, приравненных по льготам и гарантиям к участникам войны и инвалидам войны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жастан асқан I және II топтағы мүгедектер</w:t>
            </w:r>
          </w:p>
          <w:p>
            <w:pPr>
              <w:spacing w:after="20"/>
              <w:ind w:left="20"/>
              <w:jc w:val="both"/>
            </w:pPr>
            <w:r>
              <w:rPr>
                <w:rFonts w:ascii="Times New Roman"/>
                <w:b w:val="false"/>
                <w:i w:val="false"/>
                <w:color w:val="000000"/>
                <w:sz w:val="20"/>
              </w:rPr>
              <w:t>
инвалидов I и II групп старше 18 лет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жасқа дейінгі бала кезінен мүгедектер және мүгедек-балалар</w:t>
            </w:r>
          </w:p>
          <w:p>
            <w:pPr>
              <w:spacing w:after="20"/>
              <w:ind w:left="20"/>
              <w:jc w:val="both"/>
            </w:pPr>
            <w:r>
              <w:rPr>
                <w:rFonts w:ascii="Times New Roman"/>
                <w:b w:val="false"/>
                <w:i w:val="false"/>
                <w:color w:val="000000"/>
                <w:sz w:val="20"/>
              </w:rPr>
              <w:t>
инвалидов с детства и детей-инвалидов до 18 лет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Жетімдер және ата-анасының қамқорлығынсыз қалған студенттер саны</w:t>
            </w:r>
          </w:p>
          <w:p>
            <w:pPr>
              <w:spacing w:after="20"/>
              <w:ind w:left="20"/>
              <w:jc w:val="both"/>
            </w:pPr>
            <w:r>
              <w:rPr>
                <w:rFonts w:ascii="Times New Roman"/>
                <w:b w:val="false"/>
                <w:i w:val="false"/>
                <w:color w:val="000000"/>
                <w:sz w:val="20"/>
              </w:rPr>
              <w:t>
студентов - сирот и оставшихся без попечения родителей</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(село) жастары арасынан шыққан студенттер</w:t>
            </w:r>
          </w:p>
          <w:p>
            <w:pPr>
              <w:spacing w:after="20"/>
              <w:ind w:left="20"/>
              <w:jc w:val="both"/>
            </w:pPr>
            <w:r>
              <w:rPr>
                <w:rFonts w:ascii="Times New Roman"/>
                <w:b w:val="false"/>
                <w:i w:val="false"/>
                <w:color w:val="000000"/>
                <w:sz w:val="20"/>
              </w:rPr>
              <w:t>
студентов из числа аульной (сельской) молодежи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азаматтары болып табылмайтын ұлты қазақ студенттер</w:t>
            </w:r>
          </w:p>
          <w:p>
            <w:pPr>
              <w:spacing w:after="20"/>
              <w:ind w:left="20"/>
              <w:jc w:val="both"/>
            </w:pPr>
            <w:r>
              <w:rPr>
                <w:rFonts w:ascii="Times New Roman"/>
                <w:b w:val="false"/>
                <w:i w:val="false"/>
                <w:color w:val="000000"/>
                <w:sz w:val="20"/>
              </w:rPr>
              <w:t>
студентов казахской национальности, не являющихся гражданами Республики Казахстан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8" w:id="99"/>
    <w:p>
      <w:pPr>
        <w:spacing w:after="0"/>
        <w:ind w:left="0"/>
        <w:jc w:val="both"/>
      </w:pPr>
      <w:r>
        <w:rPr>
          <w:rFonts w:ascii="Times New Roman"/>
          <w:b w:val="false"/>
          <w:i w:val="false"/>
          <w:color w:val="000000"/>
          <w:sz w:val="28"/>
        </w:rPr>
        <w:t xml:space="preserve">
      </w:t>
      </w:r>
      <w:r>
        <w:rPr>
          <w:rFonts w:ascii="Times New Roman"/>
          <w:b/>
          <w:i w:val="false"/>
          <w:color w:val="000000"/>
          <w:sz w:val="28"/>
        </w:rPr>
        <w:t>12. Түлектердің мемлекеттік аттестациясының қорытындылары бойынша деректерді толтырыңыз, адам</w:t>
      </w:r>
    </w:p>
    <w:bookmarkEnd w:id="99"/>
    <w:p>
      <w:pPr>
        <w:spacing w:after="0"/>
        <w:ind w:left="0"/>
        <w:jc w:val="both"/>
      </w:pPr>
      <w:r>
        <w:rPr>
          <w:rFonts w:ascii="Times New Roman"/>
          <w:b w:val="false"/>
          <w:i w:val="false"/>
          <w:color w:val="000000"/>
          <w:sz w:val="28"/>
        </w:rPr>
        <w:t>
      Заполните данные по итогам государственной аттестации выпускников,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6"/>
        <w:gridCol w:w="6211"/>
        <w:gridCol w:w="1628"/>
        <w:gridCol w:w="1635"/>
      </w:tblGrid>
      <w:tr>
        <w:trPr>
          <w:trHeight w:val="30" w:hRule="atLeast"/>
        </w:trPr>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6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жылы басындағы студенттердің жалпы саны</w:t>
            </w:r>
          </w:p>
          <w:p>
            <w:pPr>
              <w:spacing w:after="20"/>
              <w:ind w:left="20"/>
              <w:jc w:val="both"/>
            </w:pPr>
            <w:r>
              <w:rPr>
                <w:rFonts w:ascii="Times New Roman"/>
                <w:b w:val="false"/>
                <w:i w:val="false"/>
                <w:color w:val="000000"/>
                <w:sz w:val="20"/>
              </w:rPr>
              <w:t>
Общая численность студентов на начало учебного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қорытынды аттестациядан өткендер, барлығы</w:t>
            </w:r>
          </w:p>
          <w:p>
            <w:pPr>
              <w:spacing w:after="20"/>
              <w:ind w:left="20"/>
              <w:jc w:val="both"/>
            </w:pPr>
            <w:r>
              <w:rPr>
                <w:rFonts w:ascii="Times New Roman"/>
                <w:b w:val="false"/>
                <w:i w:val="false"/>
                <w:color w:val="000000"/>
                <w:sz w:val="20"/>
              </w:rPr>
              <w:t>
Прошли итоговую государственную аттестацию, всего</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Үздік диплом алған</w:t>
            </w:r>
          </w:p>
          <w:p>
            <w:pPr>
              <w:spacing w:after="20"/>
              <w:ind w:left="20"/>
              <w:jc w:val="both"/>
            </w:pPr>
            <w:r>
              <w:rPr>
                <w:rFonts w:ascii="Times New Roman"/>
                <w:b w:val="false"/>
                <w:i w:val="false"/>
                <w:color w:val="000000"/>
                <w:sz w:val="20"/>
              </w:rPr>
              <w:t>
Получивших диплом с отличием</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"Үздік" және "жақсы" бағаларын алғандар</w:t>
            </w:r>
          </w:p>
          <w:p>
            <w:pPr>
              <w:spacing w:after="20"/>
              <w:ind w:left="20"/>
              <w:jc w:val="both"/>
            </w:pPr>
            <w:r>
              <w:rPr>
                <w:rFonts w:ascii="Times New Roman"/>
                <w:b w:val="false"/>
                <w:i w:val="false"/>
                <w:color w:val="000000"/>
                <w:sz w:val="20"/>
              </w:rPr>
              <w:t>
Получившие оценки "отлично" и "хорошо"</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9" w:id="100"/>
    <w:p>
      <w:pPr>
        <w:spacing w:after="0"/>
        <w:ind w:left="0"/>
        <w:jc w:val="both"/>
      </w:pPr>
      <w:r>
        <w:rPr>
          <w:rFonts w:ascii="Times New Roman"/>
          <w:b w:val="false"/>
          <w:i w:val="false"/>
          <w:color w:val="000000"/>
          <w:sz w:val="28"/>
        </w:rPr>
        <w:t xml:space="preserve">
      </w:t>
      </w:r>
      <w:r>
        <w:rPr>
          <w:rFonts w:ascii="Times New Roman"/>
          <w:b/>
          <w:i w:val="false"/>
          <w:color w:val="000000"/>
          <w:sz w:val="28"/>
        </w:rPr>
        <w:t>13. Профессорлық-оқытушылық құрамның санын көрсетіңіз, адам</w:t>
      </w:r>
    </w:p>
    <w:bookmarkEnd w:id="100"/>
    <w:p>
      <w:pPr>
        <w:spacing w:after="0"/>
        <w:ind w:left="0"/>
        <w:jc w:val="both"/>
      </w:pPr>
      <w:r>
        <w:rPr>
          <w:rFonts w:ascii="Times New Roman"/>
          <w:b w:val="false"/>
          <w:i w:val="false"/>
          <w:color w:val="000000"/>
          <w:sz w:val="28"/>
        </w:rPr>
        <w:t>
      Укажите численность профессорско-преподавательского состава,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766"/>
        <w:gridCol w:w="1895"/>
        <w:gridCol w:w="711"/>
        <w:gridCol w:w="3161"/>
        <w:gridCol w:w="711"/>
        <w:gridCol w:w="457"/>
        <w:gridCol w:w="457"/>
        <w:gridCol w:w="457"/>
        <w:gridCol w:w="457"/>
        <w:gridCol w:w="1392"/>
      </w:tblGrid>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r>
              <w:rPr>
                <w:rFonts w:ascii="Times New Roman"/>
                <w:b w:val="false"/>
                <w:i w:val="false"/>
                <w:color w:val="000000"/>
                <w:sz w:val="20"/>
              </w:rPr>
              <w:t>Наименование показателя</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(штаттың) құрамның тізімдік саны</w:t>
            </w:r>
            <w:r>
              <w:rPr>
                <w:rFonts w:ascii="Times New Roman"/>
                <w:b w:val="false"/>
                <w:i w:val="false"/>
                <w:color w:val="000000"/>
                <w:sz w:val="20"/>
              </w:rPr>
              <w:t>Списочная численность основного (штатного) состава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 имеют:</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 қоса атқарушылық бойынша қабылданғандар саны</w:t>
            </w:r>
            <w:r>
              <w:rPr>
                <w:rFonts w:ascii="Times New Roman"/>
                <w:b w:val="false"/>
                <w:i w:val="false"/>
                <w:color w:val="000000"/>
                <w:sz w:val="20"/>
              </w:rPr>
              <w:t>Численность принятых по совместитель-ству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 академиялық дәрежесі</w:t>
            </w:r>
            <w:r>
              <w:rPr>
                <w:rFonts w:ascii="Times New Roman"/>
                <w:b w:val="false"/>
                <w:i w:val="false"/>
                <w:color w:val="000000"/>
                <w:sz w:val="20"/>
              </w:rPr>
              <w:t>академическую степень магистра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 дәрежесі</w:t>
            </w:r>
          </w:p>
          <w:p>
            <w:pPr>
              <w:spacing w:after="20"/>
              <w:ind w:left="20"/>
              <w:jc w:val="both"/>
            </w:pPr>
            <w:r>
              <w:rPr>
                <w:rFonts w:ascii="Times New Roman"/>
                <w:b w:val="false"/>
                <w:i w:val="false"/>
                <w:color w:val="000000"/>
                <w:sz w:val="20"/>
              </w:rPr>
              <w:t>
ученую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 атағына ие</w:t>
            </w:r>
          </w:p>
          <w:p>
            <w:pPr>
              <w:spacing w:after="20"/>
              <w:ind w:left="20"/>
              <w:jc w:val="both"/>
            </w:pPr>
            <w:r>
              <w:rPr>
                <w:rFonts w:ascii="Times New Roman"/>
                <w:b w:val="false"/>
                <w:i w:val="false"/>
                <w:color w:val="000000"/>
                <w:sz w:val="20"/>
              </w:rPr>
              <w:t>
ученое звание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философия  (Phd) докторы</w:t>
            </w:r>
            <w:r>
              <w:rPr>
                <w:rFonts w:ascii="Times New Roman"/>
                <w:b w:val="false"/>
                <w:i w:val="false"/>
                <w:color w:val="000000"/>
                <w:sz w:val="20"/>
              </w:rPr>
              <w:t>доктора философии (PhD)</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бейіні бойынша доктор</w:t>
            </w:r>
            <w:r>
              <w:rPr>
                <w:rFonts w:ascii="Times New Roman"/>
                <w:b w:val="false"/>
                <w:i w:val="false"/>
                <w:color w:val="000000"/>
                <w:sz w:val="20"/>
              </w:rPr>
              <w:t>доктора по профилю</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 докторы</w:t>
            </w:r>
            <w:r>
              <w:rPr>
                <w:rFonts w:ascii="Times New Roman"/>
                <w:b w:val="false"/>
                <w:i w:val="false"/>
                <w:color w:val="000000"/>
                <w:sz w:val="20"/>
              </w:rPr>
              <w:t>доктора наук</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 кандидаты</w:t>
            </w:r>
            <w:r>
              <w:rPr>
                <w:rFonts w:ascii="Times New Roman"/>
                <w:b w:val="false"/>
                <w:i w:val="false"/>
                <w:color w:val="000000"/>
                <w:sz w:val="20"/>
              </w:rPr>
              <w:t>кандидата наук</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профессор</w:t>
            </w:r>
            <w:r>
              <w:rPr>
                <w:rFonts w:ascii="Times New Roman"/>
                <w:b w:val="false"/>
                <w:i w:val="false"/>
                <w:color w:val="000000"/>
                <w:sz w:val="20"/>
              </w:rPr>
              <w:t>профессора</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доцент</w:t>
            </w:r>
            <w:r>
              <w:rPr>
                <w:rFonts w:ascii="Times New Roman"/>
                <w:b w:val="false"/>
                <w:i w:val="false"/>
                <w:color w:val="000000"/>
                <w:sz w:val="20"/>
              </w:rPr>
              <w:t>доцента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ерлер</w:t>
            </w:r>
          </w:p>
          <w:p>
            <w:pPr>
              <w:spacing w:after="20"/>
              <w:ind w:left="20"/>
              <w:jc w:val="both"/>
            </w:pPr>
            <w:r>
              <w:rPr>
                <w:rFonts w:ascii="Times New Roman"/>
                <w:b w:val="false"/>
                <w:i w:val="false"/>
                <w:color w:val="000000"/>
                <w:sz w:val="20"/>
              </w:rPr>
              <w:t>
мужчин</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жасқа дейін</w:t>
            </w:r>
          </w:p>
          <w:p>
            <w:pPr>
              <w:spacing w:after="20"/>
              <w:ind w:left="20"/>
              <w:jc w:val="both"/>
            </w:pPr>
            <w:r>
              <w:rPr>
                <w:rFonts w:ascii="Times New Roman"/>
                <w:b w:val="false"/>
                <w:i w:val="false"/>
                <w:color w:val="000000"/>
                <w:sz w:val="20"/>
              </w:rPr>
              <w:t>
до 30 лет</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30 - 39 жас</w:t>
            </w:r>
          </w:p>
          <w:p>
            <w:pPr>
              <w:spacing w:after="20"/>
              <w:ind w:left="20"/>
              <w:jc w:val="both"/>
            </w:pPr>
            <w:r>
              <w:rPr>
                <w:rFonts w:ascii="Times New Roman"/>
                <w:b w:val="false"/>
                <w:i w:val="false"/>
                <w:color w:val="000000"/>
                <w:sz w:val="20"/>
              </w:rPr>
              <w:t>
лет</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40 - 62 жас</w:t>
            </w:r>
          </w:p>
          <w:p>
            <w:pPr>
              <w:spacing w:after="20"/>
              <w:ind w:left="20"/>
              <w:jc w:val="both"/>
            </w:pPr>
            <w:r>
              <w:rPr>
                <w:rFonts w:ascii="Times New Roman"/>
                <w:b w:val="false"/>
                <w:i w:val="false"/>
                <w:color w:val="000000"/>
                <w:sz w:val="20"/>
              </w:rPr>
              <w:t>
года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 жас және одан жоғары</w:t>
            </w:r>
          </w:p>
          <w:p>
            <w:pPr>
              <w:spacing w:after="20"/>
              <w:ind w:left="20"/>
              <w:jc w:val="both"/>
            </w:pPr>
            <w:r>
              <w:rPr>
                <w:rFonts w:ascii="Times New Roman"/>
                <w:b w:val="false"/>
                <w:i w:val="false"/>
                <w:color w:val="000000"/>
                <w:sz w:val="20"/>
              </w:rPr>
              <w:t>
года и старше</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әйелдер</w:t>
            </w:r>
          </w:p>
          <w:p>
            <w:pPr>
              <w:spacing w:after="20"/>
              <w:ind w:left="20"/>
              <w:jc w:val="both"/>
            </w:pPr>
            <w:r>
              <w:rPr>
                <w:rFonts w:ascii="Times New Roman"/>
                <w:b w:val="false"/>
                <w:i w:val="false"/>
                <w:color w:val="000000"/>
                <w:sz w:val="20"/>
              </w:rPr>
              <w:t>
женщин</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жасқа дейін</w:t>
            </w:r>
          </w:p>
          <w:p>
            <w:pPr>
              <w:spacing w:after="20"/>
              <w:ind w:left="20"/>
              <w:jc w:val="both"/>
            </w:pPr>
            <w:r>
              <w:rPr>
                <w:rFonts w:ascii="Times New Roman"/>
                <w:b w:val="false"/>
                <w:i w:val="false"/>
                <w:color w:val="000000"/>
                <w:sz w:val="20"/>
              </w:rPr>
              <w:t>
до 30 лет</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30 - 39 жас</w:t>
            </w:r>
          </w:p>
          <w:p>
            <w:pPr>
              <w:spacing w:after="20"/>
              <w:ind w:left="20"/>
              <w:jc w:val="both"/>
            </w:pPr>
            <w:r>
              <w:rPr>
                <w:rFonts w:ascii="Times New Roman"/>
                <w:b w:val="false"/>
                <w:i w:val="false"/>
                <w:color w:val="000000"/>
                <w:sz w:val="20"/>
              </w:rPr>
              <w:t>
лет</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40 - 57  жас</w:t>
            </w:r>
          </w:p>
          <w:p>
            <w:pPr>
              <w:spacing w:after="20"/>
              <w:ind w:left="20"/>
              <w:jc w:val="both"/>
            </w:pPr>
            <w:r>
              <w:rPr>
                <w:rFonts w:ascii="Times New Roman"/>
                <w:b w:val="false"/>
                <w:i w:val="false"/>
                <w:color w:val="000000"/>
                <w:sz w:val="20"/>
              </w:rPr>
              <w:t>
лет</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 жастан жоғары</w:t>
            </w:r>
          </w:p>
          <w:p>
            <w:pPr>
              <w:spacing w:after="20"/>
              <w:ind w:left="20"/>
              <w:jc w:val="both"/>
            </w:pPr>
            <w:r>
              <w:rPr>
                <w:rFonts w:ascii="Times New Roman"/>
                <w:b w:val="false"/>
                <w:i w:val="false"/>
                <w:color w:val="000000"/>
                <w:sz w:val="20"/>
              </w:rPr>
              <w:t>
лет и старше</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0" w:id="101"/>
    <w:p>
      <w:pPr>
        <w:spacing w:after="0"/>
        <w:ind w:left="0"/>
        <w:jc w:val="both"/>
      </w:pPr>
      <w:r>
        <w:rPr>
          <w:rFonts w:ascii="Times New Roman"/>
          <w:b w:val="false"/>
          <w:i w:val="false"/>
          <w:color w:val="000000"/>
          <w:sz w:val="28"/>
        </w:rPr>
        <w:t xml:space="preserve">
      </w:t>
      </w:r>
      <w:r>
        <w:rPr>
          <w:rFonts w:ascii="Times New Roman"/>
          <w:b/>
          <w:i w:val="false"/>
          <w:color w:val="000000"/>
          <w:sz w:val="28"/>
        </w:rPr>
        <w:t>14. Материалдық-техникалық базаның сипаттамалары туралы деректерді толтырыңыз</w:t>
      </w:r>
    </w:p>
    <w:bookmarkEnd w:id="101"/>
    <w:p>
      <w:pPr>
        <w:spacing w:after="0"/>
        <w:ind w:left="0"/>
        <w:jc w:val="both"/>
      </w:pPr>
      <w:r>
        <w:rPr>
          <w:rFonts w:ascii="Times New Roman"/>
          <w:b w:val="false"/>
          <w:i w:val="false"/>
          <w:color w:val="000000"/>
          <w:sz w:val="28"/>
        </w:rPr>
        <w:t>
      Заполните данные о характеристиках материально-технической базы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7"/>
        <w:gridCol w:w="6551"/>
        <w:gridCol w:w="2032"/>
      </w:tblGrid>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Ғимараттың жалпы алаңы, шаршы метр</w:t>
            </w:r>
          </w:p>
          <w:p>
            <w:pPr>
              <w:spacing w:after="20"/>
              <w:ind w:left="20"/>
              <w:jc w:val="both"/>
            </w:pPr>
            <w:r>
              <w:rPr>
                <w:rFonts w:ascii="Times New Roman"/>
                <w:b w:val="false"/>
                <w:i w:val="false"/>
                <w:color w:val="000000"/>
                <w:sz w:val="20"/>
              </w:rPr>
              <w:t>
Общая площадь зданий, квадратных метров</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меншіктегі</w:t>
            </w:r>
          </w:p>
          <w:p>
            <w:pPr>
              <w:spacing w:after="20"/>
              <w:ind w:left="20"/>
              <w:jc w:val="both"/>
            </w:pPr>
            <w:r>
              <w:rPr>
                <w:rFonts w:ascii="Times New Roman"/>
                <w:b w:val="false"/>
                <w:i w:val="false"/>
                <w:color w:val="000000"/>
                <w:sz w:val="20"/>
              </w:rPr>
              <w:t>
собственная</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жалға алынғаны</w:t>
            </w:r>
          </w:p>
          <w:p>
            <w:pPr>
              <w:spacing w:after="20"/>
              <w:ind w:left="20"/>
              <w:jc w:val="both"/>
            </w:pPr>
            <w:r>
              <w:rPr>
                <w:rFonts w:ascii="Times New Roman"/>
                <w:b w:val="false"/>
                <w:i w:val="false"/>
                <w:color w:val="000000"/>
                <w:sz w:val="20"/>
              </w:rPr>
              <w:t>
арендованная</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 зертханалық ғимараттардың жалпы алаңы, шаршы метр</w:t>
            </w:r>
          </w:p>
          <w:p>
            <w:pPr>
              <w:spacing w:after="20"/>
              <w:ind w:left="20"/>
              <w:jc w:val="both"/>
            </w:pPr>
            <w:r>
              <w:rPr>
                <w:rFonts w:ascii="Times New Roman"/>
                <w:b w:val="false"/>
                <w:i w:val="false"/>
                <w:color w:val="000000"/>
                <w:sz w:val="20"/>
              </w:rPr>
              <w:t>
Общая площадь учебно-лабораторных зданий, квадратных метров</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Спортзалдың алаңы, шаршы метр</w:t>
            </w:r>
          </w:p>
          <w:p>
            <w:pPr>
              <w:spacing w:after="20"/>
              <w:ind w:left="20"/>
              <w:jc w:val="both"/>
            </w:pPr>
            <w:r>
              <w:rPr>
                <w:rFonts w:ascii="Times New Roman"/>
                <w:b w:val="false"/>
                <w:i w:val="false"/>
                <w:color w:val="000000"/>
                <w:sz w:val="20"/>
              </w:rPr>
              <w:t>
Площадь спортзала, квадратных метров</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Мәжіліс залының алаңы, шаршы метр</w:t>
            </w:r>
          </w:p>
          <w:p>
            <w:pPr>
              <w:spacing w:after="20"/>
              <w:ind w:left="20"/>
              <w:jc w:val="both"/>
            </w:pPr>
            <w:r>
              <w:rPr>
                <w:rFonts w:ascii="Times New Roman"/>
                <w:b w:val="false"/>
                <w:i w:val="false"/>
                <w:color w:val="000000"/>
                <w:sz w:val="20"/>
              </w:rPr>
              <w:t>
Площадь актового зала, квадратных метров</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Жатақханалардың алаңы, шаршы метр</w:t>
            </w:r>
          </w:p>
          <w:p>
            <w:pPr>
              <w:spacing w:after="20"/>
              <w:ind w:left="20"/>
              <w:jc w:val="both"/>
            </w:pPr>
            <w:r>
              <w:rPr>
                <w:rFonts w:ascii="Times New Roman"/>
                <w:b w:val="false"/>
                <w:i w:val="false"/>
                <w:color w:val="000000"/>
                <w:sz w:val="20"/>
              </w:rPr>
              <w:t>
Площадь общежитий, квадратных метров</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Асхананың жобалық қуаттылығы, отыратын орындар</w:t>
            </w:r>
          </w:p>
          <w:p>
            <w:pPr>
              <w:spacing w:after="20"/>
              <w:ind w:left="20"/>
              <w:jc w:val="both"/>
            </w:pPr>
            <w:r>
              <w:rPr>
                <w:rFonts w:ascii="Times New Roman"/>
                <w:b w:val="false"/>
                <w:i w:val="false"/>
                <w:color w:val="000000"/>
                <w:sz w:val="20"/>
              </w:rPr>
              <w:t>
Проектная мощность столовой, посадочных мест</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үдерісінде қолданылатын компьютерлер саны, бірлік</w:t>
            </w:r>
          </w:p>
          <w:p>
            <w:pPr>
              <w:spacing w:after="20"/>
              <w:ind w:left="20"/>
              <w:jc w:val="both"/>
            </w:pPr>
            <w:r>
              <w:rPr>
                <w:rFonts w:ascii="Times New Roman"/>
                <w:b w:val="false"/>
                <w:i w:val="false"/>
                <w:color w:val="000000"/>
                <w:sz w:val="20"/>
              </w:rPr>
              <w:t>
Количество компьютеров, используемых в учебном процессе, единиц</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интернетке қолжетімділігі бар компьютерлер саны, бірлік</w:t>
            </w:r>
          </w:p>
          <w:p>
            <w:pPr>
              <w:spacing w:after="20"/>
              <w:ind w:left="20"/>
              <w:jc w:val="both"/>
            </w:pPr>
            <w:r>
              <w:rPr>
                <w:rFonts w:ascii="Times New Roman"/>
                <w:b w:val="false"/>
                <w:i w:val="false"/>
                <w:color w:val="000000"/>
                <w:sz w:val="20"/>
              </w:rPr>
              <w:t>
из них число компьютеров, имеющих доступ к Интернету, единиц</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Интерактивтік жабдық, жиынтық</w:t>
            </w:r>
          </w:p>
          <w:p>
            <w:pPr>
              <w:spacing w:after="20"/>
              <w:ind w:left="20"/>
              <w:jc w:val="both"/>
            </w:pPr>
            <w:r>
              <w:rPr>
                <w:rFonts w:ascii="Times New Roman"/>
                <w:b w:val="false"/>
                <w:i w:val="false"/>
                <w:color w:val="000000"/>
                <w:sz w:val="20"/>
              </w:rPr>
              <w:t>
Интерактивное оборудование, комплектов</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Кітапхана қоры</w:t>
            </w:r>
          </w:p>
          <w:p>
            <w:pPr>
              <w:spacing w:after="20"/>
              <w:ind w:left="20"/>
              <w:jc w:val="both"/>
            </w:pPr>
            <w:r>
              <w:rPr>
                <w:rFonts w:ascii="Times New Roman"/>
                <w:b w:val="false"/>
                <w:i w:val="false"/>
                <w:color w:val="000000"/>
                <w:sz w:val="20"/>
              </w:rPr>
              <w:t>
Библиотечный фонд</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сайынғы кітаптар данасының түсімі</w:t>
            </w:r>
          </w:p>
          <w:p>
            <w:pPr>
              <w:spacing w:after="20"/>
              <w:ind w:left="20"/>
              <w:jc w:val="both"/>
            </w:pPr>
            <w:r>
              <w:rPr>
                <w:rFonts w:ascii="Times New Roman"/>
                <w:b w:val="false"/>
                <w:i w:val="false"/>
                <w:color w:val="000000"/>
                <w:sz w:val="20"/>
              </w:rPr>
              <w:t>
Ежегодные поступления экземпляров книг</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Оқырмандар саны, адам</w:t>
            </w:r>
          </w:p>
          <w:p>
            <w:pPr>
              <w:spacing w:after="20"/>
              <w:ind w:left="20"/>
              <w:jc w:val="both"/>
            </w:pPr>
            <w:r>
              <w:rPr>
                <w:rFonts w:ascii="Times New Roman"/>
                <w:b w:val="false"/>
                <w:i w:val="false"/>
                <w:color w:val="000000"/>
                <w:sz w:val="20"/>
              </w:rPr>
              <w:t>
Количество читателей, человек</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жыл ішінде кітапханаға келушілер саны, бірлік</w:t>
            </w:r>
          </w:p>
          <w:p>
            <w:pPr>
              <w:spacing w:after="20"/>
              <w:ind w:left="20"/>
              <w:jc w:val="both"/>
            </w:pPr>
            <w:r>
              <w:rPr>
                <w:rFonts w:ascii="Times New Roman"/>
                <w:b w:val="false"/>
                <w:i w:val="false"/>
                <w:color w:val="000000"/>
                <w:sz w:val="20"/>
              </w:rPr>
              <w:t>
Число посещений библиотек за год, единиц</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жыл ішінде берілген кітаптар саны, кітаптар</w:t>
            </w:r>
          </w:p>
          <w:p>
            <w:pPr>
              <w:spacing w:after="20"/>
              <w:ind w:left="20"/>
              <w:jc w:val="both"/>
            </w:pPr>
            <w:r>
              <w:rPr>
                <w:rFonts w:ascii="Times New Roman"/>
                <w:b w:val="false"/>
                <w:i w:val="false"/>
                <w:color w:val="000000"/>
                <w:sz w:val="20"/>
              </w:rPr>
              <w:t>
Число книговыдач за год, книг</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________________________  Мекенжайы _____________</w:t>
      </w:r>
    </w:p>
    <w:p>
      <w:pPr>
        <w:spacing w:after="0"/>
        <w:ind w:left="0"/>
        <w:jc w:val="both"/>
      </w:pPr>
      <w:r>
        <w:rPr>
          <w:rFonts w:ascii="Times New Roman"/>
          <w:b w:val="false"/>
          <w:i w:val="false"/>
          <w:color w:val="000000"/>
          <w:sz w:val="28"/>
        </w:rPr>
        <w:t>
      Наименование   ___________________________  Адрес 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 ________________________________</w:t>
      </w:r>
    </w:p>
    <w:tbl>
      <w:tblPr>
        <w:tblW w:w="0" w:type="auto"/>
        <w:tblCellSpacing w:w="0" w:type="auto"/>
        <w:tblBorders>
          <w:top w:val="none"/>
          <w:left w:val="none"/>
          <w:bottom w:val="none"/>
          <w:right w:val="none"/>
          <w:insideH w:val="none"/>
          <w:insideV w:val="none"/>
        </w:tblBorders>
      </w:tblPr>
      <w:tblGrid>
        <w:gridCol w:w="205"/>
        <w:gridCol w:w="12394"/>
        <w:gridCol w:w="205"/>
        <w:gridCol w:w="12394"/>
      </w:tblGrid>
      <w:tr>
        <w:trPr>
          <w:trHeight w:val="30" w:hRule="atLeast"/>
        </w:trPr>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3</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3</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 _____________________</w:t>
      </w:r>
    </w:p>
    <w:p>
      <w:pPr>
        <w:spacing w:after="0"/>
        <w:ind w:left="0"/>
        <w:jc w:val="both"/>
      </w:pPr>
      <w:r>
        <w:rPr>
          <w:rFonts w:ascii="Times New Roman"/>
          <w:b w:val="false"/>
          <w:i w:val="false"/>
          <w:color w:val="000000"/>
          <w:sz w:val="28"/>
        </w:rPr>
        <w:t>
      тегі, аты және әкесінің аты        телефоны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      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      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           </w:t>
      </w: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аталған тармақ Қазақстан Республикасы "Мемлекеттік статистика туралы"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14 қарашадағы</w:t>
            </w:r>
            <w:r>
              <w:br/>
            </w:r>
            <w:r>
              <w:rPr>
                <w:rFonts w:ascii="Times New Roman"/>
                <w:b w:val="false"/>
                <w:i w:val="false"/>
                <w:color w:val="000000"/>
                <w:sz w:val="20"/>
              </w:rPr>
              <w:t>№ 48 бұйрығына</w:t>
            </w:r>
            <w:r>
              <w:br/>
            </w:r>
            <w:r>
              <w:rPr>
                <w:rFonts w:ascii="Times New Roman"/>
                <w:b w:val="false"/>
                <w:i w:val="false"/>
                <w:color w:val="000000"/>
                <w:sz w:val="20"/>
              </w:rPr>
              <w:t>6-қосымша</w:t>
            </w:r>
          </w:p>
        </w:tc>
      </w:tr>
    </w:tbl>
    <w:bookmarkStart w:name="z101" w:id="102"/>
    <w:p>
      <w:pPr>
        <w:spacing w:after="0"/>
        <w:ind w:left="0"/>
        <w:jc w:val="left"/>
      </w:pPr>
      <w:r>
        <w:rPr>
          <w:rFonts w:ascii="Times New Roman"/>
          <w:b/>
          <w:i w:val="false"/>
          <w:color w:val="000000"/>
        </w:rPr>
        <w:t xml:space="preserve"> "Жоғары оқу орнының есебі"</w:t>
      </w:r>
      <w:r>
        <w:br/>
      </w:r>
      <w:r>
        <w:rPr>
          <w:rFonts w:ascii="Times New Roman"/>
          <w:b/>
          <w:i w:val="false"/>
          <w:color w:val="000000"/>
        </w:rPr>
        <w:t>(коды 621112003, индексі 3-НК, кезеңділігі жылдық)</w:t>
      </w:r>
      <w:r>
        <w:br/>
      </w:r>
      <w:r>
        <w:rPr>
          <w:rFonts w:ascii="Times New Roman"/>
          <w:b/>
          <w:i w:val="false"/>
          <w:color w:val="000000"/>
        </w:rPr>
        <w:t>жалпымемлекеттік статистикалық байқауының</w:t>
      </w:r>
      <w:r>
        <w:br/>
      </w:r>
      <w:r>
        <w:rPr>
          <w:rFonts w:ascii="Times New Roman"/>
          <w:b/>
          <w:i w:val="false"/>
          <w:color w:val="000000"/>
        </w:rPr>
        <w:t>статистикалық нысанын толтыру жөніндегі нұсқаулық</w:t>
      </w:r>
    </w:p>
    <w:bookmarkEnd w:id="102"/>
    <w:p>
      <w:pPr>
        <w:spacing w:after="0"/>
        <w:ind w:left="0"/>
        <w:jc w:val="both"/>
      </w:pPr>
      <w:r>
        <w:rPr>
          <w:rFonts w:ascii="Times New Roman"/>
          <w:b w:val="false"/>
          <w:i w:val="false"/>
          <w:color w:val="ff0000"/>
          <w:sz w:val="28"/>
        </w:rPr>
        <w:t xml:space="preserve">
      Ескерту. 6-қосымша жаңа редакцияда - ҚР Ұлттық экономика министрлігі Статистика комитеті Төрағасының 28.11.2016 </w:t>
      </w:r>
      <w:r>
        <w:rPr>
          <w:rFonts w:ascii="Times New Roman"/>
          <w:b w:val="false"/>
          <w:i w:val="false"/>
          <w:color w:val="ff0000"/>
          <w:sz w:val="28"/>
        </w:rPr>
        <w:t>№ 277</w:t>
      </w:r>
      <w:r>
        <w:rPr>
          <w:rFonts w:ascii="Times New Roman"/>
          <w:b w:val="false"/>
          <w:i w:val="false"/>
          <w:color w:val="ff0000"/>
          <w:sz w:val="28"/>
        </w:rPr>
        <w:t xml:space="preserve"> (01.01.2017 бастап қолданысқа енгізіледі) бұйрығымен.</w:t>
      </w:r>
    </w:p>
    <w:bookmarkStart w:name="z111" w:id="103"/>
    <w:p>
      <w:pPr>
        <w:spacing w:after="0"/>
        <w:ind w:left="0"/>
        <w:jc w:val="both"/>
      </w:pPr>
      <w:r>
        <w:rPr>
          <w:rFonts w:ascii="Times New Roman"/>
          <w:b w:val="false"/>
          <w:i w:val="false"/>
          <w:color w:val="000000"/>
          <w:sz w:val="28"/>
        </w:rPr>
        <w:t xml:space="preserve">
       1. Осы "Жоғары оқу орнының есебі" (коды 621112003, индексі 3-НК, кезеңділігі жылдық) жалпымемлекеттік статистикалық байқауының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"Жоғары оқу орнының есебі" (коды 621112003, индексі 3-НК, кезеңділігі жылдық) жалпымемлекеттік статистикалық байқауының статистикалық нысанын (бұдан әрі - статистикалық нысан) толтыруды нақтылайды.</w:t>
      </w:r>
    </w:p>
    <w:bookmarkEnd w:id="103"/>
    <w:bookmarkStart w:name="z112" w:id="104"/>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мен түсіндірмелер қолданылады:</w:t>
      </w:r>
    </w:p>
    <w:bookmarkEnd w:id="104"/>
    <w:bookmarkStart w:name="z113" w:id="105"/>
    <w:p>
      <w:pPr>
        <w:spacing w:after="0"/>
        <w:ind w:left="0"/>
        <w:jc w:val="both"/>
      </w:pPr>
      <w:r>
        <w:rPr>
          <w:rFonts w:ascii="Times New Roman"/>
          <w:b w:val="false"/>
          <w:i w:val="false"/>
          <w:color w:val="000000"/>
          <w:sz w:val="28"/>
        </w:rPr>
        <w:t>
      1) ақылы білім беру қызметтері - ақылы білім алу;</w:t>
      </w:r>
    </w:p>
    <w:bookmarkEnd w:id="105"/>
    <w:bookmarkStart w:name="z114" w:id="106"/>
    <w:p>
      <w:pPr>
        <w:spacing w:after="0"/>
        <w:ind w:left="0"/>
        <w:jc w:val="both"/>
      </w:pPr>
      <w:r>
        <w:rPr>
          <w:rFonts w:ascii="Times New Roman"/>
          <w:b w:val="false"/>
          <w:i w:val="false"/>
          <w:color w:val="000000"/>
          <w:sz w:val="28"/>
        </w:rPr>
        <w:t>
      2) берілген кітаптар саны - оқырмандар формулярында тіркелген үйге берілген кітаптардың саны;</w:t>
      </w:r>
    </w:p>
    <w:bookmarkEnd w:id="106"/>
    <w:bookmarkStart w:name="z115" w:id="107"/>
    <w:p>
      <w:pPr>
        <w:spacing w:after="0"/>
        <w:ind w:left="0"/>
        <w:jc w:val="both"/>
      </w:pPr>
      <w:r>
        <w:rPr>
          <w:rFonts w:ascii="Times New Roman"/>
          <w:b w:val="false"/>
          <w:i w:val="false"/>
          <w:color w:val="000000"/>
          <w:sz w:val="28"/>
        </w:rPr>
        <w:t>
      3) болжамды бітірушілер - оқу жоспарында көзделген оқу жылының соңында бітірушілер;</w:t>
      </w:r>
    </w:p>
    <w:bookmarkEnd w:id="107"/>
    <w:bookmarkStart w:name="z116" w:id="108"/>
    <w:p>
      <w:pPr>
        <w:spacing w:after="0"/>
        <w:ind w:left="0"/>
        <w:jc w:val="both"/>
      </w:pPr>
      <w:r>
        <w:rPr>
          <w:rFonts w:ascii="Times New Roman"/>
          <w:b w:val="false"/>
          <w:i w:val="false"/>
          <w:color w:val="000000"/>
          <w:sz w:val="28"/>
        </w:rPr>
        <w:t>
      4) ғимараттың жалпы алаңы - оқу орнымен пайдаланылатын: оқу корпустарының, жатақханаларының, оқытушылар тұратын тұрғын үйлердің алаңы; меншікті және жалға алынған қосалқы алаң;</w:t>
      </w:r>
    </w:p>
    <w:bookmarkEnd w:id="108"/>
    <w:bookmarkStart w:name="z117" w:id="109"/>
    <w:p>
      <w:pPr>
        <w:spacing w:after="0"/>
        <w:ind w:left="0"/>
        <w:jc w:val="both"/>
      </w:pPr>
      <w:r>
        <w:rPr>
          <w:rFonts w:ascii="Times New Roman"/>
          <w:b w:val="false"/>
          <w:i w:val="false"/>
          <w:color w:val="000000"/>
          <w:sz w:val="28"/>
        </w:rPr>
        <w:t>
      5) жалға алынған алаң - белгілі бір ақыға уақытша пайдалануға алынған алаң;</w:t>
      </w:r>
    </w:p>
    <w:bookmarkEnd w:id="109"/>
    <w:bookmarkStart w:name="z118" w:id="110"/>
    <w:p>
      <w:pPr>
        <w:spacing w:after="0"/>
        <w:ind w:left="0"/>
        <w:jc w:val="both"/>
      </w:pPr>
      <w:r>
        <w:rPr>
          <w:rFonts w:ascii="Times New Roman"/>
          <w:b w:val="false"/>
          <w:i w:val="false"/>
          <w:color w:val="000000"/>
          <w:sz w:val="28"/>
        </w:rPr>
        <w:t>
      6) интерактивті жабдық - интерактивті тақта, мультимедиялық проектор мен ноутбуктан тұратын жиынтық. Интерактивті тақта проектор экранының (тұсаукесер сабақты корсету үшін) және тактильді-интерактивті функциялардың (суреттің үстінен жазу, тақтада проектормен көрсетілетін объектілердің орнын ауыстыру, басқарудың интерактивті органдарын іске қосу) жиынтығын білдіреді;</w:t>
      </w:r>
    </w:p>
    <w:bookmarkEnd w:id="110"/>
    <w:bookmarkStart w:name="z119" w:id="111"/>
    <w:p>
      <w:pPr>
        <w:spacing w:after="0"/>
        <w:ind w:left="0"/>
        <w:jc w:val="both"/>
      </w:pPr>
      <w:r>
        <w:rPr>
          <w:rFonts w:ascii="Times New Roman"/>
          <w:b w:val="false"/>
          <w:i w:val="false"/>
          <w:color w:val="000000"/>
          <w:sz w:val="28"/>
        </w:rPr>
        <w:t>
      7) квота - I, II топтағы мүгедектер, жеңілдіктер мен кепілдіктер бойынша Ұлы Отан соғысының қатысушылары мен мүгедектеріне теңестірілген адамдар, бала кезінен мүгедектер, мүгедек балалар, ауыл (село) жастары арасынан шыққан азаматтар мен Қазақстан Республикасының азаматтары болып табылмайтын ұлты қазақ адамдарды, сондай-ақ жетім балалар мен ата- анасының қамқорлығынсыз қалған балаларды техникалық және кәсіптік, орта білімнен кейінгі және жоғары білім беретін білім беру ұйымдарына қабылдау үшін бөлінетін мемлекеттік білім беру тапсырысының, оның ішінде білім беру гранттары көлемінің шекті саны;</w:t>
      </w:r>
    </w:p>
    <w:bookmarkEnd w:id="111"/>
    <w:bookmarkStart w:name="z120" w:id="112"/>
    <w:p>
      <w:pPr>
        <w:spacing w:after="0"/>
        <w:ind w:left="0"/>
        <w:jc w:val="both"/>
      </w:pPr>
      <w:r>
        <w:rPr>
          <w:rFonts w:ascii="Times New Roman"/>
          <w:b w:val="false"/>
          <w:i w:val="false"/>
          <w:color w:val="000000"/>
          <w:sz w:val="28"/>
        </w:rPr>
        <w:t>
      8) келіп-кету саны - оқырмандардың кітапхананың абонементінен кітап алу, оған өткізу немесе айырбастау мақсатымен келіп-кету саны;</w:t>
      </w:r>
    </w:p>
    <w:bookmarkEnd w:id="112"/>
    <w:bookmarkStart w:name="z121" w:id="113"/>
    <w:p>
      <w:pPr>
        <w:spacing w:after="0"/>
        <w:ind w:left="0"/>
        <w:jc w:val="both"/>
      </w:pPr>
      <w:r>
        <w:rPr>
          <w:rFonts w:ascii="Times New Roman"/>
          <w:b w:val="false"/>
          <w:i w:val="false"/>
          <w:color w:val="000000"/>
          <w:sz w:val="28"/>
        </w:rPr>
        <w:t>
      9) кітапхана қоры - құжаттарды сақтау және пайдалану үшін олардың міндеттеріне, түрлері мен бейініне сәйкес қалыптастырылатын кітапханадағы құжаттардың жүйелендірілген жиынтығы;</w:t>
      </w:r>
    </w:p>
    <w:bookmarkEnd w:id="113"/>
    <w:bookmarkStart w:name="z122" w:id="114"/>
    <w:p>
      <w:pPr>
        <w:spacing w:after="0"/>
        <w:ind w:left="0"/>
        <w:jc w:val="both"/>
      </w:pPr>
      <w:r>
        <w:rPr>
          <w:rFonts w:ascii="Times New Roman"/>
          <w:b w:val="false"/>
          <w:i w:val="false"/>
          <w:color w:val="000000"/>
          <w:sz w:val="28"/>
        </w:rPr>
        <w:t>
      10) қабылданғаны (студенттерді қабылдау) - оқу жылының басында конкурстық іріктеу нәтижесінде оқу орнына жаңадан қабылданған студенттердің барлық саны;</w:t>
      </w:r>
    </w:p>
    <w:bookmarkEnd w:id="114"/>
    <w:bookmarkStart w:name="z123" w:id="115"/>
    <w:p>
      <w:pPr>
        <w:spacing w:after="0"/>
        <w:ind w:left="0"/>
        <w:jc w:val="both"/>
      </w:pPr>
      <w:r>
        <w:rPr>
          <w:rFonts w:ascii="Times New Roman"/>
          <w:b w:val="false"/>
          <w:i w:val="false"/>
          <w:color w:val="000000"/>
          <w:sz w:val="28"/>
        </w:rPr>
        <w:t>
      11) қызметкерлердің тізімдік саны - шартты жасасу мерзіміне қарамастан еңбек шарты бойынша қабылданған адамдар саны;</w:t>
      </w:r>
    </w:p>
    <w:bookmarkEnd w:id="115"/>
    <w:bookmarkStart w:name="z124" w:id="116"/>
    <w:p>
      <w:pPr>
        <w:spacing w:after="0"/>
        <w:ind w:left="0"/>
        <w:jc w:val="both"/>
      </w:pPr>
      <w:r>
        <w:rPr>
          <w:rFonts w:ascii="Times New Roman"/>
          <w:b w:val="false"/>
          <w:i w:val="false"/>
          <w:color w:val="000000"/>
          <w:sz w:val="28"/>
        </w:rPr>
        <w:t>
      12) қызметті қоса атқарушылық-қызметкердің негізгі жұмысынан бос уақытында еңбек шарты жағдайында басқа тұрақты ақы төленетін жұмысты орындауы;</w:t>
      </w:r>
    </w:p>
    <w:bookmarkEnd w:id="116"/>
    <w:bookmarkStart w:name="z125" w:id="117"/>
    <w:p>
      <w:pPr>
        <w:spacing w:after="0"/>
        <w:ind w:left="0"/>
        <w:jc w:val="both"/>
      </w:pPr>
      <w:r>
        <w:rPr>
          <w:rFonts w:ascii="Times New Roman"/>
          <w:b w:val="false"/>
          <w:i w:val="false"/>
          <w:color w:val="000000"/>
          <w:sz w:val="28"/>
        </w:rPr>
        <w:t>
      13) оқырман саны - белгіленген құжаттардағы ресми жазбалардың негізінде кітапхананы пайдаланатын тұлғалар саны;</w:t>
      </w:r>
    </w:p>
    <w:bookmarkEnd w:id="117"/>
    <w:bookmarkStart w:name="z126" w:id="118"/>
    <w:p>
      <w:pPr>
        <w:spacing w:after="0"/>
        <w:ind w:left="0"/>
        <w:jc w:val="both"/>
      </w:pPr>
      <w:r>
        <w:rPr>
          <w:rFonts w:ascii="Times New Roman"/>
          <w:b w:val="false"/>
          <w:i w:val="false"/>
          <w:color w:val="000000"/>
          <w:sz w:val="28"/>
        </w:rPr>
        <w:t>
      14) өткен оқу жылы ішінде келгені - оқу орнына оқуға қабылдау туралы бұйрық шығарылғаннан кейін келген (қабылданған) студенттер саны;</w:t>
      </w:r>
    </w:p>
    <w:bookmarkEnd w:id="118"/>
    <w:bookmarkStart w:name="z127" w:id="119"/>
    <w:p>
      <w:pPr>
        <w:spacing w:after="0"/>
        <w:ind w:left="0"/>
        <w:jc w:val="both"/>
      </w:pPr>
      <w:r>
        <w:rPr>
          <w:rFonts w:ascii="Times New Roman"/>
          <w:b w:val="false"/>
          <w:i w:val="false"/>
          <w:color w:val="000000"/>
          <w:sz w:val="28"/>
        </w:rPr>
        <w:t>
      15) өткен оқу жылы ішінде кеткені - өткен жылғы 1 қазаннан кейін оқу орнынан шығарылған студенттер саны;</w:t>
      </w:r>
    </w:p>
    <w:bookmarkEnd w:id="119"/>
    <w:bookmarkStart w:name="z128" w:id="120"/>
    <w:p>
      <w:pPr>
        <w:spacing w:after="0"/>
        <w:ind w:left="0"/>
        <w:jc w:val="both"/>
      </w:pPr>
      <w:r>
        <w:rPr>
          <w:rFonts w:ascii="Times New Roman"/>
          <w:b w:val="false"/>
          <w:i w:val="false"/>
          <w:color w:val="000000"/>
          <w:sz w:val="28"/>
        </w:rPr>
        <w:t>
      16) өткен оқу жылындағы бітірушілер - оқуды ағымдағы жылы бітіргендердің, сондай-ақ өткен жылдары оқу курсынан өткендердің санынан диплом қорғағандардың немесе бітіру емтихандарын тапсырған адамдардың саны.</w:t>
      </w:r>
    </w:p>
    <w:bookmarkEnd w:id="120"/>
    <w:bookmarkStart w:name="z130" w:id="121"/>
    <w:p>
      <w:pPr>
        <w:spacing w:after="0"/>
        <w:ind w:left="0"/>
        <w:jc w:val="both"/>
      </w:pPr>
      <w:r>
        <w:rPr>
          <w:rFonts w:ascii="Times New Roman"/>
          <w:b w:val="false"/>
          <w:i w:val="false"/>
          <w:color w:val="000000"/>
          <w:sz w:val="28"/>
        </w:rPr>
        <w:t>
      3. Статистикалық нысанда деректер оқытудың сырттай, ішкі және кешкі нысандары бойынша жеке толтырылады. Статистикалық нысан оқу орнының оқу бөліміндегі, бухгалтериясындағы, кадр бөлімі мен құрылымдық бөлімшелеріндегі бастапқы есепке алу құжаттамасы деректерінің негізінде құрастырылады.</w:t>
      </w:r>
    </w:p>
    <w:bookmarkEnd w:id="121"/>
    <w:bookmarkStart w:name="z131" w:id="122"/>
    <w:p>
      <w:pPr>
        <w:spacing w:after="0"/>
        <w:ind w:left="0"/>
        <w:jc w:val="both"/>
      </w:pPr>
      <w:r>
        <w:rPr>
          <w:rFonts w:ascii="Times New Roman"/>
          <w:b w:val="false"/>
          <w:i w:val="false"/>
          <w:color w:val="000000"/>
          <w:sz w:val="28"/>
        </w:rPr>
        <w:t>
      4. 1 және 2-бөлімдерде көрсетілген торкөздерге тиісті белгі қойылады.</w:t>
      </w:r>
    </w:p>
    <w:bookmarkEnd w:id="122"/>
    <w:bookmarkStart w:name="z134" w:id="123"/>
    <w:p>
      <w:pPr>
        <w:spacing w:after="0"/>
        <w:ind w:left="0"/>
        <w:jc w:val="both"/>
      </w:pPr>
      <w:r>
        <w:rPr>
          <w:rFonts w:ascii="Times New Roman"/>
          <w:b w:val="false"/>
          <w:i w:val="false"/>
          <w:color w:val="000000"/>
          <w:sz w:val="28"/>
        </w:rPr>
        <w:t>
      5. 3-бөлімде жауапты көрсету кезінде дербестік белгісі бойынша осы оқу орны дербес немесе басқа өңірде (ауданда, қалада) орналасқан оқу орнының филиалы болып табылатындығымен анықталады.</w:t>
      </w:r>
    </w:p>
    <w:bookmarkEnd w:id="123"/>
    <w:bookmarkStart w:name="z135" w:id="124"/>
    <w:p>
      <w:pPr>
        <w:spacing w:after="0"/>
        <w:ind w:left="0"/>
        <w:jc w:val="both"/>
      </w:pPr>
      <w:r>
        <w:rPr>
          <w:rFonts w:ascii="Times New Roman"/>
          <w:b w:val="false"/>
          <w:i w:val="false"/>
          <w:color w:val="000000"/>
          <w:sz w:val="28"/>
        </w:rPr>
        <w:t>
      6. 4-бөлімде студенттердің қозғалысы және олардың оқу жылы басында бары туралы деректер көрсетіледі.</w:t>
      </w:r>
    </w:p>
    <w:bookmarkEnd w:id="124"/>
    <w:p>
      <w:pPr>
        <w:spacing w:after="0"/>
        <w:ind w:left="0"/>
        <w:jc w:val="both"/>
      </w:pPr>
      <w:r>
        <w:rPr>
          <w:rFonts w:ascii="Times New Roman"/>
          <w:b w:val="false"/>
          <w:i w:val="false"/>
          <w:color w:val="000000"/>
          <w:sz w:val="28"/>
        </w:rPr>
        <w:t>
      Қабылданған студенттер санына аталған жоғары оқу орнында білім беру базасы бойынша бөле отырып, оқуды алғаш рет бастағандар енгізіледі. Ұлттық біріңғай тестілеудің (бұдан әрі - ҰБТ) нәтижелері бойынша шекті балды алмаған адамдар ақылы негізде қабылданады. Бұл адамдар үшін жоғары оку орнында оқытудың бірінші академиялық кезеңіне ҰБТ өткізіледі. Шекті балл алмаған адамдар ҰБТ қорытындылары бойынша жоғары оқу орнынан шығарылуы тиіс.</w:t>
      </w:r>
    </w:p>
    <w:p>
      <w:pPr>
        <w:spacing w:after="0"/>
        <w:ind w:left="0"/>
        <w:jc w:val="both"/>
      </w:pPr>
      <w:r>
        <w:rPr>
          <w:rFonts w:ascii="Times New Roman"/>
          <w:b w:val="false"/>
          <w:i w:val="false"/>
          <w:color w:val="000000"/>
          <w:sz w:val="28"/>
        </w:rPr>
        <w:t>
      Келгендердің санына сондай-ақ академиялық еңбек демалысынан қайта қабылданған бұрын оқудан шығарылған студенттер санынан және қарулы күштер қатарынан келген басқа оқу орнынан ауыстырылған адамдар енгізіледі.</w:t>
      </w:r>
    </w:p>
    <w:p>
      <w:pPr>
        <w:spacing w:after="0"/>
        <w:ind w:left="0"/>
        <w:jc w:val="both"/>
      </w:pPr>
      <w:r>
        <w:rPr>
          <w:rFonts w:ascii="Times New Roman"/>
          <w:b w:val="false"/>
          <w:i w:val="false"/>
          <w:color w:val="000000"/>
          <w:sz w:val="28"/>
        </w:rPr>
        <w:t>
      Кеткендердің санына сабақ үлгерімінің төмендігі үшін оқудан шығарылған (оның ішінде диплом қорғау немесе бітіру емтихандарын тапсыру кезінде қанағаттанарлықсыз баға алғандар, сондай-ақ диплом қорғау немесе бітіру емтихандарын тапсыруға дәлелді себептерсіз келмеген студенттер), қаржы жетіспеушілігінен, осы оқу орнында басқа оқыту нысанына ауыстырылған, басқа жоғары оқу орындарына ауыстырылған, қарулы күштер қатарына шақырылған, өз еркімен, денсаулық жағдайына байланысты, оқу тәртібін, ішкі тәртіп ережелері мен Оқу орнының жарғысын бұзғаны үшін және басқа да себептер (отбасылық жағдай, академиялық еңбек демалысы).</w:t>
      </w:r>
    </w:p>
    <w:p>
      <w:pPr>
        <w:spacing w:after="0"/>
        <w:ind w:left="0"/>
        <w:jc w:val="both"/>
      </w:pPr>
      <w:r>
        <w:rPr>
          <w:rFonts w:ascii="Times New Roman"/>
          <w:b w:val="false"/>
          <w:i w:val="false"/>
          <w:color w:val="000000"/>
          <w:sz w:val="28"/>
        </w:rPr>
        <w:t>
      6-жолда басқа қаладан келген студенттердің жалпы санын, оның ішінде басқа қаладан келген, жатақханаға мұқтаж студенттер саны 6.1-жолда және 6.1.1-жолда жатақханада тұратын студенттер саны көрсетіледі.</w:t>
      </w:r>
    </w:p>
    <w:bookmarkStart w:name="z136" w:id="125"/>
    <w:p>
      <w:pPr>
        <w:spacing w:after="0"/>
        <w:ind w:left="0"/>
        <w:jc w:val="both"/>
      </w:pPr>
      <w:r>
        <w:rPr>
          <w:rFonts w:ascii="Times New Roman"/>
          <w:b w:val="false"/>
          <w:i w:val="false"/>
          <w:color w:val="000000"/>
          <w:sz w:val="28"/>
        </w:rPr>
        <w:t>
      7. 5-бөлімде жоғары білім мамандықтары Қазақстан Республикасы Индустрия және сауда министрлігі Техникалық реттеу және метрология комитетінің 2009 жылғы 20 наурыздағы № 131-од бұйрығымен бекітілген 08-2009 "Қазақстан Республикасының жоғары және жоғары оқу орнынан кейінгі мамандықтар жіктеуіші" Қазақстан Республикасының Мемлекеттік жіктеуішіне сәйкес көрсетіледі.</w:t>
      </w:r>
    </w:p>
    <w:bookmarkEnd w:id="125"/>
    <w:p>
      <w:pPr>
        <w:spacing w:after="0"/>
        <w:ind w:left="0"/>
        <w:jc w:val="both"/>
      </w:pPr>
      <w:r>
        <w:rPr>
          <w:rFonts w:ascii="Times New Roman"/>
          <w:b w:val="false"/>
          <w:i w:val="false"/>
          <w:color w:val="000000"/>
          <w:sz w:val="28"/>
        </w:rPr>
        <w:t>
      Жыл басындағы студенттер санына:</w:t>
      </w:r>
    </w:p>
    <w:bookmarkStart w:name="z137" w:id="126"/>
    <w:p>
      <w:pPr>
        <w:spacing w:after="0"/>
        <w:ind w:left="0"/>
        <w:jc w:val="both"/>
      </w:pPr>
      <w:r>
        <w:rPr>
          <w:rFonts w:ascii="Times New Roman"/>
          <w:b w:val="false"/>
          <w:i w:val="false"/>
          <w:color w:val="000000"/>
          <w:sz w:val="28"/>
        </w:rPr>
        <w:t>
      1) есепті жылғы 1 қазандағы жағдай бойынша тіркелген барлық адамдар енгізіледі. Студенттер құрамынан шығарылмаған, сабақта қандай да бір себептерге байланысты болмаған студенттер де есепке алынады;</w:t>
      </w:r>
    </w:p>
    <w:bookmarkEnd w:id="126"/>
    <w:bookmarkStart w:name="z138" w:id="127"/>
    <w:p>
      <w:pPr>
        <w:spacing w:after="0"/>
        <w:ind w:left="0"/>
        <w:jc w:val="both"/>
      </w:pPr>
      <w:r>
        <w:rPr>
          <w:rFonts w:ascii="Times New Roman"/>
          <w:b w:val="false"/>
          <w:i w:val="false"/>
          <w:color w:val="000000"/>
          <w:sz w:val="28"/>
        </w:rPr>
        <w:t>
      2) жоғары оқу орнына түсу үшін даярлау жөніндегі ақылы курстардың тыңдаушылары, шетелде оқу үшін іссапарға жіберілген студенттер енгізілмейді.</w:t>
      </w:r>
    </w:p>
    <w:bookmarkEnd w:id="127"/>
    <w:p>
      <w:pPr>
        <w:spacing w:after="0"/>
        <w:ind w:left="0"/>
        <w:jc w:val="both"/>
      </w:pPr>
      <w:r>
        <w:rPr>
          <w:rFonts w:ascii="Times New Roman"/>
          <w:b w:val="false"/>
          <w:i w:val="false"/>
          <w:color w:val="000000"/>
          <w:sz w:val="28"/>
        </w:rPr>
        <w:t>
      10-бағанда сондай-ақ қатар қандай да бір себеппен мерзімінде диплом жобасын қорғамаған (мемлекеттік емтихандарды тапсырмаған), бірақ есепті жылы диплом қорғауға (мемлекеттік емтихандарды тапсыруға) рұқсат алған адамдар көрсетіледі.</w:t>
      </w:r>
    </w:p>
    <w:bookmarkStart w:name="z139" w:id="128"/>
    <w:p>
      <w:pPr>
        <w:spacing w:after="0"/>
        <w:ind w:left="0"/>
        <w:jc w:val="both"/>
      </w:pPr>
      <w:r>
        <w:rPr>
          <w:rFonts w:ascii="Times New Roman"/>
          <w:b w:val="false"/>
          <w:i w:val="false"/>
          <w:color w:val="000000"/>
          <w:sz w:val="28"/>
        </w:rPr>
        <w:t>
      8. 6-бөлімде студенттер санын оқытуды қаржыландыру көздерінің бөлінісінде курстар бойынша бөлу көрсетіледі.</w:t>
      </w:r>
    </w:p>
    <w:bookmarkEnd w:id="128"/>
    <w:bookmarkStart w:name="z140" w:id="129"/>
    <w:p>
      <w:pPr>
        <w:spacing w:after="0"/>
        <w:ind w:left="0"/>
        <w:jc w:val="both"/>
      </w:pPr>
      <w:r>
        <w:rPr>
          <w:rFonts w:ascii="Times New Roman"/>
          <w:b w:val="false"/>
          <w:i w:val="false"/>
          <w:color w:val="000000"/>
          <w:sz w:val="28"/>
        </w:rPr>
        <w:t>
      9. 7-бөлімде студенттердің жынысы мен жасы бойынша саны көрсетіледі. Студенттердің жасы 1 қаңтардағы жағдай бойынша толық жасының санына сәйкес анықталады.</w:t>
      </w:r>
    </w:p>
    <w:bookmarkEnd w:id="129"/>
    <w:bookmarkStart w:name="z141" w:id="130"/>
    <w:p>
      <w:pPr>
        <w:spacing w:after="0"/>
        <w:ind w:left="0"/>
        <w:jc w:val="both"/>
      </w:pPr>
      <w:r>
        <w:rPr>
          <w:rFonts w:ascii="Times New Roman"/>
          <w:b w:val="false"/>
          <w:i w:val="false"/>
          <w:color w:val="000000"/>
          <w:sz w:val="28"/>
        </w:rPr>
        <w:t>
      10. 8-бөлімде студенттерді оқыту тілдері бойынша бөлу, 7-бағанда оқыту тілі көрсетіледі.</w:t>
      </w:r>
    </w:p>
    <w:bookmarkEnd w:id="130"/>
    <w:bookmarkStart w:name="z142" w:id="131"/>
    <w:p>
      <w:pPr>
        <w:spacing w:after="0"/>
        <w:ind w:left="0"/>
        <w:jc w:val="both"/>
      </w:pPr>
      <w:r>
        <w:rPr>
          <w:rFonts w:ascii="Times New Roman"/>
          <w:b w:val="false"/>
          <w:i w:val="false"/>
          <w:color w:val="000000"/>
          <w:sz w:val="28"/>
        </w:rPr>
        <w:t>
      11. 9 және 10-бөлімдерде студенттердің саны тиісінше ұлттары және келген елдері бойынша көрсетіледі.</w:t>
      </w:r>
    </w:p>
    <w:bookmarkEnd w:id="131"/>
    <w:bookmarkStart w:name="z143" w:id="132"/>
    <w:p>
      <w:pPr>
        <w:spacing w:after="0"/>
        <w:ind w:left="0"/>
        <w:jc w:val="both"/>
      </w:pPr>
      <w:r>
        <w:rPr>
          <w:rFonts w:ascii="Times New Roman"/>
          <w:b w:val="false"/>
          <w:i w:val="false"/>
          <w:color w:val="000000"/>
          <w:sz w:val="28"/>
        </w:rPr>
        <w:t>
      12. 11-бөлімде студенттердің квота бойынша қабылдануы, бітіріп шығуы және саны туралы деректері көрсетіледі.</w:t>
      </w:r>
    </w:p>
    <w:bookmarkEnd w:id="132"/>
    <w:bookmarkStart w:name="z144" w:id="133"/>
    <w:p>
      <w:pPr>
        <w:spacing w:after="0"/>
        <w:ind w:left="0"/>
        <w:jc w:val="both"/>
      </w:pPr>
      <w:r>
        <w:rPr>
          <w:rFonts w:ascii="Times New Roman"/>
          <w:b w:val="false"/>
          <w:i w:val="false"/>
          <w:color w:val="000000"/>
          <w:sz w:val="28"/>
        </w:rPr>
        <w:t>
      13. 12-бөлімде бітірушілердің мемлекеттік аттестациясының қорытындылары көрсетіледі.</w:t>
      </w:r>
    </w:p>
    <w:bookmarkEnd w:id="133"/>
    <w:bookmarkStart w:name="z169" w:id="134"/>
    <w:p>
      <w:pPr>
        <w:spacing w:after="0"/>
        <w:ind w:left="0"/>
        <w:jc w:val="both"/>
      </w:pPr>
      <w:r>
        <w:rPr>
          <w:rFonts w:ascii="Times New Roman"/>
          <w:b w:val="false"/>
          <w:i w:val="false"/>
          <w:color w:val="000000"/>
          <w:sz w:val="28"/>
        </w:rPr>
        <w:t>
      14. 13-бөлімде штаттық профессорлық-оқытушылық құрамы оқытушыларының тізімдік саны негізгі жұмыс орны бойынша тек бір рет көрсетіледі.</w:t>
      </w:r>
    </w:p>
    <w:bookmarkEnd w:id="134"/>
    <w:p>
      <w:pPr>
        <w:spacing w:after="0"/>
        <w:ind w:left="0"/>
        <w:jc w:val="both"/>
      </w:pPr>
      <w:r>
        <w:rPr>
          <w:rFonts w:ascii="Times New Roman"/>
          <w:b w:val="false"/>
          <w:i w:val="false"/>
          <w:color w:val="000000"/>
          <w:sz w:val="28"/>
        </w:rPr>
        <w:t>
      Сырттай және кешкі оқу орындары (бөлімдері) осы бөлімге негізгі жұмыс орны осы оқу орны (бөлімше) болып табылатын оқытушылар енгізіледі.</w:t>
      </w:r>
    </w:p>
    <w:bookmarkStart w:name="z170" w:id="135"/>
    <w:p>
      <w:pPr>
        <w:spacing w:after="0"/>
        <w:ind w:left="0"/>
        <w:jc w:val="both"/>
      </w:pPr>
      <w:r>
        <w:rPr>
          <w:rFonts w:ascii="Times New Roman"/>
          <w:b w:val="false"/>
          <w:i w:val="false"/>
          <w:color w:val="000000"/>
          <w:sz w:val="28"/>
        </w:rPr>
        <w:t>
      15. 14-бөлім тек бір рет күндізгі оқыту нысаны кезінде толтырылады. Алаң туралы деректер бүтін сандармен және шаршы метрмен келтіріледі.</w:t>
      </w:r>
    </w:p>
    <w:bookmarkEnd w:id="135"/>
    <w:p>
      <w:pPr>
        <w:spacing w:after="0"/>
        <w:ind w:left="0"/>
        <w:jc w:val="both"/>
      </w:pPr>
      <w:r>
        <w:rPr>
          <w:rFonts w:ascii="Times New Roman"/>
          <w:b w:val="false"/>
          <w:i w:val="false"/>
          <w:color w:val="000000"/>
          <w:sz w:val="28"/>
        </w:rPr>
        <w:t>
      3-жол бойынша дәріс, компьютерлік және лингафондық сыныптарда қолданылатын барлық компьютерлер көрсетіледі.</w:t>
      </w:r>
    </w:p>
    <w:p>
      <w:pPr>
        <w:spacing w:after="0"/>
        <w:ind w:left="0"/>
        <w:jc w:val="both"/>
      </w:pPr>
      <w:r>
        <w:rPr>
          <w:rFonts w:ascii="Times New Roman"/>
          <w:b w:val="false"/>
          <w:i w:val="false"/>
          <w:color w:val="000000"/>
          <w:sz w:val="28"/>
        </w:rPr>
        <w:t>
      Оқытушылар кабинеттеріндегі, оқу залдарындағы және әкімшілік корпустардағы компьютерлер ескерілмейді.</w:t>
      </w:r>
    </w:p>
    <w:p>
      <w:pPr>
        <w:spacing w:after="0"/>
        <w:ind w:left="0"/>
        <w:jc w:val="both"/>
      </w:pPr>
      <w:r>
        <w:rPr>
          <w:rFonts w:ascii="Times New Roman"/>
          <w:b w:val="false"/>
          <w:i w:val="false"/>
          <w:color w:val="000000"/>
          <w:sz w:val="28"/>
        </w:rPr>
        <w:t>
      5-жол бойынша есепке алу күніне оқырмандар пайдалануында, қозғалыста және оқу залдарында болған мектеп оқулықтарын, кітаптарды, кітапшаларды, журналдарды қоса, мүкәммалдық кітаптарында және басқа да есепке алу құжаттарында тіркелген барлық кітап коры көрсетіледі.</w:t>
      </w:r>
    </w:p>
    <w:p>
      <w:pPr>
        <w:spacing w:after="0"/>
        <w:ind w:left="0"/>
        <w:jc w:val="both"/>
      </w:pPr>
      <w:r>
        <w:rPr>
          <w:rFonts w:ascii="Times New Roman"/>
          <w:b w:val="false"/>
          <w:i w:val="false"/>
          <w:color w:val="000000"/>
          <w:sz w:val="28"/>
        </w:rPr>
        <w:t>
      Оқырмандар залында берілген кітаптар саны берілген кітаптардың жалпы санына кірмейді.</w:t>
      </w:r>
    </w:p>
    <w:p>
      <w:pPr>
        <w:spacing w:after="0"/>
        <w:ind w:left="0"/>
        <w:jc w:val="both"/>
      </w:pPr>
      <w:r>
        <w:rPr>
          <w:rFonts w:ascii="Times New Roman"/>
          <w:b w:val="false"/>
          <w:i w:val="false"/>
          <w:color w:val="000000"/>
          <w:sz w:val="28"/>
        </w:rPr>
        <w:t>
      8-жолда оқу залына келгендер саны есептелмейді.</w:t>
      </w:r>
    </w:p>
    <w:bookmarkStart w:name="z171" w:id="136"/>
    <w:p>
      <w:pPr>
        <w:spacing w:after="0"/>
        <w:ind w:left="0"/>
        <w:jc w:val="both"/>
      </w:pPr>
      <w:r>
        <w:rPr>
          <w:rFonts w:ascii="Times New Roman"/>
          <w:b w:val="false"/>
          <w:i w:val="false"/>
          <w:color w:val="000000"/>
          <w:sz w:val="28"/>
        </w:rPr>
        <w:t>
      16.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 мен статистикалық нысанды (дерексіз нысан) ұсынады.</w:t>
      </w:r>
    </w:p>
    <w:bookmarkEnd w:id="136"/>
    <w:bookmarkStart w:name="z172" w:id="137"/>
    <w:p>
      <w:pPr>
        <w:spacing w:after="0"/>
        <w:ind w:left="0"/>
        <w:jc w:val="both"/>
      </w:pPr>
      <w:r>
        <w:rPr>
          <w:rFonts w:ascii="Times New Roman"/>
          <w:b w:val="false"/>
          <w:i w:val="false"/>
          <w:color w:val="000000"/>
          <w:sz w:val="28"/>
        </w:rPr>
        <w:t>
      17.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w:t>
      </w:r>
    </w:p>
    <w:bookmarkEnd w:id="137"/>
    <w:p>
      <w:pPr>
        <w:spacing w:after="0"/>
        <w:ind w:left="0"/>
        <w:jc w:val="both"/>
      </w:pPr>
      <w:r>
        <w:rPr>
          <w:rFonts w:ascii="Times New Roman"/>
          <w:b w:val="false"/>
          <w:i w:val="false"/>
          <w:color w:val="000000"/>
          <w:sz w:val="28"/>
        </w:rPr>
        <w:t>
      Ескертпе: X - осы айқындама толтыруға жатпайды.</w:t>
      </w:r>
    </w:p>
    <w:bookmarkStart w:name="z173" w:id="138"/>
    <w:p>
      <w:pPr>
        <w:spacing w:after="0"/>
        <w:ind w:left="0"/>
        <w:jc w:val="both"/>
      </w:pPr>
      <w:r>
        <w:rPr>
          <w:rFonts w:ascii="Times New Roman"/>
          <w:b w:val="false"/>
          <w:i w:val="false"/>
          <w:color w:val="000000"/>
          <w:sz w:val="28"/>
        </w:rPr>
        <w:t>
      18. Арифметикалық-логикалық бақылау:</w:t>
      </w:r>
    </w:p>
    <w:bookmarkEnd w:id="138"/>
    <w:bookmarkStart w:name="z174" w:id="139"/>
    <w:p>
      <w:pPr>
        <w:spacing w:after="0"/>
        <w:ind w:left="0"/>
        <w:jc w:val="both"/>
      </w:pPr>
      <w:r>
        <w:rPr>
          <w:rFonts w:ascii="Times New Roman"/>
          <w:b w:val="false"/>
          <w:i w:val="false"/>
          <w:color w:val="000000"/>
          <w:sz w:val="28"/>
        </w:rPr>
        <w:t>
      1) 4-бөлім. "Контингенттің нақты бары және қозғалысы туралы деректер":</w:t>
      </w:r>
    </w:p>
    <w:bookmarkEnd w:id="139"/>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2-бағаннан әрбір жолдар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2.1, 2.2, 2.3-жолдар қосындысына әрбір баған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3.1, 3.2, 3.3, 3.4, 3.5-жолдар қосындысына әрбір баған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4.1, 4.2, 4.3, 4.4, 4.5, 4.6, 4.7, 4.8, 4.9-жолдар қосындысына әрбір баған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6-жол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1-жолдан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6-жол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6.1-жолдардың әрбір бағаны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6.1-жол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6.1.1-жолдардың әрбір бағаны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3.3-жол 2-баған </w:t>
      </w:r>
    </w:p>
    <w:p>
      <w:pPr>
        <w:spacing w:after="0"/>
        <w:ind w:left="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27000" cy="177800"/>
                    </a:xfrm>
                    <a:prstGeom prst="rect">
                      <a:avLst/>
                    </a:prstGeom>
                  </pic:spPr>
                </pic:pic>
              </a:graphicData>
            </a:graphic>
          </wp:inline>
        </w:drawing>
      </w:r>
    </w:p>
    <w:p>
      <w:pPr>
        <w:spacing w:after="0"/>
        <w:ind w:left="0"/>
        <w:jc w:val="left"/>
      </w:pPr>
      <w:r>
        <w:rPr>
          <w:rFonts w:ascii="Times New Roman"/>
          <w:b w:val="false"/>
          <w:i w:val="false"/>
          <w:color w:val="000000"/>
          <w:sz w:val="28"/>
        </w:rPr>
        <w:t>0 (жол беріледі);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4.5-жол 2-баған </w:t>
      </w:r>
    </w:p>
    <w:p>
      <w:pPr>
        <w:spacing w:after="0"/>
        <w:ind w:left="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27000" cy="177800"/>
                    </a:xfrm>
                    <a:prstGeom prst="rect">
                      <a:avLst/>
                    </a:prstGeom>
                  </pic:spPr>
                </pic:pic>
              </a:graphicData>
            </a:graphic>
          </wp:inline>
        </w:drawing>
      </w:r>
    </w:p>
    <w:p>
      <w:pPr>
        <w:spacing w:after="0"/>
        <w:ind w:left="0"/>
        <w:jc w:val="left"/>
      </w:pPr>
      <w:r>
        <w:rPr>
          <w:rFonts w:ascii="Times New Roman"/>
          <w:b w:val="false"/>
          <w:i w:val="false"/>
          <w:color w:val="000000"/>
          <w:sz w:val="28"/>
        </w:rPr>
        <w:t>0 (жол беріледі);</w:t>
      </w:r>
      <w:r>
        <w:br/>
      </w:r>
      <w:r>
        <w:rPr>
          <w:rFonts w:ascii="Times New Roman"/>
          <w:b w:val="false"/>
          <w:i w:val="false"/>
          <w:color w:val="000000"/>
          <w:sz w:val="28"/>
        </w:rPr>
        <w:t>
</w:t>
      </w:r>
    </w:p>
    <w:bookmarkStart w:name="z175" w:id="140"/>
    <w:p>
      <w:pPr>
        <w:spacing w:after="0"/>
        <w:ind w:left="0"/>
        <w:jc w:val="both"/>
      </w:pPr>
      <w:r>
        <w:rPr>
          <w:rFonts w:ascii="Times New Roman"/>
          <w:b w:val="false"/>
          <w:i w:val="false"/>
          <w:color w:val="000000"/>
          <w:sz w:val="28"/>
        </w:rPr>
        <w:t>
      2) 5-бөлім. "Жоғары білім (бакалавриат) және жоғары арнайы білім мамандықтары бойынша оқитын студенттер саны":</w:t>
      </w:r>
    </w:p>
    <w:bookmarkEnd w:id="140"/>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 3, 4, 5, 6, 7-жолдардың әрбір баған үшін; (жол беріледі)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2.1, 2.2-жолдардың әрбір бағаны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3.1, 3.2-жолдардың әрбір бағаны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4.1, 4.2-жолдардың әрбір бағаны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5.1, 5.2-жолдардың әрбір бағаны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6.1, 6.2-жолдардың әрбір бағаны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7.1, 7.2-жолдардың әрбір бағаны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2.2.1, 2.2.2-жолдардың әрбір бағаны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3.2.1, 3.2.2-жолдардың әрбір бағаны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4.2.1, 4.2.2 жолдардың әрбір бағаны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5.2.1, 5.2.2-жолдардың әрбір бағаны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6.2-жол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6.2.1, 6.2.2-жолдардың әрбір бағаны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7.2-жол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7.2.1, 7.2.2-жолдардың әрбір бағаны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2 және 3-бағаннан әрбір жол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4-баған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5 және 6-бағаннан әрбір жол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7-баған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8 және 9-бағаннан әрбір жол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1-бағаннан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1-бағаннан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4-бағаннан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4-бағаннан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7-бағаннан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7-бағаннан әрбір жол үшін;</w:t>
      </w:r>
      <w:r>
        <w:br/>
      </w:r>
      <w:r>
        <w:rPr>
          <w:rFonts w:ascii="Times New Roman"/>
          <w:b w:val="false"/>
          <w:i w:val="false"/>
          <w:color w:val="000000"/>
          <w:sz w:val="28"/>
        </w:rPr>
        <w:t>
</w:t>
      </w:r>
    </w:p>
    <w:bookmarkStart w:name="z176" w:id="141"/>
    <w:p>
      <w:pPr>
        <w:spacing w:after="0"/>
        <w:ind w:left="0"/>
        <w:jc w:val="both"/>
      </w:pPr>
      <w:r>
        <w:rPr>
          <w:rFonts w:ascii="Times New Roman"/>
          <w:b w:val="false"/>
          <w:i w:val="false"/>
          <w:color w:val="000000"/>
          <w:sz w:val="28"/>
        </w:rPr>
        <w:t>
      3) 6-бөлім. "Оқыту курстары бойынша студенттер саны":</w:t>
      </w:r>
    </w:p>
    <w:bookmarkEnd w:id="141"/>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1.1-1.7-жолдардың әрбір бағаны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2-3-бағандардың әрбір жолы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1.1-1.7-жолдардың әрбір бағаны бойынша;</w:t>
      </w:r>
      <w:r>
        <w:br/>
      </w:r>
      <w:r>
        <w:rPr>
          <w:rFonts w:ascii="Times New Roman"/>
          <w:b w:val="false"/>
          <w:i w:val="false"/>
          <w:color w:val="000000"/>
          <w:sz w:val="28"/>
        </w:rPr>
        <w:t>
</w:t>
      </w:r>
    </w:p>
    <w:bookmarkStart w:name="z177" w:id="142"/>
    <w:p>
      <w:pPr>
        <w:spacing w:after="0"/>
        <w:ind w:left="0"/>
        <w:jc w:val="both"/>
      </w:pPr>
      <w:r>
        <w:rPr>
          <w:rFonts w:ascii="Times New Roman"/>
          <w:b w:val="false"/>
          <w:i w:val="false"/>
          <w:color w:val="000000"/>
          <w:sz w:val="28"/>
        </w:rPr>
        <w:t>
      4) 7-бөлім. "Студенттердің жынысы мен жасы бойынша саны":</w:t>
      </w:r>
    </w:p>
    <w:bookmarkEnd w:id="142"/>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1.1-1.15-жолдардың әрбір бағаны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1-бағаннан әрбір жол бойынша;</w:t>
      </w:r>
      <w:r>
        <w:br/>
      </w:r>
      <w:r>
        <w:rPr>
          <w:rFonts w:ascii="Times New Roman"/>
          <w:b w:val="false"/>
          <w:i w:val="false"/>
          <w:color w:val="000000"/>
          <w:sz w:val="28"/>
        </w:rPr>
        <w:t>
</w:t>
      </w:r>
    </w:p>
    <w:bookmarkStart w:name="z178" w:id="143"/>
    <w:p>
      <w:pPr>
        <w:spacing w:after="0"/>
        <w:ind w:left="0"/>
        <w:jc w:val="both"/>
      </w:pPr>
      <w:r>
        <w:rPr>
          <w:rFonts w:ascii="Times New Roman"/>
          <w:b w:val="false"/>
          <w:i w:val="false"/>
          <w:color w:val="000000"/>
          <w:sz w:val="28"/>
        </w:rPr>
        <w:t>
      5) 8-бөлім. "Студенттердің оқыту тілдері бойынша саны":</w:t>
      </w:r>
    </w:p>
    <w:bookmarkEnd w:id="143"/>
    <w:p>
      <w:pPr>
        <w:spacing w:after="0"/>
        <w:ind w:left="0"/>
        <w:jc w:val="both"/>
      </w:pPr>
      <w:r>
        <w:rPr>
          <w:rFonts w:ascii="Times New Roman"/>
          <w:b w:val="false"/>
          <w:i w:val="false"/>
          <w:color w:val="000000"/>
          <w:sz w:val="28"/>
        </w:rPr>
        <w:t xml:space="preserve">
      1-баған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2-7-бағандардың әрбір жолы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1.1-жол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1-жолдан әрбір баған үшін;</w:t>
      </w:r>
      <w:r>
        <w:br/>
      </w:r>
      <w:r>
        <w:rPr>
          <w:rFonts w:ascii="Times New Roman"/>
          <w:b w:val="false"/>
          <w:i w:val="false"/>
          <w:color w:val="000000"/>
          <w:sz w:val="28"/>
        </w:rPr>
        <w:t>
</w:t>
      </w:r>
    </w:p>
    <w:bookmarkStart w:name="z179" w:id="144"/>
    <w:p>
      <w:pPr>
        <w:spacing w:after="0"/>
        <w:ind w:left="0"/>
        <w:jc w:val="both"/>
      </w:pPr>
      <w:r>
        <w:rPr>
          <w:rFonts w:ascii="Times New Roman"/>
          <w:b w:val="false"/>
          <w:i w:val="false"/>
          <w:color w:val="000000"/>
          <w:sz w:val="28"/>
        </w:rPr>
        <w:t>
      6) 9-бөлім. "Студенттердің саны ұлттары бойынша бөліністе":</w:t>
      </w:r>
    </w:p>
    <w:bookmarkEnd w:id="144"/>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барлық ұлттар бойынша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1-бағаннан әрбір жол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3-бағаннан әрбір жол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5-бағаннан әрбір жол бойынша;</w:t>
      </w:r>
      <w:r>
        <w:br/>
      </w:r>
      <w:r>
        <w:rPr>
          <w:rFonts w:ascii="Times New Roman"/>
          <w:b w:val="false"/>
          <w:i w:val="false"/>
          <w:color w:val="000000"/>
          <w:sz w:val="28"/>
        </w:rPr>
        <w:t>
</w:t>
      </w:r>
    </w:p>
    <w:bookmarkStart w:name="z180" w:id="145"/>
    <w:p>
      <w:pPr>
        <w:spacing w:after="0"/>
        <w:ind w:left="0"/>
        <w:jc w:val="both"/>
      </w:pPr>
      <w:r>
        <w:rPr>
          <w:rFonts w:ascii="Times New Roman"/>
          <w:b w:val="false"/>
          <w:i w:val="false"/>
          <w:color w:val="000000"/>
          <w:sz w:val="28"/>
        </w:rPr>
        <w:t>
      7) 10-бөлім. "Студенттердің келген елдері бойынша саны":</w:t>
      </w:r>
    </w:p>
    <w:bookmarkEnd w:id="145"/>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 3,4-жолдардың әрбір бағаны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3.1-3.10-жолдардың әрбір бағаны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4.1-4.7-жолдардың әрбір бағаны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2-бағаннан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4-баған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5-бағаннан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7-баған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8-бағаннан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1-бағаннан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4-бағаннан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7-бағаннан әрбір жол үшін;</w:t>
      </w:r>
      <w:r>
        <w:br/>
      </w:r>
      <w:r>
        <w:rPr>
          <w:rFonts w:ascii="Times New Roman"/>
          <w:b w:val="false"/>
          <w:i w:val="false"/>
          <w:color w:val="000000"/>
          <w:sz w:val="28"/>
        </w:rPr>
        <w:t>
</w:t>
      </w:r>
    </w:p>
    <w:bookmarkStart w:name="z181" w:id="146"/>
    <w:p>
      <w:pPr>
        <w:spacing w:after="0"/>
        <w:ind w:left="0"/>
        <w:jc w:val="both"/>
      </w:pPr>
      <w:r>
        <w:rPr>
          <w:rFonts w:ascii="Times New Roman"/>
          <w:b w:val="false"/>
          <w:i w:val="false"/>
          <w:color w:val="000000"/>
          <w:sz w:val="28"/>
        </w:rPr>
        <w:t>
      8) 11-бөлім. "Квота кезінде квотасы бар студенттер саны":</w:t>
      </w:r>
    </w:p>
    <w:bookmarkEnd w:id="146"/>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1-бағаннан әрбір жол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3-бағаннан әрбір жол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5-бағаннан әрбір жол бойынша;</w:t>
      </w:r>
      <w:r>
        <w:br/>
      </w:r>
      <w:r>
        <w:rPr>
          <w:rFonts w:ascii="Times New Roman"/>
          <w:b w:val="false"/>
          <w:i w:val="false"/>
          <w:color w:val="000000"/>
          <w:sz w:val="28"/>
        </w:rPr>
        <w:t>
</w:t>
      </w:r>
    </w:p>
    <w:bookmarkStart w:name="z182" w:id="147"/>
    <w:p>
      <w:pPr>
        <w:spacing w:after="0"/>
        <w:ind w:left="0"/>
        <w:jc w:val="both"/>
      </w:pPr>
      <w:r>
        <w:rPr>
          <w:rFonts w:ascii="Times New Roman"/>
          <w:b w:val="false"/>
          <w:i w:val="false"/>
          <w:color w:val="000000"/>
          <w:sz w:val="28"/>
        </w:rPr>
        <w:t>
      9) 12-бөлім. "Түлектердің мемлекеттік аттестациясының қорытындылары бойынша деректерді толтырыңыз":</w:t>
      </w:r>
    </w:p>
    <w:bookmarkEnd w:id="147"/>
    <w:p>
      <w:pPr>
        <w:spacing w:after="0"/>
        <w:ind w:left="0"/>
        <w:jc w:val="both"/>
      </w:pPr>
      <w:r>
        <w:rPr>
          <w:rFonts w:ascii="Times New Roman"/>
          <w:b w:val="false"/>
          <w:i w:val="false"/>
          <w:color w:val="000000"/>
          <w:sz w:val="28"/>
        </w:rPr>
        <w:t xml:space="preserve">
      1-жол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77800" cy="203200"/>
                    </a:xfrm>
                    <a:prstGeom prst="rect">
                      <a:avLst/>
                    </a:prstGeom>
                  </pic:spPr>
                </pic:pic>
              </a:graphicData>
            </a:graphic>
          </wp:inline>
        </w:drawing>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1.1, 1.2-жолдардың әрбір баған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1 бағаннан әрбір жол бойынша;</w:t>
      </w:r>
      <w:r>
        <w:br/>
      </w:r>
      <w:r>
        <w:rPr>
          <w:rFonts w:ascii="Times New Roman"/>
          <w:b w:val="false"/>
          <w:i w:val="false"/>
          <w:color w:val="000000"/>
          <w:sz w:val="28"/>
        </w:rPr>
        <w:t>
</w:t>
      </w:r>
    </w:p>
    <w:bookmarkStart w:name="z183" w:id="148"/>
    <w:p>
      <w:pPr>
        <w:spacing w:after="0"/>
        <w:ind w:left="0"/>
        <w:jc w:val="both"/>
      </w:pPr>
      <w:r>
        <w:rPr>
          <w:rFonts w:ascii="Times New Roman"/>
          <w:b w:val="false"/>
          <w:i w:val="false"/>
          <w:color w:val="000000"/>
          <w:sz w:val="28"/>
        </w:rPr>
        <w:t>
      10) 13-бөлім. "Профессорлық-оқытушылық құрамның саны":</w:t>
      </w:r>
    </w:p>
    <w:bookmarkEnd w:id="148"/>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және 3-жолдар әрбір баған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2.1-2.4-жолдар әрбір баған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3.1-3.4-жолдар әрбір баған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2-бағаннан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3-бағаннан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4-бағаннан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5-бағаннан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6-бағаннан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7-бағаннан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8-бағаннан әрбір жол үшін;</w:t>
      </w:r>
      <w:r>
        <w:br/>
      </w:r>
      <w:r>
        <w:rPr>
          <w:rFonts w:ascii="Times New Roman"/>
          <w:b w:val="false"/>
          <w:i w:val="false"/>
          <w:color w:val="000000"/>
          <w:sz w:val="28"/>
        </w:rPr>
        <w:t>
</w:t>
      </w:r>
    </w:p>
    <w:bookmarkStart w:name="z184" w:id="149"/>
    <w:p>
      <w:pPr>
        <w:spacing w:after="0"/>
        <w:ind w:left="0"/>
        <w:jc w:val="both"/>
      </w:pPr>
      <w:r>
        <w:rPr>
          <w:rFonts w:ascii="Times New Roman"/>
          <w:b w:val="false"/>
          <w:i w:val="false"/>
          <w:color w:val="000000"/>
          <w:sz w:val="28"/>
        </w:rPr>
        <w:t>
      11) 14-бөлім. "Материалдық-техникалық базаның сипаттамалары туралы деректер":</w:t>
      </w:r>
    </w:p>
    <w:bookmarkEnd w:id="149"/>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1.1-1.2-жолдардың;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3.1-жолдан;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77800" cy="203200"/>
                    </a:xfrm>
                    <a:prstGeom prst="rect">
                      <a:avLst/>
                    </a:prstGeom>
                  </pic:spPr>
                </pic:pic>
              </a:graphicData>
            </a:graphic>
          </wp:inline>
        </w:drawing>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1.3-1.5 - жолдардың;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7-жол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7-жол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9-жолдан;</w:t>
      </w:r>
      <w:r>
        <w:br/>
      </w:r>
      <w:r>
        <w:rPr>
          <w:rFonts w:ascii="Times New Roman"/>
          <w:b w:val="false"/>
          <w:i w:val="false"/>
          <w:color w:val="000000"/>
          <w:sz w:val="28"/>
        </w:rPr>
        <w:t>
</w:t>
      </w:r>
    </w:p>
    <w:bookmarkStart w:name="z185" w:id="150"/>
    <w:p>
      <w:pPr>
        <w:spacing w:after="0"/>
        <w:ind w:left="0"/>
        <w:jc w:val="both"/>
      </w:pPr>
      <w:r>
        <w:rPr>
          <w:rFonts w:ascii="Times New Roman"/>
          <w:b w:val="false"/>
          <w:i w:val="false"/>
          <w:color w:val="000000"/>
          <w:sz w:val="28"/>
        </w:rPr>
        <w:t>
      12) Бөлімдер арасындағы бақылау:</w:t>
      </w:r>
    </w:p>
    <w:bookmarkEnd w:id="150"/>
    <w:p>
      <w:pPr>
        <w:spacing w:after="0"/>
        <w:ind w:left="0"/>
        <w:jc w:val="both"/>
      </w:pPr>
      <w:r>
        <w:rPr>
          <w:rFonts w:ascii="Times New Roman"/>
          <w:b w:val="false"/>
          <w:i w:val="false"/>
          <w:color w:val="000000"/>
          <w:sz w:val="28"/>
        </w:rPr>
        <w:t>
      4-бөлім 1-бағанының 1-жолы = 5-бөлім 4-бағанының 1-жолы = 6-бөлім 1-бағанының 1-жолы = 7-бөлім 1-бағанының 1-жолы = 8-бөлім 1-бағанының 1-жолы = 9-бөлім 3-бағанының 1-жолы = 10-бөлім 4-бағанының 1-жолы;</w:t>
      </w:r>
    </w:p>
    <w:p>
      <w:pPr>
        <w:spacing w:after="0"/>
        <w:ind w:left="0"/>
        <w:jc w:val="both"/>
      </w:pPr>
      <w:r>
        <w:rPr>
          <w:rFonts w:ascii="Times New Roman"/>
          <w:b w:val="false"/>
          <w:i w:val="false"/>
          <w:color w:val="000000"/>
          <w:sz w:val="28"/>
        </w:rPr>
        <w:t>
      4-бөлім 2-бағанының 1-жолы = 5-бөлім 5-бағанының 1-жолы = 7-бөлім 2-бағанының 1-жолы = 8-бөлім 1-бағанының 1.1-жолы = 9-бөлім 4-бағанының 1-жолы = 10-бөлім 5-бағанының 1-жолы;</w:t>
      </w:r>
    </w:p>
    <w:p>
      <w:pPr>
        <w:spacing w:after="0"/>
        <w:ind w:left="0"/>
        <w:jc w:val="both"/>
      </w:pPr>
      <w:r>
        <w:rPr>
          <w:rFonts w:ascii="Times New Roman"/>
          <w:b w:val="false"/>
          <w:i w:val="false"/>
          <w:color w:val="000000"/>
          <w:sz w:val="28"/>
        </w:rPr>
        <w:t xml:space="preserve">
      4-бөлім 2-бағанының 1-жолы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11-бөлім 4-бағанының 1-жолы;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4-бөлім 1-бағанының 2-жолы = 5-бөлім 1-бағанының 1-жолы = 9-бөлім 1-бағанының 1-жолы = 10-бөлім 1-бағанының 1-жолы;</w:t>
      </w:r>
    </w:p>
    <w:p>
      <w:pPr>
        <w:spacing w:after="0"/>
        <w:ind w:left="0"/>
        <w:jc w:val="both"/>
      </w:pPr>
      <w:r>
        <w:rPr>
          <w:rFonts w:ascii="Times New Roman"/>
          <w:b w:val="false"/>
          <w:i w:val="false"/>
          <w:color w:val="000000"/>
          <w:sz w:val="28"/>
        </w:rPr>
        <w:t>
      4-бөлім 2-бағанының 2-жолы = 5-бөлім 2-бағанының 1-жолы = 9-бөлім 2-бағанының 1-жолы = 10-бөлім 2-бағанының 1-жолы;</w:t>
      </w:r>
    </w:p>
    <w:p>
      <w:pPr>
        <w:spacing w:after="0"/>
        <w:ind w:left="0"/>
        <w:jc w:val="both"/>
      </w:pPr>
      <w:r>
        <w:rPr>
          <w:rFonts w:ascii="Times New Roman"/>
          <w:b w:val="false"/>
          <w:i w:val="false"/>
          <w:color w:val="000000"/>
          <w:sz w:val="28"/>
        </w:rPr>
        <w:t>
      4-бөлім 1-бағанының 5-жолы = 5-бөлім 7-бағанының 1-жолы = 9-бөлім 5-бағанының 1-жолы = 10-бөлім 7-бағанының 1-жолы;</w:t>
      </w:r>
    </w:p>
    <w:p>
      <w:pPr>
        <w:spacing w:after="0"/>
        <w:ind w:left="0"/>
        <w:jc w:val="both"/>
      </w:pPr>
      <w:r>
        <w:rPr>
          <w:rFonts w:ascii="Times New Roman"/>
          <w:b w:val="false"/>
          <w:i w:val="false"/>
          <w:color w:val="000000"/>
          <w:sz w:val="28"/>
        </w:rPr>
        <w:t>
      4-бөлім 2-бағанының 5-жолы = 5-бөлім8-бағанының 1-жолы = 9-бөлім 6-бағанының 1-жолы = 10-бөлім 8-бағанының 1-жолы;</w:t>
      </w:r>
    </w:p>
    <w:p>
      <w:pPr>
        <w:spacing w:after="0"/>
        <w:ind w:left="0"/>
        <w:jc w:val="both"/>
      </w:pPr>
      <w:r>
        <w:rPr>
          <w:rFonts w:ascii="Times New Roman"/>
          <w:b w:val="false"/>
          <w:i w:val="false"/>
          <w:color w:val="000000"/>
          <w:sz w:val="28"/>
        </w:rPr>
        <w:t xml:space="preserve">
      5-бөлім 4-бағанының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2.1, 3.1, 4.1, 5.1, 6.1, 7.1-жолдардың барлық мамандықтар бойынша = 6-бөлім 2-бағанының 1-жолына;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5-бөлім 4-бағанының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2.2, 3.2, 4.2, 5.2, 6.2, 7.2-жолдардың барлық мамандықтар бойынша = 6-бөлім 3-бағанының 1-жолына;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5-бөлім 6-бағанының 1-жолы = 8-бөлім 2-бағанының 1-жолына;</w:t>
      </w:r>
    </w:p>
    <w:p>
      <w:pPr>
        <w:spacing w:after="0"/>
        <w:ind w:left="0"/>
        <w:jc w:val="both"/>
      </w:pPr>
      <w:r>
        <w:rPr>
          <w:rFonts w:ascii="Times New Roman"/>
          <w:b w:val="false"/>
          <w:i w:val="false"/>
          <w:color w:val="000000"/>
          <w:sz w:val="28"/>
        </w:rPr>
        <w:t>
      6-бөлім 2-бағанының 1-жолы = 10-бөлім 6-бағанының 1-жолы.</w:t>
      </w:r>
    </w:p>
    <w:bookmarkStart w:name="z186" w:id="151"/>
    <w:p>
      <w:pPr>
        <w:spacing w:after="0"/>
        <w:ind w:left="0"/>
        <w:jc w:val="both"/>
      </w:pPr>
      <w:r>
        <w:rPr>
          <w:rFonts w:ascii="Times New Roman"/>
          <w:b w:val="false"/>
          <w:i w:val="false"/>
          <w:color w:val="000000"/>
          <w:sz w:val="28"/>
        </w:rPr>
        <w:t>
      13) Баланстық бақылау:</w:t>
      </w:r>
    </w:p>
    <w:bookmarkEnd w:id="151"/>
    <w:p>
      <w:pPr>
        <w:spacing w:after="0"/>
        <w:ind w:left="0"/>
        <w:jc w:val="both"/>
      </w:pPr>
      <w:r>
        <w:rPr>
          <w:rFonts w:ascii="Times New Roman"/>
          <w:b w:val="false"/>
          <w:i w:val="false"/>
          <w:color w:val="000000"/>
          <w:sz w:val="28"/>
        </w:rPr>
        <w:t>
      "Бұрынғы оқу жылының басындағы студенттердің саны" + "Оқу жылында қабылдау" + "Өткен оқу жылы ішінде келгені" - ""Өткен оқу жылы ішінде кеткені" - ""Өткен оқу жылы бітіргені" = "Есепті оқу жылының басындағы студенттердің саны" (жол беріледі).</w:t>
      </w:r>
    </w:p>
    <w:p>
      <w:pPr>
        <w:spacing w:after="0"/>
        <w:ind w:left="0"/>
        <w:jc w:val="both"/>
      </w:pPr>
      <w:r>
        <w:rPr>
          <w:rFonts w:ascii="Times New Roman"/>
          <w:b w:val="false"/>
          <w:i w:val="false"/>
          <w:color w:val="000000"/>
          <w:sz w:val="28"/>
        </w:rPr>
        <w:t>
      "Бұрынғы оқу жылының басындағы студенттердің саны (әйелдер)" + "Қабылдаған (әйелдер)" + "Келгені (әйелдер)" - "Кеткені (әйелдер) - Бітіргені (әйелдер) = "Есепті оқу жылының басындағы студенттердің (әйелдердің) саны"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14 қарашадағы</w:t>
            </w:r>
            <w:r>
              <w:br/>
            </w:r>
            <w:r>
              <w:rPr>
                <w:rFonts w:ascii="Times New Roman"/>
                <w:b w:val="false"/>
                <w:i w:val="false"/>
                <w:color w:val="000000"/>
                <w:sz w:val="20"/>
              </w:rPr>
              <w:t>№ 48 бұйрығына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 жаңа редакцияда - ҚР Ұлттық экономика министрлігі Статистика комитеті Төрағасының 28.11.2016 </w:t>
      </w:r>
      <w:r>
        <w:rPr>
          <w:rFonts w:ascii="Times New Roman"/>
          <w:b w:val="false"/>
          <w:i w:val="false"/>
          <w:color w:val="ff0000"/>
          <w:sz w:val="28"/>
        </w:rPr>
        <w:t>№ 277</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3714"/>
        <w:gridCol w:w="6"/>
        <w:gridCol w:w="59"/>
        <w:gridCol w:w="59"/>
        <w:gridCol w:w="667"/>
        <w:gridCol w:w="24379"/>
      </w:tblGrid>
      <w:tr>
        <w:trPr>
          <w:trHeight w:val="30" w:hRule="atLeast"/>
        </w:trPr>
        <w:tc>
          <w:tcPr>
            <w:tcW w:w="37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243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7</w:t>
            </w:r>
          </w:p>
          <w:p>
            <w:pPr>
              <w:spacing w:after="20"/>
              <w:ind w:left="20"/>
              <w:jc w:val="both"/>
            </w:pPr>
            <w:r>
              <w:rPr>
                <w:rFonts w:ascii="Times New Roman"/>
                <w:b w:val="false"/>
                <w:i w:val="false"/>
                <w:color w:val="000000"/>
                <w:sz w:val="20"/>
              </w:rPr>
              <w:t>
к приказу Председателя Комитета по</w:t>
            </w:r>
          </w:p>
          <w:p>
            <w:pPr>
              <w:spacing w:after="20"/>
              <w:ind w:left="20"/>
              <w:jc w:val="both"/>
            </w:pPr>
            <w:r>
              <w:rPr>
                <w:rFonts w:ascii="Times New Roman"/>
                <w:b w:val="false"/>
                <w:i w:val="false"/>
                <w:color w:val="000000"/>
                <w:sz w:val="20"/>
              </w:rPr>
              <w:t>
статистике Министерства национальной</w:t>
            </w:r>
          </w:p>
          <w:p>
            <w:pPr>
              <w:spacing w:after="20"/>
              <w:ind w:left="20"/>
              <w:jc w:val="both"/>
            </w:pPr>
            <w:r>
              <w:rPr>
                <w:rFonts w:ascii="Times New Roman"/>
                <w:b w:val="false"/>
                <w:i w:val="false"/>
                <w:color w:val="000000"/>
                <w:sz w:val="20"/>
              </w:rPr>
              <w:t>
экономики Республики Казахстан</w:t>
            </w:r>
          </w:p>
          <w:p>
            <w:pPr>
              <w:spacing w:after="20"/>
              <w:ind w:left="20"/>
              <w:jc w:val="both"/>
            </w:pPr>
            <w:r>
              <w:rPr>
                <w:rFonts w:ascii="Times New Roman"/>
                <w:b w:val="false"/>
                <w:i w:val="false"/>
                <w:color w:val="000000"/>
                <w:sz w:val="20"/>
              </w:rPr>
              <w:t>
от 14 ноября</w:t>
            </w:r>
          </w:p>
          <w:p>
            <w:pPr>
              <w:spacing w:after="20"/>
              <w:ind w:left="20"/>
              <w:jc w:val="both"/>
            </w:pPr>
            <w:r>
              <w:rPr>
                <w:rFonts w:ascii="Times New Roman"/>
                <w:b w:val="false"/>
                <w:i w:val="false"/>
                <w:color w:val="000000"/>
                <w:sz w:val="20"/>
              </w:rPr>
              <w:t>
2014 года № 48</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w:t>
                  </w:r>
                </w:p>
                <w:p>
                  <w:pPr>
                    <w:spacing w:after="20"/>
                    <w:ind w:left="20"/>
                    <w:jc w:val="both"/>
                  </w:pPr>
                  <w:r>
                    <w:rPr>
                      <w:rFonts w:ascii="Times New Roman"/>
                      <w:b w:val="false"/>
                      <w:i w:val="false"/>
                      <w:color w:val="000000"/>
                      <w:sz w:val="20"/>
                    </w:rPr>
                    <w:t>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3"/>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621103005</w:t>
            </w:r>
          </w:p>
          <w:p>
            <w:pPr>
              <w:spacing w:after="20"/>
              <w:ind w:left="20"/>
              <w:jc w:val="both"/>
            </w:pPr>
            <w:r>
              <w:rPr>
                <w:rFonts w:ascii="Times New Roman"/>
                <w:b w:val="false"/>
                <w:i w:val="false"/>
                <w:color w:val="000000"/>
                <w:sz w:val="20"/>
              </w:rPr>
              <w:t>
Код статистической формы 621103005</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ұйымының</w:t>
            </w:r>
          </w:p>
          <w:p>
            <w:pPr>
              <w:spacing w:after="20"/>
              <w:ind w:left="20"/>
              <w:jc w:val="both"/>
            </w:pPr>
            <w:r>
              <w:rPr>
                <w:rFonts w:ascii="Times New Roman"/>
                <w:b w:val="false"/>
                <w:i w:val="false"/>
                <w:color w:val="000000"/>
                <w:sz w:val="20"/>
              </w:rPr>
              <w:t>
көрсеткен қызметтер көлемі туралы есеп</w:t>
            </w:r>
          </w:p>
          <w:p>
            <w:pPr>
              <w:spacing w:after="20"/>
              <w:ind w:left="20"/>
              <w:jc w:val="both"/>
            </w:pPr>
            <w:r>
              <w:rPr>
                <w:rFonts w:ascii="Times New Roman"/>
                <w:b w:val="false"/>
                <w:i w:val="false"/>
                <w:color w:val="000000"/>
                <w:sz w:val="20"/>
              </w:rPr>
              <w:t>
Отчет организации образования</w:t>
            </w:r>
          </w:p>
          <w:p>
            <w:pPr>
              <w:spacing w:after="20"/>
              <w:ind w:left="20"/>
              <w:jc w:val="both"/>
            </w:pPr>
            <w:r>
              <w:rPr>
                <w:rFonts w:ascii="Times New Roman"/>
                <w:b w:val="false"/>
                <w:i w:val="false"/>
                <w:color w:val="000000"/>
                <w:sz w:val="20"/>
              </w:rPr>
              <w:t>
об объеме оказанных услуг</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қызметтері</w:t>
            </w:r>
          </w:p>
          <w:p>
            <w:pPr>
              <w:spacing w:after="20"/>
              <w:ind w:left="20"/>
              <w:jc w:val="both"/>
            </w:pPr>
            <w:r>
              <w:rPr>
                <w:rFonts w:ascii="Times New Roman"/>
                <w:b w:val="false"/>
                <w:i w:val="false"/>
                <w:color w:val="000000"/>
                <w:sz w:val="20"/>
              </w:rPr>
              <w:t>
Услуги образования</w:t>
            </w:r>
          </w:p>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p>
          <w:p>
            <w:pPr>
              <w:spacing w:after="20"/>
              <w:ind w:left="20"/>
              <w:jc w:val="both"/>
            </w:pPr>
            <w:r>
              <w:rPr>
                <w:rFonts w:ascii="Times New Roman"/>
                <w:b w:val="false"/>
                <w:i w:val="false"/>
                <w:color w:val="000000"/>
                <w:sz w:val="20"/>
              </w:rPr>
              <w:t>
Квартальная</w:t>
            </w:r>
          </w:p>
        </w:tc>
        <w:tc>
          <w:tcPr>
            <w:tcW w:w="0" w:type="auto"/>
            <w:gridSpan w:val="4"/>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94"/>
              <w:gridCol w:w="12394"/>
              <w:gridCol w:w="94"/>
              <w:gridCol w:w="12394"/>
              <w:gridCol w:w="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p>
                <w:p>
                  <w:pPr>
                    <w:spacing w:after="20"/>
                    <w:ind w:left="20"/>
                    <w:jc w:val="both"/>
                  </w:pPr>
                  <w:r>
                    <w:rPr>
                      <w:rFonts w:ascii="Times New Roman"/>
                      <w:b w:val="false"/>
                      <w:i w:val="false"/>
                      <w:color w:val="000000"/>
                      <w:sz w:val="20"/>
                    </w:rPr>
                    <w:t>
квартал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санына қарамастан, қызметінің негізгі түррі "Білім" (Экономикалық қызмет түрлерінің жалпы жіктеуішінің (бұдан әрі - ЭҚЖЖ) кодына сәйкес – 85) болып табылатын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"Образование" (согласно кодам Общего классификатора видов экономической деятельности (далее - ОКЭД) – 85), независимо от численности работающих.</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10 күнге (қоса алғанда) дейін.</w:t>
            </w:r>
          </w:p>
          <w:p>
            <w:pPr>
              <w:spacing w:after="20"/>
              <w:ind w:left="20"/>
              <w:jc w:val="both"/>
            </w:pPr>
            <w:r>
              <w:rPr>
                <w:rFonts w:ascii="Times New Roman"/>
                <w:b w:val="false"/>
                <w:i w:val="false"/>
                <w:color w:val="000000"/>
                <w:sz w:val="20"/>
              </w:rPr>
              <w:t>
Срок представления – до 10 числа (включительно) после отчетного периода.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187" w:id="15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w:t>
      </w:r>
      <w:r>
        <w:rPr>
          <w:rFonts w:ascii="Times New Roman"/>
          <w:b/>
          <w:i w:val="false"/>
          <w:color w:val="000000"/>
          <w:sz w:val="28"/>
        </w:rPr>
        <w:t>Ұйымның нақты орналасқан жерін көрсетіңіз (заңды тұлғаның және (немесе) оның құрылымдық және оқшауланған бөлімшесінің тіркелген жеріне қарамастан) - облыс, қала, аудан, селолық округ, елді мекен</w:t>
      </w:r>
    </w:p>
    <w:bookmarkEnd w:id="152"/>
    <w:p>
      <w:pPr>
        <w:spacing w:after="0"/>
        <w:ind w:left="0"/>
        <w:jc w:val="both"/>
      </w:pPr>
      <w:r>
        <w:rPr>
          <w:rFonts w:ascii="Times New Roman"/>
          <w:b w:val="false"/>
          <w:i w:val="false"/>
          <w:color w:val="000000"/>
          <w:sz w:val="28"/>
        </w:rPr>
        <w:t>
      Укажите фактическое  местонахождение организации (независимо от места регистрации  юридического лица и (или) его структурного и обособленного подразделения) – область, город, район, сельский округ, населенный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83"/>
        <w:gridCol w:w="12394"/>
      </w:tblGrid>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сәйкес аумақ коды</w:t>
            </w:r>
          </w:p>
          <w:p>
            <w:pPr>
              <w:spacing w:after="20"/>
              <w:ind w:left="20"/>
              <w:jc w:val="both"/>
            </w:pPr>
            <w:r>
              <w:rPr>
                <w:rFonts w:ascii="Times New Roman"/>
                <w:b w:val="false"/>
                <w:i w:val="false"/>
                <w:color w:val="000000"/>
                <w:sz w:val="20"/>
              </w:rPr>
              <w:t>
(статистика органының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w:t>
            </w:r>
          </w:p>
          <w:p>
            <w:pPr>
              <w:spacing w:after="20"/>
              <w:ind w:left="20"/>
              <w:jc w:val="both"/>
            </w:pPr>
            <w:r>
              <w:rPr>
                <w:rFonts w:ascii="Times New Roman"/>
                <w:b w:val="false"/>
                <w:i w:val="false"/>
                <w:color w:val="000000"/>
                <w:sz w:val="20"/>
              </w:rPr>
              <w:t>
(заполняется работником органа статистики)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8" w:id="153"/>
    <w:p>
      <w:pPr>
        <w:spacing w:after="0"/>
        <w:ind w:left="0"/>
        <w:jc w:val="both"/>
      </w:pPr>
      <w:r>
        <w:rPr>
          <w:rFonts w:ascii="Times New Roman"/>
          <w:b w:val="false"/>
          <w:i w:val="false"/>
          <w:color w:val="000000"/>
          <w:sz w:val="28"/>
        </w:rPr>
        <w:t xml:space="preserve">
      </w:t>
      </w:r>
      <w:r>
        <w:rPr>
          <w:rFonts w:ascii="Times New Roman"/>
          <w:b/>
          <w:i w:val="false"/>
          <w:color w:val="000000"/>
          <w:sz w:val="28"/>
        </w:rPr>
        <w:t>2. Көрсетілген қызметтердің көлемін көрсетіңіз, мың теңгемен қосылған құн салығынсыз (бұдан әрі - ҚҚС)</w:t>
      </w:r>
    </w:p>
    <w:bookmarkEnd w:id="153"/>
    <w:p>
      <w:pPr>
        <w:spacing w:after="0"/>
        <w:ind w:left="0"/>
        <w:jc w:val="both"/>
      </w:pPr>
      <w:r>
        <w:rPr>
          <w:rFonts w:ascii="Times New Roman"/>
          <w:b w:val="false"/>
          <w:i w:val="false"/>
          <w:color w:val="000000"/>
          <w:sz w:val="28"/>
        </w:rPr>
        <w:t>
      Укажите объем оказанных услуг, в тысячах тенге без налога на добавленную стоимость (далее - НДС)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4"/>
        <w:gridCol w:w="2586"/>
        <w:gridCol w:w="4144"/>
        <w:gridCol w:w="1248"/>
        <w:gridCol w:w="802"/>
        <w:gridCol w:w="803"/>
        <w:gridCol w:w="803"/>
      </w:tblGrid>
      <w:tr>
        <w:trPr>
          <w:trHeight w:val="30" w:hRule="atLeast"/>
        </w:trPr>
        <w:tc>
          <w:tcPr>
            <w:tcW w:w="1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 атауы</w:t>
            </w:r>
          </w:p>
          <w:p>
            <w:pPr>
              <w:spacing w:after="20"/>
              <w:ind w:left="20"/>
              <w:jc w:val="both"/>
            </w:pPr>
            <w:r>
              <w:rPr>
                <w:rFonts w:ascii="Times New Roman"/>
                <w:b w:val="false"/>
                <w:i w:val="false"/>
                <w:color w:val="000000"/>
                <w:sz w:val="20"/>
              </w:rPr>
              <w:t>
Наименование услуги</w:t>
            </w:r>
          </w:p>
        </w:tc>
        <w:tc>
          <w:tcPr>
            <w:tcW w:w="4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бойынша өнімдер жіктеуіші (бұдан әрі - ЭҚТӨЖ) бойынша қызмет түрінің коды</w:t>
            </w:r>
          </w:p>
          <w:p>
            <w:pPr>
              <w:spacing w:after="20"/>
              <w:ind w:left="20"/>
              <w:jc w:val="both"/>
            </w:pPr>
            <w:r>
              <w:rPr>
                <w:rFonts w:ascii="Times New Roman"/>
                <w:b w:val="false"/>
                <w:i w:val="false"/>
                <w:color w:val="000000"/>
                <w:sz w:val="20"/>
              </w:rPr>
              <w:t>
Код вида услуг по Классификатору  продукции по видам экономической деятельности (далее - КПВЭД)</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кезеңге, барлығы</w:t>
            </w:r>
          </w:p>
          <w:p>
            <w:pPr>
              <w:spacing w:after="20"/>
              <w:ind w:left="20"/>
              <w:jc w:val="both"/>
            </w:pPr>
            <w:r>
              <w:rPr>
                <w:rFonts w:ascii="Times New Roman"/>
                <w:b w:val="false"/>
                <w:i w:val="false"/>
                <w:color w:val="000000"/>
                <w:sz w:val="20"/>
              </w:rPr>
              <w:t>
За отчетный период,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қаражаттары есебінен:</w:t>
            </w:r>
          </w:p>
          <w:p>
            <w:pPr>
              <w:spacing w:after="20"/>
              <w:ind w:left="20"/>
              <w:jc w:val="both"/>
            </w:pPr>
            <w:r>
              <w:rPr>
                <w:rFonts w:ascii="Times New Roman"/>
                <w:b w:val="false"/>
                <w:i w:val="false"/>
                <w:color w:val="000000"/>
                <w:sz w:val="20"/>
              </w:rPr>
              <w:t>
В том числе за счет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p>
          <w:p>
            <w:pPr>
              <w:spacing w:after="20"/>
              <w:ind w:left="20"/>
              <w:jc w:val="both"/>
            </w:pPr>
            <w:r>
              <w:rPr>
                <w:rFonts w:ascii="Times New Roman"/>
                <w:b w:val="false"/>
                <w:i w:val="false"/>
                <w:color w:val="000000"/>
                <w:sz w:val="20"/>
              </w:rPr>
              <w:t>
бюджета</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w:t>
            </w:r>
            <w:r>
              <w:rPr>
                <w:rFonts w:ascii="Times New Roman"/>
                <w:b w:val="false"/>
                <w:i w:val="false"/>
                <w:color w:val="000000"/>
                <w:sz w:val="20"/>
              </w:rPr>
              <w:t>населения</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w:t>
            </w:r>
            <w:r>
              <w:rPr>
                <w:rFonts w:ascii="Times New Roman"/>
                <w:b w:val="false"/>
                <w:i w:val="false"/>
                <w:color w:val="000000"/>
                <w:sz w:val="20"/>
              </w:rPr>
              <w:t>предприятий</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 көлемі, барлығы</w:t>
            </w:r>
          </w:p>
          <w:p>
            <w:pPr>
              <w:spacing w:after="20"/>
              <w:ind w:left="20"/>
              <w:jc w:val="both"/>
            </w:pPr>
            <w:r>
              <w:rPr>
                <w:rFonts w:ascii="Times New Roman"/>
                <w:b w:val="false"/>
                <w:i w:val="false"/>
                <w:color w:val="000000"/>
                <w:sz w:val="20"/>
              </w:rPr>
              <w:t>
Объем услуг, всего</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мектепке дейінгі тәрбие мен оқыту саласындағы қызметтер</w:t>
            </w:r>
          </w:p>
          <w:p>
            <w:pPr>
              <w:spacing w:after="20"/>
              <w:ind w:left="20"/>
              <w:jc w:val="both"/>
            </w:pPr>
            <w:r>
              <w:rPr>
                <w:rFonts w:ascii="Times New Roman"/>
                <w:b w:val="false"/>
                <w:i w:val="false"/>
                <w:color w:val="000000"/>
                <w:sz w:val="20"/>
              </w:rPr>
              <w:t>
услуги в области дошкольного воспитания и обучения</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бастауыш білім беру саласындағы қызметтер</w:t>
            </w:r>
          </w:p>
          <w:p>
            <w:pPr>
              <w:spacing w:after="20"/>
              <w:ind w:left="20"/>
              <w:jc w:val="both"/>
            </w:pPr>
            <w:r>
              <w:rPr>
                <w:rFonts w:ascii="Times New Roman"/>
                <w:b w:val="false"/>
                <w:i w:val="false"/>
                <w:color w:val="000000"/>
                <w:sz w:val="20"/>
              </w:rPr>
              <w:t>
услуги в области начального образования</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және жалпы орта білім беру саласындағы қызметтер</w:t>
            </w:r>
          </w:p>
          <w:p>
            <w:pPr>
              <w:spacing w:after="20"/>
              <w:ind w:left="20"/>
              <w:jc w:val="both"/>
            </w:pPr>
            <w:r>
              <w:rPr>
                <w:rFonts w:ascii="Times New Roman"/>
                <w:b w:val="false"/>
                <w:i w:val="false"/>
                <w:color w:val="000000"/>
                <w:sz w:val="20"/>
              </w:rPr>
              <w:t xml:space="preserve">
услуги в области основного и общего среднего образования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және кәсіптік орта білім беру саласындағы  қызметтер</w:t>
            </w:r>
          </w:p>
          <w:p>
            <w:pPr>
              <w:spacing w:after="20"/>
              <w:ind w:left="20"/>
              <w:jc w:val="both"/>
            </w:pPr>
            <w:r>
              <w:rPr>
                <w:rFonts w:ascii="Times New Roman"/>
                <w:b w:val="false"/>
                <w:i w:val="false"/>
                <w:color w:val="000000"/>
                <w:sz w:val="20"/>
              </w:rPr>
              <w:t>
услуги в области  технического и профессионального среднего  образования</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 білімнен кейінгі білім беру саласындағы қызметтер</w:t>
            </w:r>
          </w:p>
          <w:p>
            <w:pPr>
              <w:spacing w:after="20"/>
              <w:ind w:left="20"/>
              <w:jc w:val="both"/>
            </w:pPr>
            <w:r>
              <w:rPr>
                <w:rFonts w:ascii="Times New Roman"/>
                <w:b w:val="false"/>
                <w:i w:val="false"/>
                <w:color w:val="000000"/>
                <w:sz w:val="20"/>
              </w:rPr>
              <w:t>
услуги в области послесреднего образования</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білім беру саласындағы қызметтер</w:t>
            </w:r>
          </w:p>
          <w:p>
            <w:pPr>
              <w:spacing w:after="20"/>
              <w:ind w:left="20"/>
              <w:jc w:val="both"/>
            </w:pPr>
            <w:r>
              <w:rPr>
                <w:rFonts w:ascii="Times New Roman"/>
                <w:b w:val="false"/>
                <w:i w:val="false"/>
                <w:color w:val="000000"/>
                <w:sz w:val="20"/>
              </w:rPr>
              <w:t>
услуги в области высшего образования</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спорттық білім беру және бос уақытты ұйымдастыратын мамандарды оқыту саласындағы қызметтер</w:t>
            </w:r>
          </w:p>
          <w:p>
            <w:pPr>
              <w:spacing w:after="20"/>
              <w:ind w:left="20"/>
              <w:jc w:val="both"/>
            </w:pPr>
            <w:r>
              <w:rPr>
                <w:rFonts w:ascii="Times New Roman"/>
                <w:b w:val="false"/>
                <w:i w:val="false"/>
                <w:color w:val="000000"/>
                <w:sz w:val="20"/>
              </w:rPr>
              <w:t>
услуги в области спортивного образования и образования специалистов организации досуга</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аясында білім беру саласындағы қызметтер</w:t>
            </w:r>
          </w:p>
          <w:p>
            <w:pPr>
              <w:spacing w:after="20"/>
              <w:ind w:left="20"/>
              <w:jc w:val="both"/>
            </w:pPr>
            <w:r>
              <w:rPr>
                <w:rFonts w:ascii="Times New Roman"/>
                <w:b w:val="false"/>
                <w:i w:val="false"/>
                <w:color w:val="000000"/>
                <w:sz w:val="20"/>
              </w:rPr>
              <w:t>
услуги в области образования в сфере культуры</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жүргізушілерді дайындау мектептерінің қызметтері</w:t>
            </w:r>
          </w:p>
          <w:p>
            <w:pPr>
              <w:spacing w:after="20"/>
              <w:ind w:left="20"/>
              <w:jc w:val="both"/>
            </w:pPr>
            <w:r>
              <w:rPr>
                <w:rFonts w:ascii="Times New Roman"/>
                <w:b w:val="false"/>
                <w:i w:val="false"/>
                <w:color w:val="000000"/>
                <w:sz w:val="20"/>
              </w:rPr>
              <w:t>
услуги школ подготовки водителей</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топтамаларға енгізілмеген, өзге де білім беру саласындағы қызметтер</w:t>
            </w:r>
          </w:p>
          <w:p>
            <w:pPr>
              <w:spacing w:after="20"/>
              <w:ind w:left="20"/>
              <w:jc w:val="both"/>
            </w:pPr>
            <w:r>
              <w:rPr>
                <w:rFonts w:ascii="Times New Roman"/>
                <w:b w:val="false"/>
                <w:i w:val="false"/>
                <w:color w:val="000000"/>
                <w:sz w:val="20"/>
              </w:rPr>
              <w:t>
услуги в области образования прочего, не включенные в другие группировки</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білім беру қызметтері</w:t>
            </w:r>
          </w:p>
          <w:p>
            <w:pPr>
              <w:spacing w:after="20"/>
              <w:ind w:left="20"/>
              <w:jc w:val="both"/>
            </w:pPr>
            <w:r>
              <w:rPr>
                <w:rFonts w:ascii="Times New Roman"/>
                <w:b w:val="false"/>
                <w:i w:val="false"/>
                <w:color w:val="000000"/>
                <w:sz w:val="20"/>
              </w:rPr>
              <w:t>
услуги образовательные вспомогательные</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9" w:id="154"/>
    <w:p>
      <w:pPr>
        <w:spacing w:after="0"/>
        <w:ind w:left="0"/>
        <w:jc w:val="both"/>
      </w:pPr>
      <w:r>
        <w:rPr>
          <w:rFonts w:ascii="Times New Roman"/>
          <w:b w:val="false"/>
          <w:i w:val="false"/>
          <w:color w:val="000000"/>
          <w:sz w:val="28"/>
        </w:rPr>
        <w:t xml:space="preserve">
      </w:t>
      </w:r>
      <w:r>
        <w:rPr>
          <w:rFonts w:ascii="Times New Roman"/>
          <w:b/>
          <w:i w:val="false"/>
          <w:color w:val="000000"/>
          <w:sz w:val="28"/>
        </w:rPr>
        <w:t>3. Интернет арқылы ұсынылатын көрсетілген қызметтердің көлемін көрсетіңіз, мың теңгемен ҚҚС-сыз</w:t>
      </w:r>
    </w:p>
    <w:bookmarkEnd w:id="154"/>
    <w:p>
      <w:pPr>
        <w:spacing w:after="0"/>
        <w:ind w:left="0"/>
        <w:jc w:val="both"/>
      </w:pPr>
      <w:r>
        <w:rPr>
          <w:rFonts w:ascii="Times New Roman"/>
          <w:b w:val="false"/>
          <w:i w:val="false"/>
          <w:color w:val="000000"/>
          <w:sz w:val="28"/>
        </w:rPr>
        <w:t>
      Укажите объем оказанных услуг, предоставляемых через Интернет в тысячах тенге без НДС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4"/>
        <w:gridCol w:w="3031"/>
        <w:gridCol w:w="3261"/>
        <w:gridCol w:w="1346"/>
        <w:gridCol w:w="866"/>
        <w:gridCol w:w="866"/>
        <w:gridCol w:w="866"/>
      </w:tblGrid>
      <w:tr>
        <w:trPr>
          <w:trHeight w:val="30" w:hRule="atLeast"/>
        </w:trPr>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 атауы</w:t>
            </w:r>
          </w:p>
          <w:p>
            <w:pPr>
              <w:spacing w:after="20"/>
              <w:ind w:left="20"/>
              <w:jc w:val="both"/>
            </w:pPr>
            <w:r>
              <w:rPr>
                <w:rFonts w:ascii="Times New Roman"/>
                <w:b w:val="false"/>
                <w:i w:val="false"/>
                <w:color w:val="000000"/>
                <w:sz w:val="20"/>
              </w:rPr>
              <w:t>
Наименование услуги</w:t>
            </w:r>
          </w:p>
        </w:tc>
        <w:tc>
          <w:tcPr>
            <w:tcW w:w="3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ЭҚТӨЖ бойынша қызмет түрінің коды</w:t>
            </w:r>
          </w:p>
          <w:p>
            <w:pPr>
              <w:spacing w:after="20"/>
              <w:ind w:left="20"/>
              <w:jc w:val="both"/>
            </w:pPr>
            <w:r>
              <w:rPr>
                <w:rFonts w:ascii="Times New Roman"/>
                <w:b w:val="false"/>
                <w:i w:val="false"/>
                <w:color w:val="000000"/>
                <w:sz w:val="20"/>
              </w:rPr>
              <w:t>
Код вида услуг по КПВЭД</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кезеңге, барлығы</w:t>
            </w:r>
          </w:p>
          <w:p>
            <w:pPr>
              <w:spacing w:after="20"/>
              <w:ind w:left="20"/>
              <w:jc w:val="both"/>
            </w:pPr>
            <w:r>
              <w:rPr>
                <w:rFonts w:ascii="Times New Roman"/>
                <w:b w:val="false"/>
                <w:i w:val="false"/>
                <w:color w:val="000000"/>
                <w:sz w:val="20"/>
              </w:rPr>
              <w:t>
За отчетный период,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қаражаттары есебінен:</w:t>
            </w:r>
          </w:p>
          <w:p>
            <w:pPr>
              <w:spacing w:after="20"/>
              <w:ind w:left="20"/>
              <w:jc w:val="both"/>
            </w:pPr>
            <w:r>
              <w:rPr>
                <w:rFonts w:ascii="Times New Roman"/>
                <w:b w:val="false"/>
                <w:i w:val="false"/>
                <w:color w:val="000000"/>
                <w:sz w:val="20"/>
              </w:rPr>
              <w:t>
В том числе за счет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p>
          <w:p>
            <w:pPr>
              <w:spacing w:after="20"/>
              <w:ind w:left="20"/>
              <w:jc w:val="both"/>
            </w:pPr>
            <w:r>
              <w:rPr>
                <w:rFonts w:ascii="Times New Roman"/>
                <w:b w:val="false"/>
                <w:i w:val="false"/>
                <w:color w:val="000000"/>
                <w:sz w:val="20"/>
              </w:rPr>
              <w:t>
бюджета</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w:t>
            </w:r>
            <w:r>
              <w:rPr>
                <w:rFonts w:ascii="Times New Roman"/>
                <w:b w:val="false"/>
                <w:i w:val="false"/>
                <w:color w:val="000000"/>
                <w:sz w:val="20"/>
              </w:rPr>
              <w:t>населения</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w:t>
            </w:r>
            <w:r>
              <w:rPr>
                <w:rFonts w:ascii="Times New Roman"/>
                <w:b w:val="false"/>
                <w:i w:val="false"/>
                <w:color w:val="000000"/>
                <w:sz w:val="20"/>
              </w:rPr>
              <w:t>предприятий</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көлемнен  Интернет арқылы ұсынылатын көрсетілген қызметтер көлемі, барлығы</w:t>
            </w:r>
          </w:p>
          <w:p>
            <w:pPr>
              <w:spacing w:after="20"/>
              <w:ind w:left="20"/>
              <w:jc w:val="both"/>
            </w:pPr>
            <w:r>
              <w:rPr>
                <w:rFonts w:ascii="Times New Roman"/>
                <w:b w:val="false"/>
                <w:i w:val="false"/>
                <w:color w:val="000000"/>
                <w:sz w:val="20"/>
              </w:rPr>
              <w:t>
Из общего объема, объем услуг, предоставляемых через Интернет, всего</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бастауыш білім беру саласындағы қызметтер</w:t>
            </w:r>
          </w:p>
          <w:p>
            <w:pPr>
              <w:spacing w:after="20"/>
              <w:ind w:left="20"/>
              <w:jc w:val="both"/>
            </w:pPr>
            <w:r>
              <w:rPr>
                <w:rFonts w:ascii="Times New Roman"/>
                <w:b w:val="false"/>
                <w:i w:val="false"/>
                <w:color w:val="000000"/>
                <w:sz w:val="20"/>
              </w:rPr>
              <w:t>
услуги в области начального образования</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және жалпы орта білім беру саласындағы қызметтер</w:t>
            </w:r>
          </w:p>
          <w:p>
            <w:pPr>
              <w:spacing w:after="20"/>
              <w:ind w:left="20"/>
              <w:jc w:val="both"/>
            </w:pPr>
            <w:r>
              <w:rPr>
                <w:rFonts w:ascii="Times New Roman"/>
                <w:b w:val="false"/>
                <w:i w:val="false"/>
                <w:color w:val="000000"/>
                <w:sz w:val="20"/>
              </w:rPr>
              <w:t>
услуги в области основного и общего среднего образования</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және кәсіптік орта білім беру саласындағы қызметтер</w:t>
            </w:r>
          </w:p>
          <w:p>
            <w:pPr>
              <w:spacing w:after="20"/>
              <w:ind w:left="20"/>
              <w:jc w:val="both"/>
            </w:pPr>
            <w:r>
              <w:rPr>
                <w:rFonts w:ascii="Times New Roman"/>
                <w:b w:val="false"/>
                <w:i w:val="false"/>
                <w:color w:val="000000"/>
                <w:sz w:val="20"/>
              </w:rPr>
              <w:t>
услуги в области  технического и профессионального среднего образования</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 білімнен кейінгі білім беру саласындағы қызметтер</w:t>
            </w:r>
          </w:p>
          <w:p>
            <w:pPr>
              <w:spacing w:after="20"/>
              <w:ind w:left="20"/>
              <w:jc w:val="both"/>
            </w:pPr>
            <w:r>
              <w:rPr>
                <w:rFonts w:ascii="Times New Roman"/>
                <w:b w:val="false"/>
                <w:i w:val="false"/>
                <w:color w:val="000000"/>
                <w:sz w:val="20"/>
              </w:rPr>
              <w:t>
услуги в области послесреднего образования</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білім беру саласындағы қызметтер</w:t>
            </w:r>
          </w:p>
          <w:p>
            <w:pPr>
              <w:spacing w:after="20"/>
              <w:ind w:left="20"/>
              <w:jc w:val="both"/>
            </w:pPr>
            <w:r>
              <w:rPr>
                <w:rFonts w:ascii="Times New Roman"/>
                <w:b w:val="false"/>
                <w:i w:val="false"/>
                <w:color w:val="000000"/>
                <w:sz w:val="20"/>
              </w:rPr>
              <w:t>
услуги в области высшего образования</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спорттық білім беру және бос уақытты ұйымдастыратын мамандарды оқыту саласындағы қызметтер</w:t>
            </w:r>
          </w:p>
          <w:p>
            <w:pPr>
              <w:spacing w:after="20"/>
              <w:ind w:left="20"/>
              <w:jc w:val="both"/>
            </w:pPr>
            <w:r>
              <w:rPr>
                <w:rFonts w:ascii="Times New Roman"/>
                <w:b w:val="false"/>
                <w:i w:val="false"/>
                <w:color w:val="000000"/>
                <w:sz w:val="20"/>
              </w:rPr>
              <w:t>
услуги в области спортивного образования и образования специалистов организации досуга</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аясында білім беру саласындағы қызметтер</w:t>
            </w:r>
          </w:p>
          <w:p>
            <w:pPr>
              <w:spacing w:after="20"/>
              <w:ind w:left="20"/>
              <w:jc w:val="both"/>
            </w:pPr>
            <w:r>
              <w:rPr>
                <w:rFonts w:ascii="Times New Roman"/>
                <w:b w:val="false"/>
                <w:i w:val="false"/>
                <w:color w:val="000000"/>
                <w:sz w:val="20"/>
              </w:rPr>
              <w:t>
услуги в области образования в сфере культуры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жүргізушілерді дайындау мектептерінің қызметтері</w:t>
            </w:r>
          </w:p>
          <w:p>
            <w:pPr>
              <w:spacing w:after="20"/>
              <w:ind w:left="20"/>
              <w:jc w:val="both"/>
            </w:pPr>
            <w:r>
              <w:rPr>
                <w:rFonts w:ascii="Times New Roman"/>
                <w:b w:val="false"/>
                <w:i w:val="false"/>
                <w:color w:val="000000"/>
                <w:sz w:val="20"/>
              </w:rPr>
              <w:t>
услуги школ подготовки водителей</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топтамаларға енгізілмеген, өзге де білім беру саласындағы қызметтер</w:t>
            </w:r>
          </w:p>
          <w:p>
            <w:pPr>
              <w:spacing w:after="20"/>
              <w:ind w:left="20"/>
              <w:jc w:val="both"/>
            </w:pPr>
            <w:r>
              <w:rPr>
                <w:rFonts w:ascii="Times New Roman"/>
                <w:b w:val="false"/>
                <w:i w:val="false"/>
                <w:color w:val="000000"/>
                <w:sz w:val="20"/>
              </w:rPr>
              <w:t>
услуги в области образования прочего, не включенные в другие группировки</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білім беру қызметтері</w:t>
            </w:r>
          </w:p>
          <w:p>
            <w:pPr>
              <w:spacing w:after="20"/>
              <w:ind w:left="20"/>
              <w:jc w:val="both"/>
            </w:pPr>
            <w:r>
              <w:rPr>
                <w:rFonts w:ascii="Times New Roman"/>
                <w:b w:val="false"/>
                <w:i w:val="false"/>
                <w:color w:val="000000"/>
                <w:sz w:val="20"/>
              </w:rPr>
              <w:t>
услуги образовательные вспомогательные</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0" w:id="155"/>
    <w:p>
      <w:pPr>
        <w:spacing w:after="0"/>
        <w:ind w:left="0"/>
        <w:jc w:val="both"/>
      </w:pPr>
      <w:r>
        <w:rPr>
          <w:rFonts w:ascii="Times New Roman"/>
          <w:b w:val="false"/>
          <w:i w:val="false"/>
          <w:color w:val="000000"/>
          <w:sz w:val="28"/>
        </w:rPr>
        <w:t xml:space="preserve">
      </w:t>
      </w:r>
      <w:r>
        <w:rPr>
          <w:rFonts w:ascii="Times New Roman"/>
          <w:b/>
          <w:i w:val="false"/>
          <w:color w:val="000000"/>
          <w:sz w:val="28"/>
        </w:rPr>
        <w:t>4. Қызметтің қосалқы түрі бойынша көрсетілген қызметтердің көлемін көрсетіңіз, мың теңгемен, ҚҚС-сыз</w:t>
      </w:r>
    </w:p>
    <w:bookmarkEnd w:id="155"/>
    <w:p>
      <w:pPr>
        <w:spacing w:after="0"/>
        <w:ind w:left="0"/>
        <w:jc w:val="both"/>
      </w:pPr>
      <w:r>
        <w:rPr>
          <w:rFonts w:ascii="Times New Roman"/>
          <w:b w:val="false"/>
          <w:i w:val="false"/>
          <w:color w:val="000000"/>
          <w:sz w:val="28"/>
        </w:rPr>
        <w:t>
      Укажите объем оказанных услуг по вторичному виду деятельности, в тысячах тенге, без НДС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0"/>
        <w:gridCol w:w="1914"/>
        <w:gridCol w:w="2272"/>
        <w:gridCol w:w="2272"/>
        <w:gridCol w:w="1460"/>
        <w:gridCol w:w="1461"/>
        <w:gridCol w:w="1461"/>
      </w:tblGrid>
      <w:tr>
        <w:trPr>
          <w:trHeight w:val="30" w:hRule="atLeast"/>
        </w:trPr>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 атауы</w:t>
            </w:r>
          </w:p>
          <w:p>
            <w:pPr>
              <w:spacing w:after="20"/>
              <w:ind w:left="20"/>
              <w:jc w:val="both"/>
            </w:pPr>
            <w:r>
              <w:rPr>
                <w:rFonts w:ascii="Times New Roman"/>
                <w:b w:val="false"/>
                <w:i w:val="false"/>
                <w:color w:val="000000"/>
                <w:sz w:val="20"/>
              </w:rPr>
              <w:t>
Наименование услуги</w:t>
            </w:r>
          </w:p>
        </w:tc>
        <w:tc>
          <w:tcPr>
            <w:tcW w:w="2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ЭҚТӨЖ бойынша қызмет түрінің коды</w:t>
            </w:r>
          </w:p>
          <w:p>
            <w:pPr>
              <w:spacing w:after="20"/>
              <w:ind w:left="20"/>
              <w:jc w:val="both"/>
            </w:pPr>
            <w:r>
              <w:rPr>
                <w:rFonts w:ascii="Times New Roman"/>
                <w:b w:val="false"/>
                <w:i w:val="false"/>
                <w:color w:val="000000"/>
                <w:sz w:val="20"/>
              </w:rPr>
              <w:t>
Код вида услуг по КПВЭД</w:t>
            </w:r>
          </w:p>
        </w:tc>
        <w:tc>
          <w:tcPr>
            <w:tcW w:w="2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жылға, барлығы</w:t>
            </w:r>
          </w:p>
          <w:p>
            <w:pPr>
              <w:spacing w:after="20"/>
              <w:ind w:left="20"/>
              <w:jc w:val="both"/>
            </w:pPr>
            <w:r>
              <w:rPr>
                <w:rFonts w:ascii="Times New Roman"/>
                <w:b w:val="false"/>
                <w:i w:val="false"/>
                <w:color w:val="000000"/>
                <w:sz w:val="20"/>
              </w:rPr>
              <w:t>
За отчетный год,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қаражаттары есебінен:</w:t>
            </w:r>
          </w:p>
          <w:p>
            <w:pPr>
              <w:spacing w:after="20"/>
              <w:ind w:left="20"/>
              <w:jc w:val="both"/>
            </w:pPr>
            <w:r>
              <w:rPr>
                <w:rFonts w:ascii="Times New Roman"/>
                <w:b w:val="false"/>
                <w:i w:val="false"/>
                <w:color w:val="000000"/>
                <w:sz w:val="20"/>
              </w:rPr>
              <w:t>
В том числе за счет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p>
          <w:p>
            <w:pPr>
              <w:spacing w:after="20"/>
              <w:ind w:left="20"/>
              <w:jc w:val="both"/>
            </w:pPr>
            <w:r>
              <w:rPr>
                <w:rFonts w:ascii="Times New Roman"/>
                <w:b w:val="false"/>
                <w:i w:val="false"/>
                <w:color w:val="000000"/>
                <w:sz w:val="20"/>
              </w:rPr>
              <w:t>
бюджета</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w:t>
            </w:r>
            <w:r>
              <w:rPr>
                <w:rFonts w:ascii="Times New Roman"/>
                <w:b w:val="false"/>
                <w:i w:val="false"/>
                <w:color w:val="000000"/>
                <w:sz w:val="20"/>
              </w:rPr>
              <w:t>населения</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w:t>
            </w:r>
            <w:r>
              <w:rPr>
                <w:rFonts w:ascii="Times New Roman"/>
                <w:b w:val="false"/>
                <w:i w:val="false"/>
                <w:color w:val="000000"/>
                <w:sz w:val="20"/>
              </w:rPr>
              <w:t>предприятий</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 көлемі, барлығы</w:t>
            </w:r>
          </w:p>
          <w:p>
            <w:pPr>
              <w:spacing w:after="20"/>
              <w:ind w:left="20"/>
              <w:jc w:val="both"/>
            </w:pPr>
            <w:r>
              <w:rPr>
                <w:rFonts w:ascii="Times New Roman"/>
                <w:b w:val="false"/>
                <w:i w:val="false"/>
                <w:color w:val="000000"/>
                <w:sz w:val="20"/>
              </w:rPr>
              <w:t>
Объем услуг, всего</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________________________  Мекенжайы _____________</w:t>
      </w:r>
    </w:p>
    <w:p>
      <w:pPr>
        <w:spacing w:after="0"/>
        <w:ind w:left="0"/>
        <w:jc w:val="both"/>
      </w:pPr>
      <w:r>
        <w:rPr>
          <w:rFonts w:ascii="Times New Roman"/>
          <w:b w:val="false"/>
          <w:i w:val="false"/>
          <w:color w:val="000000"/>
          <w:sz w:val="28"/>
        </w:rPr>
        <w:t>
      Наименование   ___________________________  Адрес 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 ________________________________</w:t>
      </w:r>
    </w:p>
    <w:tbl>
      <w:tblPr>
        <w:tblW w:w="0" w:type="auto"/>
        <w:tblCellSpacing w:w="0" w:type="auto"/>
        <w:tblBorders>
          <w:top w:val="none"/>
          <w:left w:val="none"/>
          <w:bottom w:val="none"/>
          <w:right w:val="none"/>
          <w:insideH w:val="none"/>
          <w:insideV w:val="none"/>
        </w:tblBorders>
      </w:tblPr>
      <w:tblGrid>
        <w:gridCol w:w="205"/>
        <w:gridCol w:w="12394"/>
        <w:gridCol w:w="205"/>
        <w:gridCol w:w="12394"/>
      </w:tblGrid>
      <w:tr>
        <w:trPr>
          <w:trHeight w:val="30" w:hRule="atLeast"/>
        </w:trPr>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3</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3</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 _____________________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      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      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           </w:t>
      </w: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i w:val="false"/>
          <w:color w:val="000000"/>
          <w:sz w:val="28"/>
        </w:rPr>
        <w:t>аталған тармақ Қазақстан Республикасы "Мемлекеттік статистика туралы" Заңының 8-бабының 5-тармағына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ұйымының көрсеткен</w:t>
            </w:r>
            <w:r>
              <w:br/>
            </w:r>
            <w:r>
              <w:rPr>
                <w:rFonts w:ascii="Times New Roman"/>
                <w:b w:val="false"/>
                <w:i w:val="false"/>
                <w:color w:val="000000"/>
                <w:sz w:val="20"/>
              </w:rPr>
              <w:t>қызметтер көлемі туралы есеп"</w:t>
            </w:r>
            <w:r>
              <w:br/>
            </w:r>
            <w:r>
              <w:rPr>
                <w:rFonts w:ascii="Times New Roman"/>
                <w:b w:val="false"/>
                <w:i w:val="false"/>
                <w:color w:val="000000"/>
                <w:sz w:val="20"/>
              </w:rPr>
              <w:t>(коды 621103005, индексі</w:t>
            </w:r>
            <w:r>
              <w:br/>
            </w:r>
            <w:r>
              <w:rPr>
                <w:rFonts w:ascii="Times New Roman"/>
                <w:b w:val="false"/>
                <w:i w:val="false"/>
                <w:color w:val="000000"/>
                <w:sz w:val="20"/>
              </w:rPr>
              <w:t>Білім беру қызметтері,</w:t>
            </w:r>
            <w:r>
              <w:br/>
            </w:r>
            <w:r>
              <w:rPr>
                <w:rFonts w:ascii="Times New Roman"/>
                <w:b w:val="false"/>
                <w:i w:val="false"/>
                <w:color w:val="000000"/>
                <w:sz w:val="20"/>
              </w:rPr>
              <w:t>кезеңділігі тоқсандық)</w:t>
            </w:r>
            <w:r>
              <w:br/>
            </w:r>
            <w:r>
              <w:rPr>
                <w:rFonts w:ascii="Times New Roman"/>
                <w:b w:val="false"/>
                <w:i w:val="false"/>
                <w:color w:val="000000"/>
                <w:sz w:val="20"/>
              </w:rPr>
              <w:t>статистикалық нысанына қосымша</w:t>
            </w:r>
          </w:p>
        </w:tc>
      </w:tr>
    </w:tbl>
    <w:p>
      <w:pPr>
        <w:spacing w:after="0"/>
        <w:ind w:left="0"/>
        <w:jc w:val="both"/>
      </w:pPr>
      <w:r>
        <w:rPr>
          <w:rFonts w:ascii="Times New Roman"/>
          <w:b w:val="false"/>
          <w:i w:val="false"/>
          <w:color w:val="000000"/>
          <w:sz w:val="28"/>
        </w:rPr>
        <w:t xml:space="preserve">
      Приложение к статистической форме   </w:t>
      </w:r>
    </w:p>
    <w:p>
      <w:pPr>
        <w:spacing w:after="0"/>
        <w:ind w:left="0"/>
        <w:jc w:val="both"/>
      </w:pPr>
      <w:r>
        <w:rPr>
          <w:rFonts w:ascii="Times New Roman"/>
          <w:b w:val="false"/>
          <w:i w:val="false"/>
          <w:color w:val="000000"/>
          <w:sz w:val="28"/>
        </w:rPr>
        <w:t xml:space="preserve">
      "Отчет организации образования об  </w:t>
      </w:r>
    </w:p>
    <w:p>
      <w:pPr>
        <w:spacing w:after="0"/>
        <w:ind w:left="0"/>
        <w:jc w:val="both"/>
      </w:pPr>
      <w:r>
        <w:rPr>
          <w:rFonts w:ascii="Times New Roman"/>
          <w:b w:val="false"/>
          <w:i w:val="false"/>
          <w:color w:val="000000"/>
          <w:sz w:val="28"/>
        </w:rPr>
        <w:t>
      объеме оказанных услуг" (код 621103005,</w:t>
      </w:r>
    </w:p>
    <w:p>
      <w:pPr>
        <w:spacing w:after="0"/>
        <w:ind w:left="0"/>
        <w:jc w:val="both"/>
      </w:pPr>
      <w:r>
        <w:rPr>
          <w:rFonts w:ascii="Times New Roman"/>
          <w:b w:val="false"/>
          <w:i w:val="false"/>
          <w:color w:val="000000"/>
          <w:sz w:val="28"/>
        </w:rPr>
        <w:t xml:space="preserve">
      индекс Услуги образования,     </w:t>
      </w:r>
    </w:p>
    <w:p>
      <w:pPr>
        <w:spacing w:after="0"/>
        <w:ind w:left="0"/>
        <w:jc w:val="both"/>
      </w:pPr>
      <w:r>
        <w:rPr>
          <w:rFonts w:ascii="Times New Roman"/>
          <w:b w:val="false"/>
          <w:i w:val="false"/>
          <w:color w:val="000000"/>
          <w:sz w:val="28"/>
        </w:rPr>
        <w:t xml:space="preserve">
      периодичность  квартальная)     </w:t>
      </w:r>
    </w:p>
    <w:bookmarkStart w:name="z192" w:id="156"/>
    <w:p>
      <w:pPr>
        <w:spacing w:after="0"/>
        <w:ind w:left="0"/>
        <w:jc w:val="left"/>
      </w:pPr>
      <w:r>
        <w:rPr>
          <w:rFonts w:ascii="Times New Roman"/>
          <w:b/>
          <w:i w:val="false"/>
          <w:color w:val="000000"/>
        </w:rPr>
        <w:t xml:space="preserve"> Қызметтің қосалқы түрлеріне арналған өнімдер жіктеуіші</w:t>
      </w:r>
    </w:p>
    <w:bookmarkEnd w:id="156"/>
    <w:p>
      <w:pPr>
        <w:spacing w:after="0"/>
        <w:ind w:left="0"/>
        <w:jc w:val="both"/>
      </w:pPr>
      <w:r>
        <w:rPr>
          <w:rFonts w:ascii="Times New Roman"/>
          <w:b w:val="false"/>
          <w:i w:val="false"/>
          <w:color w:val="000000"/>
          <w:sz w:val="28"/>
        </w:rPr>
        <w:t>
      Классификатор продукции для вторичных видов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2640"/>
        <w:gridCol w:w="4245"/>
        <w:gridCol w:w="4246"/>
      </w:tblGrid>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бойынша өнімдер жіктеуішіне сәйкес қызмет түрінің коды</w:t>
            </w:r>
          </w:p>
          <w:p>
            <w:pPr>
              <w:spacing w:after="20"/>
              <w:ind w:left="20"/>
              <w:jc w:val="both"/>
            </w:pPr>
            <w:r>
              <w:rPr>
                <w:rFonts w:ascii="Times New Roman"/>
                <w:b w:val="false"/>
                <w:i w:val="false"/>
                <w:color w:val="000000"/>
                <w:sz w:val="20"/>
              </w:rPr>
              <w:t>
Код вида деятельности в соотвтетствии с Классификатором продукции по видам экономической деятельности</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аң аулау өнімдері және ілеспе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сельского хозяйства, охоты и сопутствующие услуги</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шаруашылығының, ағаш дайындаудың өнімдері және осы саладағы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лесного хозяйства, лесозаготовок и услуги в этих областях</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 және басқа да балык аулау өнімдері, аквадақылдар, балык аулау саласындағы қосалқы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продукция рыболовства прочая, аквакультура, услуги вспомогательные в области рыболовства</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және лигнит</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и лигнит</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табиғи газ</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сырая и газ природный</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кендері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металлические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өнеркәсібінің өнімдері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горнодобывающей промышленности</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саласындағы қосалқы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вспомогательные в области горнодобывающей промышленности</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табачные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былғары бұйымдары</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 изделия из кожи</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ағаш пен тығындардан жасалған бұйымдар (жиһаздан басқа), сабаннан жасалған бұйымдар және өруге арналған материалдар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и изделия из древесины и пробки (кроме мебели), изделия из соломки и материалов для плетения</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бұйымдары</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изделия бумажные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және жаңғырту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печатанию и воспроизведению</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19</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мұнайды қайта өңдеу өнімдері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и продукция переработки нефти</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және химиялық өнімдер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химические и продукты химические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және негізгі фармацевтикалық препараттар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фармацевтические и препараты фармацевтические основные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резиновые и пластмассовые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емес минералды бұйымдар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минеральные неметаллические прочие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основные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өнімдер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металлические готовые, кроме машин и оборудования</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 және оптикалық өнімдер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Компьютеры, продукция электронная и оптическая</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электрическое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не включенные в другие группировки</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прицепы и полуприцепы</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 жабдығы</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транспортное прочее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готовые прочие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 и установке машин и оборудования</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газ, бу және ыстық су</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газ, пар и вода горячая</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су, суды өңдеу және бөлу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природная, услуги по обработке и распределению воды</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бойынша қызметтер, ағынды су</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канализации, воды сточные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бойынша қызметтер, қайталама шикізатты алу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сбору, обработке и удалению 1 отходов, услуги по получению вторичного сырья</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құнарлылығын қалпына келтіру және қалдықтарды жою салалары бойынша өзге де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рекультивации и услуги в области удаления отходов прочие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ғимараттарды салу бойынша құрылыс жұмыстары</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работы строительные по возведению зданий</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құрылыс объектілерін салу бойынша құрылыс жұмыстары</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возведению объектов гражданского строительства</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құрылыс жұмыстары</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специализированные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бойынша қызметтер, автомобильдер мен мотоциклдерді жөндеу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и розничной, услуги по ремонту автомобилей и мотоциклов</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 саудасынан басқа көтерме сауда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торговли автомобилями и мотоциклами</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мен мотоциклдерді қоспағанда, бөлшек сауда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розничной, за исключением автомобилями и мотоциклами</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көлігінің қызметтері және құбырлармен тасымалдау</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сухопутного транспорта и транспортирование по трубопроводам</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қызметтері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водного транспорта</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қызметтері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воздушного транспорта</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бойынша қызметтер және қосалқы көлік қызметтері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и услуги транспортные вспомогательные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Почталық және курьерлік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почтовые и курьерские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Тұруды ұйымдастыру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проживания</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мен сусындарды ұсыну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продуктов питания и напитков</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қызметтері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изданию</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және телевизиялық бағдарламалар, фонограммалар мен музыкалық жазбалар өндіру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производству кино-, видеофильмов и телевизионных программ, фонограмм и музыкальных записей</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мен телерадиохабарлар жасау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созданию программ и телерадиовещанию</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бойынша қызметтер, кеңес беру және осыған ұқсас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компьютерному программированию, услуги консультационные и аналогичные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информационные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қызметтері, сақтандыру және зейнетақылық қамтамасыз ету бойынша қызметтерден басқа</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финансовые, кроме услуг по. страхованию и обеспечению пенсионному</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және зейнетақылық қамтамасыз ету бойынша қызметтер, міндетті әлеуметтік қамтамасыз ету бойынша қызметтерден басқа</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страхованию, перестрахованию и пенсионному обеспечению, кроме услуг по обязательному социальному обеспечению</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делдалдығына және сақтандыруға қатысты қосалқы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вспомогательные по отношению к финансовому посредничеству и страхованию</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байланысты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 с имуществом недвижимым</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және бухгалтерлік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юридические и бухгалтерские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компаниялардың қызметтері, басқару мәселелері бойынша кеңес беру қызметтері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головных компаний, услуги консультационные по вопросам управления</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ізденістер, техникалык сынақтар және талдау саласындағы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архитектуры, инженерных изысканий, технических испытаний и анализа</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мен әзірлемелер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научным исследованиям и разработкам</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және нарықты зерттеу саласындағы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рекламы и изучения рынка</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өзге де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профессиональные, научные и технические прочие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ветеринарные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трудоустройству</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агенттіктердің, туроператорлардың қызметтері және брондау бойынша қызметтер мен оларға ілеспе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туристических агентств, туроператоров и услуги по бронированию и сопутствующие им услуги</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жүргізу және қауіпсіздікті қамтамасыз ету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расследований и обеспечению безопасности</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Fимараттарға және аумақтарға қызмет көрсету саласындағы қызмет</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обслуживания зданий и территорий</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әкімшілік, кеңселік қосалқы және өзге де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офисные административные, офисные вспомогательные и прочие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саласындағы қызметтер, міндетті әлеуметтік қамтамасыз ету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государственного управления и обороны, услуги по обязательному социальному обеспечению</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здравоохранения</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орынмен қамтамасыз етумен әлеуметтік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социальные с обеспечением проживания</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орынмен қамтамасыз етусіз әлеуметтік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социальные без обеспечения проживания</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өнер және ойын-сауық саласындағы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творчества, искусства и развлечений</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 мұрағаттар, мұражайлар және өзге де мәдени мекемелердің қызметтері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библиотек, архивов, музеев и прочих культурных учреждений</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 және бәс тігуді ұйымдастыру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азартных игр и заключению пари</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қызметтері және демалысты ұйымдастыру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спортивные и услуги по организации отдыха</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Мүше-ұйымдардың қызметтері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членских организаций</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жеке қолданатын заттарды және тұрмыстық тауарларды жөндеу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 компьютеров, предметов личного потребления и бытовых товаров</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жеке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индивидуальные прочие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жұмыс беруші ретінде үй қызметшісіне арналған қызметтері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домашних хозяйств в качестве работодателей для домашней прислуги</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шаруашылыктарының өзі тұтыну үшін әр түрлі тауарларды өндіруі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частных домашних хозяйств по производству разнообразных товаров для собственного потребления</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Аумақтан тыс ұйымдар мен органдардың қызметтері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экстерриториальных организаций и органов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14 қарашадағы</w:t>
            </w:r>
            <w:r>
              <w:br/>
            </w:r>
            <w:r>
              <w:rPr>
                <w:rFonts w:ascii="Times New Roman"/>
                <w:b w:val="false"/>
                <w:i w:val="false"/>
                <w:color w:val="000000"/>
                <w:sz w:val="20"/>
              </w:rPr>
              <w:t>№ 48 бұйрығына</w:t>
            </w:r>
            <w:r>
              <w:br/>
            </w:r>
            <w:r>
              <w:rPr>
                <w:rFonts w:ascii="Times New Roman"/>
                <w:b w:val="false"/>
                <w:i w:val="false"/>
                <w:color w:val="000000"/>
                <w:sz w:val="20"/>
              </w:rPr>
              <w:t>8-қосымша</w:t>
            </w:r>
          </w:p>
        </w:tc>
      </w:tr>
    </w:tbl>
    <w:bookmarkStart w:name="z133" w:id="157"/>
    <w:p>
      <w:pPr>
        <w:spacing w:after="0"/>
        <w:ind w:left="0"/>
        <w:jc w:val="left"/>
      </w:pPr>
      <w:r>
        <w:rPr>
          <w:rFonts w:ascii="Times New Roman"/>
          <w:b/>
          <w:i w:val="false"/>
          <w:color w:val="000000"/>
        </w:rPr>
        <w:t xml:space="preserve"> "Білім беру ұйымының көрсеткен қызметтер көлемі туралы есеп"</w:t>
      </w:r>
      <w:r>
        <w:br/>
      </w:r>
      <w:r>
        <w:rPr>
          <w:rFonts w:ascii="Times New Roman"/>
          <w:b/>
          <w:i w:val="false"/>
          <w:color w:val="000000"/>
        </w:rPr>
        <w:t>(коды 621103005, индексі Білім беру қызметтері, кезеңділігі</w:t>
      </w:r>
      <w:r>
        <w:br/>
      </w:r>
      <w:r>
        <w:rPr>
          <w:rFonts w:ascii="Times New Roman"/>
          <w:b/>
          <w:i w:val="false"/>
          <w:color w:val="000000"/>
        </w:rPr>
        <w:t>тоқсандық) жалпымемлекеттік статистикалық байқаудың</w:t>
      </w:r>
      <w:r>
        <w:br/>
      </w:r>
      <w:r>
        <w:rPr>
          <w:rFonts w:ascii="Times New Roman"/>
          <w:b/>
          <w:i w:val="false"/>
          <w:color w:val="000000"/>
        </w:rPr>
        <w:t>статистикалық нысанын толтыру жөніндегі нұсқаулық</w:t>
      </w:r>
    </w:p>
    <w:bookmarkEnd w:id="157"/>
    <w:p>
      <w:pPr>
        <w:spacing w:after="0"/>
        <w:ind w:left="0"/>
        <w:jc w:val="both"/>
      </w:pPr>
      <w:r>
        <w:rPr>
          <w:rFonts w:ascii="Times New Roman"/>
          <w:b w:val="false"/>
          <w:i w:val="false"/>
          <w:color w:val="ff0000"/>
          <w:sz w:val="28"/>
        </w:rPr>
        <w:t xml:space="preserve">
      Ескерту. 8-қосымша жаңа редакцияда - ҚР Ұлттық экономика министрлігі Статистика комитеті Төрағасының 28.11.2016 </w:t>
      </w:r>
      <w:r>
        <w:rPr>
          <w:rFonts w:ascii="Times New Roman"/>
          <w:b w:val="false"/>
          <w:i w:val="false"/>
          <w:color w:val="ff0000"/>
          <w:sz w:val="28"/>
        </w:rPr>
        <w:t>№ 277</w:t>
      </w:r>
      <w:r>
        <w:rPr>
          <w:rFonts w:ascii="Times New Roman"/>
          <w:b w:val="false"/>
          <w:i w:val="false"/>
          <w:color w:val="ff0000"/>
          <w:sz w:val="28"/>
        </w:rPr>
        <w:t xml:space="preserve"> (01.01.2017 бастап қолданысқа енгізіледі) бұйрығымен.</w:t>
      </w:r>
    </w:p>
    <w:bookmarkStart w:name="z193" w:id="158"/>
    <w:p>
      <w:pPr>
        <w:spacing w:after="0"/>
        <w:ind w:left="0"/>
        <w:jc w:val="both"/>
      </w:pPr>
      <w:r>
        <w:rPr>
          <w:rFonts w:ascii="Times New Roman"/>
          <w:b w:val="false"/>
          <w:i w:val="false"/>
          <w:color w:val="000000"/>
          <w:sz w:val="28"/>
        </w:rPr>
        <w:t xml:space="preserve">
       1. Осы "Білім беру ұйымының көрсеткен қызметтер көлемі туралы есеп" (коды 621103005, индексі Білім беру қызметтері, кезеңділігі тоқсандық)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"Білім беру ұйымының көрсеткен қызметтер көлемі туралы есеп" (коды 621103005, индексі Білім беру қызметтері, кезеңділігі тоқсандық) жалпымемлекеттік статистикалық байқаудың статистикалық нысанын (бұдан әрі - статистикалық нысан) толтыруды нақтылайды.</w:t>
      </w:r>
    </w:p>
    <w:bookmarkEnd w:id="158"/>
    <w:bookmarkStart w:name="z194" w:id="159"/>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59"/>
    <w:bookmarkStart w:name="z195" w:id="160"/>
    <w:p>
      <w:pPr>
        <w:spacing w:after="0"/>
        <w:ind w:left="0"/>
        <w:jc w:val="both"/>
      </w:pPr>
      <w:r>
        <w:rPr>
          <w:rFonts w:ascii="Times New Roman"/>
          <w:b w:val="false"/>
          <w:i w:val="false"/>
          <w:color w:val="000000"/>
          <w:sz w:val="28"/>
        </w:rPr>
        <w:t>
      1) қосалқы қызмет түрі - негізгі қызметтен басқа үшінші тұлғалар үшін қызметтерді өндіру мақсатында жүзеге асырылатын қызмет түрі;</w:t>
      </w:r>
    </w:p>
    <w:bookmarkEnd w:id="160"/>
    <w:bookmarkStart w:name="z196" w:id="161"/>
    <w:p>
      <w:pPr>
        <w:spacing w:after="0"/>
        <w:ind w:left="0"/>
        <w:jc w:val="both"/>
      </w:pPr>
      <w:r>
        <w:rPr>
          <w:rFonts w:ascii="Times New Roman"/>
          <w:b w:val="false"/>
          <w:i w:val="false"/>
          <w:color w:val="000000"/>
          <w:sz w:val="28"/>
        </w:rPr>
        <w:t>
      2) қызмет көрсету - адамның немесе тұтастай қоғамның қандай да бір қажеттіліктерін қанағаттандыруға бағытталған қызмет;</w:t>
      </w:r>
    </w:p>
    <w:bookmarkEnd w:id="161"/>
    <w:bookmarkStart w:name="z197" w:id="162"/>
    <w:p>
      <w:pPr>
        <w:spacing w:after="0"/>
        <w:ind w:left="0"/>
        <w:jc w:val="both"/>
      </w:pPr>
      <w:r>
        <w:rPr>
          <w:rFonts w:ascii="Times New Roman"/>
          <w:b w:val="false"/>
          <w:i w:val="false"/>
          <w:color w:val="000000"/>
          <w:sz w:val="28"/>
        </w:rPr>
        <w:t>
      3) Интернет арқылы ұсынылатын қызметтер - бастауыш, негізгі және жалпы орта, техникалық және кәсіптік, орта білімнен кейінгі, жоғары білім деңгейлері бойынша оқу-әдістемелік материалдармен қамтамасыз ету, білім беру ұйымының сайтын әзірлеу және жүргізу, оқушылардың оқытушылармен және бір-бірімен интерактивті өзара іс-қимыл нысандарымен қамтамасыз ету, сондай-ақ Интернет қолдану негізінде оқу үдерісіне әкімшілік ету бойынша қызметтер.</w:t>
      </w:r>
    </w:p>
    <w:bookmarkEnd w:id="162"/>
    <w:bookmarkStart w:name="z198" w:id="163"/>
    <w:p>
      <w:pPr>
        <w:spacing w:after="0"/>
        <w:ind w:left="0"/>
        <w:jc w:val="both"/>
      </w:pPr>
      <w:r>
        <w:rPr>
          <w:rFonts w:ascii="Times New Roman"/>
          <w:b w:val="false"/>
          <w:i w:val="false"/>
          <w:color w:val="000000"/>
          <w:sz w:val="28"/>
        </w:rPr>
        <w:t>
      3. Статистикалық нысанды өзінің тұрған жері бойынша заңды тұлғалардың құрылымдық және оқшауланған бөлімшелері, егер оларға заңды тұлғалардың статистикалық нысанды тапсыру бойынша уәкілеттіктері берілген жағдайда тапсырады. Егер құрылымдық және оқшауланған бөлімшелерде осындай уәкілеттіктер болмаған жағдайда статистикалық нысанды олардың орналасқан жерін көрсете отырып, өзінің құрылымдық және оқшауланған бөлімшелері бөлінісінде заңды тұлғалар ұсынады.</w:t>
      </w:r>
    </w:p>
    <w:bookmarkEnd w:id="163"/>
    <w:p>
      <w:pPr>
        <w:spacing w:after="0"/>
        <w:ind w:left="0"/>
        <w:jc w:val="both"/>
      </w:pPr>
      <w:r>
        <w:rPr>
          <w:rFonts w:ascii="Times New Roman"/>
          <w:b w:val="false"/>
          <w:i w:val="false"/>
          <w:color w:val="000000"/>
          <w:sz w:val="28"/>
        </w:rPr>
        <w:t>
      Қызмет көрсету сатып алу-сату объектісі болып табылады, мұнда өндірушінің (қызмет көрсетуші тараптың) шығындары оларды өткізуден түскен түсім есебінен, мемлекеттік бюджет қаражаты, ерікті жарналар немесе мемлекеттік әлеуметтік бағдарламалар, сондай-ақ кәсіпорындар мен халық қаражаты есебінен толығымен немесе айтармалықтай шамада жабылады.</w:t>
      </w:r>
    </w:p>
    <w:p>
      <w:pPr>
        <w:spacing w:after="0"/>
        <w:ind w:left="0"/>
        <w:jc w:val="both"/>
      </w:pPr>
      <w:r>
        <w:rPr>
          <w:rFonts w:ascii="Times New Roman"/>
          <w:b w:val="false"/>
          <w:i w:val="false"/>
          <w:color w:val="000000"/>
          <w:sz w:val="28"/>
        </w:rPr>
        <w:t xml:space="preserve">
      Интернет арқылы көрсетілетін қызметтер Қазақстан Республикасы Ғылым және білім министрінің 2015 жылғы 20 наурыздағы № 137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10768 болып тіркелген), Қашықтықтан білім беру технологиялары бойынша оқу үдерісін ұйымдастыру қағидаларының шеңберінде ұсынылады.</w:t>
      </w:r>
    </w:p>
    <w:bookmarkStart w:name="z199" w:id="164"/>
    <w:p>
      <w:pPr>
        <w:spacing w:after="0"/>
        <w:ind w:left="0"/>
        <w:jc w:val="both"/>
      </w:pPr>
      <w:r>
        <w:rPr>
          <w:rFonts w:ascii="Times New Roman"/>
          <w:b w:val="false"/>
          <w:i w:val="false"/>
          <w:color w:val="000000"/>
          <w:sz w:val="28"/>
        </w:rPr>
        <w:t>
      4. 2-бөлімнің 1-жолында негізгі қызмет түрі бойынша орындалған қызметтердің жалпы көлемі көрсетіледі. Көрсетілген қызметтердің құны қосылған құн салығын және акциздерді есептемегенде ағымдағы бағалармен көрсетіледі. Бұл сомадан халықтың меншікті қаражаты және қызметтерді тұтынушылардың басқа санаттарының (кәсіпорындар мен бюджеттің) есебінен төленетін қызметтер көлемі бөлінеді. Бұл көрсеткіш оларды орындау кезінде оларды төлеу уақытына қарамастан көрсетілген қызметтердің құны болып табылады (көрсетілген қызметтер көлемін есепке any есептеу әдісі бойынша жүргізіледі).</w:t>
      </w:r>
    </w:p>
    <w:bookmarkEnd w:id="164"/>
    <w:p>
      <w:pPr>
        <w:spacing w:after="0"/>
        <w:ind w:left="0"/>
        <w:jc w:val="both"/>
      </w:pPr>
      <w:r>
        <w:rPr>
          <w:rFonts w:ascii="Times New Roman"/>
          <w:b w:val="false"/>
          <w:i w:val="false"/>
          <w:color w:val="000000"/>
          <w:sz w:val="28"/>
        </w:rPr>
        <w:t>
      Көрсетілген қызметтердің көлеміне қызметтерді ұсыну бойынша барлық шығындар кіреді:</w:t>
      </w:r>
    </w:p>
    <w:bookmarkStart w:name="z200" w:id="165"/>
    <w:p>
      <w:pPr>
        <w:spacing w:after="0"/>
        <w:ind w:left="0"/>
        <w:jc w:val="both"/>
      </w:pPr>
      <w:r>
        <w:rPr>
          <w:rFonts w:ascii="Times New Roman"/>
          <w:b w:val="false"/>
          <w:i w:val="false"/>
          <w:color w:val="000000"/>
          <w:sz w:val="28"/>
        </w:rPr>
        <w:t>
      1) негізгі құралдардың барлық түрлері бойынша есепті кезеңде есептелген амортизациялық аударымдар сомасы;</w:t>
      </w:r>
    </w:p>
    <w:bookmarkEnd w:id="165"/>
    <w:bookmarkStart w:name="z201" w:id="166"/>
    <w:p>
      <w:pPr>
        <w:spacing w:after="0"/>
        <w:ind w:left="0"/>
        <w:jc w:val="both"/>
      </w:pPr>
      <w:r>
        <w:rPr>
          <w:rFonts w:ascii="Times New Roman"/>
          <w:b w:val="false"/>
          <w:i w:val="false"/>
          <w:color w:val="000000"/>
          <w:sz w:val="28"/>
        </w:rPr>
        <w:t>
      2) жалақыға шығыстар;</w:t>
      </w:r>
    </w:p>
    <w:bookmarkEnd w:id="166"/>
    <w:bookmarkStart w:name="z202" w:id="167"/>
    <w:p>
      <w:pPr>
        <w:spacing w:after="0"/>
        <w:ind w:left="0"/>
        <w:jc w:val="both"/>
      </w:pPr>
      <w:r>
        <w:rPr>
          <w:rFonts w:ascii="Times New Roman"/>
          <w:b w:val="false"/>
          <w:i w:val="false"/>
          <w:color w:val="000000"/>
          <w:sz w:val="28"/>
        </w:rPr>
        <w:t>
      3) қызмет көрсету үдерісінде қолданылатын отынның және сатып алынатын энергияның (электр, жылу) барлық түрлерінің құны;</w:t>
      </w:r>
    </w:p>
    <w:bookmarkEnd w:id="167"/>
    <w:bookmarkStart w:name="z203" w:id="168"/>
    <w:p>
      <w:pPr>
        <w:spacing w:after="0"/>
        <w:ind w:left="0"/>
        <w:jc w:val="both"/>
      </w:pPr>
      <w:r>
        <w:rPr>
          <w:rFonts w:ascii="Times New Roman"/>
          <w:b w:val="false"/>
          <w:i w:val="false"/>
          <w:color w:val="000000"/>
          <w:sz w:val="28"/>
        </w:rPr>
        <w:t>
      4) көліктік-дайындау шығыстарын есепке ала отырып, қызмет көрсету үдерісінде қолданылатын барлық материалдардың құны;</w:t>
      </w:r>
    </w:p>
    <w:bookmarkEnd w:id="168"/>
    <w:bookmarkStart w:name="z204" w:id="169"/>
    <w:p>
      <w:pPr>
        <w:spacing w:after="0"/>
        <w:ind w:left="0"/>
        <w:jc w:val="both"/>
      </w:pPr>
      <w:r>
        <w:rPr>
          <w:rFonts w:ascii="Times New Roman"/>
          <w:b w:val="false"/>
          <w:i w:val="false"/>
          <w:color w:val="000000"/>
          <w:sz w:val="28"/>
        </w:rPr>
        <w:t>
      5) өзге ұйымдар атқарған өндірістік сипаттағы жұмыстар мен қызметтердің құны;</w:t>
      </w:r>
    </w:p>
    <w:bookmarkEnd w:id="169"/>
    <w:bookmarkStart w:name="z205" w:id="170"/>
    <w:p>
      <w:pPr>
        <w:spacing w:after="0"/>
        <w:ind w:left="0"/>
        <w:jc w:val="both"/>
      </w:pPr>
      <w:r>
        <w:rPr>
          <w:rFonts w:ascii="Times New Roman"/>
          <w:b w:val="false"/>
          <w:i w:val="false"/>
          <w:color w:val="000000"/>
          <w:sz w:val="28"/>
        </w:rPr>
        <w:t>
      6) бюджетке төленетін салықтар мен басқа да міндетті төлемдердің сомасын құрайтын өзге де шығыстар (акциздерсіз, қосылған құн салығынсыз және басқа да оған теңестірілген төлемдерсіз), қызметтік іссапар кезіндегі</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14 қарашадағы</w:t>
            </w:r>
            <w:r>
              <w:br/>
            </w:r>
            <w:r>
              <w:rPr>
                <w:rFonts w:ascii="Times New Roman"/>
                <w:b w:val="false"/>
                <w:i w:val="false"/>
                <w:color w:val="000000"/>
                <w:sz w:val="20"/>
              </w:rPr>
              <w:t>№ 48 бұйрығына</w:t>
            </w:r>
            <w:r>
              <w:br/>
            </w:r>
            <w:r>
              <w:rPr>
                <w:rFonts w:ascii="Times New Roman"/>
                <w:b w:val="false"/>
                <w:i w:val="false"/>
                <w:color w:val="000000"/>
                <w:sz w:val="20"/>
              </w:rPr>
              <w:t>9-қосымша</w:t>
            </w:r>
          </w:p>
        </w:tc>
      </w:tr>
    </w:tbl>
    <w:tbl>
      <w:tblPr>
        <w:tblW w:w="0" w:type="auto"/>
        <w:tblCellSpacing w:w="0" w:type="auto"/>
        <w:tblBorders>
          <w:top w:val="none"/>
          <w:left w:val="none"/>
          <w:bottom w:val="none"/>
          <w:right w:val="none"/>
          <w:insideH w:val="none"/>
          <w:insideV w:val="none"/>
        </w:tblBorders>
      </w:tblPr>
      <w:tblGrid>
        <w:gridCol w:w="3714"/>
        <w:gridCol w:w="31"/>
        <w:gridCol w:w="31"/>
        <w:gridCol w:w="32"/>
        <w:gridCol w:w="12394"/>
      </w:tblGrid>
      <w:tr>
        <w:trPr>
          <w:trHeight w:val="30" w:hRule="atLeast"/>
        </w:trPr>
        <w:tc>
          <w:tcPr>
            <w:tcW w:w="37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123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9 к приказу Председателя Комитета по статистике Министерства национальной экономики Республики Казахстан от 14 ноября</w:t>
            </w:r>
          </w:p>
          <w:p>
            <w:pPr>
              <w:spacing w:after="20"/>
              <w:ind w:left="20"/>
              <w:jc w:val="both"/>
            </w:pPr>
            <w:r>
              <w:rPr>
                <w:rFonts w:ascii="Times New Roman"/>
                <w:b w:val="false"/>
                <w:i w:val="false"/>
                <w:color w:val="000000"/>
                <w:sz w:val="20"/>
              </w:rPr>
              <w:t>
2014 года № 48</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rPr>
              <w:t>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w:t>
            </w:r>
          </w:p>
          <w:p>
            <w:pPr>
              <w:spacing w:after="20"/>
              <w:ind w:left="20"/>
              <w:jc w:val="both"/>
            </w:pPr>
            <w:r>
              <w:rPr>
                <w:rFonts w:ascii="Times New Roman"/>
                <w:b w:val="false"/>
                <w:i w:val="false"/>
                <w:color w:val="000000"/>
                <w:sz w:val="20"/>
              </w:rPr>
              <w:t>
</w:t>
            </w:r>
            <w:r>
              <w:rPr>
                <w:rFonts w:ascii="Times New Roman"/>
                <w:b/>
                <w:i w:val="false"/>
                <w:color w:val="000000"/>
                <w:sz w:val="20"/>
              </w:rPr>
              <w:t>1341104</w:t>
            </w:r>
          </w:p>
          <w:p>
            <w:pPr>
              <w:spacing w:after="20"/>
              <w:ind w:left="20"/>
              <w:jc w:val="both"/>
            </w:pPr>
            <w:r>
              <w:rPr>
                <w:rFonts w:ascii="Times New Roman"/>
                <w:b w:val="false"/>
                <w:i w:val="false"/>
                <w:color w:val="000000"/>
                <w:sz w:val="20"/>
              </w:rPr>
              <w:t>
Код статистической формы 1341104</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ұйымының қаржы-шаруашылық қызметінің негізгі көрсеткіштері туралы есеп</w:t>
            </w:r>
          </w:p>
          <w:p>
            <w:pPr>
              <w:spacing w:after="20"/>
              <w:ind w:left="20"/>
              <w:jc w:val="both"/>
            </w:pPr>
            <w:r>
              <w:rPr>
                <w:rFonts w:ascii="Times New Roman"/>
                <w:b w:val="false"/>
                <w:i w:val="false"/>
                <w:color w:val="000000"/>
                <w:sz w:val="20"/>
              </w:rPr>
              <w:t>
Отчет об основных показателях финансово-хозяйственной деятельности организации образования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қаржы (білім беру)</w:t>
            </w:r>
          </w:p>
          <w:p>
            <w:pPr>
              <w:spacing w:after="20"/>
              <w:ind w:left="20"/>
              <w:jc w:val="both"/>
            </w:pPr>
            <w:r>
              <w:rPr>
                <w:rFonts w:ascii="Times New Roman"/>
                <w:b w:val="false"/>
                <w:i w:val="false"/>
                <w:color w:val="000000"/>
                <w:sz w:val="20"/>
              </w:rPr>
              <w:t>
Соцфин (образование)</w:t>
            </w:r>
          </w:p>
        </w:tc>
        <w:tc>
          <w:tcPr>
            <w:tcW w:w="0" w:type="auto"/>
            <w:gridSpan w:val="2"/>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94"/>
              <w:gridCol w:w="12676"/>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12676"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94"/>
                    <w:gridCol w:w="12394"/>
                    <w:gridCol w:w="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Меншік нысанына және ведомстволық тиістілігіне қарамастан қызметінің негізгі түрі "Білім беру" (Экономикалық қызмет түрлерінің жалпы жіктеуішінің 85 коды) болып табылатын заңды тұлғалар және (немесе) олардың құрылымдық және оқшауланған  бөлімшелері толтырады және тапсырады.</w:t>
            </w:r>
          </w:p>
          <w:p>
            <w:pPr>
              <w:spacing w:after="20"/>
              <w:ind w:left="20"/>
              <w:jc w:val="both"/>
            </w:pPr>
            <w:r>
              <w:rPr>
                <w:rFonts w:ascii="Times New Roman"/>
                <w:b w:val="false"/>
                <w:i w:val="false"/>
                <w:color w:val="000000"/>
                <w:sz w:val="20"/>
              </w:rPr>
              <w:t xml:space="preserve">
Заполняют и представляют юридические лица и (или) их структурные и обособленные подразделения с основным видом деятельности "Образование" (согласно 85 коду Общего классификатора видов экономической деятельности) независимо от форм собственности и ведомственной принадлежности.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 сәуір.</w:t>
            </w:r>
          </w:p>
          <w:p>
            <w:pPr>
              <w:spacing w:after="20"/>
              <w:ind w:left="20"/>
              <w:jc w:val="both"/>
            </w:pPr>
            <w:r>
              <w:rPr>
                <w:rFonts w:ascii="Times New Roman"/>
                <w:b w:val="false"/>
                <w:i w:val="false"/>
                <w:color w:val="000000"/>
                <w:sz w:val="20"/>
              </w:rPr>
              <w:t>
Срок представления - 1 апреля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Ұйымның нақты орналасқан жерін көрсетіңіз (заңды тұлғаның және (немесе) оның құрылымдық және оқшауланған бөлімшесінің тіркелген жеріне қарамастан) - облыс, қала, аудан, елді мекен</w:t>
      </w:r>
    </w:p>
    <w:p>
      <w:pPr>
        <w:spacing w:after="0"/>
        <w:ind w:left="0"/>
        <w:jc w:val="both"/>
      </w:pPr>
      <w:r>
        <w:rPr>
          <w:rFonts w:ascii="Times New Roman"/>
          <w:b w:val="false"/>
          <w:i w:val="false"/>
          <w:color w:val="000000"/>
          <w:sz w:val="28"/>
        </w:rPr>
        <w:t>
      Укажите фактическое местонахождение организации (независимо от места регистрации юридического лица и (или) его структурного и обособленного подразделения) - область, город, район, населенный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Әкімшілік-аумақтық объектілер жіктеуішіне сәйкес аумақ коды (статистикалық нысанды қағаз тасымалдағышта тапсыру кезінде статистика органының қызметкерлері толтырады)</w:t>
      </w:r>
    </w:p>
    <w:p>
      <w:pPr>
        <w:spacing w:after="0"/>
        <w:ind w:left="0"/>
        <w:jc w:val="both"/>
      </w:pPr>
      <w:r>
        <w:rPr>
          <w:rFonts w:ascii="Times New Roman"/>
          <w:b w:val="false"/>
          <w:i w:val="false"/>
          <w:color w:val="000000"/>
          <w:sz w:val="28"/>
        </w:rPr>
        <w:t>
      Код территории согласно Классификатору административно-территориальных объектов</w:t>
      </w:r>
    </w:p>
    <w:p>
      <w:pPr>
        <w:spacing w:after="0"/>
        <w:ind w:left="0"/>
        <w:jc w:val="both"/>
      </w:pPr>
      <w:r>
        <w:rPr>
          <w:rFonts w:ascii="Times New Roman"/>
          <w:b w:val="false"/>
          <w:i w:val="false"/>
          <w:color w:val="000000"/>
          <w:sz w:val="28"/>
        </w:rPr>
        <w:t>
      (заполняется работником органа статистики при  сдаче статистической формы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Табыстар мен шығыстар баптары бойынша мәліметтерді көрсетіңіз, мың теңгемен</w:t>
      </w:r>
    </w:p>
    <w:p>
      <w:pPr>
        <w:spacing w:after="0"/>
        <w:ind w:left="0"/>
        <w:jc w:val="both"/>
      </w:pPr>
      <w:r>
        <w:rPr>
          <w:rFonts w:ascii="Times New Roman"/>
          <w:b w:val="false"/>
          <w:i w:val="false"/>
          <w:color w:val="000000"/>
          <w:sz w:val="28"/>
        </w:rPr>
        <w:t>
      Укажите сведения по статьям доходов и расходов,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2"/>
        <w:gridCol w:w="6635"/>
        <w:gridCol w:w="1123"/>
      </w:tblGrid>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табыстар</w:t>
            </w:r>
          </w:p>
          <w:p>
            <w:pPr>
              <w:spacing w:after="20"/>
              <w:ind w:left="20"/>
              <w:jc w:val="both"/>
            </w:pPr>
            <w:r>
              <w:rPr>
                <w:rFonts w:ascii="Times New Roman"/>
                <w:b w:val="false"/>
                <w:i w:val="false"/>
                <w:color w:val="000000"/>
                <w:sz w:val="20"/>
              </w:rPr>
              <w:t>
Текущие доходы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трансферттер</w:t>
            </w:r>
          </w:p>
          <w:p>
            <w:pPr>
              <w:spacing w:after="20"/>
              <w:ind w:left="20"/>
              <w:jc w:val="both"/>
            </w:pPr>
            <w:r>
              <w:rPr>
                <w:rFonts w:ascii="Times New Roman"/>
                <w:b w:val="false"/>
                <w:i w:val="false"/>
                <w:color w:val="000000"/>
                <w:sz w:val="20"/>
              </w:rPr>
              <w:t>
текущие трансферты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бюджеттен</w:t>
            </w:r>
          </w:p>
          <w:p>
            <w:pPr>
              <w:spacing w:after="20"/>
              <w:ind w:left="20"/>
              <w:jc w:val="both"/>
            </w:pPr>
            <w:r>
              <w:rPr>
                <w:rFonts w:ascii="Times New Roman"/>
                <w:b w:val="false"/>
                <w:i w:val="false"/>
                <w:color w:val="000000"/>
                <w:sz w:val="20"/>
              </w:rPr>
              <w:t>
из республиканского бюджета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гранттар</w:t>
            </w:r>
          </w:p>
          <w:p>
            <w:pPr>
              <w:spacing w:after="20"/>
              <w:ind w:left="20"/>
              <w:jc w:val="both"/>
            </w:pPr>
            <w:r>
              <w:rPr>
                <w:rFonts w:ascii="Times New Roman"/>
                <w:b w:val="false"/>
                <w:i w:val="false"/>
                <w:color w:val="000000"/>
                <w:sz w:val="20"/>
              </w:rPr>
              <w:t>
из них гранты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бюджеттен</w:t>
            </w:r>
          </w:p>
          <w:p>
            <w:pPr>
              <w:spacing w:after="20"/>
              <w:ind w:left="20"/>
              <w:jc w:val="both"/>
            </w:pPr>
            <w:r>
              <w:rPr>
                <w:rFonts w:ascii="Times New Roman"/>
                <w:b w:val="false"/>
                <w:i w:val="false"/>
                <w:color w:val="000000"/>
                <w:sz w:val="20"/>
              </w:rPr>
              <w:t>
из местного бюджета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ерікті жарналар мен қайырмалдық түсімдері</w:t>
            </w:r>
          </w:p>
          <w:p>
            <w:pPr>
              <w:spacing w:after="20"/>
              <w:ind w:left="20"/>
              <w:jc w:val="both"/>
            </w:pPr>
            <w:r>
              <w:rPr>
                <w:rFonts w:ascii="Times New Roman"/>
                <w:b w:val="false"/>
                <w:i w:val="false"/>
                <w:color w:val="000000"/>
                <w:sz w:val="20"/>
              </w:rPr>
              <w:t>
поступления от добровольных взносов и пожертвований</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шетелден</w:t>
            </w:r>
          </w:p>
          <w:p>
            <w:pPr>
              <w:spacing w:after="20"/>
              <w:ind w:left="20"/>
              <w:jc w:val="both"/>
            </w:pPr>
            <w:r>
              <w:rPr>
                <w:rFonts w:ascii="Times New Roman"/>
                <w:b w:val="false"/>
                <w:i w:val="false"/>
                <w:color w:val="000000"/>
                <w:sz w:val="20"/>
              </w:rPr>
              <w:t>
из них из-за рубежа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 қызметтердің және өз күшімен өндіріліп өткізілген тауарлардың құны</w:t>
            </w:r>
          </w:p>
          <w:p>
            <w:pPr>
              <w:spacing w:after="20"/>
              <w:ind w:left="20"/>
              <w:jc w:val="both"/>
            </w:pPr>
            <w:r>
              <w:rPr>
                <w:rFonts w:ascii="Times New Roman"/>
                <w:b w:val="false"/>
                <w:i w:val="false"/>
                <w:color w:val="000000"/>
                <w:sz w:val="20"/>
              </w:rPr>
              <w:t>
стоимость оказанных услуг и реализованных товаров, произведенных своими силами</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 алып-сатудан түскен таза табыс (аукциондарды қосқанда)</w:t>
            </w:r>
          </w:p>
          <w:p>
            <w:pPr>
              <w:spacing w:after="20"/>
              <w:ind w:left="20"/>
              <w:jc w:val="both"/>
            </w:pPr>
            <w:r>
              <w:rPr>
                <w:rFonts w:ascii="Times New Roman"/>
                <w:b w:val="false"/>
                <w:i w:val="false"/>
                <w:color w:val="000000"/>
                <w:sz w:val="20"/>
              </w:rPr>
              <w:t>
чистый доход от перепродажи товаров (включая аукционы)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меншіктен алынған табыс</w:t>
            </w:r>
          </w:p>
          <w:p>
            <w:pPr>
              <w:spacing w:after="20"/>
              <w:ind w:left="20"/>
              <w:jc w:val="both"/>
            </w:pPr>
            <w:r>
              <w:rPr>
                <w:rFonts w:ascii="Times New Roman"/>
                <w:b w:val="false"/>
                <w:i w:val="false"/>
                <w:color w:val="000000"/>
                <w:sz w:val="20"/>
              </w:rPr>
              <w:t>
полученный доход от собственности</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пайыздар</w:t>
            </w:r>
          </w:p>
          <w:p>
            <w:pPr>
              <w:spacing w:after="20"/>
              <w:ind w:left="20"/>
              <w:jc w:val="both"/>
            </w:pPr>
            <w:r>
              <w:rPr>
                <w:rFonts w:ascii="Times New Roman"/>
                <w:b w:val="false"/>
                <w:i w:val="false"/>
                <w:color w:val="000000"/>
                <w:sz w:val="20"/>
              </w:rPr>
              <w:t>
проценты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дивидендтер</w:t>
            </w:r>
          </w:p>
          <w:p>
            <w:pPr>
              <w:spacing w:after="20"/>
              <w:ind w:left="20"/>
              <w:jc w:val="both"/>
            </w:pPr>
            <w:r>
              <w:rPr>
                <w:rFonts w:ascii="Times New Roman"/>
                <w:b w:val="false"/>
                <w:i w:val="false"/>
                <w:color w:val="000000"/>
                <w:sz w:val="20"/>
              </w:rPr>
              <w:t>
дивиденды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балаларды бағып-қаққаны үшін ата-аналар төлемі</w:t>
            </w:r>
          </w:p>
          <w:p>
            <w:pPr>
              <w:spacing w:after="20"/>
              <w:ind w:left="20"/>
              <w:jc w:val="both"/>
            </w:pPr>
            <w:r>
              <w:rPr>
                <w:rFonts w:ascii="Times New Roman"/>
                <w:b w:val="false"/>
                <w:i w:val="false"/>
                <w:color w:val="000000"/>
                <w:sz w:val="20"/>
              </w:rPr>
              <w:t>
плата родителей за содержание детей</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үшін төлем, барлығы</w:t>
            </w:r>
          </w:p>
          <w:p>
            <w:pPr>
              <w:spacing w:after="20"/>
              <w:ind w:left="20"/>
              <w:jc w:val="both"/>
            </w:pPr>
            <w:r>
              <w:rPr>
                <w:rFonts w:ascii="Times New Roman"/>
                <w:b w:val="false"/>
                <w:i w:val="false"/>
                <w:color w:val="000000"/>
                <w:sz w:val="20"/>
              </w:rPr>
              <w:t>
плата за обучение, всего</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ұйымдармен (кәсіпорынмен) шарт бойынша</w:t>
            </w:r>
          </w:p>
          <w:p>
            <w:pPr>
              <w:spacing w:after="20"/>
              <w:ind w:left="20"/>
              <w:jc w:val="both"/>
            </w:pPr>
            <w:r>
              <w:rPr>
                <w:rFonts w:ascii="Times New Roman"/>
                <w:b w:val="false"/>
                <w:i w:val="false"/>
                <w:color w:val="000000"/>
                <w:sz w:val="20"/>
              </w:rPr>
              <w:t>
по договорам с организацией (предприятием)</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халықтан</w:t>
            </w:r>
          </w:p>
          <w:p>
            <w:pPr>
              <w:spacing w:after="20"/>
              <w:ind w:left="20"/>
              <w:jc w:val="both"/>
            </w:pPr>
            <w:r>
              <w:rPr>
                <w:rFonts w:ascii="Times New Roman"/>
                <w:b w:val="false"/>
                <w:i w:val="false"/>
                <w:color w:val="000000"/>
                <w:sz w:val="20"/>
              </w:rPr>
              <w:t>
от населения</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жатақханада тұрғаны үшін оқу орны оқушыларынан түскен төлем</w:t>
            </w:r>
          </w:p>
          <w:p>
            <w:pPr>
              <w:spacing w:after="20"/>
              <w:ind w:left="20"/>
              <w:jc w:val="both"/>
            </w:pPr>
            <w:r>
              <w:rPr>
                <w:rFonts w:ascii="Times New Roman"/>
                <w:b w:val="false"/>
                <w:i w:val="false"/>
                <w:color w:val="000000"/>
                <w:sz w:val="20"/>
              </w:rPr>
              <w:t>
плата, поступившая от учащихся учебных заведений за проживание в общежитиях</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ұйымдарының басқа ағымдағы табыстары (капиталдық активтерді сатудан, жалгерлік төлемнен және тағы басқа түскен таза табыс)</w:t>
            </w:r>
          </w:p>
          <w:p>
            <w:pPr>
              <w:spacing w:after="20"/>
              <w:ind w:left="20"/>
              <w:jc w:val="both"/>
            </w:pPr>
            <w:r>
              <w:rPr>
                <w:rFonts w:ascii="Times New Roman"/>
                <w:b w:val="false"/>
                <w:i w:val="false"/>
                <w:color w:val="000000"/>
                <w:sz w:val="20"/>
              </w:rPr>
              <w:t>
другой текущий доход (чистый доход от продаж капитальных активов, арендная плата и другие) организаций образования</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шығындарға алынған трансферттер (жарғылық капиталды арттыруға бағытталмаған)</w:t>
            </w:r>
          </w:p>
          <w:p>
            <w:pPr>
              <w:spacing w:after="20"/>
              <w:ind w:left="20"/>
              <w:jc w:val="both"/>
            </w:pPr>
            <w:r>
              <w:rPr>
                <w:rFonts w:ascii="Times New Roman"/>
                <w:b w:val="false"/>
                <w:i w:val="false"/>
                <w:color w:val="000000"/>
                <w:sz w:val="20"/>
              </w:rPr>
              <w:t>
Полученные трансферты на капитальные затраты (не идущие на увеличение уставного капитала)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бюджеттен</w:t>
            </w:r>
          </w:p>
          <w:p>
            <w:pPr>
              <w:spacing w:after="20"/>
              <w:ind w:left="20"/>
              <w:jc w:val="both"/>
            </w:pPr>
            <w:r>
              <w:rPr>
                <w:rFonts w:ascii="Times New Roman"/>
                <w:b w:val="false"/>
                <w:i w:val="false"/>
                <w:color w:val="000000"/>
                <w:sz w:val="20"/>
              </w:rPr>
              <w:t>
из республиканского бюджета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бюджеттен</w:t>
            </w:r>
          </w:p>
          <w:p>
            <w:pPr>
              <w:spacing w:after="20"/>
              <w:ind w:left="20"/>
              <w:jc w:val="both"/>
            </w:pPr>
            <w:r>
              <w:rPr>
                <w:rFonts w:ascii="Times New Roman"/>
                <w:b w:val="false"/>
                <w:i w:val="false"/>
                <w:color w:val="000000"/>
                <w:sz w:val="20"/>
              </w:rPr>
              <w:t>
из местного бюджета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кәсіпорындардан</w:t>
            </w:r>
          </w:p>
          <w:p>
            <w:pPr>
              <w:spacing w:after="20"/>
              <w:ind w:left="20"/>
              <w:jc w:val="both"/>
            </w:pPr>
            <w:r>
              <w:rPr>
                <w:rFonts w:ascii="Times New Roman"/>
                <w:b w:val="false"/>
                <w:i w:val="false"/>
                <w:color w:val="000000"/>
                <w:sz w:val="20"/>
              </w:rPr>
              <w:t>
от предприятий</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шаруашылықтарынан</w:t>
            </w:r>
          </w:p>
          <w:p>
            <w:pPr>
              <w:spacing w:after="20"/>
              <w:ind w:left="20"/>
              <w:jc w:val="both"/>
            </w:pPr>
            <w:r>
              <w:rPr>
                <w:rFonts w:ascii="Times New Roman"/>
                <w:b w:val="false"/>
                <w:i w:val="false"/>
                <w:color w:val="000000"/>
                <w:sz w:val="20"/>
              </w:rPr>
              <w:t>
от домашних хозяйств</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шетелден</w:t>
            </w:r>
          </w:p>
          <w:p>
            <w:pPr>
              <w:spacing w:after="20"/>
              <w:ind w:left="20"/>
              <w:jc w:val="both"/>
            </w:pPr>
            <w:r>
              <w:rPr>
                <w:rFonts w:ascii="Times New Roman"/>
                <w:b w:val="false"/>
                <w:i w:val="false"/>
                <w:color w:val="000000"/>
                <w:sz w:val="20"/>
              </w:rPr>
              <w:t>
из-за рубежа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табыстар</w:t>
            </w:r>
          </w:p>
          <w:p>
            <w:pPr>
              <w:spacing w:after="20"/>
              <w:ind w:left="20"/>
              <w:jc w:val="both"/>
            </w:pPr>
            <w:r>
              <w:rPr>
                <w:rFonts w:ascii="Times New Roman"/>
                <w:b w:val="false"/>
                <w:i w:val="false"/>
                <w:color w:val="000000"/>
                <w:sz w:val="20"/>
              </w:rPr>
              <w:t>
Прочие доходы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шығыстар</w:t>
            </w:r>
          </w:p>
          <w:p>
            <w:pPr>
              <w:spacing w:after="20"/>
              <w:ind w:left="20"/>
              <w:jc w:val="both"/>
            </w:pPr>
            <w:r>
              <w:rPr>
                <w:rFonts w:ascii="Times New Roman"/>
                <w:b w:val="false"/>
                <w:i w:val="false"/>
                <w:color w:val="000000"/>
                <w:sz w:val="20"/>
              </w:rPr>
              <w:t>
Текущие расходы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күшін ұстауға жұмсалған шығынның жалпы сомасы</w:t>
            </w:r>
          </w:p>
          <w:p>
            <w:pPr>
              <w:spacing w:after="20"/>
              <w:ind w:left="20"/>
              <w:jc w:val="both"/>
            </w:pPr>
            <w:r>
              <w:rPr>
                <w:rFonts w:ascii="Times New Roman"/>
                <w:b w:val="false"/>
                <w:i w:val="false"/>
                <w:color w:val="000000"/>
                <w:sz w:val="20"/>
              </w:rPr>
              <w:t>
общая сумма затрат на содержание рабочей силы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жалақы қоры</w:t>
            </w:r>
          </w:p>
          <w:p>
            <w:pPr>
              <w:spacing w:after="20"/>
              <w:ind w:left="20"/>
              <w:jc w:val="both"/>
            </w:pPr>
            <w:r>
              <w:rPr>
                <w:rFonts w:ascii="Times New Roman"/>
                <w:b w:val="false"/>
                <w:i w:val="false"/>
                <w:color w:val="000000"/>
                <w:sz w:val="20"/>
              </w:rPr>
              <w:t xml:space="preserve">
фонд заработной платы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табыс салығы</w:t>
            </w:r>
          </w:p>
          <w:p>
            <w:pPr>
              <w:spacing w:after="20"/>
              <w:ind w:left="20"/>
              <w:jc w:val="both"/>
            </w:pPr>
            <w:r>
              <w:rPr>
                <w:rFonts w:ascii="Times New Roman"/>
                <w:b w:val="false"/>
                <w:i w:val="false"/>
                <w:color w:val="000000"/>
                <w:sz w:val="20"/>
              </w:rPr>
              <w:t>
индивидуальный подоходный налог</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бірыңғай жинақтаушы зейнетақы қорына міндетті зейнетақы жарналарының аударымдары</w:t>
            </w:r>
          </w:p>
          <w:p>
            <w:pPr>
              <w:spacing w:after="20"/>
              <w:ind w:left="20"/>
              <w:jc w:val="both"/>
            </w:pPr>
            <w:r>
              <w:rPr>
                <w:rFonts w:ascii="Times New Roman"/>
                <w:b w:val="false"/>
                <w:i w:val="false"/>
                <w:color w:val="000000"/>
                <w:sz w:val="20"/>
              </w:rPr>
              <w:t>
отчисления обязательных пенсионных взносов в единый накопительный пенсионный фонд</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тамақ өнімдерін сатып алу</w:t>
            </w:r>
          </w:p>
          <w:p>
            <w:pPr>
              <w:spacing w:after="20"/>
              <w:ind w:left="20"/>
              <w:jc w:val="both"/>
            </w:pPr>
            <w:r>
              <w:rPr>
                <w:rFonts w:ascii="Times New Roman"/>
                <w:b w:val="false"/>
                <w:i w:val="false"/>
                <w:color w:val="000000"/>
                <w:sz w:val="20"/>
              </w:rPr>
              <w:t>
приобретение продуктов питания</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заттар мен орау материалдарын сатып алу</w:t>
            </w:r>
          </w:p>
          <w:p>
            <w:pPr>
              <w:spacing w:after="20"/>
              <w:ind w:left="20"/>
              <w:jc w:val="both"/>
            </w:pPr>
            <w:r>
              <w:rPr>
                <w:rFonts w:ascii="Times New Roman"/>
                <w:b w:val="false"/>
                <w:i w:val="false"/>
                <w:color w:val="000000"/>
                <w:sz w:val="20"/>
              </w:rPr>
              <w:t>
приобретение медикаментов и перевязочных материалов</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 сатып алу</w:t>
            </w:r>
          </w:p>
          <w:p>
            <w:pPr>
              <w:spacing w:after="20"/>
              <w:ind w:left="20"/>
              <w:jc w:val="both"/>
            </w:pPr>
            <w:r>
              <w:rPr>
                <w:rFonts w:ascii="Times New Roman"/>
                <w:b w:val="false"/>
                <w:i w:val="false"/>
                <w:color w:val="000000"/>
                <w:sz w:val="20"/>
              </w:rPr>
              <w:t>
приобретение топлива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шаруашылық мақсаттарға арналған тауарлар мен материалдар сатып алу</w:t>
            </w:r>
          </w:p>
          <w:p>
            <w:pPr>
              <w:spacing w:after="20"/>
              <w:ind w:left="20"/>
              <w:jc w:val="both"/>
            </w:pPr>
            <w:r>
              <w:rPr>
                <w:rFonts w:ascii="Times New Roman"/>
                <w:b w:val="false"/>
                <w:i w:val="false"/>
                <w:color w:val="000000"/>
                <w:sz w:val="20"/>
              </w:rPr>
              <w:t>
приобретение товаров и материалов для текущих хозяйственных целей</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жұмсақ мүкәммал мен киім-кешек сатып алу</w:t>
            </w:r>
          </w:p>
          <w:p>
            <w:pPr>
              <w:spacing w:after="20"/>
              <w:ind w:left="20"/>
              <w:jc w:val="both"/>
            </w:pPr>
            <w:r>
              <w:rPr>
                <w:rFonts w:ascii="Times New Roman"/>
                <w:b w:val="false"/>
                <w:i w:val="false"/>
                <w:color w:val="000000"/>
                <w:sz w:val="20"/>
              </w:rPr>
              <w:t>
приобретение мягкого инвентаря и обмундирования</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құралдарды жалдау</w:t>
            </w:r>
          </w:p>
          <w:p>
            <w:pPr>
              <w:spacing w:after="20"/>
              <w:ind w:left="20"/>
              <w:jc w:val="both"/>
            </w:pPr>
            <w:r>
              <w:rPr>
                <w:rFonts w:ascii="Times New Roman"/>
                <w:b w:val="false"/>
                <w:i w:val="false"/>
                <w:color w:val="000000"/>
                <w:sz w:val="20"/>
              </w:rPr>
              <w:t>
аренда основных средств</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көрсету бойынша шығындар</w:t>
            </w:r>
          </w:p>
          <w:p>
            <w:pPr>
              <w:spacing w:after="20"/>
              <w:ind w:left="20"/>
              <w:jc w:val="both"/>
            </w:pPr>
            <w:r>
              <w:rPr>
                <w:rFonts w:ascii="Times New Roman"/>
                <w:b w:val="false"/>
                <w:i w:val="false"/>
                <w:color w:val="000000"/>
                <w:sz w:val="20"/>
              </w:rPr>
              <w:t xml:space="preserve">
расходы по оказанию услуг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қызметтері</w:t>
            </w:r>
          </w:p>
          <w:p>
            <w:pPr>
              <w:spacing w:after="20"/>
              <w:ind w:left="20"/>
              <w:jc w:val="both"/>
            </w:pPr>
            <w:r>
              <w:rPr>
                <w:rFonts w:ascii="Times New Roman"/>
                <w:b w:val="false"/>
                <w:i w:val="false"/>
                <w:color w:val="000000"/>
                <w:sz w:val="20"/>
              </w:rPr>
              <w:t>
транспортные услуги</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қызметтері</w:t>
            </w:r>
          </w:p>
          <w:p>
            <w:pPr>
              <w:spacing w:after="20"/>
              <w:ind w:left="20"/>
              <w:jc w:val="both"/>
            </w:pPr>
            <w:r>
              <w:rPr>
                <w:rFonts w:ascii="Times New Roman"/>
                <w:b w:val="false"/>
                <w:i w:val="false"/>
                <w:color w:val="000000"/>
                <w:sz w:val="20"/>
              </w:rPr>
              <w:t>
услуги связи</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коммуналдық қызметтер (су, кәріз, жылу және электр энергиясы)</w:t>
            </w:r>
          </w:p>
          <w:p>
            <w:pPr>
              <w:spacing w:after="20"/>
              <w:ind w:left="20"/>
              <w:jc w:val="both"/>
            </w:pPr>
            <w:r>
              <w:rPr>
                <w:rFonts w:ascii="Times New Roman"/>
                <w:b w:val="false"/>
                <w:i w:val="false"/>
                <w:color w:val="000000"/>
                <w:sz w:val="20"/>
              </w:rPr>
              <w:t>
коммунальные услуги (вода, канализация, тепло и электроэнергия)</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кеңес беру, ақпараттық және аудиторлық ұйымдар қызметі</w:t>
            </w:r>
          </w:p>
          <w:p>
            <w:pPr>
              <w:spacing w:after="20"/>
              <w:ind w:left="20"/>
              <w:jc w:val="both"/>
            </w:pPr>
            <w:r>
              <w:rPr>
                <w:rFonts w:ascii="Times New Roman"/>
                <w:b w:val="false"/>
                <w:i w:val="false"/>
                <w:color w:val="000000"/>
                <w:sz w:val="20"/>
              </w:rPr>
              <w:t>
услуги консультационных, информационных и аудиторских организаций</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сот, төрелік сот, нотариалдық қызметтер</w:t>
            </w:r>
          </w:p>
          <w:p>
            <w:pPr>
              <w:spacing w:after="20"/>
              <w:ind w:left="20"/>
              <w:jc w:val="both"/>
            </w:pPr>
            <w:r>
              <w:rPr>
                <w:rFonts w:ascii="Times New Roman"/>
                <w:b w:val="false"/>
                <w:i w:val="false"/>
                <w:color w:val="000000"/>
                <w:sz w:val="20"/>
              </w:rPr>
              <w:t>
судебные, арбитражные, нотариальные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маркетинг, жарнама бойынша қызметтер</w:t>
            </w:r>
          </w:p>
          <w:p>
            <w:pPr>
              <w:spacing w:after="20"/>
              <w:ind w:left="20"/>
              <w:jc w:val="both"/>
            </w:pPr>
            <w:r>
              <w:rPr>
                <w:rFonts w:ascii="Times New Roman"/>
                <w:b w:val="false"/>
                <w:i w:val="false"/>
                <w:color w:val="000000"/>
                <w:sz w:val="20"/>
              </w:rPr>
              <w:t>
услуги по маркетингу, рекламе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 мен имараттарды ағымдағы жөндеу</w:t>
            </w:r>
          </w:p>
          <w:p>
            <w:pPr>
              <w:spacing w:after="20"/>
              <w:ind w:left="20"/>
              <w:jc w:val="both"/>
            </w:pPr>
            <w:r>
              <w:rPr>
                <w:rFonts w:ascii="Times New Roman"/>
                <w:b w:val="false"/>
                <w:i w:val="false"/>
                <w:color w:val="000000"/>
                <w:sz w:val="20"/>
              </w:rPr>
              <w:t>
текущий ремонт зданий и сооружений</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машиналар мен жабдықтарды (көлік құралдарын қоса) ағымдағы жөндеу</w:t>
            </w:r>
          </w:p>
          <w:p>
            <w:pPr>
              <w:spacing w:after="20"/>
              <w:ind w:left="20"/>
              <w:jc w:val="both"/>
            </w:pPr>
            <w:r>
              <w:rPr>
                <w:rFonts w:ascii="Times New Roman"/>
                <w:b w:val="false"/>
                <w:i w:val="false"/>
                <w:color w:val="000000"/>
                <w:sz w:val="20"/>
              </w:rPr>
              <w:t>
текущий ремонт машин и оборудования (включая транспортные средства)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басқалары</w:t>
            </w:r>
          </w:p>
          <w:p>
            <w:pPr>
              <w:spacing w:after="20"/>
              <w:ind w:left="20"/>
              <w:jc w:val="both"/>
            </w:pPr>
            <w:r>
              <w:rPr>
                <w:rFonts w:ascii="Times New Roman"/>
                <w:b w:val="false"/>
                <w:i w:val="false"/>
                <w:color w:val="000000"/>
                <w:sz w:val="20"/>
              </w:rPr>
              <w:t>
другие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студенттер мен оқушыларға берілетін ағымдағы трансферттер</w:t>
            </w:r>
          </w:p>
          <w:p>
            <w:pPr>
              <w:spacing w:after="20"/>
              <w:ind w:left="20"/>
              <w:jc w:val="both"/>
            </w:pPr>
            <w:r>
              <w:rPr>
                <w:rFonts w:ascii="Times New Roman"/>
                <w:b w:val="false"/>
                <w:i w:val="false"/>
                <w:color w:val="000000"/>
                <w:sz w:val="20"/>
              </w:rPr>
              <w:t>
текущие трансферты студентам и учащимся</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ақшалай түрде</w:t>
            </w:r>
          </w:p>
          <w:p>
            <w:pPr>
              <w:spacing w:after="20"/>
              <w:ind w:left="20"/>
              <w:jc w:val="both"/>
            </w:pPr>
            <w:r>
              <w:rPr>
                <w:rFonts w:ascii="Times New Roman"/>
                <w:b w:val="false"/>
                <w:i w:val="false"/>
                <w:color w:val="000000"/>
                <w:sz w:val="20"/>
              </w:rPr>
              <w:t>
в денежной форме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шәкіртақылар</w:t>
            </w:r>
          </w:p>
          <w:p>
            <w:pPr>
              <w:spacing w:after="20"/>
              <w:ind w:left="20"/>
              <w:jc w:val="both"/>
            </w:pPr>
            <w:r>
              <w:rPr>
                <w:rFonts w:ascii="Times New Roman"/>
                <w:b w:val="false"/>
                <w:i w:val="false"/>
                <w:color w:val="000000"/>
                <w:sz w:val="20"/>
              </w:rPr>
              <w:t>
из них стипендии</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заттай түрде</w:t>
            </w:r>
          </w:p>
          <w:p>
            <w:pPr>
              <w:spacing w:after="20"/>
              <w:ind w:left="20"/>
              <w:jc w:val="both"/>
            </w:pPr>
            <w:r>
              <w:rPr>
                <w:rFonts w:ascii="Times New Roman"/>
                <w:b w:val="false"/>
                <w:i w:val="false"/>
                <w:color w:val="000000"/>
                <w:sz w:val="20"/>
              </w:rPr>
              <w:t>
в натуральной форме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меншіктен төленген табыс</w:t>
            </w:r>
          </w:p>
          <w:p>
            <w:pPr>
              <w:spacing w:after="20"/>
              <w:ind w:left="20"/>
              <w:jc w:val="both"/>
            </w:pPr>
            <w:r>
              <w:rPr>
                <w:rFonts w:ascii="Times New Roman"/>
                <w:b w:val="false"/>
                <w:i w:val="false"/>
                <w:color w:val="000000"/>
                <w:sz w:val="20"/>
              </w:rPr>
              <w:t>
выплаченный доход от собственности</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пайыздар</w:t>
            </w:r>
          </w:p>
          <w:p>
            <w:pPr>
              <w:spacing w:after="20"/>
              <w:ind w:left="20"/>
              <w:jc w:val="both"/>
            </w:pPr>
            <w:r>
              <w:rPr>
                <w:rFonts w:ascii="Times New Roman"/>
                <w:b w:val="false"/>
                <w:i w:val="false"/>
                <w:color w:val="000000"/>
                <w:sz w:val="20"/>
              </w:rPr>
              <w:t>
проценты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дивидендтер</w:t>
            </w:r>
          </w:p>
          <w:p>
            <w:pPr>
              <w:spacing w:after="20"/>
              <w:ind w:left="20"/>
              <w:jc w:val="both"/>
            </w:pPr>
            <w:r>
              <w:rPr>
                <w:rFonts w:ascii="Times New Roman"/>
                <w:b w:val="false"/>
                <w:i w:val="false"/>
                <w:color w:val="000000"/>
                <w:sz w:val="20"/>
              </w:rPr>
              <w:t>
дивиденды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кезеңге амортизациялық аударымдар (негізгі құралдар және материалдық емес активтер) барлығы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амортизационные отчисления за отчетный период (основные средства и нематериальные активы), всего</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ағымдағы шығыстар</w:t>
            </w:r>
          </w:p>
          <w:p>
            <w:pPr>
              <w:spacing w:after="20"/>
              <w:ind w:left="20"/>
              <w:jc w:val="both"/>
            </w:pPr>
            <w:r>
              <w:rPr>
                <w:rFonts w:ascii="Times New Roman"/>
                <w:b w:val="false"/>
                <w:i w:val="false"/>
                <w:color w:val="000000"/>
                <w:sz w:val="20"/>
              </w:rPr>
              <w:t>
другие текущие расходы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w:t>
            </w:r>
          </w:p>
          <w:p>
            <w:pPr>
              <w:spacing w:after="20"/>
              <w:ind w:left="20"/>
              <w:jc w:val="both"/>
            </w:pPr>
            <w:r>
              <w:rPr>
                <w:rFonts w:ascii="Times New Roman"/>
                <w:b w:val="false"/>
                <w:i w:val="false"/>
                <w:color w:val="000000"/>
                <w:sz w:val="20"/>
              </w:rPr>
              <w:t>
налоги</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4.12.1.1</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корпоративті табыс салығы</w:t>
            </w:r>
          </w:p>
          <w:p>
            <w:pPr>
              <w:spacing w:after="20"/>
              <w:ind w:left="20"/>
              <w:jc w:val="both"/>
            </w:pPr>
            <w:r>
              <w:rPr>
                <w:rFonts w:ascii="Times New Roman"/>
                <w:b w:val="false"/>
                <w:i w:val="false"/>
                <w:color w:val="000000"/>
                <w:sz w:val="20"/>
              </w:rPr>
              <w:t>
корпоративный подоходный налог</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4.12.1.2</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салығы</w:t>
            </w:r>
          </w:p>
          <w:p>
            <w:pPr>
              <w:spacing w:after="20"/>
              <w:ind w:left="20"/>
              <w:jc w:val="both"/>
            </w:pPr>
            <w:r>
              <w:rPr>
                <w:rFonts w:ascii="Times New Roman"/>
                <w:b w:val="false"/>
                <w:i w:val="false"/>
                <w:color w:val="000000"/>
                <w:sz w:val="20"/>
              </w:rPr>
              <w:t>
земельный налог</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4.12.1.3</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мүлік салығы</w:t>
            </w:r>
          </w:p>
          <w:p>
            <w:pPr>
              <w:spacing w:after="20"/>
              <w:ind w:left="20"/>
              <w:jc w:val="both"/>
            </w:pPr>
            <w:r>
              <w:rPr>
                <w:rFonts w:ascii="Times New Roman"/>
                <w:b w:val="false"/>
                <w:i w:val="false"/>
                <w:color w:val="000000"/>
                <w:sz w:val="20"/>
              </w:rPr>
              <w:t>
налог на имущество</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4.12.1.4</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қосылған құн салығы</w:t>
            </w:r>
          </w:p>
          <w:p>
            <w:pPr>
              <w:spacing w:after="20"/>
              <w:ind w:left="20"/>
              <w:jc w:val="both"/>
            </w:pPr>
            <w:r>
              <w:rPr>
                <w:rFonts w:ascii="Times New Roman"/>
                <w:b w:val="false"/>
                <w:i w:val="false"/>
                <w:color w:val="000000"/>
                <w:sz w:val="20"/>
              </w:rPr>
              <w:t>
налог на добавленную стоимость</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4.12.1.5</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құралдарына салық</w:t>
            </w:r>
          </w:p>
          <w:p>
            <w:pPr>
              <w:spacing w:after="20"/>
              <w:ind w:left="20"/>
              <w:jc w:val="both"/>
            </w:pPr>
            <w:r>
              <w:rPr>
                <w:rFonts w:ascii="Times New Roman"/>
                <w:b w:val="false"/>
                <w:i w:val="false"/>
                <w:color w:val="000000"/>
                <w:sz w:val="20"/>
              </w:rPr>
              <w:t>
налог на транспортные средства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4.12.1.6</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акциздер</w:t>
            </w:r>
          </w:p>
          <w:p>
            <w:pPr>
              <w:spacing w:after="20"/>
              <w:ind w:left="20"/>
              <w:jc w:val="both"/>
            </w:pPr>
            <w:r>
              <w:rPr>
                <w:rFonts w:ascii="Times New Roman"/>
                <w:b w:val="false"/>
                <w:i w:val="false"/>
                <w:color w:val="000000"/>
                <w:sz w:val="20"/>
              </w:rPr>
              <w:t>
акцизы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4.12.1.7</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салықтар</w:t>
            </w:r>
          </w:p>
          <w:p>
            <w:pPr>
              <w:spacing w:after="20"/>
              <w:ind w:left="20"/>
              <w:jc w:val="both"/>
            </w:pPr>
            <w:r>
              <w:rPr>
                <w:rFonts w:ascii="Times New Roman"/>
                <w:b w:val="false"/>
                <w:i w:val="false"/>
                <w:color w:val="000000"/>
                <w:sz w:val="20"/>
              </w:rPr>
              <w:t>
прочие налоги</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міндетті төлемдер және жинақтар</w:t>
            </w:r>
          </w:p>
          <w:p>
            <w:pPr>
              <w:spacing w:after="20"/>
              <w:ind w:left="20"/>
              <w:jc w:val="both"/>
            </w:pPr>
            <w:r>
              <w:rPr>
                <w:rFonts w:ascii="Times New Roman"/>
                <w:b w:val="false"/>
                <w:i w:val="false"/>
                <w:color w:val="000000"/>
                <w:sz w:val="20"/>
              </w:rPr>
              <w:t>
другие обязательные платежи и сборы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4.12.2.1</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сақтандыру бойынша аударымдар</w:t>
            </w:r>
          </w:p>
          <w:p>
            <w:pPr>
              <w:spacing w:after="20"/>
              <w:ind w:left="20"/>
              <w:jc w:val="both"/>
            </w:pPr>
            <w:r>
              <w:rPr>
                <w:rFonts w:ascii="Times New Roman"/>
                <w:b w:val="false"/>
                <w:i w:val="false"/>
                <w:color w:val="000000"/>
                <w:sz w:val="20"/>
              </w:rPr>
              <w:t>
отчисления по социальному страхованию</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4.12.2.2</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салық бойынша жасалатын аударымдар</w:t>
            </w:r>
          </w:p>
          <w:p>
            <w:pPr>
              <w:spacing w:after="20"/>
              <w:ind w:left="20"/>
              <w:jc w:val="both"/>
            </w:pPr>
            <w:r>
              <w:rPr>
                <w:rFonts w:ascii="Times New Roman"/>
                <w:b w:val="false"/>
                <w:i w:val="false"/>
                <w:color w:val="000000"/>
                <w:sz w:val="20"/>
              </w:rPr>
              <w:t>
отчисления по социальному налогу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4.12.2.3</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аударымдар</w:t>
            </w:r>
          </w:p>
          <w:p>
            <w:pPr>
              <w:spacing w:after="20"/>
              <w:ind w:left="20"/>
              <w:jc w:val="both"/>
            </w:pPr>
            <w:r>
              <w:rPr>
                <w:rFonts w:ascii="Times New Roman"/>
                <w:b w:val="false"/>
                <w:i w:val="false"/>
                <w:color w:val="000000"/>
                <w:sz w:val="20"/>
              </w:rPr>
              <w:t>
прочие отчисления</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шығыстар</w:t>
            </w:r>
          </w:p>
          <w:p>
            <w:pPr>
              <w:spacing w:after="20"/>
              <w:ind w:left="20"/>
              <w:jc w:val="both"/>
            </w:pPr>
            <w:r>
              <w:rPr>
                <w:rFonts w:ascii="Times New Roman"/>
                <w:b w:val="false"/>
                <w:i w:val="false"/>
                <w:color w:val="000000"/>
                <w:sz w:val="20"/>
              </w:rPr>
              <w:t>
прочие расходы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шығыстар</w:t>
            </w:r>
          </w:p>
          <w:p>
            <w:pPr>
              <w:spacing w:after="20"/>
              <w:ind w:left="20"/>
              <w:jc w:val="both"/>
            </w:pPr>
            <w:r>
              <w:rPr>
                <w:rFonts w:ascii="Times New Roman"/>
                <w:b w:val="false"/>
                <w:i w:val="false"/>
                <w:color w:val="000000"/>
                <w:sz w:val="20"/>
              </w:rPr>
              <w:t>
Капитальные расходы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құралдарды сатып алу</w:t>
            </w:r>
          </w:p>
          <w:p>
            <w:pPr>
              <w:spacing w:after="20"/>
              <w:ind w:left="20"/>
              <w:jc w:val="both"/>
            </w:pPr>
            <w:r>
              <w:rPr>
                <w:rFonts w:ascii="Times New Roman"/>
                <w:b w:val="false"/>
                <w:i w:val="false"/>
                <w:color w:val="000000"/>
                <w:sz w:val="20"/>
              </w:rPr>
              <w:t>
приобретение основных средств</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құралдардың істен шығуы</w:t>
            </w:r>
          </w:p>
          <w:p>
            <w:pPr>
              <w:spacing w:after="20"/>
              <w:ind w:left="20"/>
              <w:jc w:val="both"/>
            </w:pPr>
            <w:r>
              <w:rPr>
                <w:rFonts w:ascii="Times New Roman"/>
                <w:b w:val="false"/>
                <w:i w:val="false"/>
                <w:color w:val="000000"/>
                <w:sz w:val="20"/>
              </w:rPr>
              <w:t>
выбытие основных средств</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жөндеу</w:t>
            </w:r>
          </w:p>
          <w:p>
            <w:pPr>
              <w:spacing w:after="20"/>
              <w:ind w:left="20"/>
              <w:jc w:val="both"/>
            </w:pPr>
            <w:r>
              <w:rPr>
                <w:rFonts w:ascii="Times New Roman"/>
                <w:b w:val="false"/>
                <w:i w:val="false"/>
                <w:color w:val="000000"/>
                <w:sz w:val="20"/>
              </w:rPr>
              <w:t>
капитальный ремонт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бюджеттіктен басқа барлық ұйымдар толтырады</w:t>
      </w:r>
    </w:p>
    <w:p>
      <w:pPr>
        <w:spacing w:after="0"/>
        <w:ind w:left="0"/>
        <w:jc w:val="both"/>
      </w:pPr>
      <w:r>
        <w:rPr>
          <w:rFonts w:ascii="Times New Roman"/>
          <w:b w:val="false"/>
          <w:i w:val="false"/>
          <w:color w:val="000000"/>
          <w:sz w:val="28"/>
        </w:rPr>
        <w:t>
      заполняют все организации, кроме бюджетных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Ұйымның қаржы-шаруашылық қызметінің нәтижелерін көрсетіңіз, мың теңгемен</w:t>
      </w:r>
    </w:p>
    <w:p>
      <w:pPr>
        <w:spacing w:after="0"/>
        <w:ind w:left="0"/>
        <w:jc w:val="both"/>
      </w:pPr>
      <w:r>
        <w:rPr>
          <w:rFonts w:ascii="Times New Roman"/>
          <w:b w:val="false"/>
          <w:i w:val="false"/>
          <w:color w:val="000000"/>
          <w:sz w:val="28"/>
        </w:rPr>
        <w:t xml:space="preserve">
      Укажите результат финансово-хозяйственной деятельности организации,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4"/>
        <w:gridCol w:w="6571"/>
        <w:gridCol w:w="2865"/>
      </w:tblGrid>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Табыстар</w:t>
            </w:r>
          </w:p>
          <w:p>
            <w:pPr>
              <w:spacing w:after="20"/>
              <w:ind w:left="20"/>
              <w:jc w:val="both"/>
            </w:pPr>
            <w:r>
              <w:rPr>
                <w:rFonts w:ascii="Times New Roman"/>
                <w:b w:val="false"/>
                <w:i w:val="false"/>
                <w:color w:val="000000"/>
                <w:sz w:val="20"/>
              </w:rPr>
              <w:t>
Доходы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w:t>
            </w:r>
          </w:p>
          <w:p>
            <w:pPr>
              <w:spacing w:after="20"/>
              <w:ind w:left="20"/>
              <w:jc w:val="both"/>
            </w:pPr>
            <w:r>
              <w:rPr>
                <w:rFonts w:ascii="Times New Roman"/>
                <w:b w:val="false"/>
                <w:i w:val="false"/>
                <w:color w:val="000000"/>
                <w:sz w:val="20"/>
              </w:rPr>
              <w:t>
Расходы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 салынғанға дейінгі пайда (залал)</w:t>
            </w:r>
          </w:p>
          <w:p>
            <w:pPr>
              <w:spacing w:after="20"/>
              <w:ind w:left="20"/>
              <w:jc w:val="both"/>
            </w:pPr>
            <w:r>
              <w:rPr>
                <w:rFonts w:ascii="Times New Roman"/>
                <w:b w:val="false"/>
                <w:i w:val="false"/>
                <w:color w:val="000000"/>
                <w:sz w:val="20"/>
              </w:rPr>
              <w:t>
Прибыль (убыток) до налогообложения</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Кезеңдегі қорытынды пайда (залал)</w:t>
            </w:r>
          </w:p>
          <w:p>
            <w:pPr>
              <w:spacing w:after="20"/>
              <w:ind w:left="20"/>
              <w:jc w:val="both"/>
            </w:pPr>
            <w:r>
              <w:rPr>
                <w:rFonts w:ascii="Times New Roman"/>
                <w:b w:val="false"/>
                <w:i w:val="false"/>
                <w:color w:val="000000"/>
                <w:sz w:val="20"/>
              </w:rPr>
              <w:t>
Итоговая прибыль (убыток) за период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Бухгалтерлік теңгерім көрсеткіштері бойынша мәліметтерді көрсетіңіз, мың теңгемен</w:t>
      </w:r>
    </w:p>
    <w:p>
      <w:pPr>
        <w:spacing w:after="0"/>
        <w:ind w:left="0"/>
        <w:jc w:val="both"/>
      </w:pPr>
      <w:r>
        <w:rPr>
          <w:rFonts w:ascii="Times New Roman"/>
          <w:b w:val="false"/>
          <w:i w:val="false"/>
          <w:color w:val="000000"/>
          <w:sz w:val="28"/>
        </w:rPr>
        <w:t>
      Укажите сведения по показателям бухгалтерского баланса,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5"/>
        <w:gridCol w:w="3894"/>
        <w:gridCol w:w="2971"/>
      </w:tblGrid>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Активтер</w:t>
            </w:r>
          </w:p>
          <w:p>
            <w:pPr>
              <w:spacing w:after="20"/>
              <w:ind w:left="20"/>
              <w:jc w:val="both"/>
            </w:pPr>
            <w:r>
              <w:rPr>
                <w:rFonts w:ascii="Times New Roman"/>
                <w:b w:val="false"/>
                <w:i w:val="false"/>
                <w:color w:val="000000"/>
                <w:sz w:val="20"/>
              </w:rPr>
              <w:t>
Активы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активтер</w:t>
            </w:r>
          </w:p>
          <w:p>
            <w:pPr>
              <w:spacing w:after="20"/>
              <w:ind w:left="20"/>
              <w:jc w:val="both"/>
            </w:pPr>
            <w:r>
              <w:rPr>
                <w:rFonts w:ascii="Times New Roman"/>
                <w:b w:val="false"/>
                <w:i w:val="false"/>
                <w:color w:val="000000"/>
                <w:sz w:val="20"/>
              </w:rPr>
              <w:t>
краткосрочные активы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активтер</w:t>
            </w:r>
          </w:p>
          <w:p>
            <w:pPr>
              <w:spacing w:after="20"/>
              <w:ind w:left="20"/>
              <w:jc w:val="both"/>
            </w:pPr>
            <w:r>
              <w:rPr>
                <w:rFonts w:ascii="Times New Roman"/>
                <w:b w:val="false"/>
                <w:i w:val="false"/>
                <w:color w:val="000000"/>
                <w:sz w:val="20"/>
              </w:rPr>
              <w:t>
долгосрочные активы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w:t>
            </w:r>
          </w:p>
          <w:p>
            <w:pPr>
              <w:spacing w:after="20"/>
              <w:ind w:left="20"/>
              <w:jc w:val="both"/>
            </w:pPr>
            <w:r>
              <w:rPr>
                <w:rFonts w:ascii="Times New Roman"/>
                <w:b w:val="false"/>
                <w:i w:val="false"/>
                <w:color w:val="000000"/>
                <w:sz w:val="20"/>
              </w:rPr>
              <w:t>
прочие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Пассивтер</w:t>
            </w:r>
          </w:p>
          <w:p>
            <w:pPr>
              <w:spacing w:after="20"/>
              <w:ind w:left="20"/>
              <w:jc w:val="both"/>
            </w:pPr>
            <w:r>
              <w:rPr>
                <w:rFonts w:ascii="Times New Roman"/>
                <w:b w:val="false"/>
                <w:i w:val="false"/>
                <w:color w:val="000000"/>
                <w:sz w:val="20"/>
              </w:rPr>
              <w:t>
Пассивы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міндеттемелер</w:t>
            </w:r>
          </w:p>
          <w:p>
            <w:pPr>
              <w:spacing w:after="20"/>
              <w:ind w:left="20"/>
              <w:jc w:val="both"/>
            </w:pPr>
            <w:r>
              <w:rPr>
                <w:rFonts w:ascii="Times New Roman"/>
                <w:b w:val="false"/>
                <w:i w:val="false"/>
                <w:color w:val="000000"/>
                <w:sz w:val="20"/>
              </w:rPr>
              <w:t>
краткосрочные обязательства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міндеттемелер</w:t>
            </w:r>
          </w:p>
          <w:p>
            <w:pPr>
              <w:spacing w:after="20"/>
              <w:ind w:left="20"/>
              <w:jc w:val="both"/>
            </w:pPr>
            <w:r>
              <w:rPr>
                <w:rFonts w:ascii="Times New Roman"/>
                <w:b w:val="false"/>
                <w:i w:val="false"/>
                <w:color w:val="000000"/>
                <w:sz w:val="20"/>
              </w:rPr>
              <w:t>
долгосрочные обязательства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капитал</w:t>
            </w:r>
          </w:p>
          <w:p>
            <w:pPr>
              <w:spacing w:after="20"/>
              <w:ind w:left="20"/>
              <w:jc w:val="both"/>
            </w:pPr>
            <w:r>
              <w:rPr>
                <w:rFonts w:ascii="Times New Roman"/>
                <w:b w:val="false"/>
                <w:i w:val="false"/>
                <w:color w:val="000000"/>
                <w:sz w:val="20"/>
              </w:rPr>
              <w:t>
капитал</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w:t>
            </w:r>
          </w:p>
          <w:p>
            <w:pPr>
              <w:spacing w:after="20"/>
              <w:ind w:left="20"/>
              <w:jc w:val="both"/>
            </w:pPr>
            <w:r>
              <w:rPr>
                <w:rFonts w:ascii="Times New Roman"/>
                <w:b w:val="false"/>
                <w:i w:val="false"/>
                <w:color w:val="000000"/>
                <w:sz w:val="20"/>
              </w:rPr>
              <w:t>
прочие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      Адрес _________________________</w:t>
      </w:r>
    </w:p>
    <w:p>
      <w:pPr>
        <w:spacing w:after="0"/>
        <w:ind w:left="0"/>
        <w:jc w:val="both"/>
      </w:pPr>
      <w:r>
        <w:rPr>
          <w:rFonts w:ascii="Times New Roman"/>
          <w:b w:val="false"/>
          <w:i w:val="false"/>
          <w:color w:val="000000"/>
          <w:sz w:val="28"/>
        </w:rPr>
        <w:t>
      ___________________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 __________________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      ____________________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      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(бар болған жағдайда)        </w:t>
      </w: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14 қарашадағы</w:t>
            </w:r>
            <w:r>
              <w:br/>
            </w:r>
            <w:r>
              <w:rPr>
                <w:rFonts w:ascii="Times New Roman"/>
                <w:b w:val="false"/>
                <w:i w:val="false"/>
                <w:color w:val="000000"/>
                <w:sz w:val="20"/>
              </w:rPr>
              <w:t>№ 48 бұйрығына</w:t>
            </w:r>
            <w:r>
              <w:br/>
            </w:r>
            <w:r>
              <w:rPr>
                <w:rFonts w:ascii="Times New Roman"/>
                <w:b w:val="false"/>
                <w:i w:val="false"/>
                <w:color w:val="000000"/>
                <w:sz w:val="20"/>
              </w:rPr>
              <w:t>10-қосымша</w:t>
            </w:r>
          </w:p>
        </w:tc>
      </w:tr>
    </w:tbl>
    <w:bookmarkStart w:name="z147" w:id="171"/>
    <w:p>
      <w:pPr>
        <w:spacing w:after="0"/>
        <w:ind w:left="0"/>
        <w:jc w:val="left"/>
      </w:pPr>
      <w:r>
        <w:rPr>
          <w:rFonts w:ascii="Times New Roman"/>
          <w:b/>
          <w:i w:val="false"/>
          <w:color w:val="000000"/>
        </w:rPr>
        <w:t xml:space="preserve"> "Білім беру ұйымдарының қаржы-шаруашылық</w:t>
      </w:r>
      <w:r>
        <w:br/>
      </w:r>
      <w:r>
        <w:rPr>
          <w:rFonts w:ascii="Times New Roman"/>
          <w:b/>
          <w:i w:val="false"/>
          <w:color w:val="000000"/>
        </w:rPr>
        <w:t>қызметінің негізгі көрсеткіштері туралы есеп"</w:t>
      </w:r>
      <w:r>
        <w:br/>
      </w:r>
      <w:r>
        <w:rPr>
          <w:rFonts w:ascii="Times New Roman"/>
          <w:b/>
          <w:i w:val="false"/>
          <w:color w:val="000000"/>
        </w:rPr>
        <w:t>(коды 1341104, индексі Әлеуметтік қаржы (білім беру),</w:t>
      </w:r>
      <w:r>
        <w:br/>
      </w:r>
      <w:r>
        <w:rPr>
          <w:rFonts w:ascii="Times New Roman"/>
          <w:b/>
          <w:i w:val="false"/>
          <w:color w:val="000000"/>
        </w:rPr>
        <w:t>кезеңділігі жылдық) жалпымемлекеттік статистикалық байқаудың</w:t>
      </w:r>
      <w:r>
        <w:br/>
      </w:r>
      <w:r>
        <w:rPr>
          <w:rFonts w:ascii="Times New Roman"/>
          <w:b/>
          <w:i w:val="false"/>
          <w:color w:val="000000"/>
        </w:rPr>
        <w:t>статистикалық нысанын толтыру жөніндегі нұсқаулық</w:t>
      </w:r>
    </w:p>
    <w:bookmarkEnd w:id="171"/>
    <w:bookmarkStart w:name="z148" w:id="172"/>
    <w:p>
      <w:pPr>
        <w:spacing w:after="0"/>
        <w:ind w:left="0"/>
        <w:jc w:val="both"/>
      </w:pPr>
      <w:r>
        <w:rPr>
          <w:rFonts w:ascii="Times New Roman"/>
          <w:b w:val="false"/>
          <w:i w:val="false"/>
          <w:color w:val="000000"/>
          <w:sz w:val="28"/>
        </w:rPr>
        <w:t xml:space="preserve">
      1. Осы "Білім беру ұйымдарының қаржы-шаруашылық қызметінің негізгі көрсеткіштері туралы есеп" (коды 1341104, индексі Әлеуметтік қаржы (білім беру),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"Білім беру ұйымдарының қаржы-шаруашылық қызметінің негізгі көрсеткіштері туралы есеп" (коды 1341104, индексі Әлеуметтік қаржы (білім беру), кезеңділігі жылдық) жалпымемлекеттік статистикалық байқаудың статистикалық нысанын толтыруды нақтылайды.</w:t>
      </w:r>
    </w:p>
    <w:bookmarkEnd w:id="172"/>
    <w:bookmarkStart w:name="z149" w:id="173"/>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73"/>
    <w:bookmarkStart w:name="z150" w:id="174"/>
    <w:p>
      <w:pPr>
        <w:spacing w:after="0"/>
        <w:ind w:left="0"/>
        <w:jc w:val="both"/>
      </w:pPr>
      <w:r>
        <w:rPr>
          <w:rFonts w:ascii="Times New Roman"/>
          <w:b w:val="false"/>
          <w:i w:val="false"/>
          <w:color w:val="000000"/>
          <w:sz w:val="28"/>
        </w:rPr>
        <w:t>
      1) ағымдағы табыстар – ұйымның бухгалтерлік есептілік әдіснамасы бойынша есептелетін қаржы қаражаттарының түсімі;</w:t>
      </w:r>
    </w:p>
    <w:bookmarkEnd w:id="174"/>
    <w:bookmarkStart w:name="z151" w:id="175"/>
    <w:p>
      <w:pPr>
        <w:spacing w:after="0"/>
        <w:ind w:left="0"/>
        <w:jc w:val="both"/>
      </w:pPr>
      <w:r>
        <w:rPr>
          <w:rFonts w:ascii="Times New Roman"/>
          <w:b w:val="false"/>
          <w:i w:val="false"/>
          <w:color w:val="000000"/>
          <w:sz w:val="28"/>
        </w:rPr>
        <w:t>
      2) ағымдағы трансферттер – республикалық (соның ішінде білім гранттары) және жергілікті бюджеттен қайтаруға жатпайтын біржақты төлемдер, ұйымдар мүшелерінің ерікті жарналары мен қайырмалдықтар (соның ішінде шетелден);</w:t>
      </w:r>
    </w:p>
    <w:bookmarkEnd w:id="175"/>
    <w:bookmarkStart w:name="z152" w:id="176"/>
    <w:p>
      <w:pPr>
        <w:spacing w:after="0"/>
        <w:ind w:left="0"/>
        <w:jc w:val="both"/>
      </w:pPr>
      <w:r>
        <w:rPr>
          <w:rFonts w:ascii="Times New Roman"/>
          <w:b w:val="false"/>
          <w:i w:val="false"/>
          <w:color w:val="000000"/>
          <w:sz w:val="28"/>
        </w:rPr>
        <w:t>
      3) күрделі шығындарға алынған қаржы трансферттері – активтерге немесе оларды сатып алу үшін қаражаттарға (қолма-қол ақшадан және материалдық айналымнан басқа) ақысыз меншік құқығын бір институционалдық бірліктен басқасына өтеусіз беру.</w:t>
      </w:r>
    </w:p>
    <w:bookmarkEnd w:id="176"/>
    <w:bookmarkStart w:name="z153" w:id="177"/>
    <w:p>
      <w:pPr>
        <w:spacing w:after="0"/>
        <w:ind w:left="0"/>
        <w:jc w:val="both"/>
      </w:pPr>
      <w:r>
        <w:rPr>
          <w:rFonts w:ascii="Times New Roman"/>
          <w:b w:val="false"/>
          <w:i w:val="false"/>
          <w:color w:val="000000"/>
          <w:sz w:val="28"/>
        </w:rPr>
        <w:t>
      4) ағымдағы шығыстар – субъектінің негізгі және қосалқы қызметтен өндірілген өнімнің (тауар және қызмет) өзіндік құнын қалыптастыратын шығындары сияқты қаржы-шаруашылық қызметтерімен байланысты шығыстарының барлық түрлері;</w:t>
      </w:r>
    </w:p>
    <w:bookmarkEnd w:id="177"/>
    <w:bookmarkStart w:name="z154" w:id="178"/>
    <w:p>
      <w:pPr>
        <w:spacing w:after="0"/>
        <w:ind w:left="0"/>
        <w:jc w:val="both"/>
      </w:pPr>
      <w:r>
        <w:rPr>
          <w:rFonts w:ascii="Times New Roman"/>
          <w:b w:val="false"/>
          <w:i w:val="false"/>
          <w:color w:val="000000"/>
          <w:sz w:val="28"/>
        </w:rPr>
        <w:t>
      5) амортизация – сатып алынған актив құнының өнімнің өзіндік құнына немесе активтің пайдалы қолданылуы мерзімінде болатын шығысқа бірте-бірте көшу үрдісі;</w:t>
      </w:r>
    </w:p>
    <w:bookmarkEnd w:id="178"/>
    <w:bookmarkStart w:name="z155" w:id="179"/>
    <w:p>
      <w:pPr>
        <w:spacing w:after="0"/>
        <w:ind w:left="0"/>
        <w:jc w:val="both"/>
      </w:pPr>
      <w:r>
        <w:rPr>
          <w:rFonts w:ascii="Times New Roman"/>
          <w:b w:val="false"/>
          <w:i w:val="false"/>
          <w:color w:val="000000"/>
          <w:sz w:val="28"/>
        </w:rPr>
        <w:t>
      6) коммуналдық қызметтер – электр мен жылу энергиясына, сумен жабдықтауға және кәрізге жұмсалатын шығыстар.</w:t>
      </w:r>
    </w:p>
    <w:bookmarkEnd w:id="179"/>
    <w:bookmarkStart w:name="z156" w:id="180"/>
    <w:p>
      <w:pPr>
        <w:spacing w:after="0"/>
        <w:ind w:left="0"/>
        <w:jc w:val="both"/>
      </w:pPr>
      <w:r>
        <w:rPr>
          <w:rFonts w:ascii="Times New Roman"/>
          <w:b w:val="false"/>
          <w:i w:val="false"/>
          <w:color w:val="000000"/>
          <w:sz w:val="28"/>
        </w:rPr>
        <w:t>
      7) салықтар – қайтарымсыз және өтеусіз сипатқа ие, нақты мөлшерлерде түзілетін, "Салық және бюджетке төленетін басқа да міндетті төлемдер туралы" Салық Кодексімен көзделген жағдайларды есепке алмағанда мемлекет біржақты тәртіпте заңнамамен белгілеген бюджетке міндетті ақшалай төлемдер;</w:t>
      </w:r>
    </w:p>
    <w:bookmarkEnd w:id="180"/>
    <w:bookmarkStart w:name="z157" w:id="181"/>
    <w:p>
      <w:pPr>
        <w:spacing w:after="0"/>
        <w:ind w:left="0"/>
        <w:jc w:val="both"/>
      </w:pPr>
      <w:r>
        <w:rPr>
          <w:rFonts w:ascii="Times New Roman"/>
          <w:b w:val="false"/>
          <w:i w:val="false"/>
          <w:color w:val="000000"/>
          <w:sz w:val="28"/>
        </w:rPr>
        <w:t>
      8) негізгі құралдар – бұл басқа тұлғаларға жалға беру үшін немесе әкімшілік мақсаттарға және субъекті өндірісте пайдалану үшін немесе тауарды (қызметті) жеткізу үшін ұсталатын және оларды пайдалану бір жылдан астам кезең бойына созылатын материалдық активтер;</w:t>
      </w:r>
    </w:p>
    <w:bookmarkEnd w:id="181"/>
    <w:bookmarkStart w:name="z158" w:id="182"/>
    <w:p>
      <w:pPr>
        <w:spacing w:after="0"/>
        <w:ind w:left="0"/>
        <w:jc w:val="both"/>
      </w:pPr>
      <w:r>
        <w:rPr>
          <w:rFonts w:ascii="Times New Roman"/>
          <w:b w:val="false"/>
          <w:i w:val="false"/>
          <w:color w:val="000000"/>
          <w:sz w:val="28"/>
        </w:rPr>
        <w:t>
      9) активтер – бұл мүлік, субъектінің бағалық құны бар мүліктік игілігі мен құқығы бар мүлігі.</w:t>
      </w:r>
    </w:p>
    <w:bookmarkEnd w:id="182"/>
    <w:bookmarkStart w:name="z159" w:id="183"/>
    <w:p>
      <w:pPr>
        <w:spacing w:after="0"/>
        <w:ind w:left="0"/>
        <w:jc w:val="both"/>
      </w:pPr>
      <w:r>
        <w:rPr>
          <w:rFonts w:ascii="Times New Roman"/>
          <w:b w:val="false"/>
          <w:i w:val="false"/>
          <w:color w:val="000000"/>
          <w:sz w:val="28"/>
        </w:rPr>
        <w:t>
      10) қысқа мерзімді міндеттемелер – кәсіпорынның айналымдағы активтерді пайдалану немесе жаңа қысқа мерзімді міндеттемелерді құру жолымен өтеуді болжайтын қарызы;</w:t>
      </w:r>
    </w:p>
    <w:bookmarkEnd w:id="183"/>
    <w:bookmarkStart w:name="z160" w:id="184"/>
    <w:p>
      <w:pPr>
        <w:spacing w:after="0"/>
        <w:ind w:left="0"/>
        <w:jc w:val="both"/>
      </w:pPr>
      <w:r>
        <w:rPr>
          <w:rFonts w:ascii="Times New Roman"/>
          <w:b w:val="false"/>
          <w:i w:val="false"/>
          <w:color w:val="000000"/>
          <w:sz w:val="28"/>
        </w:rPr>
        <w:t>
      11) ұзақ мерзімді міндеттемелер – кәсіпорынның бір операциялық цикл ішінде өтеуді болжамайтын қарызының барлық түрлері;</w:t>
      </w:r>
    </w:p>
    <w:bookmarkEnd w:id="184"/>
    <w:bookmarkStart w:name="z161" w:id="185"/>
    <w:p>
      <w:pPr>
        <w:spacing w:after="0"/>
        <w:ind w:left="0"/>
        <w:jc w:val="both"/>
      </w:pPr>
      <w:r>
        <w:rPr>
          <w:rFonts w:ascii="Times New Roman"/>
          <w:b w:val="false"/>
          <w:i w:val="false"/>
          <w:color w:val="000000"/>
          <w:sz w:val="28"/>
        </w:rPr>
        <w:t>
      12) негізгі қызмет түрі - қосылған құны субъектінің іске асыратын кез келген басқа қызметтерінің қосылған құнынан асатын қызмет түрі;</w:t>
      </w:r>
    </w:p>
    <w:bookmarkEnd w:id="185"/>
    <w:bookmarkStart w:name="z162" w:id="186"/>
    <w:p>
      <w:pPr>
        <w:spacing w:after="0"/>
        <w:ind w:left="0"/>
        <w:jc w:val="both"/>
      </w:pPr>
      <w:r>
        <w:rPr>
          <w:rFonts w:ascii="Times New Roman"/>
          <w:b w:val="false"/>
          <w:i w:val="false"/>
          <w:color w:val="000000"/>
          <w:sz w:val="28"/>
        </w:rPr>
        <w:t>
      13) қызметкерлердің жалақы қоры (бұдан әрі – ҚЖҚ) – Қазақстан Республикасының нормативтік құқықтық актілеріне сәйкес салықтар мен басқа да ұстап қалуларды (жеке табыс салығы, міндетті зейнетақы жарналары) ескере отырып, олардың қаржыландыру көзіне және оларды нақты төлеу мерзіміне қарамастан қызметкерлердің еңбекақысын төлеу үшін ұйымның есептелген ақшалай жиынтық қаражаттары (лауазымдық қызметақылар, тарифтік мөлшерлемелер), үстемеақылар, қосымша ақылар, сыйақылар мен ынталандырушы және өтемдік сипаттағы өзге де төлемдер);</w:t>
      </w:r>
    </w:p>
    <w:bookmarkEnd w:id="186"/>
    <w:bookmarkStart w:name="z163" w:id="187"/>
    <w:p>
      <w:pPr>
        <w:spacing w:after="0"/>
        <w:ind w:left="0"/>
        <w:jc w:val="both"/>
      </w:pPr>
      <w:r>
        <w:rPr>
          <w:rFonts w:ascii="Times New Roman"/>
          <w:b w:val="false"/>
          <w:i w:val="false"/>
          <w:color w:val="000000"/>
          <w:sz w:val="28"/>
        </w:rPr>
        <w:t>
      14) салық салынғанға дейінгі пайда (залал) - табыстар және шығыстар арасындағы айырмашылығы;</w:t>
      </w:r>
    </w:p>
    <w:bookmarkEnd w:id="187"/>
    <w:bookmarkStart w:name="z164" w:id="188"/>
    <w:p>
      <w:pPr>
        <w:spacing w:after="0"/>
        <w:ind w:left="0"/>
        <w:jc w:val="both"/>
      </w:pPr>
      <w:r>
        <w:rPr>
          <w:rFonts w:ascii="Times New Roman"/>
          <w:b w:val="false"/>
          <w:i w:val="false"/>
          <w:color w:val="000000"/>
          <w:sz w:val="28"/>
        </w:rPr>
        <w:t>
      15) қорытынды табыс (шығын) – салық салынғанға дейінгі пайда (залал) алу кезең бойынша қорытынды пайда (залал);</w:t>
      </w:r>
    </w:p>
    <w:bookmarkEnd w:id="188"/>
    <w:bookmarkStart w:name="z165" w:id="189"/>
    <w:p>
      <w:pPr>
        <w:spacing w:after="0"/>
        <w:ind w:left="0"/>
        <w:jc w:val="both"/>
      </w:pPr>
      <w:r>
        <w:rPr>
          <w:rFonts w:ascii="Times New Roman"/>
          <w:b w:val="false"/>
          <w:i w:val="false"/>
          <w:color w:val="000000"/>
          <w:sz w:val="28"/>
        </w:rPr>
        <w:t>
      3. Егер құрылымдық және оқшауланған бөлімшелерге статистикалық нысандарды тапсыруға заңды тұлғамен өкілеттік берілсе, онда ол осы статистикалық нысанды өзінің орналасқан жері бойынша статистика органдарына тапсырады. Егер құрылымдық және оқшауланған бөлімшенің статистикалық нысанды тапсыру бойынша өкілеттіктері болмаса, онда заңды тұлға өзі орналасқан жердегі статистика органдарына орналасқан жерін көрсете отырып, өзінің құрылымдық және оқшауланған бөлімшелері бөлінісінде есеп тапсырады.</w:t>
      </w:r>
    </w:p>
    <w:bookmarkEnd w:id="189"/>
    <w:bookmarkStart w:name="z166" w:id="190"/>
    <w:p>
      <w:pPr>
        <w:spacing w:after="0"/>
        <w:ind w:left="0"/>
        <w:jc w:val="both"/>
      </w:pPr>
      <w:r>
        <w:rPr>
          <w:rFonts w:ascii="Times New Roman"/>
          <w:b w:val="false"/>
          <w:i w:val="false"/>
          <w:color w:val="000000"/>
          <w:sz w:val="28"/>
        </w:rPr>
        <w:t>
      4. 2-бөлімнің 1.2-жолында негізгі қызмет түрінің тізбесіне кірмейтін қызметтерді көрсету және өз күшімен өндірілген, өткізілген тауарлардың құны ұйым қызметінің нәтижесінде өндірілген және нарықтық бағалар бойынша (қосылған құн салығынсыз (бұдан әрі - ҚҚС)) өткізілген тауарлар өндірісінен, сондай-ақ үй шаруашылықтарына өтеусіз немесе болмашы бағалармен берілгендерді қоса, өзі тұтынуы немесе жалпы қорланым үшін өндірілгендерден алынған табыстар көрсетіледі.</w:t>
      </w:r>
    </w:p>
    <w:bookmarkEnd w:id="190"/>
    <w:p>
      <w:pPr>
        <w:spacing w:after="0"/>
        <w:ind w:left="0"/>
        <w:jc w:val="both"/>
      </w:pPr>
      <w:r>
        <w:rPr>
          <w:rFonts w:ascii="Times New Roman"/>
          <w:b w:val="false"/>
          <w:i w:val="false"/>
          <w:color w:val="000000"/>
          <w:sz w:val="28"/>
        </w:rPr>
        <w:t>
      1.1-жол бойынша жарғылық капиталды арттыруға бағытталған  күрделі шығындарға алынған трансферттер көрсетіледі.</w:t>
      </w:r>
    </w:p>
    <w:p>
      <w:pPr>
        <w:spacing w:after="0"/>
        <w:ind w:left="0"/>
        <w:jc w:val="both"/>
      </w:pPr>
      <w:r>
        <w:rPr>
          <w:rFonts w:ascii="Times New Roman"/>
          <w:b w:val="false"/>
          <w:i w:val="false"/>
          <w:color w:val="000000"/>
          <w:sz w:val="28"/>
        </w:rPr>
        <w:t>
      1.4-жол бойынша пайыздардан, акциялар бойынша дивидендтерден түсетін табыстар, осы ұйымға қарайтын, яғни оның құзырындағы басқа да кәсіпорындардан түскен табыстар көрсетіледі.</w:t>
      </w:r>
    </w:p>
    <w:p>
      <w:pPr>
        <w:spacing w:after="0"/>
        <w:ind w:left="0"/>
        <w:jc w:val="both"/>
      </w:pPr>
      <w:r>
        <w:rPr>
          <w:rFonts w:ascii="Times New Roman"/>
          <w:b w:val="false"/>
          <w:i w:val="false"/>
          <w:color w:val="000000"/>
          <w:sz w:val="28"/>
        </w:rPr>
        <w:t>
      1.8-жол бойынша қосалқы қызметтен және нысанның жоғарыдағы жолдарында келтірілмеген жалгерлік қызметтен түскен қалған табыстар көрсетіледі.</w:t>
      </w:r>
    </w:p>
    <w:p>
      <w:pPr>
        <w:spacing w:after="0"/>
        <w:ind w:left="0"/>
        <w:jc w:val="both"/>
      </w:pPr>
      <w:r>
        <w:rPr>
          <w:rFonts w:ascii="Times New Roman"/>
          <w:b w:val="false"/>
          <w:i w:val="false"/>
          <w:color w:val="000000"/>
          <w:sz w:val="28"/>
        </w:rPr>
        <w:t>
      2-жол бойынша активтерге берілген құқық көлемі оларды берген кезде қолданыста болған нақты бағамен күрделі шығындарға алынған трансферттер (жарғылық капиталды арттыруға бағытталмаған) көрсетілуі тиіс. Шетел валютасындағы трансферттер Қазақстан Республикасы Ұлттық Банкі белгілеген бағам бойынша теңгеге аударылады.</w:t>
      </w:r>
    </w:p>
    <w:p>
      <w:pPr>
        <w:spacing w:after="0"/>
        <w:ind w:left="0"/>
        <w:jc w:val="both"/>
      </w:pPr>
      <w:r>
        <w:rPr>
          <w:rFonts w:ascii="Times New Roman"/>
          <w:b w:val="false"/>
          <w:i w:val="false"/>
          <w:color w:val="000000"/>
          <w:sz w:val="28"/>
        </w:rPr>
        <w:t>
      3-жол бойынша ұйымның меншікті немесе қарыз қаражаты сияқты басқа қаражат көздері есебінен негізгі құралдарды сатып алудан түскен табыстар көрсетіледі.</w:t>
      </w:r>
    </w:p>
    <w:p>
      <w:pPr>
        <w:spacing w:after="0"/>
        <w:ind w:left="0"/>
        <w:jc w:val="both"/>
      </w:pPr>
      <w:r>
        <w:rPr>
          <w:rFonts w:ascii="Times New Roman"/>
          <w:b w:val="false"/>
          <w:i w:val="false"/>
          <w:color w:val="000000"/>
          <w:sz w:val="28"/>
        </w:rPr>
        <w:t>
      4-жол бойынша осы статистикалық нысандағы шығыстар тізімі мен оларды сипаттау әдістемесі есеп беретін субъектінің функционалдық ерекшеліктері мен есепке алу саясатының өзгешелігіне байланысты.</w:t>
      </w:r>
    </w:p>
    <w:p>
      <w:pPr>
        <w:spacing w:after="0"/>
        <w:ind w:left="0"/>
        <w:jc w:val="both"/>
      </w:pPr>
      <w:r>
        <w:rPr>
          <w:rFonts w:ascii="Times New Roman"/>
          <w:b w:val="false"/>
          <w:i w:val="false"/>
          <w:color w:val="000000"/>
          <w:sz w:val="28"/>
        </w:rPr>
        <w:t>
      4.2, 4.4-4.6-жолдар бойынша ұйымның есепті кезеңде жүргізген материалдық шығындарының жалпы сомасы ҚҚС-мен (қайтарылатын қалдықтар құнын шегергенде) қоса көрсетіледі.</w:t>
      </w:r>
    </w:p>
    <w:p>
      <w:pPr>
        <w:spacing w:after="0"/>
        <w:ind w:left="0"/>
        <w:jc w:val="both"/>
      </w:pPr>
      <w:r>
        <w:rPr>
          <w:rFonts w:ascii="Times New Roman"/>
          <w:b w:val="false"/>
          <w:i w:val="false"/>
          <w:color w:val="000000"/>
          <w:sz w:val="28"/>
        </w:rPr>
        <w:t>
      4.2-жол бойынша ұйым шеңберіне жұмыс жасайтын және оның теңгерімінде тұрған асханалар мен буфеттер үшін сатып алынған тамақ өнімдерінің құны көрсетіледі.</w:t>
      </w:r>
    </w:p>
    <w:p>
      <w:pPr>
        <w:spacing w:after="0"/>
        <w:ind w:left="0"/>
        <w:jc w:val="both"/>
      </w:pPr>
      <w:r>
        <w:rPr>
          <w:rFonts w:ascii="Times New Roman"/>
          <w:b w:val="false"/>
          <w:i w:val="false"/>
          <w:color w:val="000000"/>
          <w:sz w:val="28"/>
        </w:rPr>
        <w:t>
      4.7-жол бойынша негізгі құралдарды жалдау, жабдықтар, жай жалдауды төлеу, техникалар және басқада құралдар.</w:t>
      </w:r>
    </w:p>
    <w:p>
      <w:pPr>
        <w:spacing w:after="0"/>
        <w:ind w:left="0"/>
        <w:jc w:val="both"/>
      </w:pPr>
      <w:r>
        <w:rPr>
          <w:rFonts w:ascii="Times New Roman"/>
          <w:b w:val="false"/>
          <w:i w:val="false"/>
          <w:color w:val="000000"/>
          <w:sz w:val="28"/>
        </w:rPr>
        <w:t>
      4.8.9-жол бойынша: дезинфекциялық станция, СЭС, улау немесе дәрілеу, қалдықтарды пайдалану, өрт дабылы, 1-С "Бухгалтерия" бойынша қызмет көрсету, қоқыс, қар шығару, және тағы басқалар бойынша бөгде ұйымдардың қызметі көрсетіледі.</w:t>
      </w:r>
    </w:p>
    <w:p>
      <w:pPr>
        <w:spacing w:after="0"/>
        <w:ind w:left="0"/>
        <w:jc w:val="both"/>
      </w:pPr>
      <w:r>
        <w:rPr>
          <w:rFonts w:ascii="Times New Roman"/>
          <w:b w:val="false"/>
          <w:i w:val="false"/>
          <w:color w:val="000000"/>
          <w:sz w:val="28"/>
        </w:rPr>
        <w:t>
      4.10-жол бойынша пайыздардан, төлемдер, дивидендтер, осы ұйымға тиесілі, яғни оның құзырындағы басқа да кәсіпорындардан және акция дивидендтерінен түскен түсімдер ескеріледі.</w:t>
      </w:r>
    </w:p>
    <w:p>
      <w:pPr>
        <w:spacing w:after="0"/>
        <w:ind w:left="0"/>
        <w:jc w:val="both"/>
      </w:pPr>
      <w:r>
        <w:rPr>
          <w:rFonts w:ascii="Times New Roman"/>
          <w:b w:val="false"/>
          <w:i w:val="false"/>
          <w:color w:val="000000"/>
          <w:sz w:val="28"/>
        </w:rPr>
        <w:t>
      4.11-жол бойынша негізгі құрал-жабдықтардың тозуы және материалдық емес активтердің өтелімі мекеменің меншік, шаруашылық жүргізуі және жедел басқару құқығындағы, сондай-ақ ұзақ мерзімге жалға алынған негізгі құралдардың барлық түрлері және материалдық емес активтер бойынша есепті кезеңдегі есептелінген және төленген амортизациялық аударымдар көрсетіледі. Бюджеттік ұйым көрсетілген жолды толтырмайды.</w:t>
      </w:r>
    </w:p>
    <w:p>
      <w:pPr>
        <w:spacing w:after="0"/>
        <w:ind w:left="0"/>
        <w:jc w:val="both"/>
      </w:pPr>
      <w:r>
        <w:rPr>
          <w:rFonts w:ascii="Times New Roman"/>
          <w:b w:val="false"/>
          <w:i w:val="false"/>
          <w:color w:val="000000"/>
          <w:sz w:val="28"/>
        </w:rPr>
        <w:t>
      4.12.1-жол бойынша салықтар көрсетіледі.</w:t>
      </w:r>
    </w:p>
    <w:p>
      <w:pPr>
        <w:spacing w:after="0"/>
        <w:ind w:left="0"/>
        <w:jc w:val="both"/>
      </w:pPr>
      <w:r>
        <w:rPr>
          <w:rFonts w:ascii="Times New Roman"/>
          <w:b w:val="false"/>
          <w:i w:val="false"/>
          <w:color w:val="000000"/>
          <w:sz w:val="28"/>
        </w:rPr>
        <w:t>
      4.12.3-жолда тараптық ұйымдар орындаған өндірістік емес сипаттағы қызмет түрлерімен байланысты өзге де шығыстар, сонымен қатар қызметтік іссапар кезіндегі тәуліктік шығыстар көрсетіледі.</w:t>
      </w:r>
    </w:p>
    <w:p>
      <w:pPr>
        <w:spacing w:after="0"/>
        <w:ind w:left="0"/>
        <w:jc w:val="both"/>
      </w:pPr>
      <w:r>
        <w:rPr>
          <w:rFonts w:ascii="Times New Roman"/>
          <w:b w:val="false"/>
          <w:i w:val="false"/>
          <w:color w:val="000000"/>
          <w:sz w:val="28"/>
        </w:rPr>
        <w:t>
      5-жол бойынша негізгі қорларды салумен және жаңартумен, жаңа техника мен технологияны игерумен байланысты негізгі шығыстарды көрсететін шаруашылық жүргізуші субъектілердің күрделі шығыстары, еншілес кәсіпорындарға инвестициялар көрсетіледі. Олар қолданудан маңызды қызмет мерзімінің басында бағаланған болашақ экономикалық пайда болған жағдайда бастапқы құнын өсіруді мақсат ету қажет. Басқа да шығындар олар өндірілген кезеңнің шығыстары болып қарастырылуы керек.</w:t>
      </w:r>
    </w:p>
    <w:p>
      <w:pPr>
        <w:spacing w:after="0"/>
        <w:ind w:left="0"/>
        <w:jc w:val="both"/>
      </w:pPr>
      <w:r>
        <w:rPr>
          <w:rFonts w:ascii="Times New Roman"/>
          <w:b w:val="false"/>
          <w:i w:val="false"/>
          <w:color w:val="000000"/>
          <w:sz w:val="28"/>
        </w:rPr>
        <w:t>
      5.2-жол бойынша жою, өткізу, айырбастау, өтеусіз беру нәтижесінде қалдық құны бойынша мекеме теңгерімінен алынып тасталған негізгі құралдардың істен шығуы көрсетіледі.</w:t>
      </w:r>
    </w:p>
    <w:p>
      <w:pPr>
        <w:spacing w:after="0"/>
        <w:ind w:left="0"/>
        <w:jc w:val="both"/>
      </w:pPr>
      <w:r>
        <w:rPr>
          <w:rFonts w:ascii="Times New Roman"/>
          <w:b w:val="false"/>
          <w:i w:val="false"/>
          <w:color w:val="000000"/>
          <w:sz w:val="28"/>
        </w:rPr>
        <w:t>
      Аталған жол бойынша негізгі құралдарды өткізген жағдайда өткізу құнымен теңгерімдік құн арасындағы, сондай-ақ негізгі құралдарды өткізуден немесе олардың өзге де істен шығуынан түскен табыс пен залал болып табылатын өткізуге шығыстар арасындағы айырмашылық көрсетіледі. Негізгі құралдарды өткізуден табыс түскен жағдайда табыс сомасы 1.8-жолда көрсетілуі тиіс.</w:t>
      </w:r>
    </w:p>
    <w:p>
      <w:pPr>
        <w:spacing w:after="0"/>
        <w:ind w:left="0"/>
        <w:jc w:val="both"/>
      </w:pPr>
      <w:r>
        <w:rPr>
          <w:rFonts w:ascii="Times New Roman"/>
          <w:b w:val="false"/>
          <w:i w:val="false"/>
          <w:color w:val="000000"/>
          <w:sz w:val="28"/>
        </w:rPr>
        <w:t>
      5.3-жол бойынша жұмыс істеп тұрған субъектілерді күрделі жөндеуге, жаңартуға, қайта құруға және техникалық қайта жарақтауға жұмсалған шығындар негізгі құралдар объектілерінің бастапқы құны өскен жағдайда есепке алынады. Мұның өзінде келесі күрделі салымдардың нәтижесінде негізгі құралдар объектілерінің бастапқы құнын ұлғайту оның бастапқы бағаланған нормативтік көрсеткіштерін арттыратын объектінің жағдайы жақсарған жағдайда ғана жүргізіледі: қызмет ету мерзімі, өндірістік қуаты. Объектінің техникалық жағдайын сақтау және қолдау мақсатында жүргізілетін, бастапқы құнын өсірмейтін негізгі құралдарды жөндеу мен пайдалануға беруге жұмсалған шығындар күрделі шығыстарға енгізілмейді.</w:t>
      </w:r>
    </w:p>
    <w:p>
      <w:pPr>
        <w:spacing w:after="0"/>
        <w:ind w:left="0"/>
        <w:jc w:val="both"/>
      </w:pPr>
      <w:r>
        <w:rPr>
          <w:rFonts w:ascii="Times New Roman"/>
          <w:b w:val="false"/>
          <w:i w:val="false"/>
          <w:color w:val="000000"/>
          <w:sz w:val="28"/>
        </w:rPr>
        <w:t>
      5. 3-бөлім ұйымның пайдасы мен залалы туралы деректері негізінде толтырылады. Салық салынғанға дейінгі пайда (залал) ұйымның шығыстары және кірістері арасындағы айырмашылық ретінде көрсетіледі, ал қорытынды пайда (залал) корпоративті табыс салығын шегергенде, салық салынғанға дейінгі пайдаға (залал) тең. Шығыстар жолына ағымдағы шығыстар және күрделі шығыстар кіреді.</w:t>
      </w:r>
    </w:p>
    <w:bookmarkStart w:name="z167" w:id="191"/>
    <w:p>
      <w:pPr>
        <w:spacing w:after="0"/>
        <w:ind w:left="0"/>
        <w:jc w:val="both"/>
      </w:pPr>
      <w:r>
        <w:rPr>
          <w:rFonts w:ascii="Times New Roman"/>
          <w:b w:val="false"/>
          <w:i w:val="false"/>
          <w:color w:val="000000"/>
          <w:sz w:val="28"/>
        </w:rPr>
        <w:t>
      6. 4-бөлімде Қаржылық есептіліктің ұлттық және халықаралық стандарттарына сәйкес ұйымның бухгалтерлік теңгерімінің көрсеткіштері толтырылады.</w:t>
      </w:r>
    </w:p>
    <w:bookmarkEnd w:id="191"/>
    <w:bookmarkStart w:name="z168" w:id="192"/>
    <w:p>
      <w:pPr>
        <w:spacing w:after="0"/>
        <w:ind w:left="0"/>
        <w:jc w:val="both"/>
      </w:pPr>
      <w:r>
        <w:rPr>
          <w:rFonts w:ascii="Times New Roman"/>
          <w:b w:val="false"/>
          <w:i w:val="false"/>
          <w:color w:val="000000"/>
          <w:sz w:val="28"/>
        </w:rPr>
        <w:t>
      7. Осы нысанды тапсыру қағаз тасымалдағышта немесе электронды форматта жүзеге асырылады. Нысанды электронды форматта толтыру Қазақстан Республикасы Ұлттық экономика министрлігінің Статистика комитетінің интернет-ресурсының (www.stat.gov.kz) "On-line есептер" бөлімінде орналастырылған бағдарламалық қамтамасыз етуді пайдалану арқылы жүзеге асырылады.</w:t>
      </w:r>
    </w:p>
    <w:bookmarkEnd w:id="192"/>
    <w:bookmarkStart w:name="z23" w:id="193"/>
    <w:p>
      <w:pPr>
        <w:spacing w:after="0"/>
        <w:ind w:left="0"/>
        <w:jc w:val="both"/>
      </w:pPr>
      <w:r>
        <w:rPr>
          <w:rFonts w:ascii="Times New Roman"/>
          <w:b w:val="false"/>
          <w:i w:val="false"/>
          <w:color w:val="000000"/>
          <w:sz w:val="28"/>
        </w:rPr>
        <w:t>
      8. Арифметикалық-логикалық бақылау:</w:t>
      </w:r>
    </w:p>
    <w:bookmarkEnd w:id="193"/>
    <w:p>
      <w:pPr>
        <w:spacing w:after="0"/>
        <w:ind w:left="0"/>
        <w:jc w:val="both"/>
      </w:pPr>
      <w:r>
        <w:rPr>
          <w:rFonts w:ascii="Times New Roman"/>
          <w:b w:val="false"/>
          <w:i w:val="false"/>
          <w:color w:val="000000"/>
          <w:sz w:val="28"/>
        </w:rPr>
        <w:t>
      1) 2-бөлім. "Табыстар мен шығыстар баптары бойынша мәліметтерді көрсетіңіз":</w:t>
      </w:r>
    </w:p>
    <w:p>
      <w:pPr>
        <w:spacing w:after="0"/>
        <w:ind w:left="0"/>
        <w:jc w:val="both"/>
      </w:pPr>
      <w:r>
        <w:rPr>
          <w:rFonts w:ascii="Times New Roman"/>
          <w:b w:val="false"/>
          <w:i w:val="false"/>
          <w:color w:val="000000"/>
          <w:sz w:val="28"/>
        </w:rPr>
        <w:t>
      1-жол = 1.1, 1.2, 1.3, 1.4, 1.5, 1.6, 1.7, 1.8-жолдар қосындысына;</w:t>
      </w:r>
    </w:p>
    <w:p>
      <w:pPr>
        <w:spacing w:after="0"/>
        <w:ind w:left="0"/>
        <w:jc w:val="both"/>
      </w:pPr>
      <w:r>
        <w:rPr>
          <w:rFonts w:ascii="Times New Roman"/>
          <w:b w:val="false"/>
          <w:i w:val="false"/>
          <w:color w:val="000000"/>
          <w:sz w:val="28"/>
        </w:rPr>
        <w:t>
      1.1-жол = 1.1.1, 1.1.2, 1.1.3-жолдар қосындысына;</w:t>
      </w:r>
    </w:p>
    <w:p>
      <w:pPr>
        <w:spacing w:after="0"/>
        <w:ind w:left="0"/>
        <w:jc w:val="both"/>
      </w:pPr>
      <w:r>
        <w:rPr>
          <w:rFonts w:ascii="Times New Roman"/>
          <w:b w:val="false"/>
          <w:i w:val="false"/>
          <w:color w:val="000000"/>
          <w:sz w:val="28"/>
        </w:rPr>
        <w:t xml:space="preserve">
      1.1.1.1-жол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1.1.1-жолдан;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1.1.3.1-жол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1.1.3-жолдан;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1.4-жол = 1.4.1, 1.4.2-жолдар қосындысына;</w:t>
      </w:r>
    </w:p>
    <w:p>
      <w:pPr>
        <w:spacing w:after="0"/>
        <w:ind w:left="0"/>
        <w:jc w:val="both"/>
      </w:pPr>
      <w:r>
        <w:rPr>
          <w:rFonts w:ascii="Times New Roman"/>
          <w:b w:val="false"/>
          <w:i w:val="false"/>
          <w:color w:val="000000"/>
          <w:sz w:val="28"/>
        </w:rPr>
        <w:t>
      1.6-жол = 1.6.1, 1.6.2-жолдар қосындысына;</w:t>
      </w:r>
    </w:p>
    <w:p>
      <w:pPr>
        <w:spacing w:after="0"/>
        <w:ind w:left="0"/>
        <w:jc w:val="both"/>
      </w:pPr>
      <w:r>
        <w:rPr>
          <w:rFonts w:ascii="Times New Roman"/>
          <w:b w:val="false"/>
          <w:i w:val="false"/>
          <w:color w:val="000000"/>
          <w:sz w:val="28"/>
        </w:rPr>
        <w:t>
      2-жол = 2.1-2.5-жолдар қосындысына;</w:t>
      </w:r>
    </w:p>
    <w:p>
      <w:pPr>
        <w:spacing w:after="0"/>
        <w:ind w:left="0"/>
        <w:jc w:val="both"/>
      </w:pPr>
      <w:r>
        <w:rPr>
          <w:rFonts w:ascii="Times New Roman"/>
          <w:b w:val="false"/>
          <w:i w:val="false"/>
          <w:color w:val="000000"/>
          <w:sz w:val="28"/>
        </w:rPr>
        <w:t>
      4-жол = 4.1-жол + 4.2-4.8-жолдар қосындысына + 4.9-жол+ 4.10-жол + 4.11-жол + 4.12-жол – 4.12.1.1-жол – 4.12.1.4-жол - 4.12.2.1-жол – 4.12.2.2-жол;</w:t>
      </w:r>
    </w:p>
    <w:p>
      <w:pPr>
        <w:spacing w:after="0"/>
        <w:ind w:left="0"/>
        <w:jc w:val="both"/>
      </w:pPr>
      <w:r>
        <w:rPr>
          <w:rFonts w:ascii="Times New Roman"/>
          <w:b w:val="false"/>
          <w:i w:val="false"/>
          <w:color w:val="000000"/>
          <w:sz w:val="28"/>
        </w:rPr>
        <w:t>
      4.1.1.1-жол &lt; 4.1.1-жол;</w:t>
      </w:r>
    </w:p>
    <w:p>
      <w:pPr>
        <w:spacing w:after="0"/>
        <w:ind w:left="0"/>
        <w:jc w:val="both"/>
      </w:pPr>
      <w:r>
        <w:rPr>
          <w:rFonts w:ascii="Times New Roman"/>
          <w:b w:val="false"/>
          <w:i w:val="false"/>
          <w:color w:val="000000"/>
          <w:sz w:val="28"/>
        </w:rPr>
        <w:t>
      4.1.1.2-жол &lt; 4.1.1-жол;</w:t>
      </w:r>
    </w:p>
    <w:p>
      <w:pPr>
        <w:spacing w:after="0"/>
        <w:ind w:left="0"/>
        <w:jc w:val="both"/>
      </w:pPr>
      <w:r>
        <w:rPr>
          <w:rFonts w:ascii="Times New Roman"/>
          <w:b w:val="false"/>
          <w:i w:val="false"/>
          <w:color w:val="000000"/>
          <w:sz w:val="28"/>
        </w:rPr>
        <w:t>
      4.8-жол = 4.8.1-4.8.9-жолдар қосындысына;</w:t>
      </w:r>
    </w:p>
    <w:p>
      <w:pPr>
        <w:spacing w:after="0"/>
        <w:ind w:left="0"/>
        <w:jc w:val="both"/>
      </w:pPr>
      <w:r>
        <w:rPr>
          <w:rFonts w:ascii="Times New Roman"/>
          <w:b w:val="false"/>
          <w:i w:val="false"/>
          <w:color w:val="000000"/>
          <w:sz w:val="28"/>
        </w:rPr>
        <w:t>
      4.9-жол = 4.9.1 және 4.9.2-жолдар қосындысына;</w:t>
      </w:r>
    </w:p>
    <w:p>
      <w:pPr>
        <w:spacing w:after="0"/>
        <w:ind w:left="0"/>
        <w:jc w:val="both"/>
      </w:pPr>
      <w:r>
        <w:rPr>
          <w:rFonts w:ascii="Times New Roman"/>
          <w:b w:val="false"/>
          <w:i w:val="false"/>
          <w:color w:val="000000"/>
          <w:sz w:val="28"/>
        </w:rPr>
        <w:t>
      4.10-жол = 4.10.1, 4.10.2-жолдар қосындысына;</w:t>
      </w:r>
    </w:p>
    <w:p>
      <w:pPr>
        <w:spacing w:after="0"/>
        <w:ind w:left="0"/>
        <w:jc w:val="both"/>
      </w:pPr>
      <w:r>
        <w:rPr>
          <w:rFonts w:ascii="Times New Roman"/>
          <w:b w:val="false"/>
          <w:i w:val="false"/>
          <w:color w:val="000000"/>
          <w:sz w:val="28"/>
        </w:rPr>
        <w:t>
      4.12-жол = 4.12.1, 4.12.2, 4.12.3-жолдар қосындысына;</w:t>
      </w:r>
    </w:p>
    <w:p>
      <w:pPr>
        <w:spacing w:after="0"/>
        <w:ind w:left="0"/>
        <w:jc w:val="both"/>
      </w:pPr>
      <w:r>
        <w:rPr>
          <w:rFonts w:ascii="Times New Roman"/>
          <w:b w:val="false"/>
          <w:i w:val="false"/>
          <w:color w:val="000000"/>
          <w:sz w:val="28"/>
        </w:rPr>
        <w:t xml:space="preserve">
      4.12.1-жол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4.12.1.1-4.12.1.7-жолдар қосындысына;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4.12.2-жол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4.12.2.1, 4.12.2.2, 4.12.2.3-жолдар қосындысына;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5-жол = 5.1-5.3-жолдар қосындысына.</w:t>
      </w:r>
    </w:p>
    <w:p>
      <w:pPr>
        <w:spacing w:after="0"/>
        <w:ind w:left="0"/>
        <w:jc w:val="both"/>
      </w:pPr>
      <w:r>
        <w:rPr>
          <w:rFonts w:ascii="Times New Roman"/>
          <w:b w:val="false"/>
          <w:i w:val="false"/>
          <w:color w:val="000000"/>
          <w:sz w:val="28"/>
        </w:rPr>
        <w:t>
      2) 3-бөлім "Ұйымның қаржы-шаруашылық қызметінің нәтижелерін көрсетіңіз":</w:t>
      </w:r>
    </w:p>
    <w:p>
      <w:pPr>
        <w:spacing w:after="0"/>
        <w:ind w:left="0"/>
        <w:jc w:val="both"/>
      </w:pPr>
      <w:r>
        <w:rPr>
          <w:rFonts w:ascii="Times New Roman"/>
          <w:b w:val="false"/>
          <w:i w:val="false"/>
          <w:color w:val="000000"/>
          <w:sz w:val="28"/>
        </w:rPr>
        <w:t>
      3-жол = 1-жол – 2-жол.</w:t>
      </w:r>
    </w:p>
    <w:p>
      <w:pPr>
        <w:spacing w:after="0"/>
        <w:ind w:left="0"/>
        <w:jc w:val="both"/>
      </w:pPr>
      <w:r>
        <w:rPr>
          <w:rFonts w:ascii="Times New Roman"/>
          <w:b w:val="false"/>
          <w:i w:val="false"/>
          <w:color w:val="000000"/>
          <w:sz w:val="28"/>
        </w:rPr>
        <w:t>
      3) 4-бөлім "Бухгалтерлік теңгерім көрсеткіштері бойынша мәліметтерді көрсетіңіз":</w:t>
      </w:r>
    </w:p>
    <w:p>
      <w:pPr>
        <w:spacing w:after="0"/>
        <w:ind w:left="0"/>
        <w:jc w:val="both"/>
      </w:pPr>
      <w:r>
        <w:rPr>
          <w:rFonts w:ascii="Times New Roman"/>
          <w:b w:val="false"/>
          <w:i w:val="false"/>
          <w:color w:val="000000"/>
          <w:sz w:val="28"/>
        </w:rPr>
        <w:t>
      1-жол = 1.1-1.3-жолдар қосындысына;</w:t>
      </w:r>
    </w:p>
    <w:p>
      <w:pPr>
        <w:spacing w:after="0"/>
        <w:ind w:left="0"/>
        <w:jc w:val="both"/>
      </w:pPr>
      <w:r>
        <w:rPr>
          <w:rFonts w:ascii="Times New Roman"/>
          <w:b w:val="false"/>
          <w:i w:val="false"/>
          <w:color w:val="000000"/>
          <w:sz w:val="28"/>
        </w:rPr>
        <w:t>
      2-жол = 2.1-2.4-жолдар қосындысына;</w:t>
      </w:r>
    </w:p>
    <w:p>
      <w:pPr>
        <w:spacing w:after="0"/>
        <w:ind w:left="0"/>
        <w:jc w:val="both"/>
      </w:pPr>
      <w:r>
        <w:rPr>
          <w:rFonts w:ascii="Times New Roman"/>
          <w:b w:val="false"/>
          <w:i w:val="false"/>
          <w:color w:val="000000"/>
          <w:sz w:val="28"/>
        </w:rPr>
        <w:t>
      1-жол = 2-жолға.</w:t>
      </w:r>
    </w:p>
    <w:p>
      <w:pPr>
        <w:spacing w:after="0"/>
        <w:ind w:left="0"/>
        <w:jc w:val="both"/>
      </w:pPr>
      <w:r>
        <w:rPr>
          <w:rFonts w:ascii="Times New Roman"/>
          <w:b w:val="false"/>
          <w:i w:val="false"/>
          <w:color w:val="000000"/>
          <w:sz w:val="28"/>
        </w:rPr>
        <w:t>
      4) Бөлімдердің арасындағы бақылау:</w:t>
      </w:r>
    </w:p>
    <w:p>
      <w:pPr>
        <w:spacing w:after="0"/>
        <w:ind w:left="0"/>
        <w:jc w:val="both"/>
      </w:pPr>
      <w:r>
        <w:rPr>
          <w:rFonts w:ascii="Times New Roman"/>
          <w:b w:val="false"/>
          <w:i w:val="false"/>
          <w:color w:val="000000"/>
          <w:sz w:val="28"/>
        </w:rPr>
        <w:t>
      3-бөлімнің 1-жол = 2-бөлімнің 1, 2, 3-жолдар қосындысына;</w:t>
      </w:r>
    </w:p>
    <w:p>
      <w:pPr>
        <w:spacing w:after="0"/>
        <w:ind w:left="0"/>
        <w:jc w:val="both"/>
      </w:pPr>
      <w:r>
        <w:rPr>
          <w:rFonts w:ascii="Times New Roman"/>
          <w:b w:val="false"/>
          <w:i w:val="false"/>
          <w:color w:val="000000"/>
          <w:sz w:val="28"/>
        </w:rPr>
        <w:t>
      3-бөлімнің 2-жол = 2-бөлімнің 4 және 5-жолдар қосындысына;</w:t>
      </w:r>
    </w:p>
    <w:p>
      <w:pPr>
        <w:spacing w:after="0"/>
        <w:ind w:left="0"/>
        <w:jc w:val="both"/>
      </w:pPr>
      <w:r>
        <w:rPr>
          <w:rFonts w:ascii="Times New Roman"/>
          <w:b w:val="false"/>
          <w:i w:val="false"/>
          <w:color w:val="000000"/>
          <w:sz w:val="28"/>
        </w:rPr>
        <w:t>
      3-бөлімнің 4-жол = 3-бөлімнің 3-жол – 2-бөлімнің 4.12.1.1-жол.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header.xml" Type="http://schemas.openxmlformats.org/officeDocument/2006/relationships/header" Id="rId17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