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9956" w14:textId="b659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28 қазандағы № 29 бұйрығы. Қазақстан Республикасының Әділет министрлігінде 2015 жылы 6 қаңтарда № 10067 тіркелді. Күші жойылды - Қазақстан Республикасы Ұлттық экономика министрлігі Статистика комитетінің төрағасының 2015 жылғы 9 қазандағы № 158 бұйрығымен</w:t>
      </w:r>
    </w:p>
    <w:p>
      <w:pPr>
        <w:spacing w:after="0"/>
        <w:ind w:left="0"/>
        <w:jc w:val="both"/>
      </w:pPr>
      <w:r>
        <w:rPr>
          <w:rFonts w:ascii="Times New Roman"/>
          <w:b w:val="false"/>
          <w:i w:val="false"/>
          <w:color w:val="ff0000"/>
          <w:sz w:val="28"/>
        </w:rPr>
        <w:t>      Ескерту. Күші жойылды - ҚР Ұлттық экономика министрлігі Статистика комитетінің төрағасының 09.10.2015 </w:t>
      </w:r>
      <w:r>
        <w:rPr>
          <w:rFonts w:ascii="Times New Roman"/>
          <w:b w:val="false"/>
          <w:i w:val="false"/>
          <w:color w:val="ff0000"/>
          <w:sz w:val="28"/>
        </w:rPr>
        <w:t>№ 158</w:t>
      </w:r>
      <w:r>
        <w:rPr>
          <w:rFonts w:ascii="Times New Roman"/>
          <w:b w:val="false"/>
          <w:i w:val="false"/>
          <w:color w:val="ff0000"/>
          <w:sz w:val="28"/>
        </w:rPr>
        <w:t> (01.01.2016 бастап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«Қоршаған ортаны қорғауға жұмсалған шығындар туралы есеп» жалпымемлекеттік статистикалық байқаудың статистикалық нысаны (коды 1411104, индексі 4-ОС,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2) «Қоршаған ортаны қорғауға жұмсалған шығындар туралы есеп» жалпымемлекеттік статистикалық байқаудың статистикалық нысанын толтыру жөніндегі нұсқаулық (коды 1411104, индексі 4-ОС,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3) «Коммуналдық қалдықтарды жинау және шығару туралы есеп» жалпымемлекеттік статистикалық байқаудың статистикалық нысаны (коды 1431104, индексі 1-қалдықтар,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4) «Коммуналдық қалдықтарды жинау және шығару туралы есеп» жалпымемлекеттік статистикалық байқаудың статистикалық нысанын толтыру жөніндегі нұсқаулық (коды 1431104, индексі 1-қалдықтар,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5) «Қалдықтарды іріктеуге, кәдеге жарату және сақтауға беру туралы есеп» жалпымемлекеттік статистикалық байқаудың статистикалық нысаны (коды 1441104, индексі 2-қалдықтар,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6) «Қалдықтарды іріктеуге, кәдеге жарату және сақтауға беру туралы есеп» жалпымемлекеттік статистикалық байқаудың статистикалық нысанын толтыру жөніндегі нұсқаулық (коды 1441104, индексі 2-қалдықтар,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7) «Атмосфералық ауаны қорғау туралы есеп» жалпымемлекеттік статистикалық байқаудың статистикалық нысаны (коды 1421103, индексі 2-ТП (ауа),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8) «Атмосфералық ауаны қорғау туралы есеп» жалпымемлекеттік статистикалық байқаудың статистикалық нысанын толтыру жөніндегі нұсқаулық (коды 1421103, индексі 2-ТП (ауа),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«Экологиялық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2013 жылғы 29 тамыздағы № 208 (Нормативтік құқықтық актілерді мемлекеттік тіркеу тізілімінде № 8916 болып тіркелген, 2014 жылғы 25 мамырдағы № 104 (28328) «Егемен Қазақстан»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Статистика комитетінің тиісті құрылымдық бөлімшесі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Ә. Смайылов</w:t>
      </w:r>
    </w:p>
    <w:p>
      <w:pPr>
        <w:spacing w:after="0"/>
        <w:ind w:left="0"/>
        <w:jc w:val="both"/>
      </w:pPr>
      <w:r>
        <w:rPr>
          <w:rFonts w:ascii="Times New Roman"/>
          <w:b w:val="false"/>
          <w:i/>
          <w:color w:val="000000"/>
          <w:sz w:val="28"/>
        </w:rPr>
        <w:t>      «КЕЛIСIЛГЕН»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w:t>
      </w:r>
      <w:r>
        <w:br/>
      </w:r>
      <w:r>
        <w:rPr>
          <w:rFonts w:ascii="Times New Roman"/>
          <w:b w:val="false"/>
          <w:i w:val="false"/>
          <w:color w:val="000000"/>
          <w:sz w:val="28"/>
        </w:rPr>
        <w:t>
</w:t>
      </w:r>
      <w:r>
        <w:rPr>
          <w:rFonts w:ascii="Times New Roman"/>
          <w:b w:val="false"/>
          <w:i/>
          <w:color w:val="000000"/>
          <w:sz w:val="28"/>
        </w:rPr>
        <w:t>      В. Школьник ________________</w:t>
      </w:r>
      <w:r>
        <w:br/>
      </w:r>
      <w:r>
        <w:rPr>
          <w:rFonts w:ascii="Times New Roman"/>
          <w:b w:val="false"/>
          <w:i w:val="false"/>
          <w:color w:val="000000"/>
          <w:sz w:val="28"/>
        </w:rPr>
        <w:t>
</w:t>
      </w:r>
      <w:r>
        <w:rPr>
          <w:rFonts w:ascii="Times New Roman"/>
          <w:b w:val="false"/>
          <w:i/>
          <w:color w:val="000000"/>
          <w:sz w:val="28"/>
        </w:rPr>
        <w:t>      2014 жылғы «____» __________</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1-қосымша          </w:t>
      </w:r>
    </w:p>
    <w:bookmarkEnd w:id="1"/>
    <w:tbl>
      <w:tblPr>
        <w:tblW w:w="0" w:type="auto"/>
        <w:tblCellSpacing w:w="0" w:type="auto"/>
        <w:tblBorders>
          <w:top w:val="none"/>
          <w:left w:val="none"/>
          <w:bottom w:val="none"/>
          <w:right w:val="none"/>
          <w:insideH w:val="none"/>
          <w:insideV w:val="none"/>
        </w:tblBorders>
      </w:tblPr>
      <w:tblGrid>
        <w:gridCol w:w="3183"/>
        <w:gridCol w:w="6265"/>
        <w:gridCol w:w="4552"/>
      </w:tblGrid>
      <w:tr>
        <w:trPr>
          <w:trHeight w:val="885" w:hRule="atLeast"/>
        </w:trPr>
        <w:tc>
          <w:tcPr>
            <w:tcW w:w="3183"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762000"/>
                          </a:xfrm>
                          <a:prstGeom prst="rect">
                            <a:avLst/>
                          </a:prstGeom>
                        </pic:spPr>
                      </pic:pic>
                    </a:graphicData>
                  </a:graphic>
                </wp:inline>
              </w:drawing>
            </w:r>
          </w:p>
        </w:tc>
        <w:tc>
          <w:tcPr>
            <w:tcW w:w="62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55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 Министерства национальной экономики Республики Казахстан от 28 ноября 2014 года № 29</w:t>
            </w:r>
          </w:p>
        </w:tc>
      </w:tr>
      <w:tr>
        <w:trPr>
          <w:trHeight w:val="885" w:hRule="atLeast"/>
        </w:trPr>
        <w:tc>
          <w:tcPr>
            <w:tcW w:w="0" w:type="auto"/>
            <w:vMerge/>
            <w:tcBorders>
              <w:top w:val="nil"/>
            </w:tcBorders>
          </w:tcPr>
          <w:p/>
        </w:tc>
        <w:tc>
          <w:tcPr>
            <w:tcW w:w="626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630" w:hRule="atLeast"/>
        </w:trPr>
        <w:tc>
          <w:tcPr>
            <w:tcW w:w="31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198"/>
              <w:gridCol w:w="1198"/>
              <w:gridCol w:w="1198"/>
              <w:gridCol w:w="1199"/>
              <w:gridCol w:w="1885"/>
            </w:tblGrid>
            <w:tr>
              <w:trPr>
                <w:trHeight w:val="30" w:hRule="atLeast"/>
              </w:trPr>
              <w:tc>
                <w:tcPr>
                  <w:tcW w:w="13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34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11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90" w:hRule="atLeast"/>
              </w:trPr>
              <w:tc>
                <w:tcPr>
                  <w:tcW w:w="1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900" w:hRule="atLeast"/>
        </w:trPr>
        <w:tc>
          <w:tcPr>
            <w:tcW w:w="31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645" w:hRule="atLeast"/>
        </w:trPr>
        <w:tc>
          <w:tcPr>
            <w:tcW w:w="31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1411104</w:t>
            </w:r>
            <w:r>
              <w:br/>
            </w:r>
            <w:r>
              <w:rPr>
                <w:rFonts w:ascii="Times New Roman"/>
                <w:b w:val="false"/>
                <w:i w:val="false"/>
                <w:color w:val="000000"/>
                <w:sz w:val="20"/>
              </w:rPr>
              <w:t>
Код статистической формы 1411104</w:t>
            </w:r>
          </w:p>
        </w:tc>
        <w:tc>
          <w:tcPr>
            <w:tcW w:w="626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Қоршаған ортаны қорғауға</w:t>
            </w:r>
            <w:r>
              <w:br/>
            </w:r>
            <w:r>
              <w:rPr>
                <w:rFonts w:ascii="Times New Roman"/>
                <w:b/>
                <w:i w:val="false"/>
                <w:color w:val="000000"/>
                <w:sz w:val="20"/>
              </w:rPr>
              <w:t>
жұмсалған шығындар туралы есеп
</w:t>
            </w:r>
          </w:p>
        </w:tc>
      </w:tr>
      <w:tr>
        <w:trPr>
          <w:trHeight w:val="675" w:hRule="atLeast"/>
        </w:trPr>
        <w:tc>
          <w:tcPr>
            <w:tcW w:w="31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4-ОС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затратах на охрану окружающей среды</w:t>
            </w:r>
          </w:p>
        </w:tc>
      </w:tr>
      <w:tr>
        <w:trPr>
          <w:trHeight w:val="420" w:hRule="atLeast"/>
        </w:trPr>
        <w:tc>
          <w:tcPr>
            <w:tcW w:w="31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93"/>
              <w:gridCol w:w="2260"/>
              <w:gridCol w:w="1307"/>
            </w:tblGrid>
            <w:tr>
              <w:trPr>
                <w:trHeight w:val="450" w:hRule="atLeast"/>
              </w:trPr>
              <w:tc>
                <w:tcPr>
                  <w:tcW w:w="349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22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400"/>
                    <w:gridCol w:w="400"/>
                    <w:gridCol w:w="40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bl>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23 ақпан.</w:t>
            </w:r>
            <w:r>
              <w:br/>
            </w:r>
            <w:r>
              <w:rPr>
                <w:rFonts w:ascii="Times New Roman"/>
                <w:b w:val="false"/>
                <w:i w:val="false"/>
                <w:color w:val="000000"/>
                <w:sz w:val="20"/>
              </w:rPr>
              <w:t>
Срок представления – 23 февраля после отчетного периода.</w:t>
            </w:r>
          </w:p>
        </w:tc>
      </w:tr>
      <w:tr>
        <w:trPr>
          <w:trHeight w:val="615" w:hRule="atLeast"/>
        </w:trPr>
        <w:tc>
          <w:tcPr>
            <w:tcW w:w="31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4"/>
        <w:gridCol w:w="5516"/>
      </w:tblGrid>
      <w:tr>
        <w:trPr>
          <w:trHeight w:val="240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Табиғи ресурстарды пайдаланатын, ластаушы заттар мен өндірістік қалдықтардың шығарындылары мен төгінділерінің тұрақты көздері бар объектінің нақты орналасқан орнын көрсетіңіз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(независимо от места регистрации) - область, город, район, населенный пункт</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13"/>
              <w:gridCol w:w="413"/>
              <w:gridCol w:w="413"/>
              <w:gridCol w:w="413"/>
              <w:gridCol w:w="413"/>
              <w:gridCol w:w="413"/>
              <w:gridCol w:w="413"/>
              <w:gridCol w:w="413"/>
              <w:gridCol w:w="41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Табиғатты қорғау қызметінің түрлері бойынша қоршаған ортаны қорғауға жұмсалған шығындардың жалпы көлемін көрсетіңіз, мың теңгеде</w:t>
      </w:r>
      <w:r>
        <w:br/>
      </w:r>
      <w:r>
        <w:rPr>
          <w:rFonts w:ascii="Times New Roman"/>
          <w:b w:val="false"/>
          <w:i w:val="false"/>
          <w:color w:val="000000"/>
          <w:sz w:val="28"/>
        </w:rPr>
        <w:t>
Укажите общий объем затрат на охрану окружающей среды по видам природоохранной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3"/>
        <w:gridCol w:w="2262"/>
        <w:gridCol w:w="2405"/>
      </w:tblGrid>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ҚОҚҚШЖ</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КДЗООС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5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және климатты қорғау</w:t>
            </w:r>
            <w:r>
              <w:br/>
            </w:r>
            <w:r>
              <w:rPr>
                <w:rFonts w:ascii="Times New Roman"/>
                <w:b w:val="false"/>
                <w:i w:val="false"/>
                <w:color w:val="000000"/>
                <w:sz w:val="20"/>
              </w:rPr>
              <w:t>
Защита атмосферного воздуха и климата</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көздерін ақаба сулардың ластауынан қорғау</w:t>
            </w:r>
            <w:r>
              <w:br/>
            </w:r>
            <w:r>
              <w:rPr>
                <w:rFonts w:ascii="Times New Roman"/>
                <w:b w:val="false"/>
                <w:i w:val="false"/>
                <w:color w:val="000000"/>
                <w:sz w:val="20"/>
              </w:rPr>
              <w:t>
Охрана водных источников от загрязнения сточными водами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Қалдықтардың айналымын басқару</w:t>
            </w:r>
            <w:r>
              <w:br/>
            </w:r>
            <w:r>
              <w:rPr>
                <w:rFonts w:ascii="Times New Roman"/>
                <w:b w:val="false"/>
                <w:i w:val="false"/>
                <w:color w:val="000000"/>
                <w:sz w:val="20"/>
              </w:rPr>
              <w:t>
Управление обращением отходов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Топырақты, жерасты сулары мен жерүсті суларының көздерін қорғау және қалпына келтіру</w:t>
            </w:r>
            <w:r>
              <w:br/>
            </w:r>
            <w:r>
              <w:rPr>
                <w:rFonts w:ascii="Times New Roman"/>
                <w:b w:val="false"/>
                <w:i w:val="false"/>
                <w:color w:val="000000"/>
                <w:sz w:val="20"/>
              </w:rPr>
              <w:t>
Защита и восстановление почвы, подземных вод и поверхностных водных источников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Шумен және вибрациямен күресу (жұмыс орындарында еңбекті қорғау бойынша зауытішілік сипаттағы іс-шараларды қоспағанда)</w:t>
            </w:r>
            <w:r>
              <w:br/>
            </w:r>
            <w:r>
              <w:rPr>
                <w:rFonts w:ascii="Times New Roman"/>
                <w:b w:val="false"/>
                <w:i w:val="false"/>
                <w:color w:val="000000"/>
                <w:sz w:val="20"/>
              </w:rPr>
              <w:t>
Борьба с шумом и вибрацией (исключая мероприятия внутризаводского характера по охране труда на рабочих местах)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Биоәртүрлілік пен ландшафттарды қорғау</w:t>
            </w:r>
            <w:r>
              <w:br/>
            </w:r>
            <w:r>
              <w:rPr>
                <w:rFonts w:ascii="Times New Roman"/>
                <w:b w:val="false"/>
                <w:i w:val="false"/>
                <w:color w:val="000000"/>
                <w:sz w:val="20"/>
              </w:rPr>
              <w:t>
Защита биоразнообразия и ландшафтов</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Радиациялық ықпалдан қорғау (сыртқы мемлекеттік қауіпсіздік мәселелерінен басқа)</w:t>
            </w:r>
            <w:r>
              <w:br/>
            </w:r>
            <w:r>
              <w:rPr>
                <w:rFonts w:ascii="Times New Roman"/>
                <w:b w:val="false"/>
                <w:i w:val="false"/>
                <w:color w:val="000000"/>
                <w:sz w:val="20"/>
              </w:rPr>
              <w:t>
Защита от радиационного воздействия (исключая вопросы внешней государственной безопасности)</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зерттеулер және әзірлемелер (ҒЗТКЖ)</w:t>
            </w:r>
            <w:r>
              <w:br/>
            </w:r>
            <w:r>
              <w:rPr>
                <w:rFonts w:ascii="Times New Roman"/>
                <w:b w:val="false"/>
                <w:i w:val="false"/>
                <w:color w:val="000000"/>
                <w:sz w:val="20"/>
              </w:rPr>
              <w:t>
Научные исследования и разработки (НИОКР)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ортаны қорғау бойынша басқа да қызмет</w:t>
            </w:r>
            <w:r>
              <w:br/>
            </w:r>
            <w:r>
              <w:rPr>
                <w:rFonts w:ascii="Times New Roman"/>
                <w:b w:val="false"/>
                <w:i w:val="false"/>
                <w:color w:val="000000"/>
                <w:sz w:val="20"/>
              </w:rPr>
              <w:t>
Другая деятельность по защите окружающей среды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ҚОҚҚ</w:t>
      </w:r>
      <w:r>
        <w:rPr>
          <w:rFonts w:ascii="Times New Roman"/>
          <w:b/>
          <w:i w:val="false"/>
          <w:color w:val="000000"/>
          <w:sz w:val="28"/>
        </w:rPr>
        <w:t xml:space="preserve">ШЖ - </w:t>
      </w:r>
      <w:r>
        <w:rPr>
          <w:rFonts w:ascii="Times New Roman"/>
          <w:b/>
          <w:i w:val="false"/>
          <w:color w:val="000000"/>
          <w:sz w:val="28"/>
        </w:rPr>
        <w:t>Қ</w:t>
      </w:r>
      <w:r>
        <w:rPr>
          <w:rFonts w:ascii="Times New Roman"/>
          <w:b/>
          <w:i w:val="false"/>
          <w:color w:val="000000"/>
          <w:sz w:val="28"/>
        </w:rPr>
        <w:t>орша</w:t>
      </w:r>
      <w:r>
        <w:rPr>
          <w:rFonts w:ascii="Times New Roman"/>
          <w:b/>
          <w:i w:val="false"/>
          <w:color w:val="000000"/>
          <w:sz w:val="28"/>
        </w:rPr>
        <w:t>ғ</w:t>
      </w:r>
      <w:r>
        <w:rPr>
          <w:rFonts w:ascii="Times New Roman"/>
          <w:b/>
          <w:i w:val="false"/>
          <w:color w:val="000000"/>
          <w:sz w:val="28"/>
        </w:rPr>
        <w:t xml:space="preserve">ан ортаны </w:t>
      </w:r>
      <w:r>
        <w:rPr>
          <w:rFonts w:ascii="Times New Roman"/>
          <w:b/>
          <w:i w:val="false"/>
          <w:color w:val="000000"/>
          <w:sz w:val="28"/>
        </w:rPr>
        <w:t>қ</w:t>
      </w:r>
      <w:r>
        <w:rPr>
          <w:rFonts w:ascii="Times New Roman"/>
          <w:b/>
          <w:i w:val="false"/>
          <w:color w:val="000000"/>
          <w:sz w:val="28"/>
        </w:rPr>
        <w:t>ор</w:t>
      </w:r>
      <w:r>
        <w:rPr>
          <w:rFonts w:ascii="Times New Roman"/>
          <w:b/>
          <w:i w:val="false"/>
          <w:color w:val="000000"/>
          <w:sz w:val="28"/>
        </w:rPr>
        <w:t>ғ</w:t>
      </w:r>
      <w:r>
        <w:rPr>
          <w:rFonts w:ascii="Times New Roman"/>
          <w:b/>
          <w:i w:val="false"/>
          <w:color w:val="000000"/>
          <w:sz w:val="28"/>
        </w:rPr>
        <w:t xml:space="preserve">ау бойынша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 мен шы</w:t>
      </w:r>
      <w:r>
        <w:rPr>
          <w:rFonts w:ascii="Times New Roman"/>
          <w:b/>
          <w:i w:val="false"/>
          <w:color w:val="000000"/>
          <w:sz w:val="28"/>
        </w:rPr>
        <w:t>ғ</w:t>
      </w:r>
      <w:r>
        <w:rPr>
          <w:rFonts w:ascii="Times New Roman"/>
          <w:b/>
          <w:i w:val="false"/>
          <w:color w:val="000000"/>
          <w:sz w:val="28"/>
        </w:rPr>
        <w:t>ындарды</w:t>
      </w:r>
      <w:r>
        <w:rPr>
          <w:rFonts w:ascii="Times New Roman"/>
          <w:b/>
          <w:i w:val="false"/>
          <w:color w:val="000000"/>
          <w:sz w:val="28"/>
        </w:rPr>
        <w:t>ң</w:t>
      </w:r>
      <w:r>
        <w:rPr>
          <w:rFonts w:ascii="Times New Roman"/>
          <w:b/>
          <w:i w:val="false"/>
          <w:color w:val="000000"/>
          <w:sz w:val="28"/>
        </w:rPr>
        <w:t xml:space="preserve"> ведомстволы</w:t>
      </w:r>
      <w:r>
        <w:rPr>
          <w:rFonts w:ascii="Times New Roman"/>
          <w:b/>
          <w:i w:val="false"/>
          <w:color w:val="000000"/>
          <w:sz w:val="28"/>
        </w:rPr>
        <w:t>қ</w:t>
      </w:r>
      <w:r>
        <w:rPr>
          <w:rFonts w:ascii="Times New Roman"/>
          <w:b/>
          <w:i w:val="false"/>
          <w:color w:val="000000"/>
          <w:sz w:val="28"/>
        </w:rPr>
        <w:t xml:space="preserve"> жіктеуіші</w:t>
      </w:r>
      <w:r>
        <w:br/>
      </w:r>
      <w:r>
        <w:rPr>
          <w:rFonts w:ascii="Times New Roman"/>
          <w:b w:val="false"/>
          <w:i w:val="false"/>
          <w:color w:val="000000"/>
          <w:sz w:val="28"/>
        </w:rPr>
        <w:t>
</w:t>
      </w:r>
      <w:r>
        <w:rPr>
          <w:rFonts w:ascii="Times New Roman"/>
          <w:b w:val="false"/>
          <w:i w:val="false"/>
          <w:color w:val="000000"/>
          <w:sz w:val="28"/>
        </w:rPr>
        <w:t>КДЗООС - Ведомственный классификатор видов  деятельности и затрат по охране окружающей среды</w:t>
      </w:r>
    </w:p>
    <w:p>
      <w:pPr>
        <w:spacing w:after="0"/>
        <w:ind w:left="0"/>
        <w:jc w:val="both"/>
      </w:pPr>
      <w:r>
        <w:rPr>
          <w:rFonts w:ascii="Times New Roman"/>
          <w:b/>
          <w:i w:val="false"/>
          <w:color w:val="000000"/>
          <w:sz w:val="28"/>
        </w:rPr>
        <w:t>3. Қоршаған ортаны қорғауға жұмсалған ағымдағы шығындар көлемін көрсетіңіз, мың теңгеде</w:t>
      </w:r>
      <w:r>
        <w:br/>
      </w:r>
      <w:r>
        <w:rPr>
          <w:rFonts w:ascii="Times New Roman"/>
          <w:b w:val="false"/>
          <w:i w:val="false"/>
          <w:color w:val="000000"/>
          <w:sz w:val="28"/>
        </w:rPr>
        <w:t>
Укажите объем текущих затрат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1"/>
        <w:gridCol w:w="2121"/>
        <w:gridCol w:w="2688"/>
      </w:tblGrid>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ҚОҚТА</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СВООС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55"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xml:space="preserve">
Охрана и рациональное использование водных ресурсов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Охрана атмосферного воздуха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өндіріс және тұтыну қалдықтарымен ластанудан қорғау</w:t>
            </w:r>
            <w:r>
              <w:br/>
            </w:r>
            <w:r>
              <w:rPr>
                <w:rFonts w:ascii="Times New Roman"/>
                <w:b w:val="false"/>
                <w:i w:val="false"/>
                <w:color w:val="000000"/>
                <w:sz w:val="20"/>
              </w:rPr>
              <w:t>
Охрана земли от загрязнения отходами производства и потребления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қайта құнарландыру</w:t>
            </w:r>
            <w:r>
              <w:br/>
            </w:r>
            <w:r>
              <w:rPr>
                <w:rFonts w:ascii="Times New Roman"/>
                <w:b w:val="false"/>
                <w:i w:val="false"/>
                <w:color w:val="000000"/>
                <w:sz w:val="20"/>
              </w:rPr>
              <w:t>
Рекультивация земли</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3.1. Қоршаған ортаны қорғауға жұмсалған ағымдағы шығындардың көлемінен кәсіпорындарға (ұйымдарға) төленгені, мың теңгеде</w:t>
      </w:r>
      <w:r>
        <w:br/>
      </w:r>
      <w:r>
        <w:rPr>
          <w:rFonts w:ascii="Times New Roman"/>
          <w:b w:val="false"/>
          <w:i w:val="false"/>
          <w:color w:val="000000"/>
          <w:sz w:val="28"/>
        </w:rPr>
        <w:t>
Из объема текущих затрат на охрану окружающей среды выплачено другим предприятиям (организациям),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9616"/>
        <w:gridCol w:w="2546"/>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4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суды қабылдағаны және тазалағаны үшін</w:t>
            </w:r>
            <w:r>
              <w:br/>
            </w:r>
            <w:r>
              <w:rPr>
                <w:rFonts w:ascii="Times New Roman"/>
                <w:b w:val="false"/>
                <w:i w:val="false"/>
                <w:color w:val="000000"/>
                <w:sz w:val="20"/>
              </w:rPr>
              <w:t>
За прием и очистку сточных вод</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қалдықтарды және ТҚҚ</w:t>
            </w:r>
            <w:r>
              <w:rPr>
                <w:rFonts w:ascii="Times New Roman"/>
                <w:b w:val="false"/>
                <w:i w:val="false"/>
                <w:color w:val="000000"/>
                <w:vertAlign w:val="superscript"/>
              </w:rPr>
              <w:t>3</w:t>
            </w:r>
            <w:r>
              <w:rPr>
                <w:rFonts w:ascii="Times New Roman"/>
                <w:b/>
                <w:i w:val="false"/>
                <w:color w:val="000000"/>
                <w:sz w:val="20"/>
              </w:rPr>
              <w:t xml:space="preserve"> қабылдағаны, сақтағаны және жойғаны үшін</w:t>
            </w:r>
            <w:r>
              <w:br/>
            </w:r>
            <w:r>
              <w:rPr>
                <w:rFonts w:ascii="Times New Roman"/>
                <w:b w:val="false"/>
                <w:i w:val="false"/>
                <w:color w:val="000000"/>
                <w:sz w:val="20"/>
              </w:rPr>
              <w:t>
За прием, хранение и уничтожение производственных отходов и ТБО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қалдықтарды қабылдағаны, сақтағаны және жойғаны үшін</w:t>
            </w:r>
            <w:r>
              <w:br/>
            </w:r>
            <w:r>
              <w:rPr>
                <w:rFonts w:ascii="Times New Roman"/>
                <w:b w:val="false"/>
                <w:i w:val="false"/>
                <w:color w:val="000000"/>
                <w:sz w:val="20"/>
              </w:rPr>
              <w:t>
За прием, хранение и уничтожение опасных отходов</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Есепті кезеңдегі экологиялық төлемдер және табиғи ресурстар үшін төлемақы көлемін көрсетіңіз, мың теңгеде</w:t>
      </w:r>
      <w:r>
        <w:br/>
      </w:r>
      <w:r>
        <w:rPr>
          <w:rFonts w:ascii="Times New Roman"/>
          <w:b w:val="false"/>
          <w:i w:val="false"/>
          <w:color w:val="000000"/>
          <w:sz w:val="28"/>
        </w:rPr>
        <w:t>
Укажите объем экологических платежей и платы за природные ресурсы за отчетный год,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2"/>
        <w:gridCol w:w="1714"/>
        <w:gridCol w:w="3144"/>
      </w:tblGrid>
      <w:tr>
        <w:trPr>
          <w:trHeight w:val="3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Төлемдердің бағыты</w:t>
            </w:r>
            <w:r>
              <w:br/>
            </w:r>
            <w:r>
              <w:rPr>
                <w:rFonts w:ascii="Times New Roman"/>
                <w:b/>
                <w:i w:val="false"/>
                <w:color w:val="000000"/>
                <w:sz w:val="20"/>
              </w:rPr>
              <w:t>
Направление платежей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ЭТТРТА</w:t>
            </w:r>
            <w:r>
              <w:rPr>
                <w:rFonts w:ascii="Times New Roman"/>
                <w:b/>
                <w:i w:val="false"/>
                <w:color w:val="000000"/>
                <w:vertAlign w:val="superscript"/>
              </w:rPr>
              <w:t>4</w:t>
            </w:r>
            <w:r>
              <w:rPr>
                <w:rFonts w:ascii="Times New Roman"/>
                <w:b/>
                <w:i w:val="false"/>
                <w:color w:val="000000"/>
                <w:sz w:val="20"/>
              </w:rPr>
              <w:t xml:space="preserve"> бойынша коды</w:t>
            </w:r>
            <w:r>
              <w:br/>
            </w:r>
            <w:r>
              <w:rPr>
                <w:rFonts w:ascii="Times New Roman"/>
                <w:b/>
                <w:i w:val="false"/>
                <w:color w:val="000000"/>
                <w:sz w:val="20"/>
              </w:rPr>
              <w:t>
Код по СЭПППР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Нақты төленген төлемдер</w:t>
            </w:r>
            <w:r>
              <w:br/>
            </w:r>
            <w:r>
              <w:rPr>
                <w:rFonts w:ascii="Times New Roman"/>
                <w:b/>
                <w:i w:val="false"/>
                <w:color w:val="000000"/>
                <w:sz w:val="20"/>
              </w:rPr>
              <w:t>
Платежи фактически выплаченные
</w:t>
            </w:r>
          </w:p>
        </w:tc>
      </w:tr>
      <w:tr>
        <w:trPr>
          <w:trHeight w:val="36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2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заттардың нормативті шығарындылары (төгінділері) үшін төлемақы (қалдықтарды орналастыру) – барлығы</w:t>
            </w:r>
            <w:r>
              <w:br/>
            </w:r>
            <w:r>
              <w:rPr>
                <w:rFonts w:ascii="Times New Roman"/>
                <w:b w:val="false"/>
                <w:i w:val="false"/>
                <w:color w:val="000000"/>
                <w:sz w:val="20"/>
              </w:rPr>
              <w:t>
Плата за нормативные выбросы (сбросы) загрязняющих веществ (размещение отходов) - всего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в водные объекты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в атмосферный воздух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за размещение отходов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Ластаушы заттардың нормативтен тыс шығарындылары</w:t>
            </w:r>
            <w:r>
              <w:rPr>
                <w:rFonts w:ascii="Times New Roman"/>
                <w:b w:val="false"/>
                <w:i w:val="false"/>
                <w:color w:val="000000"/>
                <w:sz w:val="20"/>
              </w:rPr>
              <w:t> </w:t>
            </w:r>
            <w:r>
              <w:rPr>
                <w:rFonts w:ascii="Times New Roman"/>
                <w:b/>
                <w:i w:val="false"/>
                <w:color w:val="000000"/>
                <w:sz w:val="20"/>
              </w:rPr>
              <w:t>(төгінділері) үшін төлемақы (қалдықтарды орналастыру) – барлығы</w:t>
            </w:r>
            <w:r>
              <w:br/>
            </w:r>
            <w:r>
              <w:rPr>
                <w:rFonts w:ascii="Times New Roman"/>
                <w:b w:val="false"/>
                <w:i w:val="false"/>
                <w:color w:val="000000"/>
                <w:sz w:val="20"/>
              </w:rPr>
              <w:t>
Плата за сверхнормативные выбросы (сбросы) загрязняющих веществ (размещение отходов) - всего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объектілеріне</w:t>
            </w:r>
            <w:r>
              <w:br/>
            </w:r>
            <w:r>
              <w:rPr>
                <w:rFonts w:ascii="Times New Roman"/>
                <w:b w:val="false"/>
                <w:i w:val="false"/>
                <w:color w:val="000000"/>
                <w:sz w:val="20"/>
              </w:rPr>
              <w:t>
в водные объекты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ауаға</w:t>
            </w:r>
            <w:r>
              <w:br/>
            </w:r>
            <w:r>
              <w:rPr>
                <w:rFonts w:ascii="Times New Roman"/>
                <w:b w:val="false"/>
                <w:i w:val="false"/>
                <w:color w:val="000000"/>
                <w:sz w:val="20"/>
              </w:rPr>
              <w:t>
в атмосферный воздух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қалдықтарды орналастыру үшін</w:t>
            </w:r>
            <w:r>
              <w:br/>
            </w:r>
            <w:r>
              <w:rPr>
                <w:rFonts w:ascii="Times New Roman"/>
                <w:b w:val="false"/>
                <w:i w:val="false"/>
                <w:color w:val="000000"/>
                <w:sz w:val="20"/>
              </w:rPr>
              <w:t>
за размещение отходов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Табиғатты қорғау заңнамаларын бұзудан болған зияндарды өтеуге өндірілген қаражаттар (талап қоюлар, айыппұлдар)</w:t>
            </w:r>
            <w:r>
              <w:br/>
            </w:r>
            <w:r>
              <w:rPr>
                <w:rFonts w:ascii="Times New Roman"/>
                <w:b w:val="false"/>
                <w:i w:val="false"/>
                <w:color w:val="000000"/>
                <w:sz w:val="20"/>
              </w:rPr>
              <w:t>
Средства (иски, штрафы), взысканные в возмещение ущерба, причиненного нарушением природоохранного законодательства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ресурстарды пайдаланғаны үшін төлемақы – барлығы</w:t>
            </w:r>
            <w:r>
              <w:br/>
            </w:r>
            <w:r>
              <w:rPr>
                <w:rFonts w:ascii="Times New Roman"/>
                <w:b w:val="false"/>
                <w:i w:val="false"/>
                <w:color w:val="000000"/>
                <w:sz w:val="20"/>
              </w:rPr>
              <w:t>
Плата за использование природных ресурсов – всего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көздерінің су ресурстары үшін</w:t>
            </w:r>
            <w:r>
              <w:br/>
            </w:r>
            <w:r>
              <w:rPr>
                <w:rFonts w:ascii="Times New Roman"/>
                <w:b w:val="false"/>
                <w:i w:val="false"/>
                <w:color w:val="000000"/>
                <w:sz w:val="20"/>
              </w:rPr>
              <w:t>
за водные ресурсы поверхностных источников</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учаскелері үшін</w:t>
            </w:r>
            <w:r>
              <w:br/>
            </w:r>
            <w:r>
              <w:rPr>
                <w:rFonts w:ascii="Times New Roman"/>
                <w:b w:val="false"/>
                <w:i w:val="false"/>
                <w:color w:val="000000"/>
                <w:sz w:val="20"/>
              </w:rPr>
              <w:t>
за земельные участки</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 дүниесін пайдаланғаны үшін</w:t>
            </w:r>
            <w:r>
              <w:br/>
            </w:r>
            <w:r>
              <w:rPr>
                <w:rFonts w:ascii="Times New Roman"/>
                <w:b w:val="false"/>
                <w:i w:val="false"/>
                <w:color w:val="000000"/>
                <w:sz w:val="20"/>
              </w:rPr>
              <w:t>
за пользование животным миром</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орманды пайдаланғаны үшін</w:t>
            </w:r>
            <w:r>
              <w:br/>
            </w:r>
            <w:r>
              <w:rPr>
                <w:rFonts w:ascii="Times New Roman"/>
                <w:b w:val="false"/>
                <w:i w:val="false"/>
                <w:color w:val="000000"/>
                <w:sz w:val="20"/>
              </w:rPr>
              <w:t>
за лесные пользования</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қорғалатын табиғи аумақтарды пайдаланғаны үшiн</w:t>
            </w:r>
            <w:r>
              <w:br/>
            </w:r>
            <w:r>
              <w:rPr>
                <w:rFonts w:ascii="Times New Roman"/>
                <w:b w:val="false"/>
                <w:i w:val="false"/>
                <w:color w:val="000000"/>
                <w:sz w:val="20"/>
              </w:rPr>
              <w:t>
за использование особо охраняемых природных территорий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қойнауын пайдаланушылардың арнайы төлемдерi</w:t>
            </w:r>
            <w:r>
              <w:br/>
            </w:r>
            <w:r>
              <w:rPr>
                <w:rFonts w:ascii="Times New Roman"/>
                <w:b w:val="false"/>
                <w:i w:val="false"/>
                <w:color w:val="000000"/>
                <w:sz w:val="20"/>
              </w:rPr>
              <w:t>
Специальные платежи недропользователей</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w:t>
      </w:r>
      <w:r>
        <w:rPr>
          <w:rFonts w:ascii="Times New Roman"/>
          <w:b/>
          <w:i w:val="false"/>
          <w:color w:val="000000"/>
          <w:sz w:val="28"/>
        </w:rPr>
        <w:t>О</w:t>
      </w:r>
      <w:r>
        <w:rPr>
          <w:rFonts w:ascii="Times New Roman"/>
          <w:b/>
          <w:i w:val="false"/>
          <w:color w:val="000000"/>
          <w:sz w:val="28"/>
        </w:rPr>
        <w:t>Қ</w:t>
      </w:r>
      <w:r>
        <w:rPr>
          <w:rFonts w:ascii="Times New Roman"/>
          <w:b/>
          <w:i w:val="false"/>
          <w:color w:val="000000"/>
          <w:sz w:val="28"/>
        </w:rPr>
        <w:t>ТА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w:t>
      </w:r>
      <w:r>
        <w:rPr>
          <w:rFonts w:ascii="Times New Roman"/>
          <w:b/>
          <w:i w:val="false"/>
          <w:color w:val="000000"/>
          <w:sz w:val="28"/>
        </w:rPr>
        <w:t>Қ</w:t>
      </w:r>
      <w:r>
        <w:rPr>
          <w:rFonts w:ascii="Times New Roman"/>
          <w:b/>
          <w:i w:val="false"/>
          <w:color w:val="000000"/>
          <w:sz w:val="28"/>
        </w:rPr>
        <w:t>орша</w:t>
      </w:r>
      <w:r>
        <w:rPr>
          <w:rFonts w:ascii="Times New Roman"/>
          <w:b/>
          <w:i w:val="false"/>
          <w:color w:val="000000"/>
          <w:sz w:val="28"/>
        </w:rPr>
        <w:t>ғ</w:t>
      </w:r>
      <w:r>
        <w:rPr>
          <w:rFonts w:ascii="Times New Roman"/>
          <w:b/>
          <w:i w:val="false"/>
          <w:color w:val="000000"/>
          <w:sz w:val="28"/>
        </w:rPr>
        <w:t xml:space="preserve">ан ортаны </w:t>
      </w:r>
      <w:r>
        <w:rPr>
          <w:rFonts w:ascii="Times New Roman"/>
          <w:b/>
          <w:i w:val="false"/>
          <w:color w:val="000000"/>
          <w:sz w:val="28"/>
        </w:rPr>
        <w:t>қ</w:t>
      </w:r>
      <w:r>
        <w:rPr>
          <w:rFonts w:ascii="Times New Roman"/>
          <w:b/>
          <w:i w:val="false"/>
          <w:color w:val="000000"/>
          <w:sz w:val="28"/>
        </w:rPr>
        <w:t>ор</w:t>
      </w:r>
      <w:r>
        <w:rPr>
          <w:rFonts w:ascii="Times New Roman"/>
          <w:b/>
          <w:i w:val="false"/>
          <w:color w:val="000000"/>
          <w:sz w:val="28"/>
        </w:rPr>
        <w:t>ғ</w:t>
      </w:r>
      <w:r>
        <w:rPr>
          <w:rFonts w:ascii="Times New Roman"/>
          <w:b/>
          <w:i w:val="false"/>
          <w:color w:val="000000"/>
          <w:sz w:val="28"/>
        </w:rPr>
        <w:t>ау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тамасы</w:t>
      </w:r>
      <w:r>
        <w:br/>
      </w:r>
      <w:r>
        <w:rPr>
          <w:rFonts w:ascii="Times New Roman"/>
          <w:b w:val="false"/>
          <w:i w:val="false"/>
          <w:color w:val="000000"/>
          <w:sz w:val="28"/>
        </w:rPr>
        <w:t>
</w:t>
      </w:r>
      <w:r>
        <w:rPr>
          <w:rFonts w:ascii="Times New Roman"/>
          <w:b w:val="false"/>
          <w:i w:val="false"/>
          <w:color w:val="000000"/>
          <w:sz w:val="28"/>
        </w:rPr>
        <w:t>СВООС - здесь и далее Справочник видов охраны окружающей среды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Т</w:t>
      </w:r>
      <w:r>
        <w:rPr>
          <w:rFonts w:ascii="Times New Roman"/>
          <w:b/>
          <w:i w:val="false"/>
          <w:color w:val="000000"/>
          <w:sz w:val="28"/>
        </w:rPr>
        <w:t>ҚҚ</w:t>
      </w:r>
      <w:r>
        <w:rPr>
          <w:rFonts w:ascii="Times New Roman"/>
          <w:b w:val="false"/>
          <w:i w:val="false"/>
          <w:color w:val="000000"/>
          <w:sz w:val="28"/>
        </w:rPr>
        <w:t> </w:t>
      </w:r>
      <w:r>
        <w:rPr>
          <w:rFonts w:ascii="Times New Roman"/>
          <w:b/>
          <w:i w:val="false"/>
          <w:color w:val="000000"/>
          <w:sz w:val="28"/>
        </w:rPr>
        <w:t>– т</w:t>
      </w:r>
      <w:r>
        <w:rPr>
          <w:rFonts w:ascii="Times New Roman"/>
          <w:b/>
          <w:i w:val="false"/>
          <w:color w:val="000000"/>
          <w:sz w:val="28"/>
        </w:rPr>
        <w:t>ұ</w:t>
      </w:r>
      <w:r>
        <w:rPr>
          <w:rFonts w:ascii="Times New Roman"/>
          <w:b/>
          <w:i w:val="false"/>
          <w:color w:val="000000"/>
          <w:sz w:val="28"/>
        </w:rPr>
        <w:t>рмысты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 xml:space="preserve">атты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w:t>
      </w:r>
      <w:r>
        <w:br/>
      </w:r>
      <w:r>
        <w:rPr>
          <w:rFonts w:ascii="Times New Roman"/>
          <w:b w:val="false"/>
          <w:i w:val="false"/>
          <w:color w:val="000000"/>
          <w:sz w:val="28"/>
        </w:rPr>
        <w:t>
</w:t>
      </w:r>
      <w:r>
        <w:rPr>
          <w:rFonts w:ascii="Times New Roman"/>
          <w:b w:val="false"/>
          <w:i w:val="false"/>
          <w:color w:val="000000"/>
          <w:sz w:val="28"/>
        </w:rPr>
        <w:t>ТБО – твердые бытовые отходы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ЭТТРТА - Экологиялы</w:t>
      </w:r>
      <w:r>
        <w:rPr>
          <w:rFonts w:ascii="Times New Roman"/>
          <w:b/>
          <w:i w:val="false"/>
          <w:color w:val="000000"/>
          <w:sz w:val="28"/>
        </w:rPr>
        <w:t>қ</w:t>
      </w:r>
      <w:r>
        <w:rPr>
          <w:rFonts w:ascii="Times New Roman"/>
          <w:b/>
          <w:i w:val="false"/>
          <w:color w:val="000000"/>
          <w:sz w:val="28"/>
        </w:rPr>
        <w:t xml:space="preserve"> т</w:t>
      </w:r>
      <w:r>
        <w:rPr>
          <w:rFonts w:ascii="Times New Roman"/>
          <w:b/>
          <w:i w:val="false"/>
          <w:color w:val="000000"/>
          <w:sz w:val="28"/>
        </w:rPr>
        <w:t>ө</w:t>
      </w:r>
      <w:r>
        <w:rPr>
          <w:rFonts w:ascii="Times New Roman"/>
          <w:b/>
          <w:i w:val="false"/>
          <w:color w:val="000000"/>
          <w:sz w:val="28"/>
        </w:rPr>
        <w:t>лемдер ж</w:t>
      </w:r>
      <w:r>
        <w:rPr>
          <w:rFonts w:ascii="Times New Roman"/>
          <w:b/>
          <w:i w:val="false"/>
          <w:color w:val="000000"/>
          <w:sz w:val="28"/>
        </w:rPr>
        <w:t>ә</w:t>
      </w:r>
      <w:r>
        <w:rPr>
          <w:rFonts w:ascii="Times New Roman"/>
          <w:b/>
          <w:i w:val="false"/>
          <w:color w:val="000000"/>
          <w:sz w:val="28"/>
        </w:rPr>
        <w:t>не таби</w:t>
      </w:r>
      <w:r>
        <w:rPr>
          <w:rFonts w:ascii="Times New Roman"/>
          <w:b/>
          <w:i w:val="false"/>
          <w:color w:val="000000"/>
          <w:sz w:val="28"/>
        </w:rPr>
        <w:t>ғ</w:t>
      </w:r>
      <w:r>
        <w:rPr>
          <w:rFonts w:ascii="Times New Roman"/>
          <w:b/>
          <w:i w:val="false"/>
          <w:color w:val="000000"/>
          <w:sz w:val="28"/>
        </w:rPr>
        <w:t xml:space="preserve">и ресурстар </w:t>
      </w:r>
      <w:r>
        <w:rPr>
          <w:rFonts w:ascii="Times New Roman"/>
          <w:b/>
          <w:i w:val="false"/>
          <w:color w:val="000000"/>
          <w:sz w:val="28"/>
        </w:rPr>
        <w:t>ү</w:t>
      </w:r>
      <w:r>
        <w:rPr>
          <w:rFonts w:ascii="Times New Roman"/>
          <w:b/>
          <w:i w:val="false"/>
          <w:color w:val="000000"/>
          <w:sz w:val="28"/>
        </w:rPr>
        <w:t>шін т</w:t>
      </w:r>
      <w:r>
        <w:rPr>
          <w:rFonts w:ascii="Times New Roman"/>
          <w:b/>
          <w:i w:val="false"/>
          <w:color w:val="000000"/>
          <w:sz w:val="28"/>
        </w:rPr>
        <w:t>ө</w:t>
      </w:r>
      <w:r>
        <w:rPr>
          <w:rFonts w:ascii="Times New Roman"/>
          <w:b/>
          <w:i w:val="false"/>
          <w:color w:val="000000"/>
          <w:sz w:val="28"/>
        </w:rPr>
        <w:t>лема</w:t>
      </w:r>
      <w:r>
        <w:rPr>
          <w:rFonts w:ascii="Times New Roman"/>
          <w:b/>
          <w:i w:val="false"/>
          <w:color w:val="000000"/>
          <w:sz w:val="28"/>
        </w:rPr>
        <w:t>қ</w:t>
      </w:r>
      <w:r>
        <w:rPr>
          <w:rFonts w:ascii="Times New Roman"/>
          <w:b/>
          <w:i w:val="false"/>
          <w:color w:val="000000"/>
          <w:sz w:val="28"/>
        </w:rPr>
        <w:t>ы</w:t>
      </w:r>
      <w:r>
        <w:br/>
      </w:r>
      <w:r>
        <w:rPr>
          <w:rFonts w:ascii="Times New Roman"/>
          <w:b w:val="false"/>
          <w:i w:val="false"/>
          <w:color w:val="000000"/>
          <w:sz w:val="28"/>
        </w:rPr>
        <w:t>
</w:t>
      </w:r>
      <w:r>
        <w:rPr>
          <w:rFonts w:ascii="Times New Roman"/>
          <w:b/>
          <w:i w:val="false"/>
          <w:color w:val="000000"/>
          <w:sz w:val="28"/>
        </w:rPr>
        <w:t>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 xml:space="preserve">СЭПППР </w:t>
      </w:r>
      <w:r>
        <w:rPr>
          <w:rFonts w:ascii="Times New Roman"/>
          <w:b w:val="false"/>
          <w:i w:val="false"/>
          <w:color w:val="000000"/>
          <w:sz w:val="28"/>
        </w:rPr>
        <w:t>-</w:t>
      </w:r>
      <w:r>
        <w:rPr>
          <w:rFonts w:ascii="Times New Roman"/>
          <w:b w:val="false"/>
          <w:i w:val="false"/>
          <w:color w:val="000000"/>
          <w:sz w:val="28"/>
        </w:rPr>
        <w:t xml:space="preserve"> здесь и далее Справочник экологических платежей и платы за природные ресурсы</w:t>
      </w:r>
    </w:p>
    <w:p>
      <w:pPr>
        <w:spacing w:after="0"/>
        <w:ind w:left="0"/>
        <w:jc w:val="both"/>
      </w:pPr>
      <w:r>
        <w:rPr>
          <w:rFonts w:ascii="Times New Roman"/>
          <w:b/>
          <w:i w:val="false"/>
          <w:color w:val="000000"/>
          <w:sz w:val="28"/>
        </w:rPr>
        <w:t>5. Қоршаған ортаны қорғау бойынша негізгі құралдарды күрделі жөндеуге жұмсалған шығындардың көлемін көрсетіңіз, мың теңгеде</w:t>
      </w:r>
      <w:r>
        <w:br/>
      </w:r>
      <w:r>
        <w:rPr>
          <w:rFonts w:ascii="Times New Roman"/>
          <w:b w:val="false"/>
          <w:i w:val="false"/>
          <w:color w:val="000000"/>
          <w:sz w:val="28"/>
        </w:rPr>
        <w:t>
Укажите объем затрат на капитальный ремонт основных средств по охране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4"/>
        <w:gridCol w:w="2000"/>
        <w:gridCol w:w="2286"/>
      </w:tblGrid>
      <w:tr>
        <w:trPr>
          <w:trHeight w:val="30" w:hRule="atLeast"/>
        </w:trPr>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Шығындардың бағыты</w:t>
            </w:r>
            <w:r>
              <w:br/>
            </w:r>
            <w:r>
              <w:rPr>
                <w:rFonts w:ascii="Times New Roman"/>
                <w:b/>
                <w:i w:val="false"/>
                <w:color w:val="000000"/>
                <w:sz w:val="20"/>
              </w:rPr>
              <w:t>
Направление затрат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ҚОҚБНҚЖА</w:t>
            </w:r>
            <w:r>
              <w:rPr>
                <w:rFonts w:ascii="Times New Roman"/>
                <w:b/>
                <w:i w:val="false"/>
                <w:color w:val="000000"/>
                <w:vertAlign w:val="superscript"/>
              </w:rPr>
              <w:t>5</w:t>
            </w:r>
            <w:r>
              <w:rPr>
                <w:rFonts w:ascii="Times New Roman"/>
                <w:b/>
                <w:i w:val="false"/>
                <w:color w:val="000000"/>
                <w:sz w:val="20"/>
              </w:rPr>
              <w:t xml:space="preserve"> бойынша коды</w:t>
            </w:r>
            <w:r>
              <w:br/>
            </w:r>
            <w:r>
              <w:rPr>
                <w:rFonts w:ascii="Times New Roman"/>
                <w:b/>
                <w:i w:val="false"/>
                <w:color w:val="000000"/>
                <w:sz w:val="20"/>
              </w:rPr>
              <w:t>
Код по СОСООС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255" w:hRule="atLeast"/>
        </w:trPr>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ластаушы зиянды заттарды ұстайтын және зиянсыздандыратын имараттар, қондырғылар және жабдықтар</w:t>
            </w:r>
            <w:r>
              <w:br/>
            </w:r>
            <w:r>
              <w:rPr>
                <w:rFonts w:ascii="Times New Roman"/>
                <w:b w:val="false"/>
                <w:i w:val="false"/>
                <w:color w:val="000000"/>
                <w:sz w:val="20"/>
              </w:rPr>
              <w:t>
Сооружения, установки и оборудование для улавливания и обезвреживания вредных веществ, загрязняющих атмосферный воздух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Ақаба суларды тазартуға және су ресурстарын ұтымды пайдалануға арналған имараттар мен қондырғылар</w:t>
            </w:r>
            <w:r>
              <w:br/>
            </w:r>
            <w:r>
              <w:rPr>
                <w:rFonts w:ascii="Times New Roman"/>
                <w:b w:val="false"/>
                <w:i w:val="false"/>
                <w:color w:val="000000"/>
                <w:sz w:val="20"/>
              </w:rPr>
              <w:t>
Сооружения и установки для очистки сточных вод и рационального использования водных ресурсов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негізгі құралдар</w:t>
            </w:r>
            <w:r>
              <w:br/>
            </w:r>
            <w:r>
              <w:rPr>
                <w:rFonts w:ascii="Times New Roman"/>
                <w:b w:val="false"/>
                <w:i w:val="false"/>
                <w:color w:val="000000"/>
                <w:sz w:val="20"/>
              </w:rPr>
              <w:t xml:space="preserve">
Прочие основные средства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Қ</w:t>
      </w:r>
      <w:r>
        <w:rPr>
          <w:rFonts w:ascii="Times New Roman"/>
          <w:b/>
          <w:i w:val="false"/>
          <w:color w:val="000000"/>
          <w:sz w:val="28"/>
        </w:rPr>
        <w:t>О</w:t>
      </w:r>
      <w:r>
        <w:rPr>
          <w:rFonts w:ascii="Times New Roman"/>
          <w:b/>
          <w:i w:val="false"/>
          <w:color w:val="000000"/>
          <w:sz w:val="28"/>
        </w:rPr>
        <w:t>Қ</w:t>
      </w:r>
      <w:r>
        <w:rPr>
          <w:rFonts w:ascii="Times New Roman"/>
          <w:b/>
          <w:i w:val="false"/>
          <w:color w:val="000000"/>
          <w:sz w:val="28"/>
        </w:rPr>
        <w:t>БН</w:t>
      </w:r>
      <w:r>
        <w:rPr>
          <w:rFonts w:ascii="Times New Roman"/>
          <w:b/>
          <w:i w:val="false"/>
          <w:color w:val="000000"/>
          <w:sz w:val="28"/>
        </w:rPr>
        <w:t>Қ</w:t>
      </w:r>
      <w:r>
        <w:rPr>
          <w:rFonts w:ascii="Times New Roman"/>
          <w:b/>
          <w:i w:val="false"/>
          <w:color w:val="000000"/>
          <w:sz w:val="28"/>
        </w:rPr>
        <w:t>ЖА – 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 xml:space="preserve">рі </w:t>
      </w:r>
      <w:r>
        <w:rPr>
          <w:rFonts w:ascii="Times New Roman"/>
          <w:b/>
          <w:i w:val="false"/>
          <w:color w:val="000000"/>
          <w:sz w:val="28"/>
        </w:rPr>
        <w:t>Қ</w:t>
      </w:r>
      <w:r>
        <w:rPr>
          <w:rFonts w:ascii="Times New Roman"/>
          <w:b/>
          <w:i w:val="false"/>
          <w:color w:val="000000"/>
          <w:sz w:val="28"/>
        </w:rPr>
        <w:t>орша</w:t>
      </w:r>
      <w:r>
        <w:rPr>
          <w:rFonts w:ascii="Times New Roman"/>
          <w:b/>
          <w:i w:val="false"/>
          <w:color w:val="000000"/>
          <w:sz w:val="28"/>
        </w:rPr>
        <w:t>ғ</w:t>
      </w:r>
      <w:r>
        <w:rPr>
          <w:rFonts w:ascii="Times New Roman"/>
          <w:b/>
          <w:i w:val="false"/>
          <w:color w:val="000000"/>
          <w:sz w:val="28"/>
        </w:rPr>
        <w:t xml:space="preserve">ан ортаны </w:t>
      </w:r>
      <w:r>
        <w:rPr>
          <w:rFonts w:ascii="Times New Roman"/>
          <w:b/>
          <w:i w:val="false"/>
          <w:color w:val="000000"/>
          <w:sz w:val="28"/>
        </w:rPr>
        <w:t>қ</w:t>
      </w:r>
      <w:r>
        <w:rPr>
          <w:rFonts w:ascii="Times New Roman"/>
          <w:b/>
          <w:i w:val="false"/>
          <w:color w:val="000000"/>
          <w:sz w:val="28"/>
        </w:rPr>
        <w:t>ор</w:t>
      </w:r>
      <w:r>
        <w:rPr>
          <w:rFonts w:ascii="Times New Roman"/>
          <w:b/>
          <w:i w:val="false"/>
          <w:color w:val="000000"/>
          <w:sz w:val="28"/>
        </w:rPr>
        <w:t>ғ</w:t>
      </w:r>
      <w:r>
        <w:rPr>
          <w:rFonts w:ascii="Times New Roman"/>
          <w:b/>
          <w:i w:val="false"/>
          <w:color w:val="000000"/>
          <w:sz w:val="28"/>
        </w:rPr>
        <w:t>ау бойынша негізгі к</w:t>
      </w:r>
      <w:r>
        <w:rPr>
          <w:rFonts w:ascii="Times New Roman"/>
          <w:b/>
          <w:i w:val="false"/>
          <w:color w:val="000000"/>
          <w:sz w:val="28"/>
        </w:rPr>
        <w:t>ұ</w:t>
      </w:r>
      <w:r>
        <w:rPr>
          <w:rFonts w:ascii="Times New Roman"/>
          <w:b/>
          <w:i w:val="false"/>
          <w:color w:val="000000"/>
          <w:sz w:val="28"/>
        </w:rPr>
        <w:t>рал жабды</w:t>
      </w:r>
      <w:r>
        <w:rPr>
          <w:rFonts w:ascii="Times New Roman"/>
          <w:b/>
          <w:i w:val="false"/>
          <w:color w:val="000000"/>
          <w:sz w:val="28"/>
        </w:rPr>
        <w:t>қ</w:t>
      </w:r>
      <w:r>
        <w:rPr>
          <w:rFonts w:ascii="Times New Roman"/>
          <w:b/>
          <w:i w:val="false"/>
          <w:color w:val="000000"/>
          <w:sz w:val="28"/>
        </w:rPr>
        <w:t>тар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СОСООС – здесь и далее Справочник основных средств по охране окружающей среды</w:t>
      </w:r>
    </w:p>
    <w:p>
      <w:pPr>
        <w:spacing w:after="0"/>
        <w:ind w:left="0"/>
        <w:jc w:val="both"/>
      </w:pPr>
      <w:r>
        <w:rPr>
          <w:rFonts w:ascii="Times New Roman"/>
          <w:b/>
          <w:i w:val="false"/>
          <w:color w:val="000000"/>
          <w:sz w:val="28"/>
        </w:rPr>
        <w:t>6. Қоршаған ортаны қорғау бойынша негізгі қорлардың орташа жылдық құнын көрсетіңіз, мың теңгеде</w:t>
      </w:r>
      <w:r>
        <w:br/>
      </w:r>
      <w:r>
        <w:rPr>
          <w:rFonts w:ascii="Times New Roman"/>
          <w:b w:val="false"/>
          <w:i w:val="false"/>
          <w:color w:val="000000"/>
          <w:sz w:val="28"/>
        </w:rPr>
        <w:t>
Укажите среднегодовую стоимость основных фондов по охране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3"/>
        <w:gridCol w:w="1838"/>
        <w:gridCol w:w="2829"/>
      </w:tblGrid>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ҚОҚТА бойынша коды</w:t>
            </w:r>
            <w:r>
              <w:br/>
            </w:r>
            <w:r>
              <w:rPr>
                <w:rFonts w:ascii="Times New Roman"/>
                <w:b/>
                <w:i w:val="false"/>
                <w:color w:val="000000"/>
                <w:sz w:val="20"/>
              </w:rPr>
              <w:t>
Код по  СВООС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жылдағы</w:t>
            </w:r>
            <w:r>
              <w:br/>
            </w:r>
            <w:r>
              <w:rPr>
                <w:rFonts w:ascii="Times New Roman"/>
                <w:b/>
                <w:i w:val="false"/>
                <w:color w:val="000000"/>
                <w:sz w:val="20"/>
              </w:rPr>
              <w:t>
За отчетный год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ресурстарын қорғау және ұтымды пайдалану</w:t>
            </w:r>
            <w:r>
              <w:br/>
            </w:r>
            <w:r>
              <w:rPr>
                <w:rFonts w:ascii="Times New Roman"/>
                <w:b w:val="false"/>
                <w:i w:val="false"/>
                <w:color w:val="000000"/>
                <w:sz w:val="20"/>
              </w:rPr>
              <w:t>
Охрана и рациональное использование водных ресурсов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Атмосфералық ауаны қорғау</w:t>
            </w:r>
            <w:r>
              <w:br/>
            </w:r>
            <w:r>
              <w:rPr>
                <w:rFonts w:ascii="Times New Roman"/>
                <w:b w:val="false"/>
                <w:i w:val="false"/>
                <w:color w:val="000000"/>
                <w:sz w:val="20"/>
              </w:rPr>
              <w:t>
Охрана атмосферного воздуха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қорғау</w:t>
            </w:r>
            <w:r>
              <w:br/>
            </w:r>
            <w:r>
              <w:rPr>
                <w:rFonts w:ascii="Times New Roman"/>
                <w:b w:val="false"/>
                <w:i w:val="false"/>
                <w:color w:val="000000"/>
                <w:sz w:val="20"/>
              </w:rPr>
              <w:t>
Охрана земли</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_______________________ Мекенжайы _______________________</w:t>
      </w:r>
      <w:r>
        <w:br/>
      </w:r>
      <w:r>
        <w:rPr>
          <w:rFonts w:ascii="Times New Roman"/>
          <w:b w:val="false"/>
          <w:i w:val="false"/>
          <w:color w:val="000000"/>
          <w:sz w:val="28"/>
        </w:rPr>
        <w:t>
Наименование ___________________ Адрес ______________________________</w:t>
      </w:r>
    </w:p>
    <w:p>
      <w:pPr>
        <w:spacing w:after="0"/>
        <w:ind w:left="0"/>
        <w:jc w:val="both"/>
      </w:pPr>
      <w:r>
        <w:rPr>
          <w:rFonts w:ascii="Times New Roman"/>
          <w:b/>
          <w:i w:val="false"/>
          <w:color w:val="000000"/>
          <w:sz w:val="28"/>
        </w:rPr>
        <w:t>Телефон _</w:t>
      </w:r>
      <w:r>
        <w:rPr>
          <w:rFonts w:ascii="Times New Roman"/>
          <w:b w:val="false"/>
          <w:i w:val="false"/>
          <w:color w:val="000000"/>
          <w:sz w:val="28"/>
        </w:rPr>
        <w:t>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 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2-қосымша          </w:t>
      </w:r>
    </w:p>
    <w:bookmarkEnd w:id="2"/>
    <w:bookmarkStart w:name="z10" w:id="3"/>
    <w:p>
      <w:pPr>
        <w:spacing w:after="0"/>
        <w:ind w:left="0"/>
        <w:jc w:val="left"/>
      </w:pPr>
      <w:r>
        <w:rPr>
          <w:rFonts w:ascii="Times New Roman"/>
          <w:b/>
          <w:i w:val="false"/>
          <w:color w:val="000000"/>
        </w:rPr>
        <w:t xml:space="preserve"> 
«Қоршаған ортаны қорғауға жұмсалған шығындар туралы есеп»</w:t>
      </w:r>
      <w:r>
        <w:br/>
      </w:r>
      <w:r>
        <w:rPr>
          <w:rFonts w:ascii="Times New Roman"/>
          <w:b/>
          <w:i w:val="false"/>
          <w:color w:val="000000"/>
        </w:rPr>
        <w:t>
(коды 1411104, индексі 4-ҚО, кезеңділігі жылдық)</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
    <w:bookmarkStart w:name="z11" w:id="4"/>
    <w:p>
      <w:pPr>
        <w:spacing w:after="0"/>
        <w:ind w:left="0"/>
        <w:jc w:val="both"/>
      </w:pPr>
      <w:r>
        <w:rPr>
          <w:rFonts w:ascii="Times New Roman"/>
          <w:b w:val="false"/>
          <w:i w:val="false"/>
          <w:color w:val="000000"/>
          <w:sz w:val="28"/>
        </w:rPr>
        <w:t>
      1. Осы «Қоршаған ортаны қорғауға жұмсалған шығындар туралы есеп» (коды 1411104, индексі 4-ҚО,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«Қоршаған ортаны қорғауға жұмсалған шығындар туралы есеп» (коды 1411104, индексі 4-ҚО, кезеңділігі жылдық) жалпымемлекеттік статистикалық байқаудың статистикалық нысанын толтырудың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қоршаған ортаны қорғауға жұмсалған шығындардың жалпы көлемі – кәсіпорындар мен ұйымдардың қоршаған ортаны қорғау және табиғат ресурстарын ұтымды пайдалануға арналған негізгі құралдарды ұстау және пайдалану бойынша шығыстары, негізгі қорларды күрделі жөндеуден өткізуге жұмсалған шығындар мен кәсіпорындар және ұйымдардың қоршаған ортаны қорғауға және табиғат ресурстарын ұтымды пайдалануға байланысты жұмсалған ағымдағы шығындар, қоршаған ортаны қорғау және табиғатты ұтымды пайдалану саласындағы білім беруге, ғылыми зерттеулер мен әзірлемелерге жұмсалған шығындар, қоршаған ортаны қорғау бойынша іс-шараларға жұмсалған шығындар;</w:t>
      </w:r>
      <w:r>
        <w:br/>
      </w:r>
      <w:r>
        <w:rPr>
          <w:rFonts w:ascii="Times New Roman"/>
          <w:b w:val="false"/>
          <w:i w:val="false"/>
          <w:color w:val="000000"/>
          <w:sz w:val="28"/>
        </w:rPr>
        <w:t>
</w:t>
      </w:r>
      <w:r>
        <w:rPr>
          <w:rFonts w:ascii="Times New Roman"/>
          <w:b w:val="false"/>
          <w:i w:val="false"/>
          <w:color w:val="000000"/>
          <w:sz w:val="28"/>
        </w:rPr>
        <w:t>
      2) табиғатты қорғауға жұмсалған ағымдағы шығындар – кәсіпорындар мен ұйымдардың іс-шараларды жүргізуге, технологиялық үдерістер мен өндірістердің ағымдағы жұмысын қамтамасыз етуге, сонымен бірге ластаушы заттардың (өнімдердің) немесе ластанудың алдын алу, азайту, тазалау (қайта өңдеу) және/немесе жою мақсатында әзірленген және қызмет атқаратын машиналар мен құралдарды және қоршаған ортаны қорғауға арналған негізгі құралдарды ұстау және пайдалануға беру бойынша шығыстары;</w:t>
      </w:r>
      <w:r>
        <w:br/>
      </w:r>
      <w:r>
        <w:rPr>
          <w:rFonts w:ascii="Times New Roman"/>
          <w:b w:val="false"/>
          <w:i w:val="false"/>
          <w:color w:val="000000"/>
          <w:sz w:val="28"/>
        </w:rPr>
        <w:t>
</w:t>
      </w:r>
      <w:r>
        <w:rPr>
          <w:rFonts w:ascii="Times New Roman"/>
          <w:b w:val="false"/>
          <w:i w:val="false"/>
          <w:color w:val="000000"/>
          <w:sz w:val="28"/>
        </w:rPr>
        <w:t>
      3) экологиялық төлемдер – қолданыстағы заңнамаға сәйкес ластаушы заттардың түсірілуі және шығарылуы және өндіріс және тұтыну қалдықтарының орналасуы үшін нақты төленген ақшалай қаражаттар, экологиялық заңнаманы бұзғаны үшін айыппұлдар;</w:t>
      </w:r>
      <w:r>
        <w:br/>
      </w:r>
      <w:r>
        <w:rPr>
          <w:rFonts w:ascii="Times New Roman"/>
          <w:b w:val="false"/>
          <w:i w:val="false"/>
          <w:color w:val="000000"/>
          <w:sz w:val="28"/>
        </w:rPr>
        <w:t>
</w:t>
      </w:r>
      <w:r>
        <w:rPr>
          <w:rFonts w:ascii="Times New Roman"/>
          <w:b w:val="false"/>
          <w:i w:val="false"/>
          <w:color w:val="000000"/>
          <w:sz w:val="28"/>
        </w:rPr>
        <w:t>
      4) экологиялық заңнаманың бұзылуы салдарынан орын алған зиянды өтеуге өндірілген қаражат – экологиялық заңнаманың бұзылуы салдарынан қоршаған ортаға келтірілген зиянды өтеуге талап-арыздар бойынша қоршаған ортаны қорғау саласында Қазақстанның арнайы уәкілетті мемлекеттік органдарымен алынған барлық айыппұлдар және төлемдер;</w:t>
      </w:r>
      <w:r>
        <w:br/>
      </w:r>
      <w:r>
        <w:rPr>
          <w:rFonts w:ascii="Times New Roman"/>
          <w:b w:val="false"/>
          <w:i w:val="false"/>
          <w:color w:val="000000"/>
          <w:sz w:val="28"/>
        </w:rPr>
        <w:t>
</w:t>
      </w:r>
      <w:r>
        <w:rPr>
          <w:rFonts w:ascii="Times New Roman"/>
          <w:b w:val="false"/>
          <w:i w:val="false"/>
          <w:color w:val="000000"/>
          <w:sz w:val="28"/>
        </w:rPr>
        <w:t>
      5) табиғи ресурстарды пайдаланғаны үшін төлемдер – жер үсті көздерінің су ресурстарын, жер учаскелерін, қоршаған ортаға эмиссиялар, жануарлар дүниесін, орманды, ерекше қорғалатын табиғи аумақтарды пайдаланғаны үшiн нақты төленген төлемдер;</w:t>
      </w:r>
      <w:r>
        <w:br/>
      </w:r>
      <w:r>
        <w:rPr>
          <w:rFonts w:ascii="Times New Roman"/>
          <w:b w:val="false"/>
          <w:i w:val="false"/>
          <w:color w:val="000000"/>
          <w:sz w:val="28"/>
        </w:rPr>
        <w:t>
</w:t>
      </w:r>
      <w:r>
        <w:rPr>
          <w:rFonts w:ascii="Times New Roman"/>
          <w:b w:val="false"/>
          <w:i w:val="false"/>
          <w:color w:val="000000"/>
          <w:sz w:val="28"/>
        </w:rPr>
        <w:t>
      3. Осы статистикалық нысан бухгалтерлік және қоршаған ортаны қорғауға кеткен нақты шығындарды және экологиялық төлемдерді бастапқы есепке алу деректерінің негізінде толтырылады.</w:t>
      </w:r>
      <w:r>
        <w:br/>
      </w:r>
      <w:r>
        <w:rPr>
          <w:rFonts w:ascii="Times New Roman"/>
          <w:b w:val="false"/>
          <w:i w:val="false"/>
          <w:color w:val="000000"/>
          <w:sz w:val="28"/>
        </w:rPr>
        <w:t>
</w:t>
      </w:r>
      <w:r>
        <w:rPr>
          <w:rFonts w:ascii="Times New Roman"/>
          <w:b w:val="false"/>
          <w:i w:val="false"/>
          <w:color w:val="000000"/>
          <w:sz w:val="28"/>
        </w:rPr>
        <w:t>
      4. 1-бөлімде табиғи ресурстарды пайдаланатын, ластаушы заттардың шығарындылары мен төгінділерінің тұрақты көздері, өндірістік қалдықтары бар объектінің нақты орналасқан орны көрсетіледі (заңды тұлғаның және (немесе) оның құрылымдық және оқшауланған бөлімшесінің тіркелген жеріне қарамастан). Әкімшілік-аумақтық объектілер жіктеуішіне сәйкес аумақ кодын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5. 2-бөлімде табиғатты қорғау қызметінің түрлері мен шығындарына түсініктемелер Қоршаған орта статистикасы көрсеткіштерін қалыптастыру бойынша әдістемелік ұсынымдарда, сондай-ақ Қоршаған ортаны қорғау бойынша қызмет түрлері мен шығындардың ведомстволық жіктеуішінде (ҚОҚҚШЖ) келтірілген, олар Қазақстан Республикасы Ұлттық экономика министрлігі Статистика комитетінің www.stat.gov.kz интернет-ресурстарында «Әдіснамалық ережелер» және «Статистикалық жіктелімдер» бөлімшелерінде келтірілген.</w:t>
      </w:r>
      <w:r>
        <w:br/>
      </w:r>
      <w:r>
        <w:rPr>
          <w:rFonts w:ascii="Times New Roman"/>
          <w:b w:val="false"/>
          <w:i w:val="false"/>
          <w:color w:val="000000"/>
          <w:sz w:val="28"/>
        </w:rPr>
        <w:t>
</w:t>
      </w:r>
      <w:r>
        <w:rPr>
          <w:rFonts w:ascii="Times New Roman"/>
          <w:b w:val="false"/>
          <w:i w:val="false"/>
          <w:color w:val="000000"/>
          <w:sz w:val="28"/>
        </w:rPr>
        <w:t>
      6. 3-бөлімнің 1-жолы су ресурстарын қорғау және ұтымды пайдалану бойынша ағымдағы шығындарды қамтиды:</w:t>
      </w:r>
      <w:r>
        <w:br/>
      </w:r>
      <w:r>
        <w:rPr>
          <w:rFonts w:ascii="Times New Roman"/>
          <w:b w:val="false"/>
          <w:i w:val="false"/>
          <w:color w:val="000000"/>
          <w:sz w:val="28"/>
        </w:rPr>
        <w:t>
      1) өндірістік және коммуналдық ағынды суды биологиялық, физикалық-химиялық және механикалық тазарту станциялары;</w:t>
      </w:r>
      <w:r>
        <w:br/>
      </w:r>
      <w:r>
        <w:rPr>
          <w:rFonts w:ascii="Times New Roman"/>
          <w:b w:val="false"/>
          <w:i w:val="false"/>
          <w:color w:val="000000"/>
          <w:sz w:val="28"/>
        </w:rPr>
        <w:t>
      2) ағынды суды, сонымен қоса суармалы егіншілік алқабында пайдаланылған суды қосымша тазарту бойынша имараттар мен қондырғылар;</w:t>
      </w:r>
      <w:r>
        <w:br/>
      </w:r>
      <w:r>
        <w:rPr>
          <w:rFonts w:ascii="Times New Roman"/>
          <w:b w:val="false"/>
          <w:i w:val="false"/>
          <w:color w:val="000000"/>
          <w:sz w:val="28"/>
        </w:rPr>
        <w:t>
      3) ағынды суды тазарту әдістерін әзірлеумен байланысты кәсіпорындардағы тәжірибелік қондырғылар мен цехтар;</w:t>
      </w:r>
      <w:r>
        <w:br/>
      </w:r>
      <w:r>
        <w:rPr>
          <w:rFonts w:ascii="Times New Roman"/>
          <w:b w:val="false"/>
          <w:i w:val="false"/>
          <w:color w:val="000000"/>
          <w:sz w:val="28"/>
        </w:rPr>
        <w:t>
      4) су айдынын немесе жер асты суларын ластайтын сұйық өндірістік қалдықтарды жинауға, тасымалдауға, қайта өңдеуге және жоюға арналған қондырғылар мен имараттар;</w:t>
      </w:r>
      <w:r>
        <w:br/>
      </w:r>
      <w:r>
        <w:rPr>
          <w:rFonts w:ascii="Times New Roman"/>
          <w:b w:val="false"/>
          <w:i w:val="false"/>
          <w:color w:val="000000"/>
          <w:sz w:val="28"/>
        </w:rPr>
        <w:t>
      5) кемелерден алынған шаруашылық-тұрмыстық ағынды сулар мен қоқыстарды кәдеге жарату, жинау және тазартуға арналған жағалаудағы имараттар;</w:t>
      </w:r>
      <w:r>
        <w:br/>
      </w:r>
      <w:r>
        <w:rPr>
          <w:rFonts w:ascii="Times New Roman"/>
          <w:b w:val="false"/>
          <w:i w:val="false"/>
          <w:color w:val="000000"/>
          <w:sz w:val="28"/>
        </w:rPr>
        <w:t>
      6) ағынды суды бастапқы сатыда тазартатын жеке имараттар (мұнай торлары, май сүзгілер, флотациялық қондырғылардың және шламдарды залалсыздандыратын қондырғылардың бейтараптайтын станциялар);</w:t>
      </w:r>
      <w:r>
        <w:br/>
      </w:r>
      <w:r>
        <w:rPr>
          <w:rFonts w:ascii="Times New Roman"/>
          <w:b w:val="false"/>
          <w:i w:val="false"/>
          <w:color w:val="000000"/>
          <w:sz w:val="28"/>
        </w:rPr>
        <w:t>
      7) ағынды суды тазарту имараттарына қосылатын және ағынды суды алқап сүзгісіне, суландыру алқабына, арнайы салынған жинауышқа, буландырғышқа бұруға арналған кәріз желілері; коммуналдық ағынды суды тазартуға арналған құрылыстар;</w:t>
      </w:r>
      <w:r>
        <w:br/>
      </w:r>
      <w:r>
        <w:rPr>
          <w:rFonts w:ascii="Times New Roman"/>
          <w:b w:val="false"/>
          <w:i w:val="false"/>
          <w:color w:val="000000"/>
          <w:sz w:val="28"/>
        </w:rPr>
        <w:t>
      8) өнеркәсіптік ағынды суды (сонымен қоса жаңбыр суын) бұруға арналған алаңнан тыс кәріз желілері және сондағы қайта айдайтын станциялар, ағынды суды бақылайтын, әзірлейтін, ағынды суды орташалайтын станциялар және апатты жағдайда лас сулар ағылғанда және олардың концентрациясы шекті нормадан асып кеткенде уақытша жинайтын сыйымдылықтар, кейіннен осы суды тазарту станциясына айдау. Негізгі коммуникацияға өнеркәсіп кәсіпорындарының алаң ішіндегі желісі енгізілмейді. Егер кәріз желілері тазарту құрылысына қосылмаса және ластанған ағынды суды табиғи су объектілеріне ағызатын болса, онда осы желілерді күтіп ұстаудың және пайдаланудың шығындары осы жол бойынша көрсетілмейді;</w:t>
      </w:r>
      <w:r>
        <w:br/>
      </w:r>
      <w:r>
        <w:rPr>
          <w:rFonts w:ascii="Times New Roman"/>
          <w:b w:val="false"/>
          <w:i w:val="false"/>
          <w:color w:val="000000"/>
          <w:sz w:val="28"/>
        </w:rPr>
        <w:t>
      9) балласты мен мұхиттық лас суларды тазартатын жағалаудағы және жүзбе станциялар;</w:t>
      </w:r>
      <w:r>
        <w:br/>
      </w:r>
      <w:r>
        <w:rPr>
          <w:rFonts w:ascii="Times New Roman"/>
          <w:b w:val="false"/>
          <w:i w:val="false"/>
          <w:color w:val="000000"/>
          <w:sz w:val="28"/>
        </w:rPr>
        <w:t>
      10) сумен қамтудың тұйық циклді жүйесі (ағынды суды тиісті тазартудан және өңдеуден өткізгеннен кейін техникалық сумен қамту қажетіне қайтару), сонымен қоса, әртүрлі қоқыстағы су мен күлді, басқа кәсіпорындардан келетін суды тазартатын айналым жүйелері, ұдайы және қайталап пайдаланатын айналым жүйелері;</w:t>
      </w:r>
      <w:r>
        <w:br/>
      </w:r>
      <w:r>
        <w:rPr>
          <w:rFonts w:ascii="Times New Roman"/>
          <w:b w:val="false"/>
          <w:i w:val="false"/>
          <w:color w:val="000000"/>
          <w:sz w:val="28"/>
        </w:rPr>
        <w:t>
      11) өзен акваториясынан, су айдынынан, су қоймасынан, кемежайдан және ішкі теңізден мұнайды, қоқысты және басқа да сұйық қалдықтарды жинайтын қондырғылар, құрал-жабдықтар мен техникалық флоттар, сондай-ақ жүзіп жүрген кемелерді қосымша жабдықтау бойынша іс-шараларды жүргізу;</w:t>
      </w:r>
      <w:r>
        <w:br/>
      </w:r>
      <w:r>
        <w:rPr>
          <w:rFonts w:ascii="Times New Roman"/>
          <w:b w:val="false"/>
          <w:i w:val="false"/>
          <w:color w:val="000000"/>
          <w:sz w:val="28"/>
        </w:rPr>
        <w:t>
      12)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талаптарына сәйкес суды қорғайтын аймақты жан-жақты технологиялық, орман-мелиоративтік, агротехникалық, гидротехникалық, санитарлық іс-шаралармен қолдау, су ресурстарының ластануы мен сарқылуы;</w:t>
      </w:r>
      <w:r>
        <w:br/>
      </w:r>
      <w:r>
        <w:rPr>
          <w:rFonts w:ascii="Times New Roman"/>
          <w:b w:val="false"/>
          <w:i w:val="false"/>
          <w:color w:val="000000"/>
          <w:sz w:val="28"/>
        </w:rPr>
        <w:t>
      13)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xml:space="preserve"> талаптарына сәйкес судың зиянды әсерімен күресу бойынша, сондай-ақ санитарлық-сауықтыру (экологиялық) жіберулерді қамтамасыз ету үшін арнайы су қоймаларын ұстау. Гидроэнергетикалық, ирригациялық және өндірістік қажеттілікке арналған су қоймаларын күтіп ұстау мен пайдалану шығындары мұнда енгізілмейді;</w:t>
      </w:r>
      <w:r>
        <w:br/>
      </w:r>
      <w:r>
        <w:rPr>
          <w:rFonts w:ascii="Times New Roman"/>
          <w:b w:val="false"/>
          <w:i w:val="false"/>
          <w:color w:val="000000"/>
          <w:sz w:val="28"/>
        </w:rPr>
        <w:t>
      14) салааралық маңызы бар арналық ауаландыру станциялары мен суды қорғау объектілері;</w:t>
      </w:r>
      <w:r>
        <w:br/>
      </w:r>
      <w:r>
        <w:rPr>
          <w:rFonts w:ascii="Times New Roman"/>
          <w:b w:val="false"/>
          <w:i w:val="false"/>
          <w:color w:val="000000"/>
          <w:sz w:val="28"/>
        </w:rPr>
        <w:t>
      15) шығарылғандардың шашырауы;</w:t>
      </w:r>
      <w:r>
        <w:br/>
      </w:r>
      <w:r>
        <w:rPr>
          <w:rFonts w:ascii="Times New Roman"/>
          <w:b w:val="false"/>
          <w:i w:val="false"/>
          <w:color w:val="000000"/>
          <w:sz w:val="28"/>
        </w:rPr>
        <w:t>
      16) жер үсті және жер асты су ресурстарын ластамайтын сүзу алаңы, суару танабы, арнайы құрылған жинауыштар, буландырғыштар мен тұндырғыштар, ластанған ағынды суды бұру (қашыртқы);</w:t>
      </w:r>
      <w:r>
        <w:br/>
      </w:r>
      <w:r>
        <w:rPr>
          <w:rFonts w:ascii="Times New Roman"/>
          <w:b w:val="false"/>
          <w:i w:val="false"/>
          <w:color w:val="000000"/>
          <w:sz w:val="28"/>
        </w:rPr>
        <w:t>
      17) шағын өзендердің ағынын реттеу, олардың арнасын тазарту және шағын өзендердің қолайлы гидрологиялық режимі мен санитарлық жай-күйін қалпына келтіру әрі қолдау жөніндегі іс-шараларды жүзеге асыру;</w:t>
      </w:r>
      <w:r>
        <w:br/>
      </w:r>
      <w:r>
        <w:rPr>
          <w:rFonts w:ascii="Times New Roman"/>
          <w:b w:val="false"/>
          <w:i w:val="false"/>
          <w:color w:val="000000"/>
          <w:sz w:val="28"/>
        </w:rPr>
        <w:t>
      18) қашыртқы су мен сарқындау суды (сонымен қоса күріш танабындағы қашыртқы суды) қайтадан пайдалану және олардың сапасын жақсарту (жинақтайтын сыйымдылықтар, тұндырғыштар, құрылыстар, суды ауаландырғыш құрылғылар, биологиялық арналар, пестицидтерді ұстайтын экрандар) іс-шараларын өткізу.</w:t>
      </w:r>
      <w:r>
        <w:br/>
      </w:r>
      <w:r>
        <w:rPr>
          <w:rFonts w:ascii="Times New Roman"/>
          <w:b w:val="false"/>
          <w:i w:val="false"/>
          <w:color w:val="000000"/>
          <w:sz w:val="28"/>
        </w:rPr>
        <w:t>
      19) анағұрлым маңызды өзен бассейндеріндегі су шаруашылығы кешендерінің автоматтандырылған басқару жүйесі (бұдан әрі – АБЖ). Суды қорғау кешендерімен қоса АБЖ, теңіздің, табиғи және ағынды сулардың (арнайы кемелерді, зертханаларды қоса алғанда) сапасын бақылау жүйесі, су үлестіруді басқару жүйесі (суармалы егіншілікті қоса алғанда), мемлекеттік су кадастры жүйесі, судың бастапқы есебін қамтамасыз ету және алынатын, әрі шығарылатын сулардың есебі бойынша, есеп деректерін өңдеу бойынша есептеу орталықтарының суды пайдаланудың мемлекеттік есебін жүргізудің жиынтық деректерін әзірлеу (автоматтандырылған станцияларды, өлшеу қондырғыларын күтіп ұстау және пайдалану);</w:t>
      </w:r>
      <w:r>
        <w:br/>
      </w:r>
      <w:r>
        <w:rPr>
          <w:rFonts w:ascii="Times New Roman"/>
          <w:b w:val="false"/>
          <w:i w:val="false"/>
          <w:color w:val="000000"/>
          <w:sz w:val="28"/>
        </w:rPr>
        <w:t>
      20) қондырғылар, цехтар және пайдаланылған судан бағалы заттарды алу жөніндегі іс-шараларды жүзеге асыру. Бұған жататын қондырғылар мен цехтар: су ерітінділерінен органикалық еріткіштерді, гальваникалық және өңдейтін ерітінділерден, қара және түсті металлургияда, ағынды судан бағалы компоненттерді алатын, кинопленкаларды өндірген және өңдеген кезде пайдаланылған судан және қайта өңделген кальций, магний, натрий, фторлы қосылыстар тұздарынан негізгі химия зауыттарынан алынғаны, целлюлоза - қағаз, химия, мұнай химиясы және өнеркәсіп салаларының пайдаланылған титан-магний ерітінділері, пайдаланылған судан мұнай өнімдері мен майды бөлу және іске жарату, тазарту құрылыстарындағы артық лайды қайта өндеу, тамақ өнеркәсібіндегі қалдықтарды алу және қайта өңдеу, кәсіпорындарда пайда болған улы қосылыстарды қайта өңдеу және зарарсыздандыру, сондай-ақ өнеркәсіптің, көліктің, ауылшаруашылығының, тұрғын үй-коммуналдық шаруашылығының әртүрлі саласындағы басқа да сондай қондырғылар, цехтар, шаралар.</w:t>
      </w:r>
      <w:r>
        <w:br/>
      </w:r>
      <w:r>
        <w:rPr>
          <w:rFonts w:ascii="Times New Roman"/>
          <w:b w:val="false"/>
          <w:i w:val="false"/>
          <w:color w:val="000000"/>
          <w:sz w:val="28"/>
        </w:rPr>
        <w:t>
      1-жолда өнеркәсіптік және коммуналдық су құбырларын күтіп ұстаудың және пайдаланудың шығындары, сонымен қоса су шаруашылығы жүйесінен өнеркәсіп кәсіпорындары алатын судың төлемдері, сондай-ақ айыппұлдар көрсетілмейді.</w:t>
      </w:r>
      <w:r>
        <w:br/>
      </w:r>
      <w:r>
        <w:rPr>
          <w:rFonts w:ascii="Times New Roman"/>
          <w:b w:val="false"/>
          <w:i w:val="false"/>
          <w:color w:val="000000"/>
          <w:sz w:val="28"/>
        </w:rPr>
        <w:t>
      2-жолда атмосфералық ауаны қорғау, күтіп ұстау және пайдалану жөніндегі шығындар енгізіледі:</w:t>
      </w:r>
      <w:r>
        <w:br/>
      </w:r>
      <w:r>
        <w:rPr>
          <w:rFonts w:ascii="Times New Roman"/>
          <w:b w:val="false"/>
          <w:i w:val="false"/>
          <w:color w:val="000000"/>
          <w:sz w:val="28"/>
        </w:rPr>
        <w:t>
      1) технологиялық агрегаттардан және ауаны желдеткіштен шығатын газдағы зиянды заттарды атмосфераға тікелей шығар алдында тұтатын және залалсыздандыратын қондырғы, осы шығындарды ауаны қорғау дұрыс санатына жатқызу, тек осы қондырғы өзінің тікелей мақсаты бойынша санитарлық болған жағдайда ғана, яғни зиянды заттарды атмосфералық ауаға шығаруды қамтамасыз еткенде ғана жатқызылады. Бұл көрсеткішке атмосфераға шығатын газдардың зиянды заттарын тазарту әдісін әзірлеу бойынша тәжірибелік-өнеркәсіптік кондырғылар мен цехтарды күтіп ұстаудың және пайдаланудың, сондай-ақ атмосфералық ауаның ластануын бақылайтын автоматтандырылған жүйенің, атмосфералық ауаның ластануын бақылайтын зертхананы күтіп ұстаудың шығындары енгізіледі.</w:t>
      </w:r>
      <w:r>
        <w:br/>
      </w:r>
      <w:r>
        <w:rPr>
          <w:rFonts w:ascii="Times New Roman"/>
          <w:b w:val="false"/>
          <w:i w:val="false"/>
          <w:color w:val="000000"/>
          <w:sz w:val="28"/>
        </w:rPr>
        <w:t>
      2) газдан шығатын заттарды кәдеге жарату қондырғысы (өндіріс).</w:t>
      </w:r>
      <w:r>
        <w:br/>
      </w:r>
      <w:r>
        <w:rPr>
          <w:rFonts w:ascii="Times New Roman"/>
          <w:b w:val="false"/>
          <w:i w:val="false"/>
          <w:color w:val="000000"/>
          <w:sz w:val="28"/>
        </w:rPr>
        <w:t>
      3) автомобильдердің пайдаланылған газдарының улылығын тексеру жөніндегі бақылау-реттеу орындары.</w:t>
      </w:r>
      <w:r>
        <w:br/>
      </w:r>
      <w:r>
        <w:rPr>
          <w:rFonts w:ascii="Times New Roman"/>
          <w:b w:val="false"/>
          <w:i w:val="false"/>
          <w:color w:val="000000"/>
          <w:sz w:val="28"/>
        </w:rPr>
        <w:t>
      Атмосфералық ауаны қорғаудың ағымдағы шығындарының құрамына, қалдық газдар тікелей ауаға шығар алдында қосымша жағатын және басқадай әдіспен қосымша тазартатын қондырғылар мен құрылғыларды күтіп ұстау мен пайдалану шығындары енгізіледі.</w:t>
      </w:r>
      <w:r>
        <w:br/>
      </w:r>
      <w:r>
        <w:rPr>
          <w:rFonts w:ascii="Times New Roman"/>
          <w:b w:val="false"/>
          <w:i w:val="false"/>
          <w:color w:val="000000"/>
          <w:sz w:val="28"/>
        </w:rPr>
        <w:t>
      Бұдан басқа, газ үрлейтін машиналар газ тұтқыш аппаратқа тікелей байланысты болған кезде, осы машинаны пайдалану шығындары да атмосфералық ауаны қорғауға жатады. Технологиялық сызба элементтері болып саналатын газтұтқыш қондырғылар мен құрылғылар және шамалы шиказаттардан жоспарланған өнімді алу үшін қызмет ететін (зауыттарда техникалық көміртекті өндірген кезде реактордан шығатын газдағы қаракүйені тазарту; фосфор зауыттарында сары фосфорды өндірген кезде кенді қыздыратын пештен шығатын газды тазарту; химия зауыттарында күкірт қышқылын өндірген кезде пештің «қайнаған қабатынан» шығатын газды тазарту) ауаны қорғауға жатпайды. Сонымен қоса, атмосфералық ауаны қорғаудың ағымдағы шығындары құрамына қосылмайтын шығыстар:</w:t>
      </w:r>
      <w:r>
        <w:br/>
      </w:r>
      <w:r>
        <w:rPr>
          <w:rFonts w:ascii="Times New Roman"/>
          <w:b w:val="false"/>
          <w:i w:val="false"/>
          <w:color w:val="000000"/>
          <w:sz w:val="28"/>
        </w:rPr>
        <w:t>
      1) газ қалдықтарын (ауа үрлегішті);</w:t>
      </w:r>
      <w:r>
        <w:br/>
      </w:r>
      <w:r>
        <w:rPr>
          <w:rFonts w:ascii="Times New Roman"/>
          <w:b w:val="false"/>
          <w:i w:val="false"/>
          <w:color w:val="000000"/>
          <w:sz w:val="28"/>
        </w:rPr>
        <w:t>
      2) түтін тартқыштарды (желдеткіштерді);</w:t>
      </w:r>
      <w:r>
        <w:br/>
      </w:r>
      <w:r>
        <w:rPr>
          <w:rFonts w:ascii="Times New Roman"/>
          <w:b w:val="false"/>
          <w:i w:val="false"/>
          <w:color w:val="000000"/>
          <w:sz w:val="28"/>
        </w:rPr>
        <w:t>
      3) түтін құбырларын пайдалану;</w:t>
      </w:r>
      <w:r>
        <w:br/>
      </w:r>
      <w:r>
        <w:rPr>
          <w:rFonts w:ascii="Times New Roman"/>
          <w:b w:val="false"/>
          <w:i w:val="false"/>
          <w:color w:val="000000"/>
          <w:sz w:val="28"/>
        </w:rPr>
        <w:t>
      4) жұмыс орындарында, санитарлық-қорғаныш аймақтарында қалыпты санитарлық-гигиеналық жағдайларды жасауға қызмет ететін желдету мен ауа баптау жүйесі;</w:t>
      </w:r>
      <w:r>
        <w:br/>
      </w:r>
      <w:r>
        <w:rPr>
          <w:rFonts w:ascii="Times New Roman"/>
          <w:b w:val="false"/>
          <w:i w:val="false"/>
          <w:color w:val="000000"/>
          <w:sz w:val="28"/>
        </w:rPr>
        <w:t>
      5) жасыл екпе ағаштарды күту, өйткені олар технологиялық тәсілдің, өнеркәсіптік санитарияның, көркейтудің құрамдас элементтері болып саналады.</w:t>
      </w:r>
      <w:r>
        <w:br/>
      </w:r>
      <w:r>
        <w:rPr>
          <w:rFonts w:ascii="Times New Roman"/>
          <w:b w:val="false"/>
          <w:i w:val="false"/>
          <w:color w:val="000000"/>
          <w:sz w:val="28"/>
        </w:rPr>
        <w:t>
      3.1-жолға полигондарды, қатты қалдықтарды сақтауды арнайы ұйымдастырылған орындарды, сондай-ақ өндіріс қалдықтарының қатты қауіпті және басқа да улы заттарын зарарсыздандыратын қондырғыларды күтіп ұстау мен пайдалану шығындары енгізіледі. Бұған өндірістің қатты қалдықтарын жоюдың (сонымен қоса лас ағынды суды тазарту процесінде тұтылған және шығарылған технологиялық газдар мен желдетілген ауа), қалдықтарды жинайтын орынға тасымалдаудың немесе жоюдың ағымдағы шығындары жатады.</w:t>
      </w:r>
      <w:r>
        <w:br/>
      </w:r>
      <w:r>
        <w:rPr>
          <w:rFonts w:ascii="Times New Roman"/>
          <w:b w:val="false"/>
          <w:i w:val="false"/>
          <w:color w:val="000000"/>
          <w:sz w:val="28"/>
        </w:rPr>
        <w:t>
      3.2-жолда арнайы техникаларды пайдаланудың, ағымдағы шығындарың қоса жерді қайта құнарландыруға, топырақтың құнарлы қабатын алуға, сақтаға шығындары көрсетіледі. Күрделі қаржы есебінен жерді қайта құнарландыруды жүзеге асыру шығындары осы жолда көрсетілмейді.</w:t>
      </w:r>
      <w:r>
        <w:br/>
      </w:r>
      <w:r>
        <w:rPr>
          <w:rFonts w:ascii="Times New Roman"/>
          <w:b w:val="false"/>
          <w:i w:val="false"/>
          <w:color w:val="000000"/>
          <w:sz w:val="28"/>
        </w:rPr>
        <w:t>
      Есепті жыл бойы қоршаған ортаны қорғау бойынша негізгі қорларға есептелген өтелім қоршаған ортаны қорғауға жұмсалған ағымдағы шығындарға қосылмайды.</w:t>
      </w:r>
      <w:r>
        <w:br/>
      </w:r>
      <w:r>
        <w:rPr>
          <w:rFonts w:ascii="Times New Roman"/>
          <w:b w:val="false"/>
          <w:i w:val="false"/>
          <w:color w:val="000000"/>
          <w:sz w:val="28"/>
        </w:rPr>
        <w:t>
</w:t>
      </w:r>
      <w:r>
        <w:rPr>
          <w:rFonts w:ascii="Times New Roman"/>
          <w:b w:val="false"/>
          <w:i w:val="false"/>
          <w:color w:val="000000"/>
          <w:sz w:val="28"/>
        </w:rPr>
        <w:t>
      7. 3.1 - бөлімнің 1-жолында ағынды суларды тазарту, қабылдау және тасымалдау бойынша қызметтері үшін кәсіпорындарға және ұйымдарға жалпы төлемдері көрсетіледі.</w:t>
      </w:r>
      <w:r>
        <w:br/>
      </w:r>
      <w:r>
        <w:rPr>
          <w:rFonts w:ascii="Times New Roman"/>
          <w:b w:val="false"/>
          <w:i w:val="false"/>
          <w:color w:val="000000"/>
          <w:sz w:val="28"/>
        </w:rPr>
        <w:t>
      2-жолда өндірістің және тұрмыстық қатты қалдықтарын (қауіптілерден басқа)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3-жолда өндірістің қатты қауіпті қалдықтарын арнайы орынға тасудың, сақтаудың, жоюдың (залалсыздандырудың) немесе іске асырудың көрсетілген қызметі үшін кәсіпорындар мен ұйымдарға жалпы төлемі көрсетіледі.</w:t>
      </w:r>
      <w:r>
        <w:br/>
      </w:r>
      <w:r>
        <w:rPr>
          <w:rFonts w:ascii="Times New Roman"/>
          <w:b w:val="false"/>
          <w:i w:val="false"/>
          <w:color w:val="000000"/>
          <w:sz w:val="28"/>
        </w:rPr>
        <w:t>
</w:t>
      </w:r>
      <w:r>
        <w:rPr>
          <w:rFonts w:ascii="Times New Roman"/>
          <w:b w:val="false"/>
          <w:i w:val="false"/>
          <w:color w:val="000000"/>
          <w:sz w:val="28"/>
        </w:rPr>
        <w:t>
      8. 4-бөлімде қоршаған табиғи ортаны ластағаны үшін есептелген және нақты төленген төлемдер, табиғат ресурстары үшін төлемдер, сондай-ақ табиғатты пайдаланушылардың экологиялық заңнаманы бұзғандары үшін келтірілген зиянды өтеу бойынша төлемдер көрсетіледі.</w:t>
      </w:r>
      <w:r>
        <w:br/>
      </w:r>
      <w:r>
        <w:rPr>
          <w:rFonts w:ascii="Times New Roman"/>
          <w:b w:val="false"/>
          <w:i w:val="false"/>
          <w:color w:val="000000"/>
          <w:sz w:val="28"/>
        </w:rPr>
        <w:t>
      1-жол бойынша ластағыш заттардың шығарындылары мен төгінділері және белгіленген лимиттер шегінде өндіріс және тұтыну қалдықтарын орналастырғаны үшін төленуге ұсынылған және нақты төленген төлемдер көлемі көрсетіледі.</w:t>
      </w:r>
      <w:r>
        <w:br/>
      </w:r>
      <w:r>
        <w:rPr>
          <w:rFonts w:ascii="Times New Roman"/>
          <w:b w:val="false"/>
          <w:i w:val="false"/>
          <w:color w:val="000000"/>
          <w:sz w:val="28"/>
        </w:rPr>
        <w:t>
      1.1-жол бойынша нормативтер (лимиттер) шегінде ластағыш заттарды табиғи су қоймасына, сүзілу алаңына, жинауыш тоғанға төккені үшін есепті жылы төленген төлемдер көрсетіледі.</w:t>
      </w:r>
      <w:r>
        <w:br/>
      </w:r>
      <w:r>
        <w:rPr>
          <w:rFonts w:ascii="Times New Roman"/>
          <w:b w:val="false"/>
          <w:i w:val="false"/>
          <w:color w:val="000000"/>
          <w:sz w:val="28"/>
        </w:rPr>
        <w:t>
      1.2-жол бойынша тұрақты көздер (жылжымалы ластаушы қайнар көздерді қоспағанда) үшін белгіленген шекте ластайтын заттарды атмосфераға шығарған және нақты жұмсалған отын үшін есепті жылы төленген төлемдер көрсетіледі.</w:t>
      </w:r>
      <w:r>
        <w:br/>
      </w:r>
      <w:r>
        <w:rPr>
          <w:rFonts w:ascii="Times New Roman"/>
          <w:b w:val="false"/>
          <w:i w:val="false"/>
          <w:color w:val="000000"/>
          <w:sz w:val="28"/>
        </w:rPr>
        <w:t>
      1.3-жолда полигондарда, үйінділерде қалдықтарды орналастырғаны (үйгені, көмгені) және өндіріс қалдықтарын белгіленген шекте орналастырғаны (пайдаланбағаны) үшін есепті жылы төленген төлемдер көрсетіледі.</w:t>
      </w:r>
      <w:r>
        <w:br/>
      </w:r>
      <w:r>
        <w:rPr>
          <w:rFonts w:ascii="Times New Roman"/>
          <w:b w:val="false"/>
          <w:i w:val="false"/>
          <w:color w:val="000000"/>
          <w:sz w:val="28"/>
        </w:rPr>
        <w:t>
      2-жолда қоршаған ортаны нормативтен тыс (шектелімнен тыс) ластағаны, яғни кәсіпорынның ластайтын заттарды (қалдықтарды) белгіленген нормативтен тыс шығарғаны (төккені, орналастырғаны) үшін төленген қаражаттар көрсетіледі. Бұдан басқа, кәсіпорынның зиянды заттарды шығарғаны (төккені) және қалдықтарды орналастырғаны үшін рұқсатты ресімдемеуі бойынша ластайтын заттар (қалдықтар) түрлері бойынша төлемдері көрсетіледі.</w:t>
      </w:r>
      <w:r>
        <w:br/>
      </w:r>
      <w:r>
        <w:rPr>
          <w:rFonts w:ascii="Times New Roman"/>
          <w:b w:val="false"/>
          <w:i w:val="false"/>
          <w:color w:val="000000"/>
          <w:sz w:val="28"/>
        </w:rPr>
        <w:t>
      2.1-жолда табиғи су объектілеріне, сүзілу объектілеріне, жинауыш тоғанға және басқа да жасанды су қоймасына ластайтын заттарды нормативтен тыс төккені үшін есепті жылы төленген төлемдер көрсетіледі.</w:t>
      </w:r>
      <w:r>
        <w:br/>
      </w:r>
      <w:r>
        <w:rPr>
          <w:rFonts w:ascii="Times New Roman"/>
          <w:b w:val="false"/>
          <w:i w:val="false"/>
          <w:color w:val="000000"/>
          <w:sz w:val="28"/>
        </w:rPr>
        <w:t>
      2.2-жолда ластайтын заттарды атмосфераға нормативтен тыс шығарғаны үшін есепті жылы төленген төлемдер көрсетіледі.</w:t>
      </w:r>
      <w:r>
        <w:br/>
      </w:r>
      <w:r>
        <w:rPr>
          <w:rFonts w:ascii="Times New Roman"/>
          <w:b w:val="false"/>
          <w:i w:val="false"/>
          <w:color w:val="000000"/>
          <w:sz w:val="28"/>
        </w:rPr>
        <w:t>
      2.3-жолда полигондарда, үйінділерде қалдықтарды (үйгені, көмгені) және өндіріс қалдықтарын нормативтен тыс орналастырғаны (пайдаланбағаны) үшін есепті жылы төленген төлемдер көрсетіледі.</w:t>
      </w:r>
      <w:r>
        <w:br/>
      </w:r>
      <w:r>
        <w:rPr>
          <w:rFonts w:ascii="Times New Roman"/>
          <w:b w:val="false"/>
          <w:i w:val="false"/>
          <w:color w:val="000000"/>
          <w:sz w:val="28"/>
        </w:rPr>
        <w:t>
      3-жолда кәсіпорындардың экологиялық заңнамаларын бұзудан болған залалды өтеуге нақты өндіріп алынған барлық қаражаттар ескеріледі. Бұған қоршаған ортаны апатты жағдайда ластағаны, табиғат ресурстарын тиімсіз пайдаланғаны немесе бүлдіргені үшін төлемдер жатады. Бұған сонымен қоса нақты лауазымды тұлғалардың жазалары енгізіледі.</w:t>
      </w:r>
      <w:r>
        <w:br/>
      </w:r>
      <w:r>
        <w:rPr>
          <w:rFonts w:ascii="Times New Roman"/>
          <w:b w:val="false"/>
          <w:i w:val="false"/>
          <w:color w:val="000000"/>
          <w:sz w:val="28"/>
        </w:rPr>
        <w:t>
      4-жолға табиғат ресурстарын пайдаланғаны, табиғат ресурстарын тиімсіз және жан-жақты пайдаланбағаны үшін нақты жүргізілген төлемдер енгізіледі.</w:t>
      </w:r>
      <w:r>
        <w:br/>
      </w:r>
      <w:r>
        <w:rPr>
          <w:rFonts w:ascii="Times New Roman"/>
          <w:b w:val="false"/>
          <w:i w:val="false"/>
          <w:color w:val="000000"/>
          <w:sz w:val="28"/>
        </w:rPr>
        <w:t>
      5-жолда Қазақстан Республикасы Салық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анықталатын жер қойнауын пайдаланушылардың арнаулы төлемдері көрсетіледі.</w:t>
      </w:r>
      <w:r>
        <w:br/>
      </w:r>
      <w:r>
        <w:rPr>
          <w:rFonts w:ascii="Times New Roman"/>
          <w:b w:val="false"/>
          <w:i w:val="false"/>
          <w:color w:val="000000"/>
          <w:sz w:val="28"/>
        </w:rPr>
        <w:t>
</w:t>
      </w:r>
      <w:r>
        <w:rPr>
          <w:rFonts w:ascii="Times New Roman"/>
          <w:b w:val="false"/>
          <w:i w:val="false"/>
          <w:color w:val="000000"/>
          <w:sz w:val="28"/>
        </w:rPr>
        <w:t>
      9. 5-бөлім бойынша қорғау жөніндегі қондырғылар мен құрылыстардың күрделі жөндеуіне арналған шығын көлемін атай отырып, табиғатты қорғауға арналған негізгі құрал-жабдықтардың күрделі жөндеу шығындары көрсетіледі: атмосфералық ауаны (1-жол); су ресурстарын ұтымды пайдалану (2-жол). Су ресурстары мен ауа бассейнін қорғау және ұтымды пайдалану жөніндегі құрал-жабдықтардың құрамы, осы нұсқаулықтың 3-бөлімінде 4-ҚО (жылдық) статистикалық нысанның 2-бөлімін толтыру бойынша әдіснамалық түсініктемелерінде (3.2-жолдан басқа) аталған қондырғылар мен құрылыстар тізбесіне сәйкес келуі тиіс.</w:t>
      </w:r>
      <w:r>
        <w:br/>
      </w:r>
      <w:r>
        <w:rPr>
          <w:rFonts w:ascii="Times New Roman"/>
          <w:b w:val="false"/>
          <w:i w:val="false"/>
          <w:color w:val="000000"/>
          <w:sz w:val="28"/>
        </w:rPr>
        <w:t>
      9-жолда өндірістік қалдықтарды тасуға, сақтауға және жоюға, сондай-ақ жерді қайта құнарландыруға байланысты негізгі қорларды күрделі жөндеу шығындары көрсетіледі.</w:t>
      </w:r>
      <w:r>
        <w:br/>
      </w:r>
      <w:r>
        <w:rPr>
          <w:rFonts w:ascii="Times New Roman"/>
          <w:b w:val="false"/>
          <w:i w:val="false"/>
          <w:color w:val="000000"/>
          <w:sz w:val="28"/>
        </w:rPr>
        <w:t>
</w:t>
      </w:r>
      <w:r>
        <w:rPr>
          <w:rFonts w:ascii="Times New Roman"/>
          <w:b w:val="false"/>
          <w:i w:val="false"/>
          <w:color w:val="000000"/>
          <w:sz w:val="28"/>
        </w:rPr>
        <w:t>
      10. 6-бөлімнің 1-3-жолдарында қоршаған ортаны қорғау бойынша негізгі құрал-жабдықтардың орташа жылдық құны ағымдағы құнмен көрсетіледі.</w:t>
      </w:r>
      <w:r>
        <w:br/>
      </w:r>
      <w:r>
        <w:rPr>
          <w:rFonts w:ascii="Times New Roman"/>
          <w:b w:val="false"/>
          <w:i w:val="false"/>
          <w:color w:val="000000"/>
          <w:sz w:val="28"/>
        </w:rPr>
        <w:t>
      3-жолға жерді өндірістік қалдықтармен ластанудан қорғауға, сондай-ақ жерді құнарландыруға ғана байланысты пайдаланылатын негізгі қорлардың құны кіреді.</w:t>
      </w:r>
      <w:r>
        <w:br/>
      </w:r>
      <w:r>
        <w:rPr>
          <w:rFonts w:ascii="Times New Roman"/>
          <w:b w:val="false"/>
          <w:i w:val="false"/>
          <w:color w:val="000000"/>
          <w:sz w:val="28"/>
        </w:rPr>
        <w:t>
</w:t>
      </w:r>
      <w:r>
        <w:rPr>
          <w:rFonts w:ascii="Times New Roman"/>
          <w:b w:val="false"/>
          <w:i w:val="false"/>
          <w:color w:val="000000"/>
          <w:sz w:val="28"/>
        </w:rPr>
        <w:t>
      11. Осы нысанды тапсыру қағаз тасығышта немесе электронды форматта жүзеге асырылады.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2-бөлім</w:t>
      </w:r>
      <w:r>
        <w:br/>
      </w:r>
      <w:r>
        <w:rPr>
          <w:rFonts w:ascii="Times New Roman"/>
          <w:b w:val="false"/>
          <w:i w:val="false"/>
          <w:color w:val="000000"/>
          <w:sz w:val="28"/>
        </w:rPr>
        <w:t xml:space="preserve">
      1.Б.2 кодтар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Б.3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кодтар</w:t>
      </w:r>
      <w:r>
        <w:br/>
      </w:r>
      <w:r>
        <w:rPr>
          <w:rFonts w:ascii="Times New Roman"/>
          <w:b w:val="false"/>
          <w:i w:val="false"/>
          <w:color w:val="000000"/>
          <w:sz w:val="28"/>
        </w:rPr>
        <w:t xml:space="preserve">
      2.Б.2 1-жол </w:t>
      </w:r>
      <w:r>
        <w:rPr>
          <w:rFonts w:ascii="Times New Roman"/>
          <w:b w:val="false"/>
          <w:i w:val="false"/>
          <w:color w:val="000000"/>
          <w:sz w:val="28"/>
          <w:u w:val="single"/>
        </w:rPr>
        <w:t>&gt;</w:t>
      </w:r>
      <w:r>
        <w:rPr>
          <w:rFonts w:ascii="Times New Roman"/>
          <w:b w:val="false"/>
          <w:i w:val="false"/>
          <w:color w:val="000000"/>
          <w:sz w:val="28"/>
        </w:rPr>
        <w:t xml:space="preserve"> Б.3 2-жол + Б.5 1-жол</w:t>
      </w:r>
      <w:r>
        <w:br/>
      </w:r>
      <w:r>
        <w:rPr>
          <w:rFonts w:ascii="Times New Roman"/>
          <w:b w:val="false"/>
          <w:i w:val="false"/>
          <w:color w:val="000000"/>
          <w:sz w:val="28"/>
        </w:rPr>
        <w:t xml:space="preserve">
      3.Б.2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2, 4-жолдар </w:t>
      </w:r>
      <w:r>
        <w:rPr>
          <w:rFonts w:ascii="Times New Roman"/>
          <w:b w:val="false"/>
          <w:i w:val="false"/>
          <w:color w:val="000000"/>
          <w:sz w:val="28"/>
          <w:u w:val="single"/>
        </w:rPr>
        <w:t>&gt;</w:t>
      </w:r>
      <w:r>
        <w:rPr>
          <w:rFonts w:ascii="Times New Roman"/>
          <w:b w:val="false"/>
          <w:i w:val="false"/>
          <w:color w:val="000000"/>
          <w:sz w:val="28"/>
        </w:rPr>
        <w:t xml:space="preserve"> Б.3 1-жол + Б.5 2-жол</w:t>
      </w:r>
      <w:r>
        <w:br/>
      </w:r>
      <w:r>
        <w:rPr>
          <w:rFonts w:ascii="Times New Roman"/>
          <w:b w:val="false"/>
          <w:i w:val="false"/>
          <w:color w:val="000000"/>
          <w:sz w:val="28"/>
        </w:rPr>
        <w:t xml:space="preserve">
      4.Б.2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3, 4, 6-жолдар </w:t>
      </w:r>
      <w:r>
        <w:rPr>
          <w:rFonts w:ascii="Times New Roman"/>
          <w:b w:val="false"/>
          <w:i w:val="false"/>
          <w:color w:val="000000"/>
          <w:sz w:val="28"/>
          <w:u w:val="single"/>
        </w:rPr>
        <w:t>&gt;</w:t>
      </w:r>
      <w:r>
        <w:rPr>
          <w:rFonts w:ascii="Times New Roman"/>
          <w:b w:val="false"/>
          <w:i w:val="false"/>
          <w:color w:val="000000"/>
          <w:sz w:val="28"/>
        </w:rPr>
        <w:t xml:space="preserve"> Б.3 (3.1-жол + 3.2-жол) + Б.5 9-жол</w:t>
      </w:r>
      <w:r>
        <w:br/>
      </w:r>
      <w:r>
        <w:rPr>
          <w:rFonts w:ascii="Times New Roman"/>
          <w:b w:val="false"/>
          <w:i w:val="false"/>
          <w:color w:val="000000"/>
          <w:sz w:val="28"/>
        </w:rPr>
        <w:t>
      3-бөлім</w:t>
      </w:r>
      <w:r>
        <w:br/>
      </w:r>
      <w:r>
        <w:rPr>
          <w:rFonts w:ascii="Times New Roman"/>
          <w:b w:val="false"/>
          <w:i w:val="false"/>
          <w:color w:val="000000"/>
          <w:sz w:val="28"/>
        </w:rPr>
        <w:t xml:space="preserve">
      5. Б.3 3.1-жол </w:t>
      </w:r>
      <w:r>
        <w:rPr>
          <w:rFonts w:ascii="Times New Roman"/>
          <w:b w:val="false"/>
          <w:i w:val="false"/>
          <w:color w:val="000000"/>
          <w:sz w:val="28"/>
          <w:u w:val="single"/>
        </w:rPr>
        <w:t>&gt;</w:t>
      </w:r>
      <w:r>
        <w:rPr>
          <w:rFonts w:ascii="Times New Roman"/>
          <w:b w:val="false"/>
          <w:i w:val="false"/>
          <w:color w:val="000000"/>
          <w:sz w:val="28"/>
        </w:rPr>
        <w:t xml:space="preserve"> Б.3.1 2, 3-жолдар</w:t>
      </w:r>
    </w:p>
    <w:bookmarkEnd w:id="4"/>
    <w:p>
      <w:pPr>
        <w:spacing w:after="0"/>
        <w:ind w:left="0"/>
        <w:jc w:val="both"/>
      </w:pPr>
      <w:r>
        <w:rPr>
          <w:rFonts w:ascii="Times New Roman"/>
          <w:b w:val="false"/>
          <w:i w:val="false"/>
          <w:color w:val="000000"/>
          <w:sz w:val="28"/>
        </w:rPr>
        <w:t>      3 және 6-бөлім</w:t>
      </w:r>
      <w:r>
        <w:br/>
      </w:r>
      <w:r>
        <w:rPr>
          <w:rFonts w:ascii="Times New Roman"/>
          <w:b w:val="false"/>
          <w:i w:val="false"/>
          <w:color w:val="000000"/>
          <w:sz w:val="28"/>
        </w:rPr>
        <w:t xml:space="preserve">
      6. Егер Б.3 1-жол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 онда Б.6 1-жол № 0</w:t>
      </w:r>
      <w:r>
        <w:br/>
      </w:r>
      <w:r>
        <w:rPr>
          <w:rFonts w:ascii="Times New Roman"/>
          <w:b w:val="false"/>
          <w:i w:val="false"/>
          <w:color w:val="000000"/>
          <w:sz w:val="28"/>
        </w:rPr>
        <w:t xml:space="preserve">
      7. Егер Б.3 2-жол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 онда Б.6 2-жол № 0</w:t>
      </w:r>
      <w:r>
        <w:br/>
      </w:r>
      <w:r>
        <w:rPr>
          <w:rFonts w:ascii="Times New Roman"/>
          <w:b w:val="false"/>
          <w:i w:val="false"/>
          <w:color w:val="000000"/>
          <w:sz w:val="28"/>
        </w:rPr>
        <w:t>
      8. Егер Б.3 3.1 және 3.2-жолдар № 0, онда Б.6 3-жол</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9. Егер Б.3 1-жол &gt; Б.3.1 1-жол, онда Б.6 1-жол № 0</w:t>
      </w:r>
      <w:r>
        <w:br/>
      </w:r>
      <w:r>
        <w:rPr>
          <w:rFonts w:ascii="Times New Roman"/>
          <w:b w:val="false"/>
          <w:i w:val="false"/>
          <w:color w:val="000000"/>
          <w:sz w:val="28"/>
        </w:rPr>
        <w:t>
      10. Егер Б.3 3.1-жол &gt; Б.3.1 (2-жол+3-жол), онда Б.6 3-жол</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3.1-бөлім</w:t>
      </w:r>
      <w:r>
        <w:br/>
      </w:r>
      <w:r>
        <w:rPr>
          <w:rFonts w:ascii="Times New Roman"/>
          <w:b w:val="false"/>
          <w:i w:val="false"/>
          <w:color w:val="000000"/>
          <w:sz w:val="28"/>
        </w:rPr>
        <w:t xml:space="preserve">
      11. Б. 3.1 1-жол </w:t>
      </w:r>
      <w:r>
        <w:rPr>
          <w:rFonts w:ascii="Times New Roman"/>
          <w:b w:val="false"/>
          <w:i w:val="false"/>
          <w:color w:val="000000"/>
          <w:sz w:val="28"/>
          <w:u w:val="single"/>
        </w:rPr>
        <w:t>&gt;</w:t>
      </w:r>
      <w:r>
        <w:rPr>
          <w:rFonts w:ascii="Times New Roman"/>
          <w:b w:val="false"/>
          <w:i w:val="false"/>
          <w:color w:val="000000"/>
          <w:sz w:val="28"/>
        </w:rPr>
        <w:t xml:space="preserve"> БР.3 1-жол</w:t>
      </w:r>
      <w:r>
        <w:br/>
      </w:r>
      <w:r>
        <w:rPr>
          <w:rFonts w:ascii="Times New Roman"/>
          <w:b w:val="false"/>
          <w:i w:val="false"/>
          <w:color w:val="000000"/>
          <w:sz w:val="28"/>
        </w:rPr>
        <w:t xml:space="preserve">
      12. Б. 3.1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2, 3-жолдар </w:t>
      </w:r>
      <w:r>
        <w:rPr>
          <w:rFonts w:ascii="Times New Roman"/>
          <w:b w:val="false"/>
          <w:i w:val="false"/>
          <w:color w:val="000000"/>
          <w:sz w:val="28"/>
          <w:u w:val="single"/>
        </w:rPr>
        <w:t>&gt;</w:t>
      </w:r>
      <w:r>
        <w:rPr>
          <w:rFonts w:ascii="Times New Roman"/>
          <w:b w:val="false"/>
          <w:i w:val="false"/>
          <w:color w:val="000000"/>
          <w:sz w:val="28"/>
        </w:rPr>
        <w:t xml:space="preserve"> Б.3 3.1-жол</w:t>
      </w:r>
    </w:p>
    <w:p>
      <w:pPr>
        <w:spacing w:after="0"/>
        <w:ind w:left="0"/>
        <w:jc w:val="both"/>
      </w:pPr>
      <w:r>
        <w:rPr>
          <w:rFonts w:ascii="Times New Roman"/>
          <w:b w:val="false"/>
          <w:i w:val="false"/>
          <w:color w:val="000000"/>
          <w:sz w:val="28"/>
        </w:rPr>
        <w:t>      5 және 6-бөлім</w:t>
      </w:r>
      <w:r>
        <w:br/>
      </w:r>
      <w:r>
        <w:rPr>
          <w:rFonts w:ascii="Times New Roman"/>
          <w:b w:val="false"/>
          <w:i w:val="false"/>
          <w:color w:val="000000"/>
          <w:sz w:val="28"/>
        </w:rPr>
        <w:t xml:space="preserve">
      13. Б.5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Б.6,</w:t>
      </w:r>
      <w:r>
        <w:br/>
      </w:r>
      <w:r>
        <w:rPr>
          <w:rFonts w:ascii="Times New Roman"/>
          <w:b w:val="false"/>
          <w:i w:val="false"/>
          <w:color w:val="000000"/>
          <w:sz w:val="28"/>
        </w:rPr>
        <w:t xml:space="preserve">
      14. Егер Б.5 код 1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 xml:space="preserve">0, онда Б.6 код 2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15. Егер Б.5 код 2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 xml:space="preserve">0, онда Б.6 код 1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16. Егер Б.5 код 9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 xml:space="preserve">0, онда Б.6 код 3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w:t>
      </w:r>
    </w:p>
    <w:p>
      <w:pPr>
        <w:spacing w:after="0"/>
        <w:ind w:left="0"/>
        <w:jc w:val="both"/>
      </w:pPr>
      <w:r>
        <w:rPr>
          <w:rFonts w:ascii="Times New Roman"/>
          <w:b w:val="false"/>
          <w:i w:val="false"/>
          <w:color w:val="000000"/>
          <w:sz w:val="28"/>
        </w:rPr>
        <w:t>      6, 3 және 4-бөлім</w:t>
      </w:r>
      <w:r>
        <w:br/>
      </w:r>
      <w:r>
        <w:rPr>
          <w:rFonts w:ascii="Times New Roman"/>
          <w:b w:val="false"/>
          <w:i w:val="false"/>
          <w:color w:val="000000"/>
          <w:sz w:val="28"/>
        </w:rPr>
        <w:t>
      17. Егер Б.6 1-жол</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 xml:space="preserve">0, онда Б3 1-жол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 немесе Б.4 1.1-жол немесе 2.1-жол № 0</w:t>
      </w:r>
      <w:r>
        <w:br/>
      </w:r>
      <w:r>
        <w:rPr>
          <w:rFonts w:ascii="Times New Roman"/>
          <w:b w:val="false"/>
          <w:i w:val="false"/>
          <w:color w:val="000000"/>
          <w:sz w:val="28"/>
        </w:rPr>
        <w:t xml:space="preserve">
      18. Егер Б.6 2-жол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 xml:space="preserve">0, онда Б3 2-жол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 немесе Б.4 1.2-жол немесе 2.2-жол № 0</w:t>
      </w:r>
      <w:r>
        <w:br/>
      </w:r>
      <w:r>
        <w:rPr>
          <w:rFonts w:ascii="Times New Roman"/>
          <w:b w:val="false"/>
          <w:i w:val="false"/>
          <w:color w:val="000000"/>
          <w:sz w:val="28"/>
        </w:rPr>
        <w:t xml:space="preserve">
      19. Егер Б.6 3-жол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 xml:space="preserve">0, онда Б3 (3.1 немесе 3.2-жол) № 0 немесе Б.4 1.3-жол немесе 2.3-жол </w:t>
      </w: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3200" cy="304800"/>
                    </a:xfrm>
                    <a:prstGeom prst="rect">
                      <a:avLst/>
                    </a:prstGeom>
                  </pic:spPr>
                </pic:pic>
              </a:graphicData>
            </a:graphic>
          </wp:inline>
        </w:drawing>
      </w:r>
      <w:r>
        <w:rPr>
          <w:rFonts w:ascii="Times New Roman"/>
          <w:b w:val="false"/>
          <w:i w:val="false"/>
          <w:color w:val="000000"/>
          <w:sz w:val="28"/>
        </w:rPr>
        <w:t>0</w:t>
      </w:r>
    </w:p>
    <w:bookmarkStart w:name="z2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3-қосымша          </w:t>
      </w:r>
    </w:p>
    <w:bookmarkEnd w:id="5"/>
    <w:tbl>
      <w:tblPr>
        <w:tblW w:w="0" w:type="auto"/>
        <w:tblCellSpacing w:w="0" w:type="auto"/>
        <w:tblBorders>
          <w:top w:val="none"/>
          <w:left w:val="none"/>
          <w:bottom w:val="none"/>
          <w:right w:val="none"/>
          <w:insideH w:val="none"/>
          <w:insideV w:val="none"/>
        </w:tblBorders>
      </w:tblPr>
      <w:tblGrid>
        <w:gridCol w:w="2740"/>
        <w:gridCol w:w="2"/>
        <w:gridCol w:w="4650"/>
        <w:gridCol w:w="2613"/>
        <w:gridCol w:w="315"/>
        <w:gridCol w:w="3680"/>
      </w:tblGrid>
      <w:tr>
        <w:trPr>
          <w:trHeight w:val="106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30300" cy="762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 Министерства национальной экономики Республики Казахстан от 28 ноября 2014 года № 29</w:t>
            </w:r>
          </w:p>
        </w:tc>
      </w:tr>
      <w:tr>
        <w:trPr>
          <w:trHeight w:val="1065"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36"/>
              <w:gridCol w:w="1136"/>
              <w:gridCol w:w="1159"/>
              <w:gridCol w:w="1136"/>
              <w:gridCol w:w="1621"/>
            </w:tblGrid>
            <w:tr>
              <w:trPr>
                <w:trHeight w:val="30" w:hRule="atLeast"/>
              </w:trPr>
              <w:tc>
                <w:tcPr>
                  <w:tcW w:w="121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сағатта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21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11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2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9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14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u w:val="single"/>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8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1431104</w:t>
            </w:r>
            <w:r>
              <w:br/>
            </w:r>
            <w:r>
              <w:rPr>
                <w:rFonts w:ascii="Times New Roman"/>
                <w:b w:val="false"/>
                <w:i w:val="false"/>
                <w:color w:val="000000"/>
                <w:sz w:val="20"/>
              </w:rPr>
              <w:t>
Код статистической формы 1431104</w:t>
            </w:r>
          </w:p>
        </w:tc>
        <w:tc>
          <w:tcPr>
            <w:tcW w:w="46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Коммуналдық қалдықтарды жинау және шығару туралы есеп</w:t>
            </w:r>
            <w:r>
              <w:br/>
            </w:r>
            <w:r>
              <w:rPr>
                <w:rFonts w:ascii="Times New Roman"/>
                <w:b/>
                <w:i w:val="false"/>
                <w:color w:val="000000"/>
                <w:sz w:val="20"/>
              </w:rPr>
              <w:t>
Отчет о сборе и вывозе коммунальных отходов 
</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1-қалдықтар</w:t>
            </w:r>
            <w:r>
              <w:br/>
            </w:r>
            <w:r>
              <w:rPr>
                <w:rFonts w:ascii="Times New Roman"/>
                <w:b w:val="false"/>
                <w:i w:val="false"/>
                <w:color w:val="000000"/>
                <w:sz w:val="20"/>
              </w:rPr>
              <w:t>
1-отходы</w:t>
            </w:r>
          </w:p>
        </w:tc>
      </w:tr>
      <w:tr>
        <w:trPr>
          <w:trHeight w:val="49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46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40"/>
              <w:gridCol w:w="640"/>
              <w:gridCol w:w="64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90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61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Срок представления – 17 мая после отчетного периода.</w:t>
            </w:r>
          </w:p>
        </w:tc>
      </w:tr>
      <w:tr>
        <w:trPr>
          <w:trHeight w:val="420" w:hRule="atLeast"/>
        </w:trPr>
        <w:tc>
          <w:tcPr>
            <w:tcW w:w="2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
              <w:gridCol w:w="662"/>
              <w:gridCol w:w="662"/>
              <w:gridCol w:w="662"/>
              <w:gridCol w:w="662"/>
              <w:gridCol w:w="662"/>
              <w:gridCol w:w="663"/>
              <w:gridCol w:w="637"/>
              <w:gridCol w:w="663"/>
              <w:gridCol w:w="637"/>
              <w:gridCol w:w="663"/>
              <w:gridCol w:w="749"/>
            </w:tblGrid>
            <w:tr>
              <w:trPr>
                <w:trHeight w:val="450" w:hRule="atLeast"/>
              </w:trPr>
              <w:tc>
                <w:tcPr>
                  <w:tcW w:w="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3"/>
        <w:gridCol w:w="6647"/>
      </w:tblGrid>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бөлімшесінің тіркелген жеріне қарамастан).</w:t>
            </w:r>
            <w:r>
              <w:br/>
            </w:r>
            <w:r>
              <w:rPr>
                <w:rFonts w:ascii="Times New Roman"/>
                <w:b w:val="false"/>
                <w:i w:val="false"/>
                <w:color w:val="000000"/>
                <w:sz w:val="20"/>
              </w:rPr>
              <w:t>
Укажите населеный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Қалдықтармен жұмыс істеу бойынша қызмет түрлерінің санын көрсетініз (коммуналдық қалдықтарды жинау және шығару) (</w:t>
      </w: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203200"/>
                    </a:xfrm>
                    <a:prstGeom prst="rect">
                      <a:avLst/>
                    </a:prstGeom>
                  </pic:spPr>
                </pic:pic>
              </a:graphicData>
            </a:graphic>
          </wp:inline>
        </w:drawing>
      </w:r>
      <w:r>
        <w:rPr>
          <w:rFonts w:ascii="Times New Roman"/>
          <w:b/>
          <w:i w:val="false"/>
          <w:color w:val="000000"/>
          <w:sz w:val="28"/>
        </w:rPr>
        <w:t>белгісімен белгілеңіз)</w:t>
      </w:r>
      <w:r>
        <w:br/>
      </w:r>
      <w:r>
        <w:rPr>
          <w:rFonts w:ascii="Times New Roman"/>
          <w:b w:val="false"/>
          <w:i w:val="false"/>
          <w:color w:val="000000"/>
          <w:sz w:val="28"/>
        </w:rPr>
        <w:t>
Укажите количество видов деятельности по обращению с отходами (сбор и вывоз коммунальных отходов) (отметьте значком «ь»)</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Үй шаруашылықтарының қалдықтарын жинау</w:t>
            </w:r>
            <w:r>
              <w:br/>
            </w:r>
            <w:r>
              <w:rPr>
                <w:rFonts w:ascii="Times New Roman"/>
                <w:b w:val="false"/>
                <w:i w:val="false"/>
                <w:color w:val="000000"/>
                <w:sz w:val="20"/>
              </w:rPr>
              <w:t>
Сбор отходов домашних хозяйств</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Базарлар, кәсіпорындар, саябақтар, көшелер аумақтарынан қалдықтарды жинау</w:t>
            </w:r>
            <w:r>
              <w:br/>
            </w:r>
            <w:r>
              <w:rPr>
                <w:rFonts w:ascii="Times New Roman"/>
                <w:b w:val="false"/>
                <w:i w:val="false"/>
                <w:color w:val="000000"/>
                <w:sz w:val="20"/>
              </w:rPr>
              <w:t>
Сбор отходов с территорий рынков, предприятий, садов, парков, улиц</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Қайта өнделетін қалдықтарды жинау</w:t>
            </w:r>
            <w:r>
              <w:br/>
            </w:r>
            <w:r>
              <w:rPr>
                <w:rFonts w:ascii="Times New Roman"/>
                <w:b w:val="false"/>
                <w:i w:val="false"/>
                <w:color w:val="000000"/>
                <w:sz w:val="20"/>
              </w:rPr>
              <w:t>
Сбор перерабатываемых отходов</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Қатты тұрмыстық қалдықтар (бұдан әрі- ҚТҚ) полигондарына қалдықтарды шығару</w:t>
            </w:r>
            <w:r>
              <w:br/>
            </w:r>
            <w:r>
              <w:rPr>
                <w:rFonts w:ascii="Times New Roman"/>
                <w:b w:val="false"/>
                <w:i w:val="false"/>
                <w:color w:val="000000"/>
                <w:sz w:val="20"/>
              </w:rPr>
              <w:t>
Вывоз отходов на полигоны твердых бытовых отходов (далее -ТБО)</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Қалдықтарды басқа ұйымдарға (қоқыс өндеу зауыттарына) беру</w:t>
            </w:r>
            <w:r>
              <w:br/>
            </w:r>
            <w:r>
              <w:rPr>
                <w:rFonts w:ascii="Times New Roman"/>
                <w:b w:val="false"/>
                <w:i w:val="false"/>
                <w:color w:val="000000"/>
                <w:sz w:val="20"/>
              </w:rPr>
              <w:t>
Передача отходов сторонним организациям(мусороперерабатывающим заводам)</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Қалдықтарды іріктеу</w:t>
            </w:r>
            <w:r>
              <w:br/>
            </w:r>
            <w:r>
              <w:rPr>
                <w:rFonts w:ascii="Times New Roman"/>
                <w:b w:val="false"/>
                <w:i w:val="false"/>
                <w:color w:val="000000"/>
                <w:sz w:val="20"/>
              </w:rPr>
              <w:t>
Сортировка отходов</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Қалдықтарды кәдеге жарату</w:t>
            </w:r>
            <w:r>
              <w:br/>
            </w:r>
            <w:r>
              <w:rPr>
                <w:rFonts w:ascii="Times New Roman"/>
                <w:b w:val="false"/>
                <w:i w:val="false"/>
                <w:color w:val="000000"/>
                <w:sz w:val="20"/>
              </w:rPr>
              <w:t>
Утилизация отходов</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Қалдықтарды компостау</w:t>
            </w:r>
            <w:r>
              <w:br/>
            </w:r>
            <w:r>
              <w:rPr>
                <w:rFonts w:ascii="Times New Roman"/>
                <w:b w:val="false"/>
                <w:i w:val="false"/>
                <w:color w:val="000000"/>
                <w:sz w:val="20"/>
              </w:rPr>
              <w:t>
Компостирование отходов</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Қалдықтарды өртеу (инсинерация)</w:t>
            </w:r>
            <w:r>
              <w:br/>
            </w:r>
            <w:r>
              <w:rPr>
                <w:rFonts w:ascii="Times New Roman"/>
                <w:b w:val="false"/>
                <w:i w:val="false"/>
                <w:color w:val="000000"/>
                <w:sz w:val="20"/>
              </w:rPr>
              <w:t xml:space="preserve">
Сжигание отходов </w:t>
            </w:r>
            <w:r>
              <w:rPr>
                <w:rFonts w:ascii="Times New Roman"/>
                <w:b/>
                <w:i w:val="false"/>
                <w:color w:val="000000"/>
                <w:sz w:val="20"/>
              </w:rPr>
              <w:t>(</w:t>
            </w:r>
            <w:r>
              <w:rPr>
                <w:rFonts w:ascii="Times New Roman"/>
                <w:b w:val="false"/>
                <w:i w:val="false"/>
                <w:color w:val="000000"/>
                <w:sz w:val="20"/>
              </w:rPr>
              <w:t>инсинерация)</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Қалдықтарды сақтау</w:t>
            </w:r>
            <w:r>
              <w:br/>
            </w:r>
            <w:r>
              <w:rPr>
                <w:rFonts w:ascii="Times New Roman"/>
                <w:b w:val="false"/>
                <w:i w:val="false"/>
                <w:color w:val="000000"/>
                <w:sz w:val="20"/>
              </w:rPr>
              <w:t>
Депонирование отходов</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tblGrid>
            <w:tr>
              <w:trPr>
                <w:trHeight w:val="210" w:hRule="atLeast"/>
              </w:trPr>
              <w:tc>
                <w:tcPr>
                  <w:tcW w:w="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xml:space="preserve">3.  </w:t>
      </w:r>
      <w:r>
        <w:rPr>
          <w:rFonts w:ascii="Times New Roman"/>
          <w:b/>
          <w:i w:val="false"/>
          <w:color w:val="000000"/>
          <w:sz w:val="28"/>
        </w:rPr>
        <w:t>Жиналған коммуналдық қалдықтардың көлемі, тоннамен</w:t>
      </w:r>
      <w:r>
        <w:br/>
      </w: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9"/>
        <w:gridCol w:w="2814"/>
        <w:gridCol w:w="2337"/>
      </w:tblGrid>
      <w:tr>
        <w:trPr>
          <w:trHeight w:val="3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КҚТА</w:t>
            </w:r>
            <w:r>
              <w:rPr>
                <w:rFonts w:ascii="Times New Roman"/>
                <w:b/>
                <w:i w:val="false"/>
                <w:color w:val="000000"/>
                <w:vertAlign w:val="superscript"/>
              </w:rPr>
              <w:t>1</w:t>
            </w:r>
            <w:r>
              <w:rPr>
                <w:rFonts w:ascii="Times New Roman"/>
                <w:b/>
                <w:i w:val="false"/>
                <w:color w:val="000000"/>
                <w:sz w:val="20"/>
              </w:rPr>
              <w:t xml:space="preserve"> бойынша коды</w:t>
            </w:r>
            <w:r>
              <w:br/>
            </w:r>
            <w:r>
              <w:rPr>
                <w:rFonts w:ascii="Times New Roman"/>
                <w:b/>
                <w:i w:val="false"/>
                <w:color w:val="000000"/>
                <w:sz w:val="20"/>
              </w:rPr>
              <w:t>
Код по СВКО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Жиналған коммуналдық қалдықтардың көлемі</w:t>
            </w:r>
            <w:r>
              <w:br/>
            </w:r>
            <w:r>
              <w:rPr>
                <w:rFonts w:ascii="Times New Roman"/>
                <w:b w:val="false"/>
                <w:i w:val="false"/>
                <w:color w:val="000000"/>
                <w:sz w:val="20"/>
              </w:rPr>
              <w:t>
Объем собранных коммунальных отходов</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шаруашылықтарының қалдықтары</w:t>
            </w:r>
            <w:r>
              <w:br/>
            </w:r>
            <w:r>
              <w:rPr>
                <w:rFonts w:ascii="Times New Roman"/>
                <w:b w:val="false"/>
                <w:i w:val="false"/>
                <w:color w:val="000000"/>
                <w:sz w:val="20"/>
              </w:rPr>
              <w:t>
отходы домашних хозяйств</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бөлек жиналатын қалдықтар</w:t>
            </w:r>
            <w:r>
              <w:br/>
            </w:r>
            <w:r>
              <w:rPr>
                <w:rFonts w:ascii="Times New Roman"/>
                <w:b w:val="false"/>
                <w:i w:val="false"/>
                <w:color w:val="000000"/>
                <w:sz w:val="20"/>
              </w:rPr>
              <w:t>
раздельно-собираемые отходы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қалдықтары</w:t>
            </w:r>
            <w:r>
              <w:br/>
            </w:r>
            <w:r>
              <w:rPr>
                <w:rFonts w:ascii="Times New Roman"/>
                <w:b w:val="false"/>
                <w:i w:val="false"/>
                <w:color w:val="000000"/>
                <w:sz w:val="20"/>
              </w:rPr>
              <w:t>
пищевые отходы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бумага, картон</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xml:space="preserve">
стекло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пластмасса</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w:t>
            </w:r>
            <w:r>
              <w:br/>
            </w:r>
            <w:r>
              <w:rPr>
                <w:rFonts w:ascii="Times New Roman"/>
                <w:b w:val="false"/>
                <w:i w:val="false"/>
                <w:color w:val="000000"/>
                <w:sz w:val="20"/>
              </w:rPr>
              <w:t>
бытовое оборудование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w:t>
            </w:r>
            <w:r>
              <w:br/>
            </w:r>
            <w:r>
              <w:rPr>
                <w:rFonts w:ascii="Times New Roman"/>
                <w:b w:val="false"/>
                <w:i w:val="false"/>
                <w:color w:val="000000"/>
                <w:sz w:val="20"/>
              </w:rPr>
              <w:t>
электронное оборудование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металл</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алюминий</w:t>
            </w:r>
            <w:r>
              <w:br/>
            </w:r>
            <w:r>
              <w:rPr>
                <w:rFonts w:ascii="Times New Roman"/>
                <w:b w:val="false"/>
                <w:i w:val="false"/>
                <w:color w:val="000000"/>
                <w:sz w:val="20"/>
              </w:rPr>
              <w:t>
алюминий</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w:t>
            </w:r>
            <w:r>
              <w:br/>
            </w:r>
            <w:r>
              <w:rPr>
                <w:rFonts w:ascii="Times New Roman"/>
                <w:b w:val="false"/>
                <w:i w:val="false"/>
                <w:color w:val="000000"/>
                <w:sz w:val="20"/>
              </w:rPr>
              <w:t>
медь</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металдар</w:t>
            </w:r>
            <w:r>
              <w:br/>
            </w:r>
            <w:r>
              <w:rPr>
                <w:rFonts w:ascii="Times New Roman"/>
                <w:b w:val="false"/>
                <w:i w:val="false"/>
                <w:color w:val="000000"/>
                <w:sz w:val="20"/>
              </w:rPr>
              <w:t>
другие металлы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шины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дерево</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одежда, текстиль</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аралас қалдықтар</w:t>
            </w:r>
            <w:r>
              <w:br/>
            </w:r>
            <w:r>
              <w:rPr>
                <w:rFonts w:ascii="Times New Roman"/>
                <w:b w:val="false"/>
                <w:i w:val="false"/>
                <w:color w:val="000000"/>
                <w:sz w:val="20"/>
              </w:rPr>
              <w:t>
смешанные отходы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қауіпті қалдықтар</w:t>
            </w:r>
            <w:r>
              <w:br/>
            </w:r>
            <w:r>
              <w:rPr>
                <w:rFonts w:ascii="Times New Roman"/>
                <w:b w:val="false"/>
                <w:i w:val="false"/>
                <w:color w:val="000000"/>
                <w:sz w:val="20"/>
              </w:rPr>
              <w:t>
опасные отходы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бау-бақша қалдықтары</w:t>
            </w:r>
            <w:r>
              <w:br/>
            </w:r>
            <w:r>
              <w:rPr>
                <w:rFonts w:ascii="Times New Roman"/>
                <w:b w:val="false"/>
                <w:i w:val="false"/>
                <w:color w:val="000000"/>
                <w:sz w:val="20"/>
              </w:rPr>
              <w:t>
садово-огородные отходы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саябақ қадықтары</w:t>
            </w:r>
            <w:r>
              <w:br/>
            </w:r>
            <w:r>
              <w:rPr>
                <w:rFonts w:ascii="Times New Roman"/>
                <w:b w:val="false"/>
                <w:i w:val="false"/>
                <w:color w:val="000000"/>
                <w:sz w:val="20"/>
              </w:rPr>
              <w:t>
парковые отходы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отходы со строек</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қалдықтары (тұрмыстық қалдықтарға теңестірілген)</w:t>
            </w:r>
            <w:r>
              <w:br/>
            </w:r>
            <w:r>
              <w:rPr>
                <w:rFonts w:ascii="Times New Roman"/>
                <w:b w:val="false"/>
                <w:i w:val="false"/>
                <w:color w:val="000000"/>
                <w:sz w:val="20"/>
              </w:rPr>
              <w:t>
отходы производства (приравненные к бытовым)</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қоқыс</w:t>
            </w:r>
            <w:r>
              <w:br/>
            </w:r>
            <w:r>
              <w:rPr>
                <w:rFonts w:ascii="Times New Roman"/>
                <w:b w:val="false"/>
                <w:i w:val="false"/>
                <w:color w:val="000000"/>
                <w:sz w:val="20"/>
              </w:rPr>
              <w:t>
уличный мусор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базарлардан шығарылған қалдықтар</w:t>
            </w:r>
            <w:r>
              <w:br/>
            </w:r>
            <w:r>
              <w:rPr>
                <w:rFonts w:ascii="Times New Roman"/>
                <w:b w:val="false"/>
                <w:i w:val="false"/>
                <w:color w:val="000000"/>
                <w:sz w:val="20"/>
              </w:rPr>
              <w:t>
отходы с рынков</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қалдықтар</w:t>
            </w:r>
            <w:r>
              <w:br/>
            </w:r>
            <w:r>
              <w:rPr>
                <w:rFonts w:ascii="Times New Roman"/>
                <w:b w:val="false"/>
                <w:i w:val="false"/>
                <w:color w:val="000000"/>
                <w:sz w:val="20"/>
              </w:rPr>
              <w:t>
прочие отходы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К</w:t>
      </w:r>
      <w:r>
        <w:rPr>
          <w:rFonts w:ascii="Times New Roman"/>
          <w:b/>
          <w:i w:val="false"/>
          <w:color w:val="000000"/>
          <w:sz w:val="28"/>
        </w:rPr>
        <w:t>Қ</w:t>
      </w:r>
      <w:r>
        <w:rPr>
          <w:rFonts w:ascii="Times New Roman"/>
          <w:b/>
          <w:i w:val="false"/>
          <w:color w:val="000000"/>
          <w:sz w:val="28"/>
        </w:rPr>
        <w:t>ТА –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СВКО – Справочник видов коммунальных отходов</w:t>
      </w:r>
    </w:p>
    <w:p>
      <w:pPr>
        <w:spacing w:after="0"/>
        <w:ind w:left="0"/>
        <w:jc w:val="both"/>
      </w:pPr>
      <w:r>
        <w:rPr>
          <w:rFonts w:ascii="Times New Roman"/>
          <w:b w:val="false"/>
          <w:i w:val="false"/>
          <w:color w:val="000000"/>
          <w:sz w:val="28"/>
        </w:rPr>
        <w:t xml:space="preserve">4. </w:t>
      </w:r>
      <w:r>
        <w:rPr>
          <w:rFonts w:ascii="Times New Roman"/>
          <w:b/>
          <w:i w:val="false"/>
          <w:color w:val="000000"/>
          <w:sz w:val="28"/>
        </w:rPr>
        <w:t>Шығарылған (берілген) коммуналдық қалдықтардың көлемі, тоннамен</w:t>
      </w:r>
      <w:r>
        <w:br/>
      </w:r>
      <w:r>
        <w:rPr>
          <w:rFonts w:ascii="Times New Roman"/>
          <w:b w:val="false"/>
          <w:i w:val="false"/>
          <w:color w:val="000000"/>
          <w:sz w:val="28"/>
        </w:rPr>
        <w:t>
Объем вывезенных (переданных)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6"/>
        <w:gridCol w:w="2545"/>
        <w:gridCol w:w="2069"/>
      </w:tblGrid>
      <w:tr>
        <w:trPr>
          <w:trHeight w:val="3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ШКҚБА</w:t>
            </w:r>
            <w:r>
              <w:rPr>
                <w:rFonts w:ascii="Times New Roman"/>
                <w:b/>
                <w:i w:val="false"/>
                <w:color w:val="000000"/>
                <w:vertAlign w:val="superscript"/>
              </w:rPr>
              <w:t>2</w:t>
            </w:r>
            <w:r>
              <w:rPr>
                <w:rFonts w:ascii="Times New Roman"/>
                <w:b/>
                <w:i w:val="false"/>
                <w:color w:val="000000"/>
                <w:sz w:val="20"/>
              </w:rPr>
              <w:t xml:space="preserve"> бойыша коды</w:t>
            </w:r>
            <w:r>
              <w:br/>
            </w:r>
            <w:r>
              <w:rPr>
                <w:rFonts w:ascii="Times New Roman"/>
                <w:b/>
                <w:i w:val="false"/>
                <w:color w:val="000000"/>
                <w:sz w:val="20"/>
              </w:rPr>
              <w:t>
Код по СНВКО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Шығарылған (берілген)коммуналдық қалдықтардың көлемі</w:t>
            </w:r>
            <w:r>
              <w:br/>
            </w:r>
            <w:r>
              <w:rPr>
                <w:rFonts w:ascii="Times New Roman"/>
                <w:b w:val="false"/>
                <w:i w:val="false"/>
                <w:color w:val="000000"/>
                <w:sz w:val="20"/>
              </w:rPr>
              <w:t xml:space="preserve">
Объем вывезенных(переданных)коммунальных отходов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cоның ішінде:</w:t>
            </w:r>
            <w:r>
              <w:br/>
            </w:r>
            <w:r>
              <w:rPr>
                <w:rFonts w:ascii="Times New Roman"/>
                <w:b w:val="false"/>
                <w:i w:val="false"/>
                <w:color w:val="000000"/>
                <w:sz w:val="20"/>
              </w:rPr>
              <w:t>
в том числе: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ҚТҚ арналған полигондарға</w:t>
            </w:r>
            <w:r>
              <w:br/>
            </w:r>
            <w:r>
              <w:rPr>
                <w:rFonts w:ascii="Times New Roman"/>
                <w:b w:val="false"/>
                <w:i w:val="false"/>
                <w:color w:val="000000"/>
                <w:sz w:val="20"/>
              </w:rPr>
              <w:t xml:space="preserve">
на полигоны для ТБО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ұйымдарға, қоқысты қайта өңдеу зауыттарына берілгені</w:t>
            </w:r>
            <w:r>
              <w:br/>
            </w:r>
            <w:r>
              <w:rPr>
                <w:rFonts w:ascii="Times New Roman"/>
                <w:b w:val="false"/>
                <w:i w:val="false"/>
                <w:color w:val="000000"/>
                <w:sz w:val="20"/>
              </w:rPr>
              <w:t>
передано сторонним организациям, мусороперерабатывающим заводам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компостерлеуге</w:t>
            </w:r>
            <w:r>
              <w:br/>
            </w:r>
            <w:r>
              <w:rPr>
                <w:rFonts w:ascii="Times New Roman"/>
                <w:b w:val="false"/>
                <w:i w:val="false"/>
                <w:color w:val="000000"/>
                <w:sz w:val="20"/>
              </w:rPr>
              <w:t>
на компостирование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өңдеуге</w:t>
            </w:r>
            <w:r>
              <w:br/>
            </w:r>
            <w:r>
              <w:rPr>
                <w:rFonts w:ascii="Times New Roman"/>
                <w:b w:val="false"/>
                <w:i w:val="false"/>
                <w:color w:val="000000"/>
                <w:sz w:val="20"/>
              </w:rPr>
              <w:t>
на переработку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инсинерацияға (өртеуге)</w:t>
            </w:r>
            <w:r>
              <w:br/>
            </w:r>
            <w:r>
              <w:rPr>
                <w:rFonts w:ascii="Times New Roman"/>
                <w:b w:val="false"/>
                <w:i w:val="false"/>
                <w:color w:val="000000"/>
                <w:sz w:val="20"/>
              </w:rPr>
              <w:t>
на инсинерацию (сжигание)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шығарылуымен</w:t>
            </w:r>
            <w:r>
              <w:br/>
            </w:r>
            <w:r>
              <w:rPr>
                <w:rFonts w:ascii="Times New Roman"/>
                <w:b w:val="false"/>
                <w:i w:val="false"/>
                <w:color w:val="000000"/>
                <w:sz w:val="20"/>
              </w:rPr>
              <w:t>
с извлечением энергии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энергия шығарылуынсыз</w:t>
            </w:r>
            <w:r>
              <w:br/>
            </w:r>
            <w:r>
              <w:rPr>
                <w:rFonts w:ascii="Times New Roman"/>
                <w:b w:val="false"/>
                <w:i w:val="false"/>
                <w:color w:val="000000"/>
                <w:sz w:val="20"/>
              </w:rPr>
              <w:t>
без извлечения энергии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өңдеудің басқа түрлеріне</w:t>
            </w:r>
            <w:r>
              <w:br/>
            </w:r>
            <w:r>
              <w:rPr>
                <w:rFonts w:ascii="Times New Roman"/>
                <w:b w:val="false"/>
                <w:i w:val="false"/>
                <w:color w:val="000000"/>
                <w:sz w:val="20"/>
              </w:rPr>
              <w:t>
на прочие виды переработки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ШК</w:t>
      </w:r>
      <w:r>
        <w:rPr>
          <w:rFonts w:ascii="Times New Roman"/>
          <w:b/>
          <w:i w:val="false"/>
          <w:color w:val="000000"/>
          <w:sz w:val="28"/>
        </w:rPr>
        <w:t>Қ</w:t>
      </w:r>
      <w:r>
        <w:rPr>
          <w:rFonts w:ascii="Times New Roman"/>
          <w:b/>
          <w:i w:val="false"/>
          <w:color w:val="000000"/>
          <w:sz w:val="28"/>
        </w:rPr>
        <w:t>БА – Шы</w:t>
      </w:r>
      <w:r>
        <w:rPr>
          <w:rFonts w:ascii="Times New Roman"/>
          <w:b/>
          <w:i w:val="false"/>
          <w:color w:val="000000"/>
          <w:sz w:val="28"/>
        </w:rPr>
        <w:t>ғ</w:t>
      </w:r>
      <w:r>
        <w:rPr>
          <w:rFonts w:ascii="Times New Roman"/>
          <w:b/>
          <w:i w:val="false"/>
          <w:color w:val="000000"/>
          <w:sz w:val="28"/>
        </w:rPr>
        <w:t>арылатын коммуналды</w:t>
      </w:r>
      <w:r>
        <w:rPr>
          <w:rFonts w:ascii="Times New Roman"/>
          <w:b/>
          <w:i w:val="false"/>
          <w:color w:val="000000"/>
          <w:sz w:val="28"/>
        </w:rPr>
        <w:t>қ</w:t>
      </w: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ба</w:t>
      </w:r>
      <w:r>
        <w:rPr>
          <w:rFonts w:ascii="Times New Roman"/>
          <w:b/>
          <w:i w:val="false"/>
          <w:color w:val="000000"/>
          <w:sz w:val="28"/>
        </w:rPr>
        <w:t>ғ</w:t>
      </w:r>
      <w:r>
        <w:rPr>
          <w:rFonts w:ascii="Times New Roman"/>
          <w:b/>
          <w:i w:val="false"/>
          <w:color w:val="000000"/>
          <w:sz w:val="28"/>
        </w:rPr>
        <w:t>ыттары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СНВКО – Справочник направлений вывозимых коммунальных отходов</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Қоқыс шығаратын ұйым қызмет көрсететін бірліктер санын көрсетіңіз, бірлік</w:t>
            </w:r>
            <w:r>
              <w:br/>
            </w:r>
            <w:r>
              <w:rPr>
                <w:rFonts w:ascii="Times New Roman"/>
                <w:b w:val="false"/>
                <w:i w:val="false"/>
                <w:color w:val="000000"/>
                <w:sz w:val="20"/>
              </w:rPr>
              <w:t>
Укажите количество единиц, обслуживаемых мусоровывозящей организацией, единиц</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tblGrid>
            <w:tr>
              <w:trPr>
                <w:trHeight w:val="30" w:hRule="atLeast"/>
              </w:trPr>
              <w:tc>
                <w:tcPr>
                  <w:tcW w:w="2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Адрес ________________________</w:t>
      </w:r>
      <w:r>
        <w:br/>
      </w:r>
      <w:r>
        <w:rPr>
          <w:rFonts w:ascii="Times New Roman"/>
          <w:b w:val="false"/>
          <w:i w:val="false"/>
          <w:color w:val="000000"/>
          <w:sz w:val="28"/>
        </w:rPr>
        <w:t>
             _______________________         ________________________</w:t>
      </w:r>
    </w:p>
    <w:p>
      <w:pPr>
        <w:spacing w:after="0"/>
        <w:ind w:left="0"/>
        <w:jc w:val="both"/>
      </w:pPr>
      <w:r>
        <w:rPr>
          <w:rFonts w:ascii="Times New Roman"/>
          <w:b/>
          <w:i w:val="false"/>
          <w:color w:val="000000"/>
          <w:sz w:val="28"/>
        </w:rPr>
        <w:t>Телефон _____________________________________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w:t>
      </w:r>
      <w:r>
        <w:br/>
      </w:r>
      <w:r>
        <w:rPr>
          <w:rFonts w:ascii="Times New Roman"/>
          <w:b w:val="false"/>
          <w:i w:val="false"/>
          <w:color w:val="000000"/>
          <w:sz w:val="28"/>
        </w:rPr>
        <w:t>
            </w:t>
      </w:r>
      <w:r>
        <w:rPr>
          <w:rFonts w:ascii="Times New Roman"/>
          <w:b/>
          <w:i w:val="false"/>
          <w:color w:val="000000"/>
          <w:sz w:val="28"/>
        </w:rPr>
        <w:t xml:space="preserve">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   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4"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4-қосымша          </w:t>
      </w:r>
    </w:p>
    <w:bookmarkEnd w:id="6"/>
    <w:bookmarkStart w:name="z25" w:id="7"/>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
(коды 1431104, индексі 1-қалдықтар, кезеңділігі жылдық)</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7"/>
    <w:bookmarkStart w:name="z26" w:id="8"/>
    <w:p>
      <w:pPr>
        <w:spacing w:after="0"/>
        <w:ind w:left="0"/>
        <w:jc w:val="both"/>
      </w:pPr>
      <w:r>
        <w:rPr>
          <w:rFonts w:ascii="Times New Roman"/>
          <w:b w:val="false"/>
          <w:i w:val="false"/>
          <w:color w:val="000000"/>
          <w:sz w:val="28"/>
        </w:rPr>
        <w:t>
      1. Осы «Коммуналдық қалдықтарды жинау және шығару туралы есеп» (коды 1431104, индексі 1 - қалдықтар,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Заңының 12 - 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«Коммуналдық қалдықтарды жинау және шығару туралы есеп» жалпымемлекеттік статистикалық байқаудың статистикалық нысанын (коды 1431104, индексі 1-қалдықтар,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коммуналдық қалдықтар - елдi мекендерде, соның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2) үй шаруашылығының қауіпті қалдықтары - бұл тұрғын үй ғимараттары аумағынан және қатты тұрмыстық қалдықтарға (бұдан әрі - ҚТҚ) арналған полигондарда орналастыруға рұқсат етілген бөлек жиналатын қалдықтар және олардың жекелеген бөліктері (бояулар, желімдер, қара майлар, майлар, еріткіштер, қышқылдар, жуу құралдары, фотохимикаттар, пестицидтер);</w:t>
      </w:r>
      <w:r>
        <w:br/>
      </w:r>
      <w:r>
        <w:rPr>
          <w:rFonts w:ascii="Times New Roman"/>
          <w:b w:val="false"/>
          <w:i w:val="false"/>
          <w:color w:val="000000"/>
          <w:sz w:val="28"/>
        </w:rPr>
        <w:t>
</w:t>
      </w:r>
      <w:r>
        <w:rPr>
          <w:rFonts w:ascii="Times New Roman"/>
          <w:b w:val="false"/>
          <w:i w:val="false"/>
          <w:color w:val="000000"/>
          <w:sz w:val="28"/>
        </w:rPr>
        <w:t>
      3) қалдықтарды өңдеу - сұраптауды қоса алғанда, қалдықтардан кейіннен тауарларды немесе өзге де өнімдерді өндіру (дайындау) үшін пайдаланылатын шикізат және (немесе) өзге де материалдар алуға, сондай ақ қалдықтармен жұмыс істеуді жеңілдету, олардың көлемін немесе қауіпті қасиеттерін өзгертуге бағытталған физикалық, химиялық немесе биологиялық процестер;</w:t>
      </w:r>
      <w:r>
        <w:br/>
      </w:r>
      <w:r>
        <w:rPr>
          <w:rFonts w:ascii="Times New Roman"/>
          <w:b w:val="false"/>
          <w:i w:val="false"/>
          <w:color w:val="000000"/>
          <w:sz w:val="28"/>
        </w:rPr>
        <w:t>
</w:t>
      </w:r>
      <w:r>
        <w:rPr>
          <w:rFonts w:ascii="Times New Roman"/>
          <w:b w:val="false"/>
          <w:i w:val="false"/>
          <w:color w:val="000000"/>
          <w:sz w:val="28"/>
        </w:rPr>
        <w:t>
      4) қалдықтармен жұмыс істеу – қалдықтарды жинақтау, қорландыру, пайдалану, залалсыздандыру, тасымалдау және орналастыру қызметі;</w:t>
      </w:r>
      <w:r>
        <w:br/>
      </w:r>
      <w:r>
        <w:rPr>
          <w:rFonts w:ascii="Times New Roman"/>
          <w:b w:val="false"/>
          <w:i w:val="false"/>
          <w:color w:val="000000"/>
          <w:sz w:val="28"/>
        </w:rPr>
        <w:t>
</w:t>
      </w:r>
      <w:r>
        <w:rPr>
          <w:rFonts w:ascii="Times New Roman"/>
          <w:b w:val="false"/>
          <w:i w:val="false"/>
          <w:color w:val="000000"/>
          <w:sz w:val="28"/>
        </w:rPr>
        <w:t>
      5) қалдықтарды жанақтау – жеке тұлға және заңды тұлғалардан қалдықтарды қабылдау немесе қалдықтардың түсімі келешекте пайдалану залалсыздандыру, тасымалдау және осындай қалдықтарды орналастыру максатында;</w:t>
      </w:r>
      <w:r>
        <w:br/>
      </w:r>
      <w:r>
        <w:rPr>
          <w:rFonts w:ascii="Times New Roman"/>
          <w:b w:val="false"/>
          <w:i w:val="false"/>
          <w:color w:val="000000"/>
          <w:sz w:val="28"/>
        </w:rPr>
        <w:t>
</w:t>
      </w:r>
      <w:r>
        <w:rPr>
          <w:rFonts w:ascii="Times New Roman"/>
          <w:b w:val="false"/>
          <w:i w:val="false"/>
          <w:color w:val="000000"/>
          <w:sz w:val="28"/>
        </w:rPr>
        <w:t>
      6) компостирлеу - биологиялық шіритін қалдықтар анаэроблық немесе аэроблық ыдырауға ұшырайтын биологиялық үдеріс, оның нәтижесінде топырақ құнарлылығын жоғарылату үшін қолдануға болатын өнім қалыптасады.</w:t>
      </w:r>
      <w:r>
        <w:br/>
      </w:r>
      <w:r>
        <w:rPr>
          <w:rFonts w:ascii="Times New Roman"/>
          <w:b w:val="false"/>
          <w:i w:val="false"/>
          <w:color w:val="000000"/>
          <w:sz w:val="28"/>
        </w:rPr>
        <w:t>
</w:t>
      </w:r>
      <w:r>
        <w:rPr>
          <w:rFonts w:ascii="Times New Roman"/>
          <w:b w:val="false"/>
          <w:i w:val="false"/>
          <w:color w:val="000000"/>
          <w:sz w:val="28"/>
        </w:rPr>
        <w:t>
      7) инсинерация - энергетикалық ресурстарды алу немесе алусыз арнайы осыған арналған жабдықтарда (инсинераторларда) қалдықтарды бақылап өртеу.</w:t>
      </w:r>
      <w:r>
        <w:br/>
      </w:r>
      <w:r>
        <w:rPr>
          <w:rFonts w:ascii="Times New Roman"/>
          <w:b w:val="false"/>
          <w:i w:val="false"/>
          <w:color w:val="000000"/>
          <w:sz w:val="28"/>
        </w:rPr>
        <w:t>
</w:t>
      </w:r>
      <w:r>
        <w:rPr>
          <w:rFonts w:ascii="Times New Roman"/>
          <w:b w:val="false"/>
          <w:i w:val="false"/>
          <w:color w:val="000000"/>
          <w:sz w:val="28"/>
        </w:rPr>
        <w:t>
      3. Статистикалық нысанды толтыруға қалдықтарды жинау және шығару (тапсыру) бойынша бухгалтерлік және алғашқы есеп деректері негіз болып табылады.</w:t>
      </w:r>
      <w:r>
        <w:br/>
      </w:r>
      <w:r>
        <w:rPr>
          <w:rFonts w:ascii="Times New Roman"/>
          <w:b w:val="false"/>
          <w:i w:val="false"/>
          <w:color w:val="000000"/>
          <w:sz w:val="28"/>
        </w:rPr>
        <w:t>
</w:t>
      </w:r>
      <w:r>
        <w:rPr>
          <w:rFonts w:ascii="Times New Roman"/>
          <w:b w:val="false"/>
          <w:i w:val="false"/>
          <w:color w:val="000000"/>
          <w:sz w:val="28"/>
        </w:rPr>
        <w:t>
      4. 1-бөлімде заңды тұлғаның және (немесе) оның құрылымдық және оқшауланған бөлімшесінің тіркелу орнына қарамастан аумағынан коммуналдық қалдықтарды жинау мен шығару жүзеге асырылатын, елді мекен, қала, аудан, облыс көрсетіледі. Әкімшілік-аумақтық объектілер жіктеуішіне сәйкес аумақ кодын статистика органдарының қызметкерлері толтырады.</w:t>
      </w:r>
      <w:r>
        <w:br/>
      </w:r>
      <w:r>
        <w:rPr>
          <w:rFonts w:ascii="Times New Roman"/>
          <w:b w:val="false"/>
          <w:i w:val="false"/>
          <w:color w:val="000000"/>
          <w:sz w:val="28"/>
        </w:rPr>
        <w:t>
</w:t>
      </w:r>
      <w:r>
        <w:rPr>
          <w:rFonts w:ascii="Times New Roman"/>
          <w:b w:val="false"/>
          <w:i w:val="false"/>
          <w:color w:val="000000"/>
          <w:sz w:val="28"/>
        </w:rPr>
        <w:t>
      5. 2-бөлімде қалдықтармен жұмыс істеу бойынша қызмет түрі көрсетіледі.</w:t>
      </w:r>
      <w:r>
        <w:br/>
      </w:r>
      <w:r>
        <w:rPr>
          <w:rFonts w:ascii="Times New Roman"/>
          <w:b w:val="false"/>
          <w:i w:val="false"/>
          <w:color w:val="000000"/>
          <w:sz w:val="28"/>
        </w:rPr>
        <w:t>
</w:t>
      </w:r>
      <w:r>
        <w:rPr>
          <w:rFonts w:ascii="Times New Roman"/>
          <w:b w:val="false"/>
          <w:i w:val="false"/>
          <w:color w:val="000000"/>
          <w:sz w:val="28"/>
        </w:rPr>
        <w:t>
      6. 3-бөлімде жиналған коммуналдық қалдықтар, соның ішінде үй шаруашылықтарының қалдықтары, саябақ қалдықтары, тұрмыстық қалдықтарға теңестірілген өндірістік қалдықтар, көшедегі қоқыс, құрылыстан және базарлардан шығарылған қалдықтардың көлемі көрсетіледі.</w:t>
      </w:r>
      <w:r>
        <w:br/>
      </w:r>
      <w:r>
        <w:rPr>
          <w:rFonts w:ascii="Times New Roman"/>
          <w:b w:val="false"/>
          <w:i w:val="false"/>
          <w:color w:val="000000"/>
          <w:sz w:val="28"/>
        </w:rPr>
        <w:t>
      1-жол бойынша үй шаруашылықтарында пайда болатын және қоқысқа арналған орындардан жиналған қалдықтар саны көрсетіледі. Олар тамақ қалдықтары, тамақ дайындау, үй жинау және пәтерлерді ағымдағы жөндеу, тауарларды буып-түюден, аяқкиімді пайдаланудан шыққан, киім, шыны, пластмассадан қалдықтар және басқа да үй керек-жарағының көлемі кішкентай заттары шыққан.</w:t>
      </w:r>
      <w:r>
        <w:br/>
      </w:r>
      <w:r>
        <w:rPr>
          <w:rFonts w:ascii="Times New Roman"/>
          <w:b w:val="false"/>
          <w:i w:val="false"/>
          <w:color w:val="000000"/>
          <w:sz w:val="28"/>
        </w:rPr>
        <w:t>
      Үй шаруашылығының қауіпті қалдықтарына жуу құралдары және олардың бөлек компоненттері, бояулар, желімдер, қара майлар, еріткіштер, қышқылдар және олардың жеке бөліктері жатады.</w:t>
      </w:r>
      <w:r>
        <w:br/>
      </w:r>
      <w:r>
        <w:rPr>
          <w:rFonts w:ascii="Times New Roman"/>
          <w:b w:val="false"/>
          <w:i w:val="false"/>
          <w:color w:val="000000"/>
          <w:sz w:val="28"/>
        </w:rPr>
        <w:t>
      2 - жол бойынша саябақтардан, скверлерден, жасыл екпе ағаштар аймақтарынан жиналған қалдықтар көрсетіледі. Бұларға өсімдік тектес (жапырақ, бұтақ, пәлек, шөп) және бейорганикалық тектес қалдықтар жатады.</w:t>
      </w:r>
      <w:r>
        <w:br/>
      </w:r>
      <w:r>
        <w:rPr>
          <w:rFonts w:ascii="Times New Roman"/>
          <w:b w:val="false"/>
          <w:i w:val="false"/>
          <w:color w:val="000000"/>
          <w:sz w:val="28"/>
        </w:rPr>
        <w:t>
      3 - жол бойынша құрылыстан жиналған қалдықтардың көлемі көрсетіледі.</w:t>
      </w:r>
      <w:r>
        <w:br/>
      </w:r>
      <w:r>
        <w:rPr>
          <w:rFonts w:ascii="Times New Roman"/>
          <w:b w:val="false"/>
          <w:i w:val="false"/>
          <w:color w:val="000000"/>
          <w:sz w:val="28"/>
        </w:rPr>
        <w:t>
      4 - жол бойынша тұрмыстық калдықтарға теңестірілген және өндіріс объектілері, ұйымдар мен мекемелер аумағынан жеке жиналған қалдықтар көлемі көрсетіледі (шыны, металл және құрамында металы бар қалдықтар, қыш, қатты пластмасса, текстиль, резеңке қалдықтары, қағаз, картон және қағаз өнімдері өндірісінің қалдықтары, тоз бен сүректің өңделмеген қалдықтары, тамақ өнеркәсібінде пайда болатын қалдықтар, аң терілерін илеу мен өңдеу операциялары кезінде, сондай-ақ теріні пайдалану кезінде пайда болатын қалдықтар).</w:t>
      </w:r>
      <w:r>
        <w:br/>
      </w:r>
      <w:r>
        <w:rPr>
          <w:rFonts w:ascii="Times New Roman"/>
          <w:b w:val="false"/>
          <w:i w:val="false"/>
          <w:color w:val="000000"/>
          <w:sz w:val="28"/>
        </w:rPr>
        <w:t>
      5 - жол бойынша көшелерден жиналатын қоқыс (рұқсат етілмеген қоқыс тастайтын жерлердегі қоқысты қоса) көрсетіледі. Бұған жолдарды, жер асты өтпе жолдарын, қоғамдық көлік тұрақтарын, митингілер, шерулер, ойын - сауық көріністерін өткізгеннен кейін алаңдарды тазалау нәтижесінде жиналатын қоқыстар енгізіледі.</w:t>
      </w:r>
      <w:r>
        <w:br/>
      </w:r>
      <w:r>
        <w:rPr>
          <w:rFonts w:ascii="Times New Roman"/>
          <w:b w:val="false"/>
          <w:i w:val="false"/>
          <w:color w:val="000000"/>
          <w:sz w:val="28"/>
        </w:rPr>
        <w:t>
      6 - жол бойынша базар аумағынан жиналған қалдықтардың көлемі көрсетіледі, 9 - жол бойынша бөлімнің басқа жолдарында ескерілмеген, бөлек жиналатын (мысалы: тұндырғаштағы шламдар, кәріздік шламдар) көрсетіледі.</w:t>
      </w:r>
      <w:r>
        <w:br/>
      </w:r>
      <w:r>
        <w:rPr>
          <w:rFonts w:ascii="Times New Roman"/>
          <w:b w:val="false"/>
          <w:i w:val="false"/>
          <w:color w:val="000000"/>
          <w:sz w:val="28"/>
        </w:rPr>
        <w:t>
</w:t>
      </w:r>
      <w:r>
        <w:rPr>
          <w:rFonts w:ascii="Times New Roman"/>
          <w:b w:val="false"/>
          <w:i w:val="false"/>
          <w:color w:val="000000"/>
          <w:sz w:val="28"/>
        </w:rPr>
        <w:t>
      7. 4 - бөлімде шығарылған немесе басқа ұйымдарға берілген коммуналдық калдықтардың көлемі көрсетіледі.</w:t>
      </w:r>
      <w:r>
        <w:br/>
      </w:r>
      <w:r>
        <w:rPr>
          <w:rFonts w:ascii="Times New Roman"/>
          <w:b w:val="false"/>
          <w:i w:val="false"/>
          <w:color w:val="000000"/>
          <w:sz w:val="28"/>
        </w:rPr>
        <w:t>
      1 - жол бойынша арнайы полигондарға шығарылған қалдықтардың көлемі көрсетіледі.</w:t>
      </w:r>
      <w:r>
        <w:br/>
      </w:r>
      <w:r>
        <w:rPr>
          <w:rFonts w:ascii="Times New Roman"/>
          <w:b w:val="false"/>
          <w:i w:val="false"/>
          <w:color w:val="000000"/>
          <w:sz w:val="28"/>
        </w:rPr>
        <w:t>
      2.1 - 2.3 - жолдар бойынша басқа ұйымдарға немесе әрі қарай қайта өңдеу, қордаландыру немесе өртеу үшін қоқыс өңдеу зауыттарына берілген коммуналдық қалдықтардың көлемі көрсетіледі.</w:t>
      </w:r>
      <w:r>
        <w:br/>
      </w:r>
      <w:r>
        <w:rPr>
          <w:rFonts w:ascii="Times New Roman"/>
          <w:b w:val="false"/>
          <w:i w:val="false"/>
          <w:color w:val="000000"/>
          <w:sz w:val="28"/>
        </w:rPr>
        <w:t>
      2.9 - жол бойынша басқа ұйымдарға қайта өңдеудің өзге түрлеріне берілген қалдықтардың саны көрсетіледі.</w:t>
      </w:r>
      <w:r>
        <w:br/>
      </w:r>
      <w:r>
        <w:rPr>
          <w:rFonts w:ascii="Times New Roman"/>
          <w:b w:val="false"/>
          <w:i w:val="false"/>
          <w:color w:val="000000"/>
          <w:sz w:val="28"/>
        </w:rPr>
        <w:t>
</w:t>
      </w:r>
      <w:r>
        <w:rPr>
          <w:rFonts w:ascii="Times New Roman"/>
          <w:b w:val="false"/>
          <w:i w:val="false"/>
          <w:color w:val="000000"/>
          <w:sz w:val="28"/>
        </w:rPr>
        <w:t>
      8. 5 - бөлімде қоқыс шығаратын ұйым аумағынан қалдықтарды жинау және шығаруды жүзеге асырылатын кәсіпорындар мен ұйымдардың санын көрсетеді.</w:t>
      </w:r>
      <w:r>
        <w:br/>
      </w:r>
      <w:r>
        <w:rPr>
          <w:rFonts w:ascii="Times New Roman"/>
          <w:b w:val="false"/>
          <w:i w:val="false"/>
          <w:color w:val="000000"/>
          <w:sz w:val="28"/>
        </w:rPr>
        <w:t>
</w:t>
      </w:r>
      <w:r>
        <w:rPr>
          <w:rFonts w:ascii="Times New Roman"/>
          <w:b w:val="false"/>
          <w:i w:val="false"/>
          <w:color w:val="000000"/>
          <w:sz w:val="28"/>
        </w:rPr>
        <w:t>
      9.Осы статистикалық нысанды тапсыру қағаз тасымалдағышта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 - 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Арифметикалық - логикалық бақылау:</w:t>
      </w:r>
      <w:r>
        <w:br/>
      </w:r>
      <w:r>
        <w:rPr>
          <w:rFonts w:ascii="Times New Roman"/>
          <w:b w:val="false"/>
          <w:i w:val="false"/>
          <w:color w:val="000000"/>
          <w:sz w:val="28"/>
        </w:rPr>
        <w:t xml:space="preserve">
      1) 3 - бөлім «Жиналған коммуналдық қалдықтар» жолы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1- 9;</w:t>
      </w:r>
      <w:r>
        <w:br/>
      </w:r>
      <w:r>
        <w:rPr>
          <w:rFonts w:ascii="Times New Roman"/>
          <w:b w:val="false"/>
          <w:i w:val="false"/>
          <w:color w:val="000000"/>
          <w:sz w:val="28"/>
        </w:rPr>
        <w:t xml:space="preserve">
      1 - 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1.1, 1.2, 1.3, 1.4 жолдар;</w:t>
      </w:r>
      <w:r>
        <w:br/>
      </w:r>
      <w:r>
        <w:rPr>
          <w:rFonts w:ascii="Times New Roman"/>
          <w:b w:val="false"/>
          <w:i w:val="false"/>
          <w:color w:val="000000"/>
          <w:sz w:val="28"/>
        </w:rPr>
        <w:t xml:space="preserve">
      2) 4 - бөлім «Шығарылған коммуналдық қалдықтар» жолы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1, 2;</w:t>
      </w:r>
      <w:r>
        <w:br/>
      </w:r>
      <w:r>
        <w:rPr>
          <w:rFonts w:ascii="Times New Roman"/>
          <w:b w:val="false"/>
          <w:i w:val="false"/>
          <w:color w:val="000000"/>
          <w:sz w:val="28"/>
        </w:rPr>
        <w:t xml:space="preserve">
      2 - жол =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2.1, 2.2, 2.3, 2.9 - кодтар бойынша жолдар;</w:t>
      </w:r>
      <w:r>
        <w:br/>
      </w:r>
      <w:r>
        <w:rPr>
          <w:rFonts w:ascii="Times New Roman"/>
          <w:b w:val="false"/>
          <w:i w:val="false"/>
          <w:color w:val="000000"/>
          <w:sz w:val="28"/>
        </w:rPr>
        <w:t>
      3) Бөлімдер арасындағы бақылау:</w:t>
      </w:r>
      <w:r>
        <w:br/>
      </w:r>
      <w:r>
        <w:rPr>
          <w:rFonts w:ascii="Times New Roman"/>
          <w:b w:val="false"/>
          <w:i w:val="false"/>
          <w:color w:val="000000"/>
          <w:sz w:val="28"/>
        </w:rPr>
        <w:t xml:space="preserve">
      4 - бөлімнің 1, 2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3 - бөлімнің 1 - 9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p>
    <w:bookmarkEnd w:id="8"/>
    <w:bookmarkStart w:name="z36"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5-қосымша          </w:t>
      </w:r>
    </w:p>
    <w:bookmarkEnd w:id="9"/>
    <w:tbl>
      <w:tblPr>
        <w:tblW w:w="0" w:type="auto"/>
        <w:tblCellSpacing w:w="0" w:type="auto"/>
        <w:tblBorders>
          <w:top w:val="none"/>
          <w:left w:val="none"/>
          <w:bottom w:val="none"/>
          <w:right w:val="none"/>
          <w:insideH w:val="none"/>
          <w:insideV w:val="none"/>
        </w:tblBorders>
      </w:tblPr>
      <w:tblGrid>
        <w:gridCol w:w="3880"/>
        <w:gridCol w:w="17"/>
        <w:gridCol w:w="5823"/>
        <w:gridCol w:w="4280"/>
      </w:tblGrid>
      <w:tr>
        <w:trPr>
          <w:trHeight w:val="885" w:hRule="atLeast"/>
        </w:trPr>
        <w:tc>
          <w:tcPr>
            <w:tcW w:w="3880" w:type="dxa"/>
            <w:vMerge w:val="restart"/>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30300" cy="7620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28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 Министерства национальной экономики Республики Казахстан от 28 ноября 2014 года № 29</w:t>
            </w:r>
          </w:p>
        </w:tc>
      </w:tr>
      <w:tr>
        <w:trPr>
          <w:trHeight w:val="885"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630" w:hRule="atLeast"/>
        </w:trPr>
        <w:tc>
          <w:tcPr>
            <w:tcW w:w="3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3"/>
              <w:gridCol w:w="820"/>
              <w:gridCol w:w="820"/>
              <w:gridCol w:w="820"/>
              <w:gridCol w:w="820"/>
              <w:gridCol w:w="1117"/>
            </w:tblGrid>
            <w:tr>
              <w:trPr>
                <w:trHeight w:val="30" w:hRule="atLeast"/>
              </w:trPr>
              <w:tc>
                <w:tcPr>
                  <w:tcW w:w="24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Статистикалық нысанды толтыруға жұмсалған уақыт, сағатпен (қажеттiсiн қоршаңыз) </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930" w:hRule="atLeast"/>
              </w:trPr>
              <w:tc>
                <w:tcPr>
                  <w:tcW w:w="24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w:t>
                  </w:r>
                  <w:r>
                    <w:br/>
                  </w:r>
                  <w:r>
                    <w:rPr>
                      <w:rFonts w:ascii="Times New Roman"/>
                      <w:b/>
                      <w:i w:val="false"/>
                      <w:color w:val="000000"/>
                      <w:sz w:val="20"/>
                    </w:rPr>
                    <w:t>
до 1 часа
</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w:t>
                  </w:r>
                  <w:r>
                    <w:br/>
                  </w:r>
                  <w:r>
                    <w:rPr>
                      <w:rFonts w:ascii="Times New Roman"/>
                      <w:b/>
                      <w:i w:val="false"/>
                      <w:color w:val="000000"/>
                      <w:sz w:val="20"/>
                    </w:rPr>
                    <w:t>
более 40 часов
</w:t>
                  </w:r>
                </w:p>
              </w:tc>
            </w:tr>
          </w:tbl>
          <w:p/>
        </w:tc>
      </w:tr>
      <w:tr>
        <w:trPr>
          <w:trHeight w:val="1200" w:hRule="atLeast"/>
        </w:trPr>
        <w:tc>
          <w:tcPr>
            <w:tcW w:w="3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162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u w:val="single"/>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9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1441104</w:t>
            </w:r>
            <w:r>
              <w:br/>
            </w:r>
            <w:r>
              <w:rPr>
                <w:rFonts w:ascii="Times New Roman"/>
                <w:b w:val="false"/>
                <w:i w:val="false"/>
                <w:color w:val="000000"/>
                <w:sz w:val="20"/>
              </w:rPr>
              <w:t>
Код статистической формы 1441104</w:t>
            </w:r>
          </w:p>
        </w:tc>
        <w:tc>
          <w:tcPr>
            <w:tcW w:w="582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Қалдықтарды іріктеуге, кәдеге жарату және сақтауға беру туралы есеп</w:t>
            </w:r>
            <w:r>
              <w:br/>
            </w:r>
            <w:r>
              <w:rPr>
                <w:rFonts w:ascii="Times New Roman"/>
                <w:b/>
                <w:i w:val="false"/>
                <w:color w:val="000000"/>
                <w:sz w:val="20"/>
              </w:rPr>
              <w:t>
Отчет о сортировке, утилизации и депонировании отходов
</w:t>
            </w:r>
          </w:p>
        </w:tc>
      </w:tr>
      <w:tr>
        <w:trPr>
          <w:trHeight w:val="6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2-қалдықтар</w:t>
            </w:r>
            <w:r>
              <w:br/>
            </w:r>
            <w:r>
              <w:rPr>
                <w:rFonts w:ascii="Times New Roman"/>
                <w:b w:val="false"/>
                <w:i w:val="false"/>
                <w:color w:val="000000"/>
                <w:sz w:val="20"/>
              </w:rPr>
              <w:t xml:space="preserve">
2-отходы </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56"/>
              <w:gridCol w:w="1935"/>
              <w:gridCol w:w="1849"/>
            </w:tblGrid>
            <w:tr>
              <w:trPr>
                <w:trHeight w:val="450" w:hRule="atLeast"/>
              </w:trPr>
              <w:tc>
                <w:tcPr>
                  <w:tcW w:w="34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93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400"/>
                    <w:gridCol w:w="400"/>
                    <w:gridCol w:w="406"/>
                  </w:tblGrid>
                  <w:tr>
                    <w:trPr>
                      <w:trHeight w:val="3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8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bl>
          <w:p/>
        </w:tc>
      </w:tr>
      <w:tr>
        <w:trPr>
          <w:trHeight w:val="11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(ЭҚЖЖ) - 38 кодына сәйкес негізгі және (немесе) қосымша қызмет түрлері «Қалдықтарды жинау, өңдеу және жою бойынша қызметтер; қайталама шикізатты алу бойынша қызметтер» болып табылатын барлық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 (или) вторичным видами деятельности «Сбор, обработка и удаление отходов; утилизация отходов» согласно коду Общего классификатора видов экономической деятельности (ОКЭД) - 38</w:t>
            </w:r>
          </w:p>
        </w:tc>
      </w:tr>
      <w:tr>
        <w:trPr>
          <w:trHeight w:val="45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17 мамыр.</w:t>
            </w:r>
            <w:r>
              <w:br/>
            </w:r>
            <w:r>
              <w:rPr>
                <w:rFonts w:ascii="Times New Roman"/>
                <w:b w:val="false"/>
                <w:i w:val="false"/>
                <w:color w:val="000000"/>
                <w:sz w:val="20"/>
              </w:rPr>
              <w:t>
Срок представления – 17 мая после отчетного периода.</w:t>
            </w:r>
          </w:p>
        </w:tc>
      </w:tr>
      <w:tr>
        <w:trPr>
          <w:trHeight w:val="1020" w:hRule="atLeast"/>
        </w:trPr>
        <w:tc>
          <w:tcPr>
            <w:tcW w:w="3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520"/>
              <w:gridCol w:w="520"/>
              <w:gridCol w:w="520"/>
              <w:gridCol w:w="520"/>
              <w:gridCol w:w="520"/>
              <w:gridCol w:w="520"/>
              <w:gridCol w:w="520"/>
              <w:gridCol w:w="520"/>
              <w:gridCol w:w="520"/>
              <w:gridCol w:w="520"/>
              <w:gridCol w:w="526"/>
            </w:tblGrid>
            <w:tr>
              <w:trPr>
                <w:trHeight w:val="450" w:hRule="atLeast"/>
              </w:trPr>
              <w:tc>
                <w:tcPr>
                  <w:tcW w:w="3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65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Полигонның нақты орналасқан орнын көрсетіңіз (полигоны бар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полигона (независимо от места регистрации юридического лица и (или) его структурного и обособленного подразделения, имеющего полигон) - область, город, район, населенный пункт.</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5"/>
            </w:tblGrid>
            <w:tr>
              <w:trPr>
                <w:trHeight w:val="30" w:hRule="atLeast"/>
              </w:trPr>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(мұнда және бұдан әрi –</w:t>
            </w:r>
            <w:r>
              <w:rPr>
                <w:rFonts w:ascii="Times New Roman"/>
                <w:b w:val="false"/>
                <w:i w:val="false"/>
                <w:color w:val="000000"/>
                <w:sz w:val="20"/>
              </w:rPr>
              <w:t> </w:t>
            </w:r>
            <w:r>
              <w:rPr>
                <w:rFonts w:ascii="Times New Roman"/>
                <w:b/>
                <w:i w:val="false"/>
                <w:color w:val="000000"/>
                <w:sz w:val="20"/>
              </w:rPr>
              <w:t>ӘАОЖ) сәйкес аумақ коды (мұнда және бұдан әрi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(здесь и далее – КАТО) (заполняется работниками органа статистики)</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473"/>
              <w:gridCol w:w="473"/>
              <w:gridCol w:w="473"/>
              <w:gridCol w:w="473"/>
              <w:gridCol w:w="473"/>
              <w:gridCol w:w="473"/>
              <w:gridCol w:w="473"/>
              <w:gridCol w:w="47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Қалдықтармен жұмыс істеу бойынша қызмет түрлерінің санын көрсетініз (іріктеу, кәдеге жарату және қалдықтарды сақтау) (</w:t>
      </w: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203200"/>
                    </a:xfrm>
                    <a:prstGeom prst="rect">
                      <a:avLst/>
                    </a:prstGeom>
                  </pic:spPr>
                </pic:pic>
              </a:graphicData>
            </a:graphic>
          </wp:inline>
        </w:drawing>
      </w:r>
      <w:r>
        <w:rPr>
          <w:rFonts w:ascii="Times New Roman"/>
          <w:b/>
          <w:i w:val="false"/>
          <w:color w:val="000000"/>
          <w:sz w:val="28"/>
        </w:rPr>
        <w:t xml:space="preserve"> белгісімен белгілеңіз)</w:t>
      </w:r>
      <w:r>
        <w:rPr>
          <w:rFonts w:ascii="Times New Roman"/>
          <w:b w:val="false"/>
          <w:i w:val="false"/>
          <w:color w:val="000000"/>
          <w:vertAlign w:val="superscript"/>
        </w:rPr>
        <w:t>1</w:t>
      </w:r>
      <w:r>
        <w:br/>
      </w:r>
      <w:r>
        <w:rPr>
          <w:rFonts w:ascii="Times New Roman"/>
          <w:b w:val="false"/>
          <w:i w:val="false"/>
          <w:color w:val="000000"/>
          <w:sz w:val="28"/>
        </w:rPr>
        <w:t xml:space="preserve">
Укажите количество видов деятельности по обращению с отходами (сортировка, утилизация и депониро-вание отходов ) (отметьте значком </w:t>
      </w:r>
      <w:r>
        <w:drawing>
          <wp:inline distT="0" distB="0" distL="0" distR="0">
            <wp:extent cx="368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203200"/>
                    </a:xfrm>
                    <a:prstGeom prst="rect">
                      <a:avLst/>
                    </a:prstGeom>
                  </pic:spPr>
                </pic:pic>
              </a:graphicData>
            </a:graphic>
          </wp:inline>
        </w:drawing>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6547"/>
        <w:gridCol w:w="6533"/>
      </w:tblGrid>
      <w:tr>
        <w:trPr>
          <w:trHeight w:val="30" w:hRule="atLeast"/>
        </w:trPr>
        <w:tc>
          <w:tcPr>
            <w:tcW w:w="65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 Қалдықтарды іріктеу</w:t>
            </w:r>
            <w:r>
              <w:br/>
            </w:r>
            <w:r>
              <w:rPr>
                <w:rFonts w:ascii="Times New Roman"/>
                <w:b w:val="false"/>
                <w:i w:val="false"/>
                <w:color w:val="000000"/>
                <w:sz w:val="20"/>
              </w:rPr>
              <w:t>
Сортировка отходов</w:t>
            </w:r>
          </w:p>
        </w:tc>
        <w:tc>
          <w:tcPr>
            <w:tcW w:w="653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 Қалдықтарды кәдеге жарату</w:t>
            </w:r>
            <w:r>
              <w:rPr>
                <w:rFonts w:ascii="Times New Roman"/>
                <w:b w:val="false"/>
                <w:i w:val="false"/>
                <w:color w:val="000000"/>
                <w:sz w:val="20"/>
              </w:rPr>
              <w:t xml:space="preserve"> Утилизация отходов</w:t>
            </w:r>
          </w:p>
        </w:tc>
        <w:tc>
          <w:tcPr>
            <w:tcW w:w="653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Қалдықтарды сақтауға беру</w:t>
            </w:r>
            <w:r>
              <w:br/>
            </w:r>
            <w:r>
              <w:rPr>
                <w:rFonts w:ascii="Times New Roman"/>
                <w:b w:val="false"/>
                <w:i w:val="false"/>
                <w:color w:val="000000"/>
                <w:sz w:val="20"/>
              </w:rPr>
              <w:t>
Депонирование отходов</w:t>
            </w:r>
          </w:p>
        </w:tc>
        <w:tc>
          <w:tcPr>
            <w:tcW w:w="653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tblGrid>
            <w:tr>
              <w:trPr>
                <w:trHeight w:val="30" w:hRule="atLeast"/>
              </w:trPr>
              <w:tc>
                <w:tcPr>
                  <w:tcW w:w="1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6543"/>
        <w:gridCol w:w="653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Іріктеуге келіп түскен қалдықтардың көлемін көрсетіңіз, тонна</w:t>
            </w:r>
            <w:r>
              <w:br/>
            </w:r>
            <w:r>
              <w:rPr>
                <w:rFonts w:ascii="Times New Roman"/>
                <w:b w:val="false"/>
                <w:i w:val="false"/>
                <w:color w:val="000000"/>
                <w:sz w:val="20"/>
              </w:rPr>
              <w:t>
Укажите объем отходов, поступивших на сортировку, в тоннах</w:t>
            </w:r>
          </w:p>
        </w:tc>
        <w:tc>
          <w:tcPr>
            <w:tcW w:w="65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tblGrid>
            <w:tr>
              <w:trPr>
                <w:trHeight w:val="30" w:hRule="atLeast"/>
              </w:trPr>
              <w:tc>
                <w:tcPr>
                  <w:tcW w:w="19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4. Іріктелген қалдықтар көлемін көрсетіңіз, тонна</w:t>
      </w:r>
      <w:r>
        <w:br/>
      </w:r>
      <w:r>
        <w:rPr>
          <w:rFonts w:ascii="Times New Roman"/>
          <w:b w:val="false"/>
          <w:i w:val="false"/>
          <w:color w:val="000000"/>
          <w:sz w:val="28"/>
        </w:rPr>
        <w:t>
Укажите объем отсортированных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4"/>
        <w:gridCol w:w="2832"/>
        <w:gridCol w:w="1784"/>
      </w:tblGrid>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КҚТА</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СВКО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Іріктелген қалдықтардың көлемі</w:t>
            </w:r>
            <w:r>
              <w:br/>
            </w:r>
            <w:r>
              <w:rPr>
                <w:rFonts w:ascii="Times New Roman"/>
                <w:b w:val="false"/>
                <w:i w:val="false"/>
                <w:color w:val="000000"/>
                <w:sz w:val="20"/>
              </w:rPr>
              <w:t>
Объем отсортированных отходов</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қалдықтары</w:t>
            </w:r>
            <w:r>
              <w:br/>
            </w:r>
            <w:r>
              <w:rPr>
                <w:rFonts w:ascii="Times New Roman"/>
                <w:b w:val="false"/>
                <w:i w:val="false"/>
                <w:color w:val="000000"/>
                <w:sz w:val="20"/>
              </w:rPr>
              <w:t>
пищевые отходы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бумага, картон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стекло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пластмасса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w:t>
            </w:r>
            <w:r>
              <w:br/>
            </w:r>
            <w:r>
              <w:rPr>
                <w:rFonts w:ascii="Times New Roman"/>
                <w:b w:val="false"/>
                <w:i w:val="false"/>
                <w:color w:val="000000"/>
                <w:sz w:val="20"/>
              </w:rPr>
              <w:t>
бытовое оборудование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w:t>
            </w:r>
            <w:r>
              <w:br/>
            </w:r>
            <w:r>
              <w:rPr>
                <w:rFonts w:ascii="Times New Roman"/>
                <w:b w:val="false"/>
                <w:i w:val="false"/>
                <w:color w:val="000000"/>
                <w:sz w:val="20"/>
              </w:rPr>
              <w:t>
электронное оборудование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металл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шины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дерево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одежда, текстиль</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тармен ж</w:t>
      </w:r>
      <w:r>
        <w:rPr>
          <w:rFonts w:ascii="Times New Roman"/>
          <w:b/>
          <w:i w:val="false"/>
          <w:color w:val="000000"/>
          <w:sz w:val="28"/>
        </w:rPr>
        <w:t>ұ</w:t>
      </w:r>
      <w:r>
        <w:rPr>
          <w:rFonts w:ascii="Times New Roman"/>
          <w:b/>
          <w:i w:val="false"/>
          <w:color w:val="000000"/>
          <w:sz w:val="28"/>
        </w:rPr>
        <w:t xml:space="preserve">мыс істеу бойынша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н</w:t>
      </w:r>
      <w:r>
        <w:rPr>
          <w:rFonts w:ascii="Times New Roman"/>
          <w:b/>
          <w:i w:val="false"/>
          <w:color w:val="000000"/>
          <w:sz w:val="28"/>
        </w:rPr>
        <w:t>ө</w:t>
      </w:r>
      <w:r>
        <w:rPr>
          <w:rFonts w:ascii="Times New Roman"/>
          <w:b/>
          <w:i w:val="false"/>
          <w:color w:val="000000"/>
          <w:sz w:val="28"/>
        </w:rPr>
        <w:t xml:space="preserve">мірлеуі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тармен</w:t>
      </w:r>
      <w:r>
        <w:br/>
      </w:r>
      <w:r>
        <w:rPr>
          <w:rFonts w:ascii="Times New Roman"/>
          <w:b w:val="false"/>
          <w:i w:val="false"/>
          <w:color w:val="000000"/>
          <w:sz w:val="28"/>
        </w:rPr>
        <w:t>
</w:t>
      </w:r>
      <w:r>
        <w:rPr>
          <w:rFonts w:ascii="Times New Roman"/>
          <w:b/>
          <w:i w:val="false"/>
          <w:color w:val="000000"/>
          <w:sz w:val="28"/>
        </w:rPr>
        <w:t>ж</w:t>
      </w:r>
      <w:r>
        <w:rPr>
          <w:rFonts w:ascii="Times New Roman"/>
          <w:b/>
          <w:i w:val="false"/>
          <w:color w:val="000000"/>
          <w:sz w:val="28"/>
        </w:rPr>
        <w:t>ұ</w:t>
      </w:r>
      <w:r>
        <w:rPr>
          <w:rFonts w:ascii="Times New Roman"/>
          <w:b/>
          <w:i w:val="false"/>
          <w:color w:val="000000"/>
          <w:sz w:val="28"/>
        </w:rPr>
        <w:t xml:space="preserve">мыс істеу бойынша </w:t>
      </w:r>
      <w:r>
        <w:rPr>
          <w:rFonts w:ascii="Times New Roman"/>
          <w:b/>
          <w:i w:val="false"/>
          <w:color w:val="000000"/>
          <w:sz w:val="28"/>
        </w:rPr>
        <w:t>қ</w:t>
      </w:r>
      <w:r>
        <w:rPr>
          <w:rFonts w:ascii="Times New Roman"/>
          <w:b/>
          <w:i w:val="false"/>
          <w:color w:val="000000"/>
          <w:sz w:val="28"/>
        </w:rPr>
        <w:t>ызмет т</w:t>
      </w:r>
      <w:r>
        <w:rPr>
          <w:rFonts w:ascii="Times New Roman"/>
          <w:b/>
          <w:i w:val="false"/>
          <w:color w:val="000000"/>
          <w:sz w:val="28"/>
        </w:rPr>
        <w:t>ү</w:t>
      </w:r>
      <w:r>
        <w:rPr>
          <w:rFonts w:ascii="Times New Roman"/>
          <w:b/>
          <w:i w:val="false"/>
          <w:color w:val="000000"/>
          <w:sz w:val="28"/>
        </w:rPr>
        <w:t>рлеріні</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ына (</w:t>
      </w:r>
      <w:r>
        <w:rPr>
          <w:rFonts w:ascii="Times New Roman"/>
          <w:b/>
          <w:i w:val="false"/>
          <w:color w:val="000000"/>
          <w:sz w:val="28"/>
        </w:rPr>
        <w:t>Қ</w:t>
      </w:r>
      <w:r>
        <w:rPr>
          <w:rFonts w:ascii="Times New Roman"/>
          <w:b/>
          <w:i w:val="false"/>
          <w:color w:val="000000"/>
          <w:sz w:val="28"/>
        </w:rPr>
        <w:t>Ж</w:t>
      </w:r>
      <w:r>
        <w:rPr>
          <w:rFonts w:ascii="Times New Roman"/>
          <w:b/>
          <w:i w:val="false"/>
          <w:color w:val="000000"/>
          <w:sz w:val="28"/>
        </w:rPr>
        <w:t>Қ</w:t>
      </w:r>
      <w:r>
        <w:rPr>
          <w:rFonts w:ascii="Times New Roman"/>
          <w:b/>
          <w:i w:val="false"/>
          <w:color w:val="000000"/>
          <w:sz w:val="28"/>
        </w:rPr>
        <w:t>ТА)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өр</w:t>
      </w:r>
      <w:r>
        <w:rPr>
          <w:rFonts w:ascii="Times New Roman"/>
          <w:b/>
          <w:i w:val="false"/>
          <w:color w:val="000000"/>
          <w:sz w:val="28"/>
        </w:rPr>
        <w:t>сетілген</w:t>
      </w:r>
      <w:r>
        <w:br/>
      </w:r>
      <w:r>
        <w:rPr>
          <w:rFonts w:ascii="Times New Roman"/>
          <w:b w:val="false"/>
          <w:i w:val="false"/>
          <w:color w:val="000000"/>
          <w:sz w:val="28"/>
        </w:rPr>
        <w:t>
</w:t>
      </w:r>
      <w:r>
        <w:rPr>
          <w:rFonts w:ascii="Times New Roman"/>
          <w:b w:val="false"/>
          <w:i w:val="false"/>
          <w:color w:val="000000"/>
          <w:sz w:val="28"/>
        </w:rPr>
        <w:t>Нумерация видов деятельности по обращению с отходами указана согласно Справочника видов деятельности по обращению с отходами (СВДОО)</w:t>
      </w:r>
    </w:p>
    <w:p>
      <w:pPr>
        <w:spacing w:after="0"/>
        <w:ind w:left="0"/>
        <w:jc w:val="both"/>
      </w:pPr>
      <w:r>
        <w:rPr>
          <w:rFonts w:ascii="Times New Roman"/>
          <w:b/>
          <w:i w:val="false"/>
          <w:color w:val="000000"/>
          <w:sz w:val="28"/>
        </w:rPr>
        <w:t>5. Өңдеуге жіберілген қалдықтардың көлемін көрсетіңіз, тонна</w:t>
      </w:r>
      <w:r>
        <w:br/>
      </w:r>
      <w:r>
        <w:rPr>
          <w:rFonts w:ascii="Times New Roman"/>
          <w:b w:val="false"/>
          <w:i w:val="false"/>
          <w:color w:val="000000"/>
          <w:sz w:val="28"/>
        </w:rPr>
        <w:t>
Укажите объем отходов направленных на обработку,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4"/>
        <w:gridCol w:w="2832"/>
        <w:gridCol w:w="1784"/>
      </w:tblGrid>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атауы</w:t>
            </w:r>
            <w:r>
              <w:br/>
            </w:r>
            <w:r>
              <w:rPr>
                <w:rFonts w:ascii="Times New Roman"/>
                <w:b/>
                <w:i w:val="false"/>
                <w:color w:val="000000"/>
                <w:sz w:val="20"/>
              </w:rPr>
              <w:t>
Наименование показателя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КҚТА</w:t>
            </w:r>
            <w:r>
              <w:rPr>
                <w:rFonts w:ascii="Times New Roman"/>
                <w:b/>
                <w:i w:val="false"/>
                <w:color w:val="000000"/>
                <w:vertAlign w:val="superscript"/>
              </w:rPr>
              <w:t>2</w:t>
            </w:r>
            <w:r>
              <w:rPr>
                <w:rFonts w:ascii="Times New Roman"/>
                <w:b/>
                <w:i w:val="false"/>
                <w:color w:val="000000"/>
                <w:sz w:val="20"/>
              </w:rPr>
              <w:t xml:space="preserve"> бойынша коды</w:t>
            </w:r>
            <w:r>
              <w:br/>
            </w:r>
            <w:r>
              <w:rPr>
                <w:rFonts w:ascii="Times New Roman"/>
                <w:b/>
                <w:i w:val="false"/>
                <w:color w:val="000000"/>
                <w:sz w:val="20"/>
              </w:rPr>
              <w:t>
Код по СВКО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Өңдеуге жіберілген қалдықтардың көлемі, барлығы</w:t>
            </w:r>
            <w:r>
              <w:br/>
            </w:r>
            <w:r>
              <w:rPr>
                <w:rFonts w:ascii="Times New Roman"/>
                <w:b w:val="false"/>
                <w:i w:val="false"/>
                <w:color w:val="000000"/>
                <w:sz w:val="20"/>
              </w:rPr>
              <w:t xml:space="preserve">
Объем отходов направленных на обработку, всего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қалдықтары</w:t>
            </w:r>
            <w:r>
              <w:br/>
            </w:r>
            <w:r>
              <w:rPr>
                <w:rFonts w:ascii="Times New Roman"/>
                <w:b w:val="false"/>
                <w:i w:val="false"/>
                <w:color w:val="000000"/>
                <w:sz w:val="20"/>
              </w:rPr>
              <w:t>
пищевые отходы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қатырма қағаз</w:t>
            </w:r>
            <w:r>
              <w:br/>
            </w:r>
            <w:r>
              <w:rPr>
                <w:rFonts w:ascii="Times New Roman"/>
                <w:b w:val="false"/>
                <w:i w:val="false"/>
                <w:color w:val="000000"/>
                <w:sz w:val="20"/>
              </w:rPr>
              <w:t>
бумага, картон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w:t>
            </w:r>
            <w:r>
              <w:br/>
            </w:r>
            <w:r>
              <w:rPr>
                <w:rFonts w:ascii="Times New Roman"/>
                <w:b w:val="false"/>
                <w:i w:val="false"/>
                <w:color w:val="000000"/>
                <w:sz w:val="20"/>
              </w:rPr>
              <w:t>
стекло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пластмасса</w:t>
            </w:r>
            <w:r>
              <w:br/>
            </w:r>
            <w:r>
              <w:rPr>
                <w:rFonts w:ascii="Times New Roman"/>
                <w:b w:val="false"/>
                <w:i w:val="false"/>
                <w:color w:val="000000"/>
                <w:sz w:val="20"/>
              </w:rPr>
              <w:t>
пластмасса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жабдық</w:t>
            </w:r>
            <w:r>
              <w:br/>
            </w:r>
            <w:r>
              <w:rPr>
                <w:rFonts w:ascii="Times New Roman"/>
                <w:b w:val="false"/>
                <w:i w:val="false"/>
                <w:color w:val="000000"/>
                <w:sz w:val="20"/>
              </w:rPr>
              <w:t>
бытовое оборудование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жабдық</w:t>
            </w:r>
            <w:r>
              <w:br/>
            </w:r>
            <w:r>
              <w:rPr>
                <w:rFonts w:ascii="Times New Roman"/>
                <w:b w:val="false"/>
                <w:i w:val="false"/>
                <w:color w:val="000000"/>
                <w:sz w:val="20"/>
              </w:rPr>
              <w:t>
электронное оборудование</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w:t>
            </w:r>
            <w:r>
              <w:br/>
            </w:r>
            <w:r>
              <w:rPr>
                <w:rFonts w:ascii="Times New Roman"/>
                <w:b w:val="false"/>
                <w:i w:val="false"/>
                <w:color w:val="000000"/>
                <w:sz w:val="20"/>
              </w:rPr>
              <w:t>
металл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шины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дерево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 текстиль</w:t>
            </w:r>
            <w:r>
              <w:br/>
            </w:r>
            <w:r>
              <w:rPr>
                <w:rFonts w:ascii="Times New Roman"/>
                <w:b w:val="false"/>
                <w:i w:val="false"/>
                <w:color w:val="000000"/>
                <w:sz w:val="20"/>
              </w:rPr>
              <w:t>
одежда, текстиль</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КҚТА – Коммуналдық қалдықтар түрлерінің анықтамалығы</w:t>
      </w:r>
      <w:r>
        <w:br/>
      </w:r>
      <w:r>
        <w:rPr>
          <w:rFonts w:ascii="Times New Roman"/>
          <w:b w:val="false"/>
          <w:i w:val="false"/>
          <w:color w:val="000000"/>
          <w:sz w:val="28"/>
        </w:rPr>
        <w:t>
</w:t>
      </w:r>
      <w:r>
        <w:rPr>
          <w:rFonts w:ascii="Times New Roman"/>
          <w:b w:val="false"/>
          <w:i w:val="false"/>
          <w:color w:val="000000"/>
          <w:sz w:val="28"/>
        </w:rPr>
        <w:t>СВКО – Справочник видов коммунальных отходов</w:t>
      </w:r>
    </w:p>
    <w:tbl>
      <w:tblPr>
        <w:tblW w:w="0" w:type="auto"/>
        <w:tblCellSpacing w:w="0" w:type="auto"/>
        <w:tblBorders>
          <w:top w:val="none"/>
          <w:left w:val="none"/>
          <w:bottom w:val="none"/>
          <w:right w:val="none"/>
          <w:insideH w:val="none"/>
          <w:insideV w:val="none"/>
        </w:tblBorders>
      </w:tblPr>
      <w:tblGrid>
        <w:gridCol w:w="6543"/>
        <w:gridCol w:w="653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Іріктеуден кейін қалған қалдықтар көлемін көрсетіңіз, тонна</w:t>
            </w:r>
            <w:r>
              <w:br/>
            </w:r>
            <w:r>
              <w:rPr>
                <w:rFonts w:ascii="Times New Roman"/>
                <w:b w:val="false"/>
                <w:i w:val="false"/>
                <w:color w:val="000000"/>
                <w:sz w:val="20"/>
              </w:rPr>
              <w:t>
Укажите объем отходов, оставшихся после сортировки, в тоннах</w:t>
            </w:r>
          </w:p>
        </w:tc>
        <w:tc>
          <w:tcPr>
            <w:tcW w:w="65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Іріктеу имаратының қуатын көрсетіңіз, жылына тонна</w:t>
            </w:r>
            <w:r>
              <w:br/>
            </w:r>
            <w:r>
              <w:rPr>
                <w:rFonts w:ascii="Times New Roman"/>
                <w:b w:val="false"/>
                <w:i w:val="false"/>
                <w:color w:val="000000"/>
                <w:sz w:val="20"/>
              </w:rPr>
              <w:t>
Укажите мощность сортировочного сооружения, тонн в год</w:t>
            </w:r>
          </w:p>
        </w:tc>
        <w:tc>
          <w:tcPr>
            <w:tcW w:w="653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tblGrid>
            <w:tr>
              <w:trPr>
                <w:trHeight w:val="30" w:hRule="atLeast"/>
              </w:trPr>
              <w:tc>
                <w:tcPr>
                  <w:tcW w:w="1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8. Кәдеге жаратылған қалдықтардың көлемін көрсетіңіз, тонна</w:t>
      </w:r>
      <w:r>
        <w:br/>
      </w: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0181"/>
        <w:gridCol w:w="2405"/>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21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Кәдеге жаратылған қалдықтардың көлемі, барлығы</w:t>
            </w:r>
            <w:r>
              <w:br/>
            </w:r>
            <w:r>
              <w:rPr>
                <w:rFonts w:ascii="Times New Roman"/>
                <w:b w:val="false"/>
                <w:i w:val="false"/>
                <w:color w:val="000000"/>
                <w:sz w:val="20"/>
              </w:rPr>
              <w:t xml:space="preserve">
Объем утилизированных отходов, всего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полигонның құрылыс іс-шараларына бағытталған қалдықтар көлемі</w:t>
            </w:r>
            <w:r>
              <w:br/>
            </w:r>
            <w:r>
              <w:rPr>
                <w:rFonts w:ascii="Times New Roman"/>
                <w:b w:val="false"/>
                <w:i w:val="false"/>
                <w:color w:val="000000"/>
                <w:sz w:val="20"/>
              </w:rPr>
              <w:t>
объем отходов, направленных на строительные мероприятия полигона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кәдеге жаратудың өзге де түрлеріне бағытталған қалдықтар көлемі</w:t>
            </w:r>
            <w:r>
              <w:br/>
            </w:r>
            <w:r>
              <w:rPr>
                <w:rFonts w:ascii="Times New Roman"/>
                <w:b w:val="false"/>
                <w:i w:val="false"/>
                <w:color w:val="000000"/>
                <w:sz w:val="20"/>
              </w:rPr>
              <w:t xml:space="preserve">
объем отходов, направленных на прочие виды утилизации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Қалдықтарды сақтау туралы деректерді көрсетіңіз, тонна</w:t>
      </w:r>
      <w:r>
        <w:br/>
      </w:r>
      <w:r>
        <w:rPr>
          <w:rFonts w:ascii="Times New Roman"/>
          <w:b w:val="false"/>
          <w:i w:val="false"/>
          <w:color w:val="000000"/>
          <w:sz w:val="28"/>
        </w:rPr>
        <w:t>
Укажите данные о депонировании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0"/>
        <w:gridCol w:w="2545"/>
        <w:gridCol w:w="2405"/>
      </w:tblGrid>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w:t>
            </w:r>
            <w:r>
              <w:br/>
            </w:r>
            <w:r>
              <w:rPr>
                <w:rFonts w:ascii="Times New Roman"/>
                <w:b/>
                <w:i w:val="false"/>
                <w:color w:val="000000"/>
                <w:sz w:val="20"/>
              </w:rPr>
              <w:t>
Наименование показателя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СҚА</w:t>
            </w:r>
            <w:r>
              <w:rPr>
                <w:rFonts w:ascii="Times New Roman"/>
                <w:b/>
                <w:i w:val="false"/>
                <w:color w:val="000000"/>
                <w:vertAlign w:val="superscript"/>
              </w:rPr>
              <w:t>3</w:t>
            </w:r>
            <w:r>
              <w:rPr>
                <w:rFonts w:ascii="Times New Roman"/>
                <w:b/>
                <w:i w:val="false"/>
                <w:color w:val="000000"/>
                <w:sz w:val="20"/>
              </w:rPr>
              <w:t xml:space="preserve"> бойынша коды</w:t>
            </w:r>
            <w:r>
              <w:br/>
            </w:r>
            <w:r>
              <w:rPr>
                <w:rFonts w:ascii="Times New Roman"/>
                <w:b/>
                <w:i w:val="false"/>
                <w:color w:val="000000"/>
                <w:sz w:val="20"/>
              </w:rPr>
              <w:t>
Код по СДО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Сақталған қалдықтардың көлемі</w:t>
            </w:r>
            <w:r>
              <w:br/>
            </w:r>
            <w:r>
              <w:rPr>
                <w:rFonts w:ascii="Times New Roman"/>
                <w:b w:val="false"/>
                <w:i w:val="false"/>
                <w:color w:val="000000"/>
                <w:sz w:val="20"/>
              </w:rPr>
              <w:t>
Объем депонированных отходов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іріктеусіз түскен аралас коммуналдық қалдықтар</w:t>
            </w:r>
            <w:r>
              <w:br/>
            </w:r>
            <w:r>
              <w:rPr>
                <w:rFonts w:ascii="Times New Roman"/>
                <w:b w:val="false"/>
                <w:i w:val="false"/>
                <w:color w:val="000000"/>
                <w:sz w:val="20"/>
              </w:rPr>
              <w:t>
смешанные коммунальные отходы, поступившие без предварительной сортировки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іріктеуден кейін қалған қалдықтар</w:t>
            </w:r>
            <w:r>
              <w:br/>
            </w:r>
            <w:r>
              <w:rPr>
                <w:rFonts w:ascii="Times New Roman"/>
                <w:b w:val="false"/>
                <w:i w:val="false"/>
                <w:color w:val="000000"/>
                <w:sz w:val="20"/>
              </w:rPr>
              <w:t>
остатки отходов после сортировки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қалдықтары</w:t>
            </w:r>
            <w:r>
              <w:br/>
            </w:r>
            <w:r>
              <w:rPr>
                <w:rFonts w:ascii="Times New Roman"/>
                <w:b w:val="false"/>
                <w:i w:val="false"/>
                <w:color w:val="000000"/>
                <w:sz w:val="20"/>
              </w:rPr>
              <w:t>
строительные отходы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қалдықтары</w:t>
            </w:r>
            <w:r>
              <w:br/>
            </w:r>
            <w:r>
              <w:rPr>
                <w:rFonts w:ascii="Times New Roman"/>
                <w:b w:val="false"/>
                <w:i w:val="false"/>
                <w:color w:val="000000"/>
                <w:sz w:val="20"/>
              </w:rPr>
              <w:t>
промышленные отходы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қалдықтар</w:t>
            </w:r>
            <w:r>
              <w:br/>
            </w:r>
            <w:r>
              <w:rPr>
                <w:rFonts w:ascii="Times New Roman"/>
                <w:b w:val="false"/>
                <w:i w:val="false"/>
                <w:color w:val="000000"/>
                <w:sz w:val="20"/>
              </w:rPr>
              <w:t>
прочие отходы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 –</w:t>
      </w:r>
      <w:r>
        <w:rPr>
          <w:rFonts w:ascii="Times New Roman"/>
          <w:b/>
          <w:i w:val="false"/>
          <w:color w:val="000000"/>
          <w:sz w:val="28"/>
        </w:rPr>
        <w:t xml:space="preserve"> Са</w:t>
      </w:r>
      <w:r>
        <w:rPr>
          <w:rFonts w:ascii="Times New Roman"/>
          <w:b/>
          <w:i w:val="false"/>
          <w:color w:val="000000"/>
          <w:sz w:val="28"/>
        </w:rPr>
        <w:t>қ</w:t>
      </w:r>
      <w:r>
        <w:rPr>
          <w:rFonts w:ascii="Times New Roman"/>
          <w:b/>
          <w:i w:val="false"/>
          <w:color w:val="000000"/>
          <w:sz w:val="28"/>
        </w:rPr>
        <w:t>тал</w:t>
      </w:r>
      <w:r>
        <w:rPr>
          <w:rFonts w:ascii="Times New Roman"/>
          <w:b/>
          <w:i w:val="false"/>
          <w:color w:val="000000"/>
          <w:sz w:val="28"/>
        </w:rPr>
        <w:t>ғ</w:t>
      </w:r>
      <w:r>
        <w:rPr>
          <w:rFonts w:ascii="Times New Roman"/>
          <w:b/>
          <w:i w:val="false"/>
          <w:color w:val="000000"/>
          <w:sz w:val="28"/>
        </w:rPr>
        <w:t xml:space="preserve">ан </w:t>
      </w:r>
      <w:r>
        <w:rPr>
          <w:rFonts w:ascii="Times New Roman"/>
          <w:b/>
          <w:i w:val="false"/>
          <w:color w:val="000000"/>
          <w:sz w:val="28"/>
        </w:rPr>
        <w:t>қ</w:t>
      </w:r>
      <w:r>
        <w:rPr>
          <w:rFonts w:ascii="Times New Roman"/>
          <w:b/>
          <w:i w:val="false"/>
          <w:color w:val="000000"/>
          <w:sz w:val="28"/>
        </w:rPr>
        <w:t>алды</w:t>
      </w:r>
      <w:r>
        <w:rPr>
          <w:rFonts w:ascii="Times New Roman"/>
          <w:b/>
          <w:i w:val="false"/>
          <w:color w:val="000000"/>
          <w:sz w:val="28"/>
        </w:rPr>
        <w:t>қ</w:t>
      </w:r>
      <w:r>
        <w:rPr>
          <w:rFonts w:ascii="Times New Roman"/>
          <w:b/>
          <w:i w:val="false"/>
          <w:color w:val="000000"/>
          <w:sz w:val="28"/>
        </w:rPr>
        <w:t>тарды</w:t>
      </w:r>
      <w:r>
        <w:rPr>
          <w:rFonts w:ascii="Times New Roman"/>
          <w:b/>
          <w:i w:val="false"/>
          <w:color w:val="000000"/>
          <w:sz w:val="28"/>
        </w:rPr>
        <w:t>ң</w:t>
      </w:r>
      <w:r>
        <w:rPr>
          <w:rFonts w:ascii="Times New Roman"/>
          <w:b/>
          <w:i w:val="false"/>
          <w:color w:val="000000"/>
          <w:sz w:val="28"/>
        </w:rPr>
        <w:t xml:space="preserve"> аны</w:t>
      </w:r>
      <w:r>
        <w:rPr>
          <w:rFonts w:ascii="Times New Roman"/>
          <w:b/>
          <w:i w:val="false"/>
          <w:color w:val="000000"/>
          <w:sz w:val="28"/>
        </w:rPr>
        <w:t>қ</w:t>
      </w:r>
      <w:r>
        <w:rPr>
          <w:rFonts w:ascii="Times New Roman"/>
          <w:b/>
          <w:i w:val="false"/>
          <w:color w:val="000000"/>
          <w:sz w:val="28"/>
        </w:rPr>
        <w:t>тамалы</w:t>
      </w:r>
      <w:r>
        <w:rPr>
          <w:rFonts w:ascii="Times New Roman"/>
          <w:b/>
          <w:i w:val="false"/>
          <w:color w:val="000000"/>
          <w:sz w:val="28"/>
        </w:rPr>
        <w:t>ғ</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СДО</w:t>
      </w:r>
      <w:r>
        <w:rPr>
          <w:rFonts w:ascii="Times New Roman"/>
          <w:b w:val="false"/>
          <w:i w:val="false"/>
          <w:color w:val="000000"/>
          <w:vertAlign w:val="superscript"/>
        </w:rPr>
        <w:t> </w:t>
      </w:r>
      <w:r>
        <w:rPr>
          <w:rFonts w:ascii="Times New Roman"/>
          <w:b w:val="false"/>
          <w:i w:val="false"/>
          <w:color w:val="000000"/>
          <w:sz w:val="28"/>
        </w:rPr>
        <w:t>– Справочник депонированных отходов</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Есепті жылдың соңына жиналған сақталған қалдықтардың көлемін көрсетіңіз, тонна</w:t>
            </w:r>
            <w:r>
              <w:br/>
            </w:r>
            <w:r>
              <w:rPr>
                <w:rFonts w:ascii="Times New Roman"/>
                <w:b w:val="false"/>
                <w:i w:val="false"/>
                <w:color w:val="000000"/>
                <w:sz w:val="20"/>
              </w:rPr>
              <w:t>
Укажите объем накопленных депонированных отходов на конец отчетного года, в тоннах</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Полигонның жобалық қуатын көрсетіңіз, тонна</w:t>
            </w:r>
            <w:r>
              <w:br/>
            </w:r>
            <w:r>
              <w:rPr>
                <w:rFonts w:ascii="Times New Roman"/>
                <w:b w:val="false"/>
                <w:i w:val="false"/>
                <w:color w:val="000000"/>
                <w:sz w:val="20"/>
              </w:rPr>
              <w:t>
Укажите проектную мощность полигона, в тоннах</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Полигонның алаңын көрсетіңіз, шаршы километрмен</w:t>
            </w:r>
            <w:r>
              <w:br/>
            </w:r>
            <w:r>
              <w:rPr>
                <w:rFonts w:ascii="Times New Roman"/>
                <w:b w:val="false"/>
                <w:i w:val="false"/>
                <w:color w:val="000000"/>
                <w:sz w:val="20"/>
              </w:rPr>
              <w:t xml:space="preserve">
Укажите площадь полигона, в квадратных километрах </w:t>
            </w:r>
          </w:p>
        </w:tc>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 _________________________</w:t>
      </w:r>
      <w:r>
        <w:br/>
      </w:r>
      <w:r>
        <w:rPr>
          <w:rFonts w:ascii="Times New Roman"/>
          <w:b w:val="false"/>
          <w:i w:val="false"/>
          <w:color w:val="000000"/>
          <w:sz w:val="28"/>
        </w:rPr>
        <w:t>
             __________________        _________________________</w:t>
      </w:r>
    </w:p>
    <w:p>
      <w:pPr>
        <w:spacing w:after="0"/>
        <w:ind w:left="0"/>
        <w:jc w:val="both"/>
      </w:pPr>
      <w:r>
        <w:rPr>
          <w:rFonts w:ascii="Times New Roman"/>
          <w:b/>
          <w:i w:val="false"/>
          <w:color w:val="000000"/>
          <w:sz w:val="28"/>
        </w:rPr>
        <w:t>Телефон _</w:t>
      </w:r>
      <w:r>
        <w:rPr>
          <w:rFonts w:ascii="Times New Roman"/>
          <w:b w:val="false"/>
          <w:i w:val="false"/>
          <w:color w:val="000000"/>
          <w:sz w:val="28"/>
        </w:rPr>
        <w:t>________________________________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  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3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6-қосымша          </w:t>
      </w:r>
    </w:p>
    <w:bookmarkEnd w:id="10"/>
    <w:bookmarkStart w:name="z38" w:id="11"/>
    <w:p>
      <w:pPr>
        <w:spacing w:after="0"/>
        <w:ind w:left="0"/>
        <w:jc w:val="left"/>
      </w:pPr>
      <w:r>
        <w:rPr>
          <w:rFonts w:ascii="Times New Roman"/>
          <w:b/>
          <w:i w:val="false"/>
          <w:color w:val="000000"/>
        </w:rPr>
        <w:t xml:space="preserve"> 
«Қалдықтарды сұрыптау, кәдеге жарату және сақтауға беру туралы</w:t>
      </w:r>
      <w:r>
        <w:br/>
      </w:r>
      <w:r>
        <w:rPr>
          <w:rFonts w:ascii="Times New Roman"/>
          <w:b/>
          <w:i w:val="false"/>
          <w:color w:val="000000"/>
        </w:rPr>
        <w:t>
есеп» (коды 1441104, индексі 2 - қалдықтар, кезеңділігі жылдық)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1"/>
    <w:bookmarkStart w:name="z39" w:id="12"/>
    <w:p>
      <w:pPr>
        <w:spacing w:after="0"/>
        <w:ind w:left="0"/>
        <w:jc w:val="both"/>
      </w:pPr>
      <w:r>
        <w:rPr>
          <w:rFonts w:ascii="Times New Roman"/>
          <w:b w:val="false"/>
          <w:i w:val="false"/>
          <w:color w:val="000000"/>
          <w:sz w:val="28"/>
        </w:rPr>
        <w:t>
      1. Осы «Қалдықтарды сұрыптау, кәдеге жарату және сақтауға беру туралы есеп» (коды 1441104, индексі 2 - қалдықтар, кезеңділігі жылдық) жалпымемлекеттік статистикалық байқауының статистикалық нысанын толтыру жөніндегі нұсқаулық (бұдан әрі - нұсқаулық) «Мемлекеттік статистика туралы» Қазақстан Заңының 12-бабы</w:t>
      </w:r>
      <w:r>
        <w:br/>
      </w:r>
      <w:r>
        <w:rPr>
          <w:rFonts w:ascii="Times New Roman"/>
          <w:b w:val="false"/>
          <w:i w:val="false"/>
          <w:color w:val="000000"/>
          <w:sz w:val="28"/>
        </w:rPr>
        <w:t>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«Қалдықтарды сұрыптау, кәдеге жарату және сақтауға беру туралы есеп» (коды 1441104, индексі 2 - қалдықтар,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қалдықтардың түрi - шығу көзiне, қасиеттерiне және жұмыс iстеу технологиясына сәйкес жалпы белгiлерi бар, қалдықтар жiктеуiшi негiзiнде айқындалатын қалдықтар жиынтығы;</w:t>
      </w:r>
      <w:r>
        <w:br/>
      </w:r>
      <w:r>
        <w:rPr>
          <w:rFonts w:ascii="Times New Roman"/>
          <w:b w:val="false"/>
          <w:i w:val="false"/>
          <w:color w:val="000000"/>
          <w:sz w:val="28"/>
        </w:rPr>
        <w:t>
</w:t>
      </w:r>
      <w:r>
        <w:rPr>
          <w:rFonts w:ascii="Times New Roman"/>
          <w:b w:val="false"/>
          <w:i w:val="false"/>
          <w:color w:val="000000"/>
          <w:sz w:val="28"/>
        </w:rPr>
        <w:t>
      2) қалдықтарды сақтауға беру - полигондарда қалдықтарды жинақтау, көму;</w:t>
      </w:r>
      <w:r>
        <w:br/>
      </w:r>
      <w:r>
        <w:rPr>
          <w:rFonts w:ascii="Times New Roman"/>
          <w:b w:val="false"/>
          <w:i w:val="false"/>
          <w:color w:val="000000"/>
          <w:sz w:val="28"/>
        </w:rPr>
        <w:t>
</w:t>
      </w:r>
      <w:r>
        <w:rPr>
          <w:rFonts w:ascii="Times New Roman"/>
          <w:b w:val="false"/>
          <w:i w:val="false"/>
          <w:color w:val="000000"/>
          <w:sz w:val="28"/>
        </w:rPr>
        <w:t>
      3) коммуналдық қалдықтар - елдi мекендерде, оның iшiнде адамның тiршiлiк әрекетi нәтижесiнде пайда болған тұтыну қалдықтары, сондай-ақ құрамы және жиналу сипаты жағынан осыларға ұқсас өндiрiс қалдықтары;</w:t>
      </w:r>
      <w:r>
        <w:br/>
      </w:r>
      <w:r>
        <w:rPr>
          <w:rFonts w:ascii="Times New Roman"/>
          <w:b w:val="false"/>
          <w:i w:val="false"/>
          <w:color w:val="000000"/>
          <w:sz w:val="28"/>
        </w:rPr>
        <w:t>
</w:t>
      </w:r>
      <w:r>
        <w:rPr>
          <w:rFonts w:ascii="Times New Roman"/>
          <w:b w:val="false"/>
          <w:i w:val="false"/>
          <w:color w:val="000000"/>
          <w:sz w:val="28"/>
        </w:rPr>
        <w:t>
      4) қалдықтармен жұмыс істеу – ол қалдықтарды жинақтау, қорландыру, пайдалану, залалсыздандыру, тасымалдау және орналастыру қызметі;</w:t>
      </w:r>
      <w:r>
        <w:br/>
      </w:r>
      <w:r>
        <w:rPr>
          <w:rFonts w:ascii="Times New Roman"/>
          <w:b w:val="false"/>
          <w:i w:val="false"/>
          <w:color w:val="000000"/>
          <w:sz w:val="28"/>
        </w:rPr>
        <w:t>
</w:t>
      </w:r>
      <w:r>
        <w:rPr>
          <w:rFonts w:ascii="Times New Roman"/>
          <w:b w:val="false"/>
          <w:i w:val="false"/>
          <w:color w:val="000000"/>
          <w:sz w:val="28"/>
        </w:rPr>
        <w:t>
      5) қалдықтарды орналастыру - өндiрiс және тұтыну қалдықтарын сақтау немесе көму;</w:t>
      </w:r>
      <w:r>
        <w:br/>
      </w:r>
      <w:r>
        <w:rPr>
          <w:rFonts w:ascii="Times New Roman"/>
          <w:b w:val="false"/>
          <w:i w:val="false"/>
          <w:color w:val="000000"/>
          <w:sz w:val="28"/>
        </w:rPr>
        <w:t>
</w:t>
      </w:r>
      <w:r>
        <w:rPr>
          <w:rFonts w:ascii="Times New Roman"/>
          <w:b w:val="false"/>
          <w:i w:val="false"/>
          <w:color w:val="000000"/>
          <w:sz w:val="28"/>
        </w:rPr>
        <w:t>
      6) қалдықтарды орналастыру объектісі – қалдықтарды орналастыру үшін бағытталған арнайы жабдықталган құрылыс (полигон, шламохранилище, хвостохранилище, таулы жыныстың үйіндісі және басқада);</w:t>
      </w:r>
      <w:r>
        <w:br/>
      </w:r>
      <w:r>
        <w:rPr>
          <w:rFonts w:ascii="Times New Roman"/>
          <w:b w:val="false"/>
          <w:i w:val="false"/>
          <w:color w:val="000000"/>
          <w:sz w:val="28"/>
        </w:rPr>
        <w:t>
</w:t>
      </w:r>
      <w:r>
        <w:rPr>
          <w:rFonts w:ascii="Times New Roman"/>
          <w:b w:val="false"/>
          <w:i w:val="false"/>
          <w:color w:val="000000"/>
          <w:sz w:val="28"/>
        </w:rPr>
        <w:t>
      7) қалдықтарды кәдеге жарату - қалдықтарды қосалқы материалдық немесе энергетикалық ресурстар ретiнде пайдалану;</w:t>
      </w:r>
      <w:r>
        <w:br/>
      </w:r>
      <w:r>
        <w:rPr>
          <w:rFonts w:ascii="Times New Roman"/>
          <w:b w:val="false"/>
          <w:i w:val="false"/>
          <w:color w:val="000000"/>
          <w:sz w:val="28"/>
        </w:rPr>
        <w:t>
</w:t>
      </w:r>
      <w:r>
        <w:rPr>
          <w:rFonts w:ascii="Times New Roman"/>
          <w:b w:val="false"/>
          <w:i w:val="false"/>
          <w:color w:val="000000"/>
          <w:sz w:val="28"/>
        </w:rPr>
        <w:t>
      8) қалдықтарды есепке алу - қалдықтардың сандық және сапалық сипаттамалары және олармен жұмыс iстеу тәсiлдерi туралы ақпаратты жинау және ұсыну жүйесi;</w:t>
      </w:r>
      <w:r>
        <w:br/>
      </w:r>
      <w:r>
        <w:rPr>
          <w:rFonts w:ascii="Times New Roman"/>
          <w:b w:val="false"/>
          <w:i w:val="false"/>
          <w:color w:val="000000"/>
          <w:sz w:val="28"/>
        </w:rPr>
        <w:t>
</w:t>
      </w:r>
      <w:r>
        <w:rPr>
          <w:rFonts w:ascii="Times New Roman"/>
          <w:b w:val="false"/>
          <w:i w:val="false"/>
          <w:color w:val="000000"/>
          <w:sz w:val="28"/>
        </w:rPr>
        <w:t>
      9) қалдықтарды сақтау - қалдықтарды кейiннен кәдеге жарату, қайта өңдеу және (немесе) жою мақсатында оларды арнайы бөлiнген жерлерде жинау;</w:t>
      </w:r>
      <w:r>
        <w:br/>
      </w:r>
      <w:r>
        <w:rPr>
          <w:rFonts w:ascii="Times New Roman"/>
          <w:b w:val="false"/>
          <w:i w:val="false"/>
          <w:color w:val="000000"/>
          <w:sz w:val="28"/>
        </w:rPr>
        <w:t>
</w:t>
      </w:r>
      <w:r>
        <w:rPr>
          <w:rFonts w:ascii="Times New Roman"/>
          <w:b w:val="false"/>
          <w:i w:val="false"/>
          <w:color w:val="000000"/>
          <w:sz w:val="28"/>
        </w:rPr>
        <w:t>
      10) қалдықтарды орналастыру полигоны - қалдықтарды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орын (алаңдар, көмбелер, қоймалар).</w:t>
      </w:r>
      <w:r>
        <w:br/>
      </w:r>
      <w:r>
        <w:rPr>
          <w:rFonts w:ascii="Times New Roman"/>
          <w:b w:val="false"/>
          <w:i w:val="false"/>
          <w:color w:val="000000"/>
          <w:sz w:val="28"/>
        </w:rPr>
        <w:t>
</w:t>
      </w:r>
      <w:r>
        <w:rPr>
          <w:rFonts w:ascii="Times New Roman"/>
          <w:b w:val="false"/>
          <w:i w:val="false"/>
          <w:color w:val="000000"/>
          <w:sz w:val="28"/>
        </w:rPr>
        <w:t>
      3. Статистикалық нысан бухгалтерлік және қалдықтардың түсуі мен одан арғы қозғалысын алғашқы есепке алу деректерінің, қатты тұрмыстық қалдықтар объектілерінің паспорттары негізінде толтырылады.</w:t>
      </w:r>
      <w:r>
        <w:br/>
      </w:r>
      <w:r>
        <w:rPr>
          <w:rFonts w:ascii="Times New Roman"/>
          <w:b w:val="false"/>
          <w:i w:val="false"/>
          <w:color w:val="000000"/>
          <w:sz w:val="28"/>
        </w:rPr>
        <w:t>
      Осы статистикалық нысанда қалдықтардың түрлеріне (өнеркәсіптік, құрылыс, коммуналдық және тағы басқа) қарамастан сұрыптауға, кәдеге жаратуға және сақтауға беруге келіп түскен қалдықтардың барлық түрлерінің көлемі көрсетіледі.</w:t>
      </w:r>
      <w:r>
        <w:br/>
      </w:r>
      <w:r>
        <w:rPr>
          <w:rFonts w:ascii="Times New Roman"/>
          <w:b w:val="false"/>
          <w:i w:val="false"/>
          <w:color w:val="000000"/>
          <w:sz w:val="28"/>
        </w:rPr>
        <w:t>
</w:t>
      </w:r>
      <w:r>
        <w:rPr>
          <w:rFonts w:ascii="Times New Roman"/>
          <w:b w:val="false"/>
          <w:i w:val="false"/>
          <w:color w:val="000000"/>
          <w:sz w:val="28"/>
        </w:rPr>
        <w:t>
      4. 1-бөлімде қалдықтар полигоны бар заңды тұлғаның және (немесе) оның құрылымдық және оқшауланған бөлімшесінің тіркелген жеріне қарамастан полигонның нақты орналасқан жері көрсетіледі. Аумақ кодын Әкімшілік-аумақтық объектілер жіктеуішіне (ӘАОЖ) сәйкес статистика органының қызметкері полигонның нақты орналасқан жеріне сәйкес толтырады.</w:t>
      </w:r>
      <w:r>
        <w:br/>
      </w:r>
      <w:r>
        <w:rPr>
          <w:rFonts w:ascii="Times New Roman"/>
          <w:b w:val="false"/>
          <w:i w:val="false"/>
          <w:color w:val="000000"/>
          <w:sz w:val="28"/>
        </w:rPr>
        <w:t>
</w:t>
      </w:r>
      <w:r>
        <w:rPr>
          <w:rFonts w:ascii="Times New Roman"/>
          <w:b w:val="false"/>
          <w:i w:val="false"/>
          <w:color w:val="000000"/>
          <w:sz w:val="28"/>
        </w:rPr>
        <w:t>
      5. 2-бөлімде қалдықтармен жұмыс істеу бойынша қызмет түрі (қалдықтарды сұрыптау, кәдеге жарату немесе сақтауға беру) көрсетіледі.</w:t>
      </w:r>
      <w:r>
        <w:br/>
      </w:r>
      <w:r>
        <w:rPr>
          <w:rFonts w:ascii="Times New Roman"/>
          <w:b w:val="false"/>
          <w:i w:val="false"/>
          <w:color w:val="000000"/>
          <w:sz w:val="28"/>
        </w:rPr>
        <w:t>
</w:t>
      </w:r>
      <w:r>
        <w:rPr>
          <w:rFonts w:ascii="Times New Roman"/>
          <w:b w:val="false"/>
          <w:i w:val="false"/>
          <w:color w:val="000000"/>
          <w:sz w:val="28"/>
        </w:rPr>
        <w:t>
      6. 3 және 4-бөлімдерді қалдықтарды одан әрі кәдеге жарату немесе қайта пайдалану үшін басқа ұйымдарға беру мақсатында оларды сұрыптауды жүзеге асыратын ұйымдар толтырады.</w:t>
      </w:r>
      <w:r>
        <w:br/>
      </w:r>
      <w:r>
        <w:rPr>
          <w:rFonts w:ascii="Times New Roman"/>
          <w:b w:val="false"/>
          <w:i w:val="false"/>
          <w:color w:val="000000"/>
          <w:sz w:val="28"/>
        </w:rPr>
        <w:t>
      3-бөлімде сұрыптауға берілген қалдықтардың көлемі туралы деректер көрсетіледі.</w:t>
      </w:r>
      <w:r>
        <w:br/>
      </w:r>
      <w:r>
        <w:rPr>
          <w:rFonts w:ascii="Times New Roman"/>
          <w:b w:val="false"/>
          <w:i w:val="false"/>
          <w:color w:val="000000"/>
          <w:sz w:val="28"/>
        </w:rPr>
        <w:t>
      4-бөлімде қайта қолдануға немесе қосалқы өнім шығаруға жарайтын сұрыптау нәтижесінде сарапталған қалдықтар фракциялары (бағалы материалдар) туралы деректер көрсетіледі. Бұл қалдықтар қосалқы материалдық немесе энергетикалық қорлар ретінде оларды пайдалану үшін басқа ұйымдарға беріледі.</w:t>
      </w:r>
      <w:r>
        <w:br/>
      </w:r>
      <w:r>
        <w:rPr>
          <w:rFonts w:ascii="Times New Roman"/>
          <w:b w:val="false"/>
          <w:i w:val="false"/>
          <w:color w:val="000000"/>
          <w:sz w:val="28"/>
        </w:rPr>
        <w:t>
</w:t>
      </w:r>
      <w:r>
        <w:rPr>
          <w:rFonts w:ascii="Times New Roman"/>
          <w:b w:val="false"/>
          <w:i w:val="false"/>
          <w:color w:val="000000"/>
          <w:sz w:val="28"/>
        </w:rPr>
        <w:t>
      7. 5-бөлімде өңдеуге жіберілген қалдықтардың көлемі көрсетіледі.</w:t>
      </w:r>
      <w:r>
        <w:br/>
      </w:r>
      <w:r>
        <w:rPr>
          <w:rFonts w:ascii="Times New Roman"/>
          <w:b w:val="false"/>
          <w:i w:val="false"/>
          <w:color w:val="000000"/>
          <w:sz w:val="28"/>
        </w:rPr>
        <w:t>
</w:t>
      </w:r>
      <w:r>
        <w:rPr>
          <w:rFonts w:ascii="Times New Roman"/>
          <w:b w:val="false"/>
          <w:i w:val="false"/>
          <w:color w:val="000000"/>
          <w:sz w:val="28"/>
        </w:rPr>
        <w:t>
      8. 6-бөлімде сұрыптаудан қалған қалдықтардың көлемі көрсетіледі.</w:t>
      </w:r>
      <w:r>
        <w:br/>
      </w:r>
      <w:r>
        <w:rPr>
          <w:rFonts w:ascii="Times New Roman"/>
          <w:b w:val="false"/>
          <w:i w:val="false"/>
          <w:color w:val="000000"/>
          <w:sz w:val="28"/>
        </w:rPr>
        <w:t>
</w:t>
      </w:r>
      <w:r>
        <w:rPr>
          <w:rFonts w:ascii="Times New Roman"/>
          <w:b w:val="false"/>
          <w:i w:val="false"/>
          <w:color w:val="000000"/>
          <w:sz w:val="28"/>
        </w:rPr>
        <w:t>
      9. 7-бөлімде өндірушінің деректері бойынша сұрыптау имаратының қуаты (өткізу қабілеті) көрсетіледі.</w:t>
      </w:r>
      <w:r>
        <w:br/>
      </w:r>
      <w:r>
        <w:rPr>
          <w:rFonts w:ascii="Times New Roman"/>
          <w:b w:val="false"/>
          <w:i w:val="false"/>
          <w:color w:val="000000"/>
          <w:sz w:val="28"/>
        </w:rPr>
        <w:t>
</w:t>
      </w:r>
      <w:r>
        <w:rPr>
          <w:rFonts w:ascii="Times New Roman"/>
          <w:b w:val="false"/>
          <w:i w:val="false"/>
          <w:color w:val="000000"/>
          <w:sz w:val="28"/>
        </w:rPr>
        <w:t>
      10. 8-бөлімде кәдеге жаратылған, яғни қосалқы материалдар (полигонның құрылыс іс-шараларына бағытталған) ретінде кәсіпорын пайдаланған немесе оларды кейін пайдалануға немесе қайта өңдеуге басқа ұйымдарға бағытталған қалдықтардың көлемі көрсетіледі.</w:t>
      </w:r>
      <w:r>
        <w:br/>
      </w:r>
      <w:r>
        <w:rPr>
          <w:rFonts w:ascii="Times New Roman"/>
          <w:b w:val="false"/>
          <w:i w:val="false"/>
          <w:color w:val="000000"/>
          <w:sz w:val="28"/>
        </w:rPr>
        <w:t>
      Қалдықтарды ұстау үшін жолдарды, имараттарды (жер бөгетін) салуға, топырақты нығыздау мен жабуға, топырақ құнарлылығын қалпына келтіруге бағытталған қалдықтар полигонның құрылыспен байланысты іс-шараларына бағытталған қалдықтар көлемін білдіреді.</w:t>
      </w:r>
      <w:r>
        <w:br/>
      </w:r>
      <w:r>
        <w:rPr>
          <w:rFonts w:ascii="Times New Roman"/>
          <w:b w:val="false"/>
          <w:i w:val="false"/>
          <w:color w:val="000000"/>
          <w:sz w:val="28"/>
        </w:rPr>
        <w:t>
      Қосалқы материал ретінде қолданылатын қалдықтар, сондай-ақ көлемдерін азайту мақсатында қосымша өңдеуден өткен қалдықтар кәдеге жаратудың өзге түрлеріне бағытталған қалдықтардың көлемін білдіреді.</w:t>
      </w:r>
      <w:r>
        <w:br/>
      </w:r>
      <w:r>
        <w:rPr>
          <w:rFonts w:ascii="Times New Roman"/>
          <w:b w:val="false"/>
          <w:i w:val="false"/>
          <w:color w:val="000000"/>
          <w:sz w:val="28"/>
        </w:rPr>
        <w:t>
</w:t>
      </w:r>
      <w:r>
        <w:rPr>
          <w:rFonts w:ascii="Times New Roman"/>
          <w:b w:val="false"/>
          <w:i w:val="false"/>
          <w:color w:val="000000"/>
          <w:sz w:val="28"/>
        </w:rPr>
        <w:t>
      11. 9-бөлімде сақтауға түскен (жинау немесе көму) қалдықтардың көлемі (түрлері бойынша) көрсетіледі. Бұл бөлімді қалдықтарды сақтауды жүзеге асыратын және полигоны бар кәсіпорындар толтырады.</w:t>
      </w:r>
      <w:r>
        <w:br/>
      </w:r>
      <w:r>
        <w:rPr>
          <w:rFonts w:ascii="Times New Roman"/>
          <w:b w:val="false"/>
          <w:i w:val="false"/>
          <w:color w:val="000000"/>
          <w:sz w:val="28"/>
        </w:rPr>
        <w:t>
      1-жол бойынша алдын ала сұрыптауды өтпеген аралас коммуналдық қалдықтардың көлемі көрсетіледі.</w:t>
      </w:r>
      <w:r>
        <w:br/>
      </w:r>
      <w:r>
        <w:rPr>
          <w:rFonts w:ascii="Times New Roman"/>
          <w:b w:val="false"/>
          <w:i w:val="false"/>
          <w:color w:val="000000"/>
          <w:sz w:val="28"/>
        </w:rPr>
        <w:t>
      2-жол бойынша сұрыптау үдерісінен кейін қалған қалдықтар көрсетіледі.</w:t>
      </w:r>
      <w:r>
        <w:br/>
      </w:r>
      <w:r>
        <w:rPr>
          <w:rFonts w:ascii="Times New Roman"/>
          <w:b w:val="false"/>
          <w:i w:val="false"/>
          <w:color w:val="000000"/>
          <w:sz w:val="28"/>
        </w:rPr>
        <w:t>
      3-жол бойынша құрылыстардан қалған қалдықтар (металдар, ағаштар, бояулар және тағы басқа), құрылыс қоқыстары (бетон, кірпіш, тас, тақтайшалар және тағы басқа), үйлерді бұзудан, жолдарды жөндеуден немесе жабынды төсеуден қалған қалдықтар (битум, асфальт, бетон, қиыршық тас, шағыл) көрсетіледі.</w:t>
      </w:r>
      <w:r>
        <w:br/>
      </w:r>
      <w:r>
        <w:rPr>
          <w:rFonts w:ascii="Times New Roman"/>
          <w:b w:val="false"/>
          <w:i w:val="false"/>
          <w:color w:val="000000"/>
          <w:sz w:val="28"/>
        </w:rPr>
        <w:t>
      4-жол бойынша III және IV қауіптілік санатына жататын және қатты тұрмыстық қалдықтарға арналған полигонда сақтау үшін рұқсат берілген өнеркәсіп қалдықтарының көлемі көрсетіледі.</w:t>
      </w:r>
      <w:r>
        <w:br/>
      </w:r>
      <w:r>
        <w:rPr>
          <w:rFonts w:ascii="Times New Roman"/>
          <w:b w:val="false"/>
          <w:i w:val="false"/>
          <w:color w:val="000000"/>
          <w:sz w:val="28"/>
        </w:rPr>
        <w:t>
      9-жол бойынша полигонда сақтауға немесе жинауға жіберілген басқа жолдарда көрсетілмеген өзге қалдықтар көрсетіледі.</w:t>
      </w:r>
      <w:r>
        <w:br/>
      </w:r>
      <w:r>
        <w:rPr>
          <w:rFonts w:ascii="Times New Roman"/>
          <w:b w:val="false"/>
          <w:i w:val="false"/>
          <w:color w:val="000000"/>
          <w:sz w:val="28"/>
        </w:rPr>
        <w:t>
</w:t>
      </w:r>
      <w:r>
        <w:rPr>
          <w:rFonts w:ascii="Times New Roman"/>
          <w:b w:val="false"/>
          <w:i w:val="false"/>
          <w:color w:val="000000"/>
          <w:sz w:val="28"/>
        </w:rPr>
        <w:t>
      12. 10-бөлімде есепті жылдың соңына жиналған сақталған қалдықтардың көлемі көрсетіледі. Аталған көрсеткішті есептеуде тұрмыстық қатты қалдықтар санын есепке алу журналына сәйкес жиналған сақталған қалдықтар бойынша былтырғы жылғы көлем мен есепті жылы жиналған сақталған қалдықтар көлемі қосылады.</w:t>
      </w:r>
      <w:r>
        <w:br/>
      </w:r>
      <w:r>
        <w:rPr>
          <w:rFonts w:ascii="Times New Roman"/>
          <w:b w:val="false"/>
          <w:i w:val="false"/>
          <w:color w:val="000000"/>
          <w:sz w:val="28"/>
        </w:rPr>
        <w:t>
</w:t>
      </w:r>
      <w:r>
        <w:rPr>
          <w:rFonts w:ascii="Times New Roman"/>
          <w:b w:val="false"/>
          <w:i w:val="false"/>
          <w:color w:val="000000"/>
          <w:sz w:val="28"/>
        </w:rPr>
        <w:t>
      13. 11-бөлімде жобалық құжаттамаға сәйкес қалдықтарды сақтау үшін полигонның жобалық қуаты көрсетіледі.</w:t>
      </w:r>
      <w:r>
        <w:br/>
      </w:r>
      <w:r>
        <w:rPr>
          <w:rFonts w:ascii="Times New Roman"/>
          <w:b w:val="false"/>
          <w:i w:val="false"/>
          <w:color w:val="000000"/>
          <w:sz w:val="28"/>
        </w:rPr>
        <w:t>
</w:t>
      </w:r>
      <w:r>
        <w:rPr>
          <w:rFonts w:ascii="Times New Roman"/>
          <w:b w:val="false"/>
          <w:i w:val="false"/>
          <w:color w:val="000000"/>
          <w:sz w:val="28"/>
        </w:rPr>
        <w:t>
      14. 12-бөлімде полигонның алаңы шаршы километрмен көрсетіледі.</w:t>
      </w:r>
      <w:r>
        <w:br/>
      </w:r>
      <w:r>
        <w:rPr>
          <w:rFonts w:ascii="Times New Roman"/>
          <w:b w:val="false"/>
          <w:i w:val="false"/>
          <w:color w:val="000000"/>
          <w:sz w:val="28"/>
        </w:rPr>
        <w:t>
</w:t>
      </w:r>
      <w:r>
        <w:rPr>
          <w:rFonts w:ascii="Times New Roman"/>
          <w:b w:val="false"/>
          <w:i w:val="false"/>
          <w:color w:val="000000"/>
          <w:sz w:val="28"/>
        </w:rPr>
        <w:t>
      15. Осы статистикалық нысанды тапсыру қағаз тасымалдағышта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16. Арифметикалық-логикалық бақылау:</w:t>
      </w:r>
      <w:r>
        <w:br/>
      </w:r>
      <w:r>
        <w:rPr>
          <w:rFonts w:ascii="Times New Roman"/>
          <w:b w:val="false"/>
          <w:i w:val="false"/>
          <w:color w:val="000000"/>
          <w:sz w:val="28"/>
        </w:rPr>
        <w:t>
      1) 4-бөлім «Іріктелген қалдықтардың көлемі»</w:t>
      </w:r>
      <w:r>
        <w:br/>
      </w:r>
      <w:r>
        <w:rPr>
          <w:rFonts w:ascii="Times New Roman"/>
          <w:b w:val="false"/>
          <w:i w:val="false"/>
          <w:color w:val="000000"/>
          <w:sz w:val="28"/>
        </w:rPr>
        <w:t xml:space="preserve">
      «Іріктелген қалдықтардың көлемі» жолы = 1.1.01-1.1.10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5-бөлім «Өңдеуге жіберілген қалдықтардың көлемі»</w:t>
      </w:r>
      <w:r>
        <w:br/>
      </w:r>
      <w:r>
        <w:rPr>
          <w:rFonts w:ascii="Times New Roman"/>
          <w:b w:val="false"/>
          <w:i w:val="false"/>
          <w:color w:val="000000"/>
          <w:sz w:val="28"/>
        </w:rPr>
        <w:t xml:space="preserve">
      «Өңдеуге жіберілген қалдықтардың көлемі, барлығы» жолы = 1.1.01-1.1.10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3) 8-бөлім «Кәдеге жаратылған қалдықтар»:</w:t>
      </w:r>
      <w:r>
        <w:br/>
      </w:r>
      <w:r>
        <w:rPr>
          <w:rFonts w:ascii="Times New Roman"/>
          <w:b w:val="false"/>
          <w:i w:val="false"/>
          <w:color w:val="000000"/>
          <w:sz w:val="28"/>
        </w:rPr>
        <w:t>
      «Кәдеге жаратылған қалдықтар, барлығы» = 1.1-1.2;</w:t>
      </w:r>
      <w:r>
        <w:br/>
      </w:r>
      <w:r>
        <w:rPr>
          <w:rFonts w:ascii="Times New Roman"/>
          <w:b w:val="false"/>
          <w:i w:val="false"/>
          <w:color w:val="000000"/>
          <w:sz w:val="28"/>
        </w:rPr>
        <w:t>
      4) 9-бөлім «Сақталған қалдықтар туралы деректер»:</w:t>
      </w:r>
      <w:r>
        <w:br/>
      </w:r>
      <w:r>
        <w:rPr>
          <w:rFonts w:ascii="Times New Roman"/>
          <w:b w:val="false"/>
          <w:i w:val="false"/>
          <w:color w:val="000000"/>
          <w:sz w:val="28"/>
        </w:rPr>
        <w:t xml:space="preserve">
      «Сақталған қалдықтар көлемі, барлығы» = 1-4 және 9 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 Бөлімдердің арасындағы бақылау:</w:t>
      </w:r>
      <w:r>
        <w:br/>
      </w:r>
      <w:r>
        <w:rPr>
          <w:rFonts w:ascii="Times New Roman"/>
          <w:b w:val="false"/>
          <w:i w:val="false"/>
          <w:color w:val="000000"/>
          <w:sz w:val="28"/>
        </w:rPr>
        <w:t>
      4-бөлім &gt; 6-бөлімнен</w:t>
      </w:r>
      <w:r>
        <w:br/>
      </w:r>
      <w:r>
        <w:rPr>
          <w:rFonts w:ascii="Times New Roman"/>
          <w:b w:val="false"/>
          <w:i w:val="false"/>
          <w:color w:val="000000"/>
          <w:sz w:val="28"/>
        </w:rPr>
        <w:t>
      11-бөлім &gt; 10-бөлімнен.</w:t>
      </w:r>
    </w:p>
    <w:bookmarkEnd w:id="12"/>
    <w:bookmarkStart w:name="z5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7-қосымша          </w:t>
      </w:r>
    </w:p>
    <w:bookmarkEnd w:id="13"/>
    <w:tbl>
      <w:tblPr>
        <w:tblW w:w="0" w:type="auto"/>
        <w:tblCellSpacing w:w="0" w:type="auto"/>
        <w:tblBorders>
          <w:top w:val="none"/>
          <w:left w:val="none"/>
          <w:bottom w:val="none"/>
          <w:right w:val="none"/>
          <w:insideH w:val="none"/>
          <w:insideV w:val="none"/>
        </w:tblBorders>
      </w:tblPr>
      <w:tblGrid>
        <w:gridCol w:w="820"/>
        <w:gridCol w:w="3120"/>
        <w:gridCol w:w="5940"/>
        <w:gridCol w:w="4120"/>
      </w:tblGrid>
      <w:tr>
        <w:trPr>
          <w:trHeight w:val="91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130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30300" cy="762000"/>
                          </a:xfrm>
                          <a:prstGeom prst="rect">
                            <a:avLst/>
                          </a:prstGeom>
                        </pic:spPr>
                      </pic:pic>
                    </a:graphicData>
                  </a:graphic>
                </wp:inline>
              </w:drawing>
            </w:r>
          </w:p>
        </w:tc>
        <w:tc>
          <w:tcPr>
            <w:tcW w:w="5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41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Председателя Комитета по статистике Министерства национальной экономики Республики Казахстан от 28 ноября 2014 года № 29</w:t>
            </w:r>
          </w:p>
        </w:tc>
      </w:tr>
      <w:tr>
        <w:trPr>
          <w:trHeight w:val="960" w:hRule="atLeast"/>
        </w:trPr>
        <w:tc>
          <w:tcPr>
            <w:tcW w:w="0" w:type="auto"/>
            <w:gridSpan w:val="2"/>
            <w:vMerge/>
            <w:tcBorders>
              <w:top w:val="nil"/>
            </w:tcBorders>
          </w:tcPr>
          <w:p/>
        </w:tc>
        <w:tc>
          <w:tcPr>
            <w:tcW w:w="5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4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906"/>
              <w:gridCol w:w="1155"/>
              <w:gridCol w:w="747"/>
              <w:gridCol w:w="929"/>
              <w:gridCol w:w="2568"/>
            </w:tblGrid>
            <w:tr>
              <w:trPr>
                <w:trHeight w:val="30" w:hRule="atLeast"/>
              </w:trPr>
              <w:tc>
                <w:tcPr>
                  <w:tcW w:w="14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43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90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56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9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5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23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2"/>
            <w:vMerge/>
            <w:tcBorders>
              <w:top w:val="nil"/>
            </w:tcBorders>
          </w:tcP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u w:val="single"/>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 </w:t>
            </w:r>
          </w:p>
        </w:tc>
      </w:tr>
      <w:tr>
        <w:trPr>
          <w:trHeight w:val="48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1421103</w:t>
            </w:r>
            <w:r>
              <w:br/>
            </w:r>
            <w:r>
              <w:rPr>
                <w:rFonts w:ascii="Times New Roman"/>
                <w:b w:val="false"/>
                <w:i w:val="false"/>
                <w:color w:val="000000"/>
                <w:sz w:val="20"/>
              </w:rPr>
              <w:t>
Код статистической формы 1421103</w:t>
            </w:r>
          </w:p>
        </w:tc>
        <w:tc>
          <w:tcPr>
            <w:tcW w:w="59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Атмосфералық ауаны қорғау туралы есеп</w:t>
            </w:r>
            <w:r>
              <w:br/>
            </w:r>
            <w:r>
              <w:rPr>
                <w:rFonts w:ascii="Times New Roman"/>
                <w:b/>
                <w:i w:val="false"/>
                <w:color w:val="000000"/>
                <w:sz w:val="20"/>
              </w:rPr>
              <w:t>
Отчет об охране атмосферного воздуха
</w:t>
            </w:r>
          </w:p>
        </w:tc>
      </w:tr>
      <w:tr>
        <w:trPr>
          <w:trHeight w:val="6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2-ТП (ауа)</w:t>
            </w:r>
            <w:r>
              <w:br/>
            </w:r>
            <w:r>
              <w:rPr>
                <w:rFonts w:ascii="Times New Roman"/>
                <w:b w:val="false"/>
                <w:i w:val="false"/>
                <w:color w:val="000000"/>
                <w:sz w:val="20"/>
              </w:rPr>
              <w:t>
2-ТП (воздух)</w:t>
            </w: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797"/>
              <w:gridCol w:w="2100"/>
              <w:gridCol w:w="1103"/>
            </w:tblGrid>
            <w:tr>
              <w:trPr>
                <w:trHeight w:val="450" w:hRule="atLeast"/>
              </w:trPr>
              <w:tc>
                <w:tcPr>
                  <w:tcW w:w="47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кезеңОтчетный период
</w:t>
                  </w:r>
                </w:p>
              </w:tc>
              <w:tc>
                <w:tcPr>
                  <w:tcW w:w="2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00"/>
                    <w:gridCol w:w="500"/>
                    <w:gridCol w:w="506"/>
                  </w:tblGrid>
                  <w:tr>
                    <w:trPr>
                      <w:trHeight w:val="30" w:hRule="atLeast"/>
                    </w:trPr>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0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bl>
          <w:p/>
        </w:tc>
      </w:tr>
      <w:tr>
        <w:trPr>
          <w:trHeight w:val="67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Ауаны ластайтын тұрақты көздері бар заңды тұлғалар және олардың (немесе)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имеющие стационарные источники загрязнения воздуха.</w:t>
            </w:r>
          </w:p>
        </w:tc>
      </w:tr>
      <w:tr>
        <w:trPr>
          <w:trHeight w:val="99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сәуір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10 апреля после отчетного периода</w:t>
            </w:r>
          </w:p>
        </w:tc>
      </w:tr>
      <w:tr>
        <w:trPr>
          <w:trHeight w:val="57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360"/>
              <w:gridCol w:w="540"/>
              <w:gridCol w:w="540"/>
              <w:gridCol w:w="540"/>
              <w:gridCol w:w="540"/>
              <w:gridCol w:w="540"/>
              <w:gridCol w:w="540"/>
              <w:gridCol w:w="540"/>
              <w:gridCol w:w="540"/>
              <w:gridCol w:w="540"/>
              <w:gridCol w:w="546"/>
            </w:tblGrid>
            <w:tr>
              <w:trPr>
                <w:trHeight w:val="450" w:hRule="atLeast"/>
              </w:trPr>
              <w:tc>
                <w:tcPr>
                  <w:tcW w:w="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0"/>
        <w:gridCol w:w="4950"/>
      </w:tblGrid>
      <w:tr>
        <w:trPr>
          <w:trHeight w:val="156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3"/>
            </w:tblGrid>
            <w:tr>
              <w:trPr>
                <w:trHeight w:val="915" w:hRule="atLeast"/>
              </w:trPr>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99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работниками органа статистики)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485"/>
              <w:gridCol w:w="485"/>
              <w:gridCol w:w="484"/>
              <w:gridCol w:w="484"/>
              <w:gridCol w:w="484"/>
              <w:gridCol w:w="484"/>
              <w:gridCol w:w="484"/>
              <w:gridCol w:w="484"/>
              <w:gridCol w:w="484"/>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Эмиссияларға алынған рұқсаттар санын көрсетіңіз, бірлікпен</w:t>
            </w:r>
            <w:r>
              <w:br/>
            </w:r>
            <w:r>
              <w:rPr>
                <w:rFonts w:ascii="Times New Roman"/>
                <w:b w:val="false"/>
                <w:i w:val="false"/>
                <w:color w:val="000000"/>
                <w:sz w:val="20"/>
              </w:rPr>
              <w:t>
Укажите количество полученных разрешений на эмиссию, в единицах</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60"/>
            </w:tblGrid>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Атмосфераға ластаушы заттар шығарындыларының көлемін тоннамен үтірден кейін үш белгімен көрсетіңіз</w:t>
      </w:r>
      <w:r>
        <w:br/>
      </w:r>
      <w:r>
        <w:rPr>
          <w:rFonts w:ascii="Times New Roman"/>
          <w:b w:val="false"/>
          <w:i w:val="false"/>
          <w:color w:val="000000"/>
          <w:sz w:val="28"/>
        </w:rPr>
        <w:t>
Укажите объемы выбросов, загрязняющих веществ в атмосферу,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3143"/>
        <w:gridCol w:w="1142"/>
        <w:gridCol w:w="1428"/>
        <w:gridCol w:w="1714"/>
        <w:gridCol w:w="1143"/>
        <w:gridCol w:w="1000"/>
        <w:gridCol w:w="3002"/>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заттар топтарының атауы</w:t>
            </w:r>
            <w:r>
              <w:br/>
            </w:r>
            <w:r>
              <w:rPr>
                <w:rFonts w:ascii="Times New Roman"/>
                <w:b/>
                <w:i w:val="false"/>
                <w:color w:val="000000"/>
                <w:sz w:val="20"/>
              </w:rPr>
              <w:t>
Наименование групп загрязняющих веществ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Тазарту имараттарына түскен ластаушы заттар</w:t>
            </w:r>
            <w:r>
              <w:br/>
            </w:r>
            <w:r>
              <w:rPr>
                <w:rFonts w:ascii="Times New Roman"/>
                <w:b/>
                <w:i w:val="false"/>
                <w:color w:val="000000"/>
                <w:sz w:val="20"/>
              </w:rPr>
              <w:t>
Поступило на очистные сооружения загрязняющих веществ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ұсталғаны және залалсыздандырылғаны</w:t>
            </w:r>
            <w:r>
              <w:br/>
            </w:r>
            <w:r>
              <w:rPr>
                <w:rFonts w:ascii="Times New Roman"/>
                <w:b/>
                <w:i w:val="false"/>
                <w:color w:val="000000"/>
                <w:sz w:val="20"/>
              </w:rPr>
              <w:t>
из них уловлено и обезврежено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ластаудың ұйымдастырылған көздерінен</w:t>
            </w:r>
            <w:r>
              <w:br/>
            </w:r>
            <w:r>
              <w:rPr>
                <w:rFonts w:ascii="Times New Roman"/>
                <w:b/>
                <w:i w:val="false"/>
                <w:color w:val="000000"/>
                <w:sz w:val="20"/>
              </w:rPr>
              <w:t>
из них от организованных источников загрязнения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кәдеге асырылғаны</w:t>
            </w:r>
            <w:r>
              <w:br/>
            </w:r>
            <w:r>
              <w:rPr>
                <w:rFonts w:ascii="Times New Roman"/>
                <w:b/>
                <w:i w:val="false"/>
                <w:color w:val="000000"/>
                <w:sz w:val="20"/>
              </w:rPr>
              <w:t>
из них утилизировано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w:t>
            </w:r>
            <w:r>
              <w:br/>
            </w:r>
            <w:r>
              <w:rPr>
                <w:rFonts w:ascii="Times New Roman"/>
                <w:b w:val="false"/>
                <w:i w:val="false"/>
                <w:color w:val="000000"/>
                <w:sz w:val="20"/>
              </w:rPr>
              <w:t>
Твердые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 10 (диаметрі 10 мкм</w:t>
            </w:r>
            <w:r>
              <w:rPr>
                <w:rFonts w:ascii="Times New Roman"/>
                <w:b w:val="false"/>
                <w:i w:val="false"/>
                <w:color w:val="000000"/>
                <w:vertAlign w:val="superscript"/>
              </w:rPr>
              <w:t>1</w:t>
            </w:r>
            <w:r>
              <w:rPr>
                <w:rFonts w:ascii="Times New Roman"/>
                <w:b/>
                <w:i w:val="false"/>
                <w:color w:val="000000"/>
                <w:sz w:val="20"/>
              </w:rPr>
              <w:t xml:space="preserve"> қатты бөлшектер)</w:t>
            </w:r>
            <w:r>
              <w:br/>
            </w:r>
            <w:r>
              <w:rPr>
                <w:rFonts w:ascii="Times New Roman"/>
                <w:b w:val="false"/>
                <w:i w:val="false"/>
                <w:color w:val="000000"/>
                <w:sz w:val="20"/>
              </w:rPr>
              <w:t>
ТЧ 10 (твердые частицы диаметром 10 мкм)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мкм - микрометр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3175"/>
        <w:gridCol w:w="1154"/>
        <w:gridCol w:w="1443"/>
        <w:gridCol w:w="1732"/>
        <w:gridCol w:w="1154"/>
        <w:gridCol w:w="1010"/>
        <w:gridCol w:w="2889"/>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заттар топтарының атауы</w:t>
            </w:r>
            <w:r>
              <w:br/>
            </w:r>
            <w:r>
              <w:rPr>
                <w:rFonts w:ascii="Times New Roman"/>
                <w:b/>
                <w:i w:val="false"/>
                <w:color w:val="000000"/>
                <w:sz w:val="20"/>
              </w:rPr>
              <w:t>
Наименование групп загрязняющих веществ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Тазарту имараттарына түскен ластаушы заттар</w:t>
            </w:r>
            <w:r>
              <w:br/>
            </w:r>
            <w:r>
              <w:rPr>
                <w:rFonts w:ascii="Times New Roman"/>
                <w:b/>
                <w:i w:val="false"/>
                <w:color w:val="000000"/>
                <w:sz w:val="20"/>
              </w:rPr>
              <w:t>
Поступило на очистные сооружения загрязняющих веществ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ұсталғаны және залалсыздандырылғаны</w:t>
            </w:r>
            <w:r>
              <w:br/>
            </w:r>
            <w:r>
              <w:rPr>
                <w:rFonts w:ascii="Times New Roman"/>
                <w:b/>
                <w:i w:val="false"/>
                <w:color w:val="000000"/>
                <w:sz w:val="20"/>
              </w:rPr>
              <w:t>
из них уловлено и обезврежено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ластаудың ұйымдастырылған көздерінен
из них от организованных источников загрязнения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кәдеге асырылғаны</w:t>
            </w:r>
            <w:r>
              <w:br/>
            </w:r>
            <w:r>
              <w:rPr>
                <w:rFonts w:ascii="Times New Roman"/>
                <w:b/>
                <w:i w:val="false"/>
                <w:color w:val="000000"/>
                <w:sz w:val="20"/>
              </w:rPr>
              <w:t>
из них утилизировано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ҚБ 2,5 (диаметрі 2,5 мкм қатты бөлшектер)</w:t>
            </w:r>
            <w:r>
              <w:br/>
            </w:r>
            <w:r>
              <w:rPr>
                <w:rFonts w:ascii="Times New Roman"/>
                <w:b w:val="false"/>
                <w:i w:val="false"/>
                <w:color w:val="000000"/>
                <w:sz w:val="20"/>
              </w:rPr>
              <w:t>
ТЧ 2,5 (твердые частицы диаметром 2,5 мкм)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тәріздес және сұйық</w:t>
            </w:r>
            <w:r>
              <w:br/>
            </w:r>
            <w:r>
              <w:rPr>
                <w:rFonts w:ascii="Times New Roman"/>
                <w:b w:val="false"/>
                <w:i w:val="false"/>
                <w:color w:val="000000"/>
                <w:sz w:val="20"/>
              </w:rPr>
              <w:t>
азообразные и жидкие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күкіртті ангидрид</w:t>
            </w:r>
            <w:r>
              <w:br/>
            </w:r>
            <w:r>
              <w:rPr>
                <w:rFonts w:ascii="Times New Roman"/>
                <w:b w:val="false"/>
                <w:i w:val="false"/>
                <w:color w:val="000000"/>
                <w:sz w:val="20"/>
              </w:rPr>
              <w:t>
сернистый ангидрид (SO</w:t>
            </w:r>
            <w:r>
              <w:rPr>
                <w:rFonts w:ascii="Times New Roman"/>
                <w:b w:val="false"/>
                <w:i w:val="false"/>
                <w:color w:val="000000"/>
                <w:vertAlign w:val="subscript"/>
              </w:rPr>
              <w:t>2</w:t>
            </w: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күкіртсутек</w:t>
            </w:r>
            <w:r>
              <w:br/>
            </w:r>
            <w:r>
              <w:rPr>
                <w:rFonts w:ascii="Times New Roman"/>
                <w:b w:val="false"/>
                <w:i w:val="false"/>
                <w:color w:val="000000"/>
                <w:sz w:val="20"/>
              </w:rPr>
              <w:t>
сероводород (H</w:t>
            </w:r>
            <w:r>
              <w:rPr>
                <w:rFonts w:ascii="Times New Roman"/>
                <w:b w:val="false"/>
                <w:i w:val="false"/>
                <w:color w:val="000000"/>
                <w:vertAlign w:val="subscript"/>
              </w:rPr>
              <w:t>2</w:t>
            </w:r>
            <w:r>
              <w:rPr>
                <w:rFonts w:ascii="Times New Roman"/>
                <w:b w:val="false"/>
                <w:i w:val="false"/>
                <w:color w:val="000000"/>
                <w:sz w:val="20"/>
              </w:rPr>
              <w:t>S)</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тотығы</w:t>
            </w:r>
            <w:r>
              <w:br/>
            </w:r>
            <w:r>
              <w:rPr>
                <w:rFonts w:ascii="Times New Roman"/>
                <w:b w:val="false"/>
                <w:i w:val="false"/>
                <w:color w:val="000000"/>
                <w:sz w:val="20"/>
              </w:rPr>
              <w:t>
окись углерода (CO)</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 тотықтары (NО</w:t>
            </w:r>
            <w:r>
              <w:rPr>
                <w:rFonts w:ascii="Times New Roman"/>
                <w:b w:val="false"/>
                <w:i w:val="false"/>
                <w:color w:val="000000"/>
                <w:vertAlign w:val="subscript"/>
              </w:rPr>
              <w:t>2</w:t>
            </w:r>
            <w:r>
              <w:rPr>
                <w:rFonts w:ascii="Times New Roman"/>
                <w:b/>
                <w:i w:val="false"/>
                <w:color w:val="000000"/>
                <w:sz w:val="20"/>
              </w:rPr>
              <w:t>-ге қайта есептегенде)</w:t>
            </w:r>
            <w:r>
              <w:br/>
            </w:r>
            <w:r>
              <w:rPr>
                <w:rFonts w:ascii="Times New Roman"/>
                <w:b w:val="false"/>
                <w:i w:val="false"/>
                <w:color w:val="000000"/>
                <w:sz w:val="20"/>
              </w:rPr>
              <w:t>
окислы азота (в пересчете на NО</w:t>
            </w:r>
            <w:r>
              <w:rPr>
                <w:rFonts w:ascii="Times New Roman"/>
                <w:b w:val="false"/>
                <w:i w:val="false"/>
                <w:color w:val="000000"/>
                <w:vertAlign w:val="subscript"/>
              </w:rPr>
              <w:t>2</w:t>
            </w: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аммиак</w:t>
            </w:r>
            <w:r>
              <w:br/>
            </w:r>
            <w:r>
              <w:rPr>
                <w:rFonts w:ascii="Times New Roman"/>
                <w:b w:val="false"/>
                <w:i w:val="false"/>
                <w:color w:val="000000"/>
                <w:sz w:val="20"/>
              </w:rPr>
              <w:t>
аммиак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көмірсутектер (ұшпалы органикалық қосылыстарсыз және метансыз</w:t>
            </w:r>
            <w:r>
              <w:rPr>
                <w:rFonts w:ascii="Times New Roman"/>
                <w:b w:val="false"/>
                <w:i w:val="false"/>
                <w:color w:val="000000"/>
                <w:sz w:val="20"/>
              </w:rPr>
              <w:t>)</w:t>
            </w:r>
            <w:r>
              <w:br/>
            </w:r>
            <w:r>
              <w:rPr>
                <w:rFonts w:ascii="Times New Roman"/>
                <w:b w:val="false"/>
                <w:i w:val="false"/>
                <w:color w:val="000000"/>
                <w:sz w:val="20"/>
              </w:rPr>
              <w:t>
углеводороды (без летучих органических соединений, и метана (CH4))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2742"/>
        <w:gridCol w:w="1732"/>
        <w:gridCol w:w="1443"/>
        <w:gridCol w:w="1876"/>
        <w:gridCol w:w="1299"/>
        <w:gridCol w:w="1155"/>
        <w:gridCol w:w="231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заттар топтарының атауы</w:t>
            </w:r>
            <w:r>
              <w:br/>
            </w:r>
            <w:r>
              <w:rPr>
                <w:rFonts w:ascii="Times New Roman"/>
                <w:b/>
                <w:i w:val="false"/>
                <w:color w:val="000000"/>
                <w:sz w:val="20"/>
              </w:rPr>
              <w:t>
Наименование групп загрязняющих веществ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Тазарту имараттарына түскен ластаушы заттар</w:t>
            </w:r>
            <w:r>
              <w:br/>
            </w:r>
            <w:r>
              <w:rPr>
                <w:rFonts w:ascii="Times New Roman"/>
                <w:b/>
                <w:i w:val="false"/>
                <w:color w:val="000000"/>
                <w:sz w:val="20"/>
              </w:rPr>
              <w:t>
Поступило на очистные сооружения загрязняющих веществ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ұсталғаны және залалсыздандырылғаны</w:t>
            </w:r>
            <w:r>
              <w:br/>
            </w:r>
            <w:r>
              <w:rPr>
                <w:rFonts w:ascii="Times New Roman"/>
                <w:b/>
                <w:i w:val="false"/>
                <w:color w:val="000000"/>
                <w:sz w:val="20"/>
              </w:rPr>
              <w:t>
из них уловлено и обезврежено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ластаудың ұйымдастырылған көздерінен</w:t>
            </w:r>
            <w:r>
              <w:br/>
            </w:r>
            <w:r>
              <w:rPr>
                <w:rFonts w:ascii="Times New Roman"/>
                <w:b/>
                <w:i w:val="false"/>
                <w:color w:val="000000"/>
                <w:sz w:val="20"/>
              </w:rPr>
              <w:t>
из них от организованных источников загрязнения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кәдеге асырылғаны</w:t>
            </w:r>
            <w:r>
              <w:br/>
            </w:r>
            <w:r>
              <w:rPr>
                <w:rFonts w:ascii="Times New Roman"/>
                <w:b/>
                <w:i w:val="false"/>
                <w:color w:val="000000"/>
                <w:sz w:val="20"/>
              </w:rPr>
              <w:t>
из них утилизировано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ұшпалы органикалық қосылыстар (ҰОҚ)</w:t>
            </w:r>
            <w:r>
              <w:rPr>
                <w:rFonts w:ascii="Times New Roman"/>
                <w:b w:val="false"/>
                <w:i w:val="false"/>
                <w:color w:val="000000"/>
                <w:vertAlign w:val="superscript"/>
              </w:rPr>
              <w:t>2</w:t>
            </w:r>
            <w:r>
              <w:br/>
            </w:r>
            <w:r>
              <w:rPr>
                <w:rFonts w:ascii="Times New Roman"/>
                <w:b w:val="false"/>
                <w:i w:val="false"/>
                <w:color w:val="000000"/>
                <w:sz w:val="20"/>
              </w:rPr>
              <w:t>
летучие органические соединения (ЛОС)</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r>
              <w:br/>
            </w:r>
            <w:r>
              <w:rPr>
                <w:rFonts w:ascii="Times New Roman"/>
                <w:b w:val="false"/>
                <w:i w:val="false"/>
                <w:color w:val="000000"/>
                <w:sz w:val="20"/>
              </w:rPr>
              <w:t>
прочие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Атмосфераға спецификалық ластаушы заттар шығарындылардың көлемін тоннамен үтірден кейін үш белгімен көрсетіңіз</w:t>
      </w:r>
      <w:r>
        <w:br/>
      </w:r>
      <w:r>
        <w:rPr>
          <w:rFonts w:ascii="Times New Roman"/>
          <w:b w:val="false"/>
          <w:i w:val="false"/>
          <w:color w:val="000000"/>
          <w:sz w:val="28"/>
        </w:rPr>
        <w:t>
Укажите объемы выбросов в атмосферу специфических загрязняющих веществ,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1857"/>
        <w:gridCol w:w="3428"/>
        <w:gridCol w:w="3715"/>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заттың атауы</w:t>
            </w:r>
            <w:r>
              <w:br/>
            </w:r>
            <w:r>
              <w:rPr>
                <w:rFonts w:ascii="Times New Roman"/>
                <w:b/>
                <w:i w:val="false"/>
                <w:color w:val="000000"/>
                <w:sz w:val="20"/>
              </w:rPr>
              <w:t>
Наименование загрязняющего вещества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Ластаушы заттың коды</w:t>
            </w:r>
            <w:r>
              <w:rPr>
                <w:rFonts w:ascii="Times New Roman"/>
                <w:b/>
                <w:i w:val="false"/>
                <w:color w:val="000000"/>
                <w:vertAlign w:val="superscript"/>
              </w:rPr>
              <w:t>3</w:t>
            </w:r>
            <w:r>
              <w:br/>
            </w:r>
            <w:r>
              <w:rPr>
                <w:rFonts w:ascii="Times New Roman"/>
                <w:b/>
                <w:i w:val="false"/>
                <w:color w:val="000000"/>
                <w:sz w:val="20"/>
              </w:rPr>
              <w:t>
Код загрязняющего вещества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Спецификалық ластаушы заттардың атмосфераға шығарылғаны</w:t>
            </w:r>
            <w:r>
              <w:br/>
            </w:r>
            <w:r>
              <w:rPr>
                <w:rFonts w:ascii="Times New Roman"/>
                <w:b/>
                <w:i w:val="false"/>
                <w:color w:val="000000"/>
                <w:sz w:val="20"/>
              </w:rPr>
              <w:t>
Выброшено в атмосферу специфических загрязняющих веществ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жылға спецификалық ластаушы заттардың белгіленген жол берілетін шекті шығарындысы, тонна/жылына</w:t>
            </w:r>
            <w:r>
              <w:br/>
            </w:r>
            <w:r>
              <w:rPr>
                <w:rFonts w:ascii="Times New Roman"/>
                <w:b/>
                <w:i w:val="false"/>
                <w:color w:val="000000"/>
                <w:sz w:val="20"/>
              </w:rPr>
              <w:t>
Установленный предельно-допустимый выброс специфических загрязняющих веществ на отчетный год, тонн/год
</w:t>
            </w:r>
          </w:p>
        </w:tc>
      </w:tr>
      <w:tr>
        <w:trPr>
          <w:trHeight w:val="18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осы статистикалы</w:t>
      </w:r>
      <w:r>
        <w:rPr>
          <w:rFonts w:ascii="Times New Roman"/>
          <w:b/>
          <w:i w:val="false"/>
          <w:color w:val="000000"/>
          <w:sz w:val="28"/>
        </w:rPr>
        <w:t>қ</w:t>
      </w:r>
      <w:r>
        <w:rPr>
          <w:rFonts w:ascii="Times New Roman"/>
          <w:b/>
          <w:i w:val="false"/>
          <w:color w:val="000000"/>
          <w:sz w:val="28"/>
        </w:rPr>
        <w:t xml:space="preserve"> нысанны</w:t>
      </w:r>
      <w:r>
        <w:rPr>
          <w:rFonts w:ascii="Times New Roman"/>
          <w:b/>
          <w:i w:val="false"/>
          <w:color w:val="000000"/>
          <w:sz w:val="28"/>
        </w:rPr>
        <w:t>ң</w:t>
      </w:r>
      <w:r>
        <w:rPr>
          <w:rFonts w:ascii="Times New Roman"/>
          <w:b/>
          <w:i w:val="false"/>
          <w:color w:val="000000"/>
          <w:sz w:val="28"/>
        </w:rPr>
        <w:t xml:space="preserve"> 1-</w:t>
      </w:r>
      <w:r>
        <w:rPr>
          <w:rFonts w:ascii="Times New Roman"/>
          <w:b/>
          <w:i w:val="false"/>
          <w:color w:val="000000"/>
          <w:sz w:val="28"/>
        </w:rPr>
        <w:t>қ</w:t>
      </w:r>
      <w:r>
        <w:rPr>
          <w:rFonts w:ascii="Times New Roman"/>
          <w:b/>
          <w:i w:val="false"/>
          <w:color w:val="000000"/>
          <w:sz w:val="28"/>
        </w:rPr>
        <w:t>осымшасына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w:t>
      </w:r>
      <w:r>
        <w:rPr>
          <w:rFonts w:ascii="Times New Roman"/>
          <w:b w:val="false"/>
          <w:i w:val="false"/>
          <w:color w:val="000000"/>
          <w:sz w:val="28"/>
        </w:rPr>
        <w:t>согласно приложению 1 к данной статистической форме</w:t>
      </w:r>
    </w:p>
    <w:p>
      <w:pPr>
        <w:spacing w:after="0"/>
        <w:ind w:left="0"/>
        <w:jc w:val="both"/>
      </w:pPr>
      <w:r>
        <w:rPr>
          <w:rFonts w:ascii="Times New Roman"/>
          <w:b w:val="false"/>
          <w:i w:val="false"/>
          <w:color w:val="000000"/>
          <w:vertAlign w:val="superscript"/>
        </w:rPr>
        <w:t>3</w:t>
      </w:r>
      <w:r>
        <w:rPr>
          <w:rFonts w:ascii="Times New Roman"/>
          <w:b/>
          <w:i w:val="false"/>
          <w:color w:val="000000"/>
          <w:sz w:val="28"/>
        </w:rPr>
        <w:t>ластаушы затты</w:t>
      </w:r>
      <w:r>
        <w:rPr>
          <w:rFonts w:ascii="Times New Roman"/>
          <w:b/>
          <w:i w:val="false"/>
          <w:color w:val="000000"/>
          <w:sz w:val="28"/>
        </w:rPr>
        <w:t>ң</w:t>
      </w:r>
      <w:r>
        <w:rPr>
          <w:rFonts w:ascii="Times New Roman"/>
          <w:b/>
          <w:i w:val="false"/>
          <w:color w:val="000000"/>
          <w:sz w:val="28"/>
        </w:rPr>
        <w:t xml:space="preserve"> коды</w:t>
      </w:r>
      <w:r>
        <w:rPr>
          <w:rFonts w:ascii="Times New Roman"/>
          <w:b/>
          <w:i w:val="false"/>
          <w:color w:val="000000"/>
          <w:sz w:val="28"/>
        </w:rPr>
        <w:t xml:space="preserve"> осы статистикалы</w:t>
      </w:r>
      <w:r>
        <w:rPr>
          <w:rFonts w:ascii="Times New Roman"/>
          <w:b/>
          <w:i w:val="false"/>
          <w:color w:val="000000"/>
          <w:sz w:val="28"/>
        </w:rPr>
        <w:t>қ</w:t>
      </w:r>
      <w:r>
        <w:rPr>
          <w:rFonts w:ascii="Times New Roman"/>
          <w:b/>
          <w:i w:val="false"/>
          <w:color w:val="000000"/>
          <w:sz w:val="28"/>
        </w:rPr>
        <w:t xml:space="preserve"> нысанны</w:t>
      </w:r>
      <w:r>
        <w:rPr>
          <w:rFonts w:ascii="Times New Roman"/>
          <w:b/>
          <w:i w:val="false"/>
          <w:color w:val="000000"/>
          <w:sz w:val="28"/>
        </w:rPr>
        <w:t>ң</w:t>
      </w:r>
      <w:r>
        <w:rPr>
          <w:rFonts w:ascii="Times New Roman"/>
          <w:b/>
          <w:i w:val="false"/>
          <w:color w:val="000000"/>
          <w:sz w:val="28"/>
        </w:rPr>
        <w:t>  2-</w:t>
      </w:r>
      <w:r>
        <w:rPr>
          <w:rFonts w:ascii="Times New Roman"/>
          <w:b/>
          <w:i w:val="false"/>
          <w:color w:val="000000"/>
          <w:sz w:val="28"/>
        </w:rPr>
        <w:t>қ</w:t>
      </w:r>
      <w:r>
        <w:rPr>
          <w:rFonts w:ascii="Times New Roman"/>
          <w:b/>
          <w:i w:val="false"/>
          <w:color w:val="000000"/>
          <w:sz w:val="28"/>
        </w:rPr>
        <w:t>осымшасына с</w:t>
      </w:r>
      <w:r>
        <w:rPr>
          <w:rFonts w:ascii="Times New Roman"/>
          <w:b/>
          <w:i w:val="false"/>
          <w:color w:val="000000"/>
          <w:sz w:val="28"/>
        </w:rPr>
        <w:t>ә</w:t>
      </w:r>
      <w:r>
        <w:rPr>
          <w:rFonts w:ascii="Times New Roman"/>
          <w:b/>
          <w:i w:val="false"/>
          <w:color w:val="000000"/>
          <w:sz w:val="28"/>
        </w:rPr>
        <w:t>йкес</w:t>
      </w:r>
      <w:r>
        <w:br/>
      </w:r>
      <w:r>
        <w:rPr>
          <w:rFonts w:ascii="Times New Roman"/>
          <w:b w:val="false"/>
          <w:i w:val="false"/>
          <w:color w:val="000000"/>
          <w:sz w:val="28"/>
        </w:rPr>
        <w:t>
</w:t>
      </w:r>
      <w:r>
        <w:rPr>
          <w:rFonts w:ascii="Times New Roman"/>
          <w:b/>
          <w:i w:val="false"/>
          <w:color w:val="000000"/>
          <w:sz w:val="28"/>
        </w:rPr>
        <w:t>к</w:t>
      </w:r>
      <w:r>
        <w:rPr>
          <w:rFonts w:ascii="Times New Roman"/>
          <w:b/>
          <w:i w:val="false"/>
          <w:color w:val="000000"/>
          <w:sz w:val="28"/>
        </w:rPr>
        <w:t>ө</w:t>
      </w:r>
      <w:r>
        <w:rPr>
          <w:rFonts w:ascii="Times New Roman"/>
          <w:b/>
          <w:i w:val="false"/>
          <w:color w:val="000000"/>
          <w:sz w:val="28"/>
        </w:rPr>
        <w:t>рсетіледі</w:t>
      </w:r>
      <w:r>
        <w:br/>
      </w:r>
      <w:r>
        <w:rPr>
          <w:rFonts w:ascii="Times New Roman"/>
          <w:b w:val="false"/>
          <w:i w:val="false"/>
          <w:color w:val="000000"/>
          <w:sz w:val="28"/>
        </w:rPr>
        <w:t>
</w:t>
      </w:r>
      <w:r>
        <w:rPr>
          <w:rFonts w:ascii="Times New Roman"/>
          <w:b w:val="false"/>
          <w:i w:val="false"/>
          <w:color w:val="000000"/>
          <w:sz w:val="28"/>
        </w:rPr>
        <w:t xml:space="preserve">код </w:t>
      </w:r>
      <w:r>
        <w:rPr>
          <w:rFonts w:ascii="Times New Roman"/>
          <w:b w:val="false"/>
          <w:i w:val="false"/>
          <w:color w:val="000000"/>
          <w:sz w:val="28"/>
        </w:rPr>
        <w:t>загрязняющего вещества</w:t>
      </w:r>
      <w:r>
        <w:rPr>
          <w:rFonts w:ascii="Times New Roman"/>
          <w:b w:val="false"/>
          <w:i w:val="false"/>
          <w:color w:val="000000"/>
          <w:sz w:val="28"/>
        </w:rPr>
        <w:t xml:space="preserve"> указывается согласно приложению 2 к данной статистической форме</w:t>
      </w:r>
    </w:p>
    <w:p>
      <w:pPr>
        <w:spacing w:after="0"/>
        <w:ind w:left="0"/>
        <w:jc w:val="both"/>
      </w:pPr>
      <w:r>
        <w:rPr>
          <w:rFonts w:ascii="Times New Roman"/>
          <w:b/>
          <w:i w:val="false"/>
          <w:color w:val="000000"/>
          <w:sz w:val="28"/>
        </w:rPr>
        <w:t>4. Есепті кезеңнің соңына атмосфераға ластаушы заттар шығарындыларының тұрақты көздері санын көрсетіңіз, бірлікпен</w:t>
      </w:r>
      <w:r>
        <w:br/>
      </w:r>
      <w:r>
        <w:rPr>
          <w:rFonts w:ascii="Times New Roman"/>
          <w:b w:val="false"/>
          <w:i w:val="false"/>
          <w:color w:val="000000"/>
          <w:sz w:val="28"/>
        </w:rPr>
        <w:t xml:space="preserve">
Укажите количество стационарных источников выбросов загрязняющих веществ в атмосферу на конец отчетного периода, в единицах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5250"/>
        <w:gridCol w:w="2771"/>
        <w:gridCol w:w="3792"/>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одан жол берілетін шекті шығарындының белгіленген нормаларымен</w:t>
            </w:r>
            <w:r>
              <w:br/>
            </w:r>
            <w:r>
              <w:rPr>
                <w:rFonts w:ascii="Times New Roman"/>
                <w:b/>
                <w:i w:val="false"/>
                <w:color w:val="000000"/>
                <w:sz w:val="20"/>
              </w:rPr>
              <w:t>
из них с установленными нормами предельно допустимого выброса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Шығарындылардың тұрақты көздерінің саны, барлығы</w:t>
            </w:r>
            <w:r>
              <w:br/>
            </w:r>
            <w:r>
              <w:rPr>
                <w:rFonts w:ascii="Times New Roman"/>
                <w:b w:val="false"/>
                <w:i w:val="false"/>
                <w:color w:val="000000"/>
                <w:sz w:val="20"/>
              </w:rPr>
              <w:t>
Количество стационарных источников выбросов, всего</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r>
              <w:rPr>
                <w:rFonts w:ascii="Times New Roman"/>
                <w:b/>
                <w:i w:val="false"/>
                <w:color w:val="000000"/>
                <w:sz w:val="20"/>
              </w:rPr>
              <w:t xml:space="preserve"> ұйымдастырылғандардың</w:t>
            </w:r>
            <w:r>
              <w:br/>
            </w:r>
            <w:r>
              <w:rPr>
                <w:rFonts w:ascii="Times New Roman"/>
                <w:b w:val="false"/>
                <w:i w:val="false"/>
                <w:color w:val="000000"/>
                <w:sz w:val="20"/>
              </w:rPr>
              <w:t>
организованных</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имараттарымен жабдықталғандардың</w:t>
            </w:r>
            <w:r>
              <w:br/>
            </w:r>
            <w:r>
              <w:rPr>
                <w:rFonts w:ascii="Times New Roman"/>
                <w:b w:val="false"/>
                <w:i w:val="false"/>
                <w:color w:val="000000"/>
                <w:sz w:val="20"/>
              </w:rPr>
              <w:t>
оборудованных очистными сооружениями</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Парниктік газдар шығарындыларының көлемін көрсетіңіз, тоннамен үтірден кейін үш белгімен</w:t>
      </w:r>
      <w:r>
        <w:br/>
      </w:r>
      <w:r>
        <w:rPr>
          <w:rFonts w:ascii="Times New Roman"/>
          <w:b w:val="false"/>
          <w:i w:val="false"/>
          <w:color w:val="000000"/>
          <w:sz w:val="28"/>
        </w:rPr>
        <w:t>
Укажите объемы выбросов парниковых газов, в тоннах с тремя знаками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4"/>
        <w:gridCol w:w="3535"/>
        <w:gridCol w:w="1979"/>
        <w:gridCol w:w="2404"/>
        <w:gridCol w:w="3678"/>
      </w:tblGrid>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коды</w:t>
            </w:r>
            <w:r>
              <w:br/>
            </w:r>
            <w:r>
              <w:rPr>
                <w:rFonts w:ascii="Times New Roman"/>
                <w:b/>
                <w:i w:val="false"/>
                <w:color w:val="000000"/>
                <w:sz w:val="20"/>
              </w:rPr>
              <w:t>
Код строки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Көрсеткіштердің атауы</w:t>
            </w:r>
            <w:r>
              <w:br/>
            </w:r>
            <w:r>
              <w:rPr>
                <w:rFonts w:ascii="Times New Roman"/>
                <w:b/>
                <w:i w:val="false"/>
                <w:color w:val="000000"/>
                <w:sz w:val="20"/>
              </w:rPr>
              <w:t>
Наименование показателей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Тазартылмай шығарылғаны</w:t>
            </w:r>
            <w:r>
              <w:br/>
            </w:r>
            <w:r>
              <w:rPr>
                <w:rFonts w:ascii="Times New Roman"/>
                <w:b/>
                <w:i w:val="false"/>
                <w:color w:val="000000"/>
                <w:sz w:val="20"/>
              </w:rPr>
              <w:t>
Выброшено без очистки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кезеңде атмосфераға ластаушы заттардың шығарылғаны</w:t>
            </w:r>
            <w:r>
              <w:br/>
            </w:r>
            <w:r>
              <w:rPr>
                <w:rFonts w:ascii="Times New Roman"/>
                <w:b/>
                <w:i w:val="false"/>
                <w:color w:val="000000"/>
                <w:sz w:val="20"/>
              </w:rPr>
              <w:t>
Выброшено в атмосферу загрязняющих веществ за отчетный период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i w:val="false"/>
                <w:color w:val="000000"/>
                <w:sz w:val="20"/>
              </w:rPr>
              <w:t>
всего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ластаудың ұйымдастырылған көздерінен</w:t>
            </w:r>
            <w:r>
              <w:br/>
            </w:r>
            <w:r>
              <w:rPr>
                <w:rFonts w:ascii="Times New Roman"/>
                <w:b/>
                <w:i w:val="false"/>
                <w:color w:val="000000"/>
                <w:sz w:val="20"/>
              </w:rPr>
              <w:t>
из них от организованных источников загрязнения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Парниктік газдар</w:t>
            </w:r>
            <w:r>
              <w:br/>
            </w:r>
            <w:r>
              <w:rPr>
                <w:rFonts w:ascii="Times New Roman"/>
                <w:b w:val="false"/>
                <w:i w:val="false"/>
                <w:color w:val="000000"/>
                <w:sz w:val="20"/>
              </w:rPr>
              <w:t>
Парниковые газы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из них:</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көміртек қос тотығы</w:t>
            </w:r>
            <w:r>
              <w:br/>
            </w:r>
            <w:r>
              <w:rPr>
                <w:rFonts w:ascii="Times New Roman"/>
                <w:b w:val="false"/>
                <w:i w:val="false"/>
                <w:color w:val="000000"/>
                <w:sz w:val="20"/>
              </w:rPr>
              <w:t>
двуокись углерода (CO2)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метан (CH4)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азоттың шала тотығы</w:t>
            </w:r>
            <w:r>
              <w:br/>
            </w:r>
            <w:r>
              <w:rPr>
                <w:rFonts w:ascii="Times New Roman"/>
                <w:b w:val="false"/>
                <w:i w:val="false"/>
                <w:color w:val="000000"/>
                <w:sz w:val="20"/>
              </w:rPr>
              <w:t>
закись азота (N2O)</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гидрофтор көміртегі</w:t>
            </w:r>
            <w:r>
              <w:br/>
            </w:r>
            <w:r>
              <w:rPr>
                <w:rFonts w:ascii="Times New Roman"/>
                <w:b w:val="false"/>
                <w:i w:val="false"/>
                <w:color w:val="000000"/>
                <w:sz w:val="20"/>
              </w:rPr>
              <w:t>
гидрофторуглероды (ГФУ)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перфтор көміртегі</w:t>
            </w:r>
            <w:r>
              <w:br/>
            </w:r>
            <w:r>
              <w:rPr>
                <w:rFonts w:ascii="Times New Roman"/>
                <w:b w:val="false"/>
                <w:i w:val="false"/>
                <w:color w:val="000000"/>
                <w:sz w:val="20"/>
              </w:rPr>
              <w:t>
перфторуглероды (ПФУ)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гексафторид күкірті</w:t>
            </w:r>
            <w:r>
              <w:br/>
            </w:r>
            <w:r>
              <w:rPr>
                <w:rFonts w:ascii="Times New Roman"/>
                <w:b w:val="false"/>
                <w:i w:val="false"/>
                <w:color w:val="000000"/>
                <w:sz w:val="20"/>
              </w:rPr>
              <w:t>
гексафторид серы (SF6)</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  Адрес ____________________________</w:t>
      </w:r>
      <w:r>
        <w:br/>
      </w:r>
      <w:r>
        <w:rPr>
          <w:rFonts w:ascii="Times New Roman"/>
          <w:b w:val="false"/>
          <w:i w:val="false"/>
          <w:color w:val="000000"/>
          <w:sz w:val="28"/>
        </w:rPr>
        <w:t>
           ____________________       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фамилия, имя и отчество</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 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  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то для печати (при наличии)</w:t>
      </w:r>
    </w:p>
    <w:bookmarkStart w:name="z56" w:id="14"/>
    <w:p>
      <w:pPr>
        <w:spacing w:after="0"/>
        <w:ind w:left="0"/>
        <w:jc w:val="both"/>
      </w:pPr>
      <w:r>
        <w:rPr>
          <w:rFonts w:ascii="Times New Roman"/>
          <w:b w:val="false"/>
          <w:i w:val="false"/>
          <w:color w:val="000000"/>
          <w:sz w:val="28"/>
        </w:rPr>
        <w:t xml:space="preserve">
«Атмосфералық ауаны қорғау    </w:t>
      </w:r>
      <w:r>
        <w:br/>
      </w:r>
      <w:r>
        <w:rPr>
          <w:rFonts w:ascii="Times New Roman"/>
          <w:b w:val="false"/>
          <w:i w:val="false"/>
          <w:color w:val="000000"/>
          <w:sz w:val="28"/>
        </w:rPr>
        <w:t>
туралы есеп» (коды 1421103, индексі</w:t>
      </w:r>
      <w:r>
        <w:br/>
      </w:r>
      <w:r>
        <w:rPr>
          <w:rFonts w:ascii="Times New Roman"/>
          <w:b w:val="false"/>
          <w:i w:val="false"/>
          <w:color w:val="000000"/>
          <w:sz w:val="28"/>
        </w:rPr>
        <w:t xml:space="preserve">
2-ТП (ауа), кезеңділігі, жылдық) </w:t>
      </w:r>
      <w:r>
        <w:br/>
      </w:r>
      <w:r>
        <w:rPr>
          <w:rFonts w:ascii="Times New Roman"/>
          <w:b w:val="false"/>
          <w:i w:val="false"/>
          <w:color w:val="000000"/>
          <w:sz w:val="28"/>
        </w:rPr>
        <w:t xml:space="preserve">
статистикалық нысанына     </w:t>
      </w:r>
      <w:r>
        <w:br/>
      </w:r>
      <w:r>
        <w:rPr>
          <w:rFonts w:ascii="Times New Roman"/>
          <w:b w:val="false"/>
          <w:i w:val="false"/>
          <w:color w:val="000000"/>
          <w:sz w:val="28"/>
        </w:rPr>
        <w:t xml:space="preserve">
1-қосымша           </w:t>
      </w:r>
    </w:p>
    <w:bookmarkEnd w:id="14"/>
    <w:bookmarkStart w:name="z57" w:id="15"/>
    <w:p>
      <w:pPr>
        <w:spacing w:after="0"/>
        <w:ind w:left="0"/>
        <w:jc w:val="left"/>
      </w:pPr>
      <w:r>
        <w:rPr>
          <w:rFonts w:ascii="Times New Roman"/>
          <w:b/>
          <w:i w:val="false"/>
          <w:color w:val="000000"/>
        </w:rPr>
        <w:t xml:space="preserve"> 
Ұшпалы органикалық қосылыстарға (ҰОҚ)</w:t>
      </w:r>
      <w:r>
        <w:br/>
      </w:r>
      <w:r>
        <w:rPr>
          <w:rFonts w:ascii="Times New Roman"/>
          <w:b/>
          <w:i w:val="false"/>
          <w:color w:val="000000"/>
        </w:rPr>
        <w:t>
жататын заттардың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2939"/>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көмірсутектер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пентан (пентаметилен)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С1-С10 шектелген көмірсутектер (алкандар)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Шектелмеген көмірсутектер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Амилендер (изомерлер қоспасы)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1,3-бутадиен (дивинил)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Гептен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Метиленциклобутан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2-Метилбута-1,3-диен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 Дихлорбут-1-ен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 Дихлорбут-2-ен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 (Ацетилен)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Циклогексилэтен (винилциклогексан)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көмірсутектер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дивинилбензол (дивинилбензол мен этилстирол қоспасы) (этилстирол бойынша)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Диметилбензол (ксилол) (смесь изомеров о-, м-, п-)</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 (кумол)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 cy="114300"/>
                          </a:xfrm>
                          <a:prstGeom prst="rect">
                            <a:avLst/>
                          </a:prstGeom>
                        </pic:spPr>
                      </pic:pic>
                    </a:graphicData>
                  </a:graphic>
                </wp:inline>
              </w:drawing>
            </w:r>
            <w:r>
              <w:rPr>
                <w:rFonts w:ascii="Times New Roman"/>
                <w:b w:val="false"/>
                <w:i w:val="false"/>
                <w:color w:val="000000"/>
                <w:sz w:val="20"/>
              </w:rPr>
              <w:t>-метилстирол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еріткіші (АМР-3) (толуол бойынша бақылау)</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2-Метилпропилбензол (Изобутилбензол)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(метибензол)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1,2,4,5-Тетраметилбензол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1,2,4-Триметилбензол (псевдокумол)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 Триметилбензол (мезитилен)</w:t>
            </w:r>
            <w:r>
              <w:br/>
            </w:r>
            <w:r>
              <w:rPr>
                <w:rFonts w:ascii="Times New Roman"/>
                <w:b w:val="false"/>
                <w:i w:val="false"/>
                <w:color w:val="000000"/>
                <w:sz w:val="20"/>
              </w:rPr>
              <w:t>
2,6 – Диметилфенол (2,6 - ксиленол)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2,3,4-этилтолуол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Нафталин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 текті көмірсутектер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1-Бромгексан (бромды гексил)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1-Бромгептан (бромды гептил)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1-Бромдекан (бромды децил)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1-Бром-3-метилбутан (бромды изоамил)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1-Бром-2-метилпропан (бромды изобутил)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1-Бромпентан (бромды амил)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1-Бромпропан (бромды пропил)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2-Бромпропан (бромды изопропил)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Бензосульфонилхлорид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бутил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1-Бромбутан (бромды бутил)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 (фреон 12)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Дихлорфторметан (фреон 21)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Дифторхлорметан (фреон 22)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1,2-Дихлорпропан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1,3-Дихлорпропилен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Дихлорэтан (дихлорэтан)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метилен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Бромды метилен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Метиленийдид (йодты метилен)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Тетрахлорэтилен (перхлорэтилен)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Тетрахлорпропен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Трихлорметан (хлороформ)</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 (фреон 11)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Трихлорэтилен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Трихлорметилбензол (бензотрихлорид, альфа, альфа-трихлортолуол)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Трибромметан (бромоформ)</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1,2,3-трихлорпропан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Хлоропрен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1-Хлорбутан (Хлорды бутил)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Хлорметилбензол (Хлорды бензил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2-Хлорпропан (Хлорды изопропил)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 хлористый (3-Хлорпроп-1-ен)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Хлорэтан (этилхлорид, хлорды этил)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Спирттер және фенолдар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-нафтол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Бензилкарбинол (бензил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 Диметилфенол (2,6 ксиленол)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Диоксолан -1,3 (формальгликоль)</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Крезол ( о-,м-,п- изомерлардың қоспасы) (трикрезол)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(метилдік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Амил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Бутилдік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Изобутилдік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Изооктилдік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Пропилдік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Изопропилдік спирт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 (гидроксибензол)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Этиленхлоргидран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2-Хлорэтанол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4-Хлорфенол (1-гидрокси -4-хлорбензол, п-хлорфенол)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2-Феноксиэтанол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эфирлер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Оксибис (пропан), диизопропил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Дипил (25% дифенил және 75% дифенилоксидтің қоспасы)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қышқылының диметил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(бутилцеллозоль) моноизобутил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Этиленгликольдің (пропилцеллозальз) моноизопропил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2-Этоксиэтанол (этиленгликольдің этил эфирі, этилцеллозольв)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эфирлер (фосфор қышқылының эфирлерісіз)</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н-Амилацетат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Бензилацетат (сірке қышқылының бензил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Бутилацетат (сірке қышқылының бутил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Бутилакрилат (акрил қышқылының бутил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Винилацетат (Этенилацетат)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(фталдық қышқылының дибутил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Диметил-1,4 -бензолдикарбонат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Метилакрилат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Метилацетат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Метилметакрилат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Проп-2-ен-1-аль (акролеин)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Этилацетат (сірке қышқылының этил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2-Этоксиэтилацетат (сірке қышқылдың 2-этоксиэтилдің эфир, целлозольвацетат)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Альдегидтер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альдегиді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Метальдегид (ацетальдегид тетрамер)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Каприл альдегиді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Каприн альдегиді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альдегиді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Пелларгон альдегиді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Трихлорацетальдегид (хлораль)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Кетондар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Ацетофенол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Дикетен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таңбалы ағаш спиртті еріткіш (эфирацетондық) (бақылау ацетон бойынша)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гексанон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Метилизобутилкетон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Метилэтилкетон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- 2-он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қышқылдар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Малеинді ангидрид (булар, аэрокірне)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L-2-Гидроксипропанды қышқылы (сүт кышқылы)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Диметилформамид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ангидриді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синтетикалық кышқылдардың фракциялары С10-С16</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Валериан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Капрон қышқылы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Пропион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Терефтал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Құмырсқа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Перфторвалериан қышқылы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4-Метилпентандың қышқылы (изокапронды қышқылы)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тотықтар және асқын оксидтер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Изопропилбензолдың гидроасқынтотығы (кумолдың гидроасқын тотығы)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4,4-Диметилдиоксан-1,3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Диоксан-1,4 (диэтилендиоксид)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тотығы</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тотығы</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күкірт бар қосылыстар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Метилмеркаптопропион альдегиді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1-Бутантиол (бутилмеркаптан)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Диметилсульфид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2-Меркаптоэтанол (монотиоэтиленгликоль)</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меркаптандардың қоспасы (этилмеркаптанға есептелгенде)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Тетраметилтиурамдисульфид ТМТД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Этиленсульфид</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Аминдер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Амин, (2-парааминфенил) бензимидазол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С15-С20 алифатты аминдер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Амино-1,3,5-триметилбензол (мезидин)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1-Аминобутан (н-Бутиламин)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Гексаметилендиамин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Гексаметиленимин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Диметиланилин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3,4-Дихлоранилин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 (2-гидроксиэтил) амин (диэтаноламин)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0"/>
              </w:rPr>
              <w:t>-Диэтиламиноэтилмеркаптан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Монометиланилин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м-Хлоранилин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п-Хлоранилин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Этиленимин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Этилендиамин (1,2-диаминоэтан)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Циклогексиламин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4-Бутиланилин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Монометиламин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Ксилидин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 қосылыстар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Бутилнитрит (азот қышқылының бутилдік эфирі)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3-Нитротолуол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м-Нитробромбензол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м-Нитрохлорбензол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о-Нитрохлорбензол</w:t>
            </w:r>
          </w:p>
        </w:tc>
      </w:tr>
      <w:tr>
        <w:trPr>
          <w:trHeight w:val="6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п-Нитрохлорбензол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құрамында азот барлар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N,N</w:t>
            </w:r>
            <w:r>
              <w:rPr>
                <w:rFonts w:ascii="Times New Roman"/>
                <w:b w:val="false"/>
                <w:i w:val="false"/>
                <w:color w:val="000000"/>
                <w:vertAlign w:val="superscript"/>
              </w:rPr>
              <w:t>1</w:t>
            </w:r>
            <w:r>
              <w:rPr>
                <w:rFonts w:ascii="Times New Roman"/>
                <w:b w:val="false"/>
                <w:i w:val="false"/>
                <w:color w:val="000000"/>
                <w:sz w:val="20"/>
              </w:rPr>
              <w:t>-Диметилацетамид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Дифенилметандинзодианат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Метилизоцианит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С17-С20 карбон қышқылының нитрилдері</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3-Оксо –N-фенилбутанамид (ацетоацетанилид)</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Толуилендиизоцианат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Формамид (құмырсқа қышқылының амиді)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Хинондар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 cy="114300"/>
                          </a:xfrm>
                          <a:prstGeom prst="rect">
                            <a:avLst/>
                          </a:prstGeom>
                        </pic:spPr>
                      </pic:pic>
                    </a:graphicData>
                  </a:graphic>
                </wp:inline>
              </w:drawing>
            </w:r>
            <w:r>
              <w:rPr>
                <w:rFonts w:ascii="Times New Roman"/>
                <w:b w:val="false"/>
                <w:i w:val="false"/>
                <w:color w:val="000000"/>
                <w:sz w:val="20"/>
              </w:rPr>
              <w:t>-Нафтахинон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Гетеро-тұйық қосылыстар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Пирролидин (тетраметиленимин)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Тетрагидрофуран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Тиофен (тиофуран)</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Фурфурол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қоспалар</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(мұнайлық, аз күкіртті көміртекке қайта есептегенде)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тақтатастық (көміртекке қайта есептегенде)</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 өндірісіндегі вулкандық газдар (аминдер бойынша)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Тетрафторэтилендік текше қалдықтары (тетрафторэтилен бойынша)</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Уайт-спирит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Сольвент</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r>
    </w:tbl>
    <w:bookmarkStart w:name="z5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28 қазандағы  </w:t>
      </w:r>
      <w:r>
        <w:br/>
      </w:r>
      <w:r>
        <w:rPr>
          <w:rFonts w:ascii="Times New Roman"/>
          <w:b w:val="false"/>
          <w:i w:val="false"/>
          <w:color w:val="000000"/>
          <w:sz w:val="28"/>
        </w:rPr>
        <w:t xml:space="preserve">
№ 29 бұйрығына       </w:t>
      </w:r>
      <w:r>
        <w:br/>
      </w:r>
      <w:r>
        <w:rPr>
          <w:rFonts w:ascii="Times New Roman"/>
          <w:b w:val="false"/>
          <w:i w:val="false"/>
          <w:color w:val="000000"/>
          <w:sz w:val="28"/>
        </w:rPr>
        <w:t xml:space="preserve">
8-қосымша          </w:t>
      </w:r>
    </w:p>
    <w:bookmarkEnd w:id="16"/>
    <w:bookmarkStart w:name="z59" w:id="17"/>
    <w:p>
      <w:pPr>
        <w:spacing w:after="0"/>
        <w:ind w:left="0"/>
        <w:jc w:val="left"/>
      </w:pPr>
      <w:r>
        <w:rPr>
          <w:rFonts w:ascii="Times New Roman"/>
          <w:b/>
          <w:i w:val="false"/>
          <w:color w:val="000000"/>
        </w:rPr>
        <w:t xml:space="preserve"> 
«Атмосфералық ауаны қорғау туралы есеп»</w:t>
      </w:r>
      <w:r>
        <w:br/>
      </w:r>
      <w:r>
        <w:rPr>
          <w:rFonts w:ascii="Times New Roman"/>
          <w:b/>
          <w:i w:val="false"/>
          <w:color w:val="000000"/>
        </w:rPr>
        <w:t>
(коды 1421103, индексі 2-ТП (ауа), кезеңділігі жылдық)</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17"/>
    <w:bookmarkStart w:name="z60" w:id="18"/>
    <w:p>
      <w:pPr>
        <w:spacing w:after="0"/>
        <w:ind w:left="0"/>
        <w:jc w:val="both"/>
      </w:pPr>
      <w:r>
        <w:rPr>
          <w:rFonts w:ascii="Times New Roman"/>
          <w:b w:val="false"/>
          <w:i w:val="false"/>
          <w:color w:val="000000"/>
          <w:sz w:val="28"/>
        </w:rPr>
        <w:t>
      1. Осы «Атмосфералық ауаны қорғау туралы есеп» (коды 1421103, индексі 2-ТП (ауа),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«Атмосфералық ауаны қорғау туралы есеп» (коды 1421103, индексі 2-ТП (ауа),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xml:space="preserve">
      1) атмосфераға ластаушы заттардың шығарындысы </w:t>
      </w:r>
      <w:r>
        <w:rPr>
          <w:rFonts w:ascii="Times New Roman"/>
          <w:b/>
          <w:i w:val="false"/>
          <w:color w:val="000000"/>
          <w:sz w:val="28"/>
        </w:rPr>
        <w:t xml:space="preserve">– </w:t>
      </w:r>
      <w:r>
        <w:rPr>
          <w:rFonts w:ascii="Times New Roman"/>
          <w:b w:val="false"/>
          <w:i w:val="false"/>
          <w:color w:val="000000"/>
          <w:sz w:val="28"/>
        </w:rPr>
        <w:t>шығарындылардың тұрақты (ұйымдастырылған немесе ұйымдастырылмаған) көздерінен атмосфералық ауаға ластаушы (халықтың денсаулығы мен қызметіне, қоршаған ортаға қолайсыз әсер ететін) заттардың түсуі;</w:t>
      </w:r>
      <w:r>
        <w:br/>
      </w:r>
      <w:r>
        <w:rPr>
          <w:rFonts w:ascii="Times New Roman"/>
          <w:b w:val="false"/>
          <w:i w:val="false"/>
          <w:color w:val="000000"/>
          <w:sz w:val="28"/>
        </w:rPr>
        <w:t>
</w:t>
      </w:r>
      <w:r>
        <w:rPr>
          <w:rFonts w:ascii="Times New Roman"/>
          <w:b w:val="false"/>
          <w:i w:val="false"/>
          <w:color w:val="000000"/>
          <w:sz w:val="28"/>
        </w:rPr>
        <w:t xml:space="preserve">
      2) атмосфераны ластайтын тұрақты көздер </w:t>
      </w:r>
      <w:r>
        <w:rPr>
          <w:rFonts w:ascii="Times New Roman"/>
          <w:b/>
          <w:i w:val="false"/>
          <w:color w:val="000000"/>
          <w:sz w:val="28"/>
        </w:rPr>
        <w:t xml:space="preserve">– </w:t>
      </w:r>
      <w:r>
        <w:rPr>
          <w:rFonts w:ascii="Times New Roman"/>
          <w:b w:val="false"/>
          <w:i w:val="false"/>
          <w:color w:val="000000"/>
          <w:sz w:val="28"/>
        </w:rPr>
        <w:t>пайдалану процесінде зиянды заттар бөлетін жылжымайтын технологиялық агрегат (қондырғы, құрылғы, аппарат) ластау көздері арнайы газ бұру имараттарымен (құрылғыларымен жабдықталғанына байланысты ұйымдастырылған және ұйымдастырылмағандарға бөлінеді);</w:t>
      </w:r>
      <w:r>
        <w:br/>
      </w:r>
      <w:r>
        <w:rPr>
          <w:rFonts w:ascii="Times New Roman"/>
          <w:b w:val="false"/>
          <w:i w:val="false"/>
          <w:color w:val="000000"/>
          <w:sz w:val="28"/>
        </w:rPr>
        <w:t>
</w:t>
      </w:r>
      <w:r>
        <w:rPr>
          <w:rFonts w:ascii="Times New Roman"/>
          <w:b w:val="false"/>
          <w:i w:val="false"/>
          <w:color w:val="000000"/>
          <w:sz w:val="28"/>
        </w:rPr>
        <w:t xml:space="preserve">
      3) ұйымдастырылған ластау көздері </w:t>
      </w:r>
      <w:r>
        <w:rPr>
          <w:rFonts w:ascii="Times New Roman"/>
          <w:b/>
          <w:i w:val="false"/>
          <w:color w:val="000000"/>
          <w:sz w:val="28"/>
        </w:rPr>
        <w:t xml:space="preserve">– </w:t>
      </w:r>
      <w:r>
        <w:rPr>
          <w:rFonts w:ascii="Times New Roman"/>
          <w:b w:val="false"/>
          <w:i w:val="false"/>
          <w:color w:val="000000"/>
          <w:sz w:val="28"/>
        </w:rPr>
        <w:t>зиянды заттары газ немесе ауа арналары (құбырлар, аэрационды фонарь, вентиляциялық шахта) жүйесіне түсетін көздер, осы жүйенің өзі, зиянды заттарды ұстау үшін тиісті газ тазарту және шаң тұту қондырғыларын қолдануға мүмкіндік береді;</w:t>
      </w:r>
      <w:r>
        <w:br/>
      </w:r>
      <w:r>
        <w:rPr>
          <w:rFonts w:ascii="Times New Roman"/>
          <w:b w:val="false"/>
          <w:i w:val="false"/>
          <w:color w:val="000000"/>
          <w:sz w:val="28"/>
        </w:rPr>
        <w:t>
</w:t>
      </w:r>
      <w:r>
        <w:rPr>
          <w:rFonts w:ascii="Times New Roman"/>
          <w:b w:val="false"/>
          <w:i w:val="false"/>
          <w:color w:val="000000"/>
          <w:sz w:val="28"/>
        </w:rPr>
        <w:t xml:space="preserve">
      4) ұйымдастырылмаған ластау көздері </w:t>
      </w:r>
      <w:r>
        <w:rPr>
          <w:rFonts w:ascii="Times New Roman"/>
          <w:b/>
          <w:i w:val="false"/>
          <w:color w:val="000000"/>
          <w:sz w:val="28"/>
        </w:rPr>
        <w:t xml:space="preserve">– </w:t>
      </w:r>
      <w:r>
        <w:rPr>
          <w:rFonts w:ascii="Times New Roman"/>
          <w:b w:val="false"/>
          <w:i w:val="false"/>
          <w:color w:val="000000"/>
          <w:sz w:val="28"/>
        </w:rPr>
        <w:t>зиянды заттары герметикалық емес технологиялық қондырғылар, көлік жабдықтары, резервуарлардың салдарынан тікелей атмосфераға түсетін шығарынды көздері. Бұларға жанып жатқан террикондар, шаң шығаратын үйінділер, ашық жерде сақталған отын, материалдар, шикізаттар және қалдықтар, оның ішінде тоған су қоймалары мен жинаушылар, мұнай-тұтқыштар, шлам және қалдықтарды сақтау қоймалары, күл үйіндісі, тау жыныстары үйіндісі, өнім карьерлері, оларды фракцияларға ұсақтау және себу ашық салалары жатады;</w:t>
      </w:r>
      <w:r>
        <w:br/>
      </w:r>
      <w:r>
        <w:rPr>
          <w:rFonts w:ascii="Times New Roman"/>
          <w:b w:val="false"/>
          <w:i w:val="false"/>
          <w:color w:val="000000"/>
          <w:sz w:val="28"/>
        </w:rPr>
        <w:t>
</w:t>
      </w:r>
      <w:r>
        <w:rPr>
          <w:rFonts w:ascii="Times New Roman"/>
          <w:b w:val="false"/>
          <w:i w:val="false"/>
          <w:color w:val="000000"/>
          <w:sz w:val="28"/>
        </w:rPr>
        <w:t xml:space="preserve">
      5) ластаушы заттарды ұстау және кәдеге жарату </w:t>
      </w:r>
      <w:r>
        <w:rPr>
          <w:rFonts w:ascii="Times New Roman"/>
          <w:b/>
          <w:i w:val="false"/>
          <w:color w:val="000000"/>
          <w:sz w:val="28"/>
        </w:rPr>
        <w:t xml:space="preserve">– </w:t>
      </w:r>
      <w:r>
        <w:rPr>
          <w:rFonts w:ascii="Times New Roman"/>
          <w:b w:val="false"/>
          <w:i w:val="false"/>
          <w:color w:val="000000"/>
          <w:sz w:val="28"/>
        </w:rPr>
        <w:t>өндіріске қайта қайтарылып, тауар өнімін алуға пайдаланылған немесе басқа жаққа жіберілген ұсталған ластаушы заттардың саны. Мұнда, егер басынан технологиямен көзделген болса, шикізат немесе жартылай дайын өнім ретінде өнімдерді өндіру мақсатында технологиялық процестерде қолданылатын заттар есепке алынбайды;</w:t>
      </w:r>
      <w:r>
        <w:br/>
      </w:r>
      <w:r>
        <w:rPr>
          <w:rFonts w:ascii="Times New Roman"/>
          <w:b w:val="false"/>
          <w:i w:val="false"/>
          <w:color w:val="000000"/>
          <w:sz w:val="28"/>
        </w:rPr>
        <w:t>
</w:t>
      </w:r>
      <w:r>
        <w:rPr>
          <w:rFonts w:ascii="Times New Roman"/>
          <w:b w:val="false"/>
          <w:i w:val="false"/>
          <w:color w:val="000000"/>
          <w:sz w:val="28"/>
        </w:rPr>
        <w:t>
      6) парниктік газдардың шығарындыларын және ластаушы заттарды шығарылуын қоспағанда өндіріс және тұтыну қалдықтарын орналастыру эмиссия мөлшерлері болып табылады, олар қоршаған орта сапасы нормативтеріне қол жеткізуді қамтамасыз ету шартымен, тұтастай алғанда эмиссия мен кәсіпорының әрбір тұрақты көзі үшін есептеулер негізінде бөлінеді.</w:t>
      </w:r>
      <w:r>
        <w:br/>
      </w:r>
      <w:r>
        <w:rPr>
          <w:rFonts w:ascii="Times New Roman"/>
          <w:b w:val="false"/>
          <w:i w:val="false"/>
          <w:color w:val="000000"/>
          <w:sz w:val="28"/>
        </w:rPr>
        <w:t>
</w:t>
      </w:r>
      <w:r>
        <w:rPr>
          <w:rFonts w:ascii="Times New Roman"/>
          <w:b w:val="false"/>
          <w:i w:val="false"/>
          <w:color w:val="000000"/>
          <w:sz w:val="28"/>
        </w:rPr>
        <w:t>
      7) ұшпалы органикалық қосылыстар – күн сәулесі бар болғанда азот тотықтарымен реакцияласқанда фотохимиялық тотықтырғыштарды түзуге қабілетті метаннан басқа, адамның іс-әрекетінің нәтижесінде пайда болатын барлық органикалық қосылыстар.</w:t>
      </w:r>
      <w:r>
        <w:br/>
      </w:r>
      <w:r>
        <w:rPr>
          <w:rFonts w:ascii="Times New Roman"/>
          <w:b w:val="false"/>
          <w:i w:val="false"/>
          <w:color w:val="000000"/>
          <w:sz w:val="28"/>
        </w:rPr>
        <w:t>
</w:t>
      </w:r>
      <w:r>
        <w:rPr>
          <w:rFonts w:ascii="Times New Roman"/>
          <w:b w:val="false"/>
          <w:i w:val="false"/>
          <w:color w:val="000000"/>
          <w:sz w:val="28"/>
        </w:rPr>
        <w:t>
      3. Есеп кәсіпорында ұйымдастырылған бастапқы есепке алу деректерінің, тұрақты ластайтын көздері мен олардың сипаттамаларын есепке алу журналдарының, газ тазарту және шаң тұту кондырғыларынының жұмысын есепке алу журналдарының, сондай-ақ кәсіпорынның экологиялық паспортының негізінде құрастырылады. Есеп атмосфераға ластаушы заттардың жалпы шығарылуына және ластау көздерінің тазарту қондырғыларымен жабдықталғанына немесе жабдықталмағанына қарамастан құрастырылады.</w:t>
      </w:r>
      <w:r>
        <w:br/>
      </w:r>
      <w:r>
        <w:rPr>
          <w:rFonts w:ascii="Times New Roman"/>
          <w:b w:val="false"/>
          <w:i w:val="false"/>
          <w:color w:val="000000"/>
          <w:sz w:val="28"/>
        </w:rPr>
        <w:t>
</w:t>
      </w:r>
      <w:r>
        <w:rPr>
          <w:rFonts w:ascii="Times New Roman"/>
          <w:b w:val="false"/>
          <w:i w:val="false"/>
          <w:color w:val="000000"/>
          <w:sz w:val="28"/>
        </w:rPr>
        <w:t>
      4. Статистикалық нысанда тұрақты ластаушы көздері бойынша шығарылатын, ұсталатын және кәдеге жаратылатын ластаушы заттардың санын сипаттайтын деректер көрсетіледі.</w:t>
      </w:r>
      <w:r>
        <w:br/>
      </w:r>
      <w:r>
        <w:rPr>
          <w:rFonts w:ascii="Times New Roman"/>
          <w:b w:val="false"/>
          <w:i w:val="false"/>
          <w:color w:val="000000"/>
          <w:sz w:val="28"/>
        </w:rPr>
        <w:t>
      Жыл бойы (оларды бөгде ұйымдарға беру салдарынан, жыл соңына ластаушы заттардың шығарындылары көздерінің жоқ болуына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жекелеген ингредиенттер бойынша барлығы) саны құралдармен жүргізілген өлшеу және есептеу негізінде көрсетіледі.</w:t>
      </w:r>
      <w:r>
        <w:br/>
      </w: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r>
        <w:br/>
      </w: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саны туралы деректер де кірмейді. Атап айтқанда,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домналық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кондырғылары мен шығарындылар ұстаған заттар да есепке алынбайды. Заттардың пайда болуы мен шығарындысы жөнінде жоғарыда келтіргендердің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r>
        <w:br/>
      </w:r>
      <w:r>
        <w:rPr>
          <w:rFonts w:ascii="Times New Roman"/>
          <w:b w:val="false"/>
          <w:i w:val="false"/>
          <w:color w:val="000000"/>
          <w:sz w:val="28"/>
        </w:rPr>
        <w:t>
      Егер есепте өткен жылмен салыстырғанда күрт айырмашылықтар болса, сонымен қатар нақты шығарындылар мен белгіленген норматив арасында айырмашылықтар болса, онда көрсеткіштердің айрықша көбеюінің немесе азаюының себептері көрсетілген қысқаша мазмұнда түсіндірме жазба қоса ұсынылады.</w:t>
      </w:r>
      <w:r>
        <w:br/>
      </w:r>
      <w:r>
        <w:rPr>
          <w:rFonts w:ascii="Times New Roman"/>
          <w:b w:val="false"/>
          <w:i w:val="false"/>
          <w:color w:val="000000"/>
          <w:sz w:val="28"/>
        </w:rPr>
        <w:t>
</w:t>
      </w:r>
      <w:r>
        <w:rPr>
          <w:rFonts w:ascii="Times New Roman"/>
          <w:b w:val="false"/>
          <w:i w:val="false"/>
          <w:color w:val="000000"/>
          <w:sz w:val="28"/>
        </w:rPr>
        <w:t>
      5. 1-бөлімде ауаны ластайтын тұрақты көздері бар объектінің нақты орналасқан жері көрсетіледі (заңды тұлғаның және (немесе) оның құрылымдық және оқшауланған бөлімшесінің тіркелген жеріне қарамастан) - облыс, қала, аудан, елді мекен. Әкімшілік-аумақтық объектілер жіктеуішіне (ӘАОЖ) сәйкес аумақ кодын статистика органының қызметкері толтырады.</w:t>
      </w:r>
      <w:r>
        <w:br/>
      </w:r>
      <w:r>
        <w:rPr>
          <w:rFonts w:ascii="Times New Roman"/>
          <w:b w:val="false"/>
          <w:i w:val="false"/>
          <w:color w:val="000000"/>
          <w:sz w:val="28"/>
        </w:rPr>
        <w:t>
</w:t>
      </w:r>
      <w:r>
        <w:rPr>
          <w:rFonts w:ascii="Times New Roman"/>
          <w:b w:val="false"/>
          <w:i w:val="false"/>
          <w:color w:val="000000"/>
          <w:sz w:val="28"/>
        </w:rPr>
        <w:t>
      6. 2-бөлімнің 1-бағанында тазарту имараттарына соқпай, барлық ұйымдастырылған және ұйымдастырылмаған көздерден түсетін ластаушы заттардың, сондай-ақ оларды тұтуға (зарарсыздандыруға) арналмаған газ тазарту және шаң тұту қондырғылары арқылы өткен, ұсталған зиянды заттардың саны көрсетіледі.</w:t>
      </w:r>
      <w:r>
        <w:br/>
      </w:r>
      <w:r>
        <w:rPr>
          <w:rFonts w:ascii="Times New Roman"/>
          <w:b w:val="false"/>
          <w:i w:val="false"/>
          <w:color w:val="000000"/>
          <w:sz w:val="28"/>
        </w:rPr>
        <w:t>
      2-бағанда ластау көздері арнайы газ бұру имараттары мен (құрылғыларымен жабдықталған байланысты ұйымдастырылған және ұйымдастырылғандарға бөлінеді.</w:t>
      </w:r>
      <w:r>
        <w:br/>
      </w:r>
      <w:r>
        <w:rPr>
          <w:rFonts w:ascii="Times New Roman"/>
          <w:b w:val="false"/>
          <w:i w:val="false"/>
          <w:color w:val="000000"/>
          <w:sz w:val="28"/>
        </w:rPr>
        <w:t>
      3-бағанға кәсіпорындағы газ тазарту және шаң тұту қондырғыларына (олардың нақты жұмысына байланыссыз) түсіп, тазаланатын ластаушы заттар жөнінде ғана (барлығы және жекелеген ингредиенттер бойынша) деректер енгізіледі.</w:t>
      </w:r>
      <w:r>
        <w:br/>
      </w:r>
      <w:r>
        <w:rPr>
          <w:rFonts w:ascii="Times New Roman"/>
          <w:b w:val="false"/>
          <w:i w:val="false"/>
          <w:color w:val="000000"/>
          <w:sz w:val="28"/>
        </w:rPr>
        <w:t>
      4-бағанда тұтылған (зарарсыздандырылған) ластаушы заттардың нақты саны келтіріледі.</w:t>
      </w:r>
      <w:r>
        <w:br/>
      </w:r>
      <w:r>
        <w:rPr>
          <w:rFonts w:ascii="Times New Roman"/>
          <w:b w:val="false"/>
          <w:i w:val="false"/>
          <w:color w:val="000000"/>
          <w:sz w:val="28"/>
        </w:rPr>
        <w:t>
      5-бағанда өндіріске қайтарылып, тауарлық өнім алу үшін пайдаланылған немесе басқа жаққа өткізілген тұтылған ластаушы заттардың саны енгізіледі.</w:t>
      </w:r>
      <w:r>
        <w:br/>
      </w:r>
      <w:r>
        <w:rPr>
          <w:rFonts w:ascii="Times New Roman"/>
          <w:b w:val="false"/>
          <w:i w:val="false"/>
          <w:color w:val="000000"/>
          <w:sz w:val="28"/>
        </w:rPr>
        <w:t>
      Тұтылған және кәдеге жаратылған ластаушы заттарға, егер бұл технологиямен көзделсе, өнімнің өндіріс технологиялық процесінде шикізат немесе жартылай фабрикат ретінде қолданылатын заттар жатпайды.</w:t>
      </w:r>
      <w:r>
        <w:br/>
      </w:r>
      <w:r>
        <w:rPr>
          <w:rFonts w:ascii="Times New Roman"/>
          <w:b w:val="false"/>
          <w:i w:val="false"/>
          <w:color w:val="000000"/>
          <w:sz w:val="28"/>
        </w:rPr>
        <w:t>
      6-бағанда тазартылған не тазартылмай шығарылғаннан кейін ауа бассейніне түскен ластаушы заттардың (қатты, газ тәріздес және сұйық, соның ішінде жекелеген ингредиенттер бойынша) жалпы саны жинақталып көрсетіледі.</w:t>
      </w:r>
      <w:r>
        <w:br/>
      </w:r>
      <w:r>
        <w:rPr>
          <w:rFonts w:ascii="Times New Roman"/>
          <w:b w:val="false"/>
          <w:i w:val="false"/>
          <w:color w:val="000000"/>
          <w:sz w:val="28"/>
        </w:rPr>
        <w:t>
      Кәсіпорында тазарту қондырғылары болмаған жағдайда 3-5-бағандарға сызықша қойылады. Мұндай жағдайда 1 және 6-бағандардың мәндері өзара тең.</w:t>
      </w:r>
      <w:r>
        <w:br/>
      </w:r>
      <w:r>
        <w:rPr>
          <w:rFonts w:ascii="Times New Roman"/>
          <w:b w:val="false"/>
          <w:i w:val="false"/>
          <w:color w:val="000000"/>
          <w:sz w:val="28"/>
        </w:rPr>
        <w:t>
      1.1 және 1.2. жолдың коды бойынша қатты ластаушы заттар ТЧ10 және ТЧ2,5 диаметр бойынша бөлінісінде көрсетіледі.</w:t>
      </w:r>
      <w:r>
        <w:br/>
      </w:r>
      <w:r>
        <w:rPr>
          <w:rFonts w:ascii="Times New Roman"/>
          <w:b w:val="false"/>
          <w:i w:val="false"/>
          <w:color w:val="000000"/>
          <w:sz w:val="28"/>
        </w:rPr>
        <w:t>
      2.Осы көрсеткіш сынаманы қосымша алу және кәсіпорындар жүзеге асыратын шаңды фракцияларға бөлу негізінде толтырылады.</w:t>
      </w:r>
      <w:r>
        <w:br/>
      </w:r>
      <w:r>
        <w:rPr>
          <w:rFonts w:ascii="Times New Roman"/>
          <w:b w:val="false"/>
          <w:i w:val="false"/>
          <w:color w:val="000000"/>
          <w:sz w:val="28"/>
        </w:rPr>
        <w:t>
      Осындай деректерді толтыру міндетті болып табылады, бірақ кәсіпорында тиісті өлшемдерді өлшеу мүмкіндігі болмаған жағдайда, өлшенген бөлшектердің жалпы құрылымын көрсету керек.</w:t>
      </w:r>
      <w:r>
        <w:br/>
      </w:r>
      <w:r>
        <w:rPr>
          <w:rFonts w:ascii="Times New Roman"/>
          <w:b w:val="false"/>
          <w:i w:val="false"/>
          <w:color w:val="000000"/>
          <w:sz w:val="28"/>
        </w:rPr>
        <w:t>
      2.2-жолдың коды бойынша ұшпалы органикалық қосылыстар бойынша жиынтық деректер көрсетіледі, оның тізбесі осы статистикалық нысанның 1-қосымшасында келтірілген.</w:t>
      </w:r>
      <w:r>
        <w:br/>
      </w:r>
      <w:r>
        <w:rPr>
          <w:rFonts w:ascii="Times New Roman"/>
          <w:b w:val="false"/>
          <w:i w:val="false"/>
          <w:color w:val="000000"/>
          <w:sz w:val="28"/>
        </w:rPr>
        <w:t>
</w:t>
      </w:r>
      <w:r>
        <w:rPr>
          <w:rFonts w:ascii="Times New Roman"/>
          <w:b w:val="false"/>
          <w:i w:val="false"/>
          <w:color w:val="000000"/>
          <w:sz w:val="28"/>
        </w:rPr>
        <w:t>
      7. 3-бөлімде атмосфераға шығарылған бірқатар спецификалық ластаушы заттардың көлемі көрсетіледі. Сонымен бірге есептеу немесе құралмен өлшеу негізінде белгіленген және дәйектелген жол берілген шекті шығарындылардың нормативтері көрсетіледі. Белгіленген жол берілген шекті шығарындылардың әрекет ету мерзімі жобаның құрамындағыларға берілетін мемлекеттік экологиялық сараптаманың тұжырымдаманың әрекет ету мерзімімен айқындалады.</w:t>
      </w:r>
      <w:r>
        <w:br/>
      </w:r>
      <w:r>
        <w:rPr>
          <w:rFonts w:ascii="Times New Roman"/>
          <w:b w:val="false"/>
          <w:i w:val="false"/>
          <w:color w:val="000000"/>
          <w:sz w:val="28"/>
        </w:rPr>
        <w:t>
      Бөлімді толтыру үшін спецификалық ластаушы заттардың тізімі осы статистикалық нысанның 2-қосымшасында келтірілген.</w:t>
      </w:r>
      <w:r>
        <w:br/>
      </w:r>
      <w:r>
        <w:rPr>
          <w:rFonts w:ascii="Times New Roman"/>
          <w:b w:val="false"/>
          <w:i w:val="false"/>
          <w:color w:val="000000"/>
          <w:sz w:val="28"/>
        </w:rPr>
        <w:t>
</w:t>
      </w:r>
      <w:r>
        <w:rPr>
          <w:rFonts w:ascii="Times New Roman"/>
          <w:b w:val="false"/>
          <w:i w:val="false"/>
          <w:color w:val="000000"/>
          <w:sz w:val="28"/>
        </w:rPr>
        <w:t>
      8. 4-бөлімнің деректері кәсіпорындарда ЖБШШ енгізілуін, сондай-ақ осы нормалардың сақталуын бақылауға арналған.</w:t>
      </w:r>
      <w:r>
        <w:br/>
      </w:r>
      <w:r>
        <w:rPr>
          <w:rFonts w:ascii="Times New Roman"/>
          <w:b w:val="false"/>
          <w:i w:val="false"/>
          <w:color w:val="000000"/>
          <w:sz w:val="28"/>
        </w:rPr>
        <w:t>
      Бөлімде зиянды заттар шығаратын тұрақты көздердің саны туралы деректер келтіріледі. Олар арнайы газ бұру имараттарымен жабдықталғандығына байланысты ұйымдастырылған және ұйымдастырылмағанға бөлінеді. Оларға террикондар, резервуарлар, шаң шығаратын үйінділер, отынды, шикізатты, материалдар мен қалдықтарды ашық жерде сақтау, соның ішінде тұндырма тоғандар және сақтағыштар, мұнайды ұстаушылар, шламды және қалдықтарды сақтау, күл үйінділері мен тау жыныстарының үйінділері, пайдалы қазбаларды өндіру карьерлері, оларды уату мен фракцияға елейтін ашық учаскелері жатады.</w:t>
      </w:r>
      <w:r>
        <w:br/>
      </w:r>
      <w:r>
        <w:rPr>
          <w:rFonts w:ascii="Times New Roman"/>
          <w:b w:val="false"/>
          <w:i w:val="false"/>
          <w:color w:val="000000"/>
          <w:sz w:val="28"/>
        </w:rPr>
        <w:t>
      Бөлімді барлық кәсіпорындар белгіленген нормативтерінің бар-жоғына, нормативтер әзірлеу сатысында ма немесе олар жөнінде жұмыстар жүргізілген - жүргізілмегеніне қарамастан толтырады.</w:t>
      </w:r>
      <w:r>
        <w:br/>
      </w:r>
      <w:r>
        <w:rPr>
          <w:rFonts w:ascii="Times New Roman"/>
          <w:b w:val="false"/>
          <w:i w:val="false"/>
          <w:color w:val="000000"/>
          <w:sz w:val="28"/>
        </w:rPr>
        <w:t>
      Есепті кезеңде ауа бассейніне ластаушы заттарды шығаруды нормалау жұмысын жүргізбеген немесе бұл жұмысты толық бітірмеген және бақылаушы органдардан оларды шығаруға тиісті рұқсат алмаған кәсіпорындар тек 1-бағанды ғана толтырады.</w:t>
      </w:r>
      <w:r>
        <w:br/>
      </w:r>
      <w:r>
        <w:rPr>
          <w:rFonts w:ascii="Times New Roman"/>
          <w:b w:val="false"/>
          <w:i w:val="false"/>
          <w:color w:val="000000"/>
          <w:sz w:val="28"/>
        </w:rPr>
        <w:t>
      Атмосфераға ластаушы заттар шығаруға арналған ЖБШШ нормативтерін әзірлеген және осы заттарды шығаруға рұқсат алған кәсіпорындар 1 және 2- бағандарды толтырады.</w:t>
      </w:r>
      <w:r>
        <w:br/>
      </w:r>
      <w:r>
        <w:rPr>
          <w:rFonts w:ascii="Times New Roman"/>
          <w:b w:val="false"/>
          <w:i w:val="false"/>
          <w:color w:val="000000"/>
          <w:sz w:val="28"/>
        </w:rPr>
        <w:t>
      1-жолда кәсіпорындағы ұйымдастырылған және ұйымдастырылмаған шығарындылардың тұрақты көздерінің жалпы саны көрсетіледі.</w:t>
      </w:r>
      <w:r>
        <w:br/>
      </w:r>
      <w:r>
        <w:rPr>
          <w:rFonts w:ascii="Times New Roman"/>
          <w:b w:val="false"/>
          <w:i w:val="false"/>
          <w:color w:val="000000"/>
          <w:sz w:val="28"/>
        </w:rPr>
        <w:t>
      1.1 және 1.2-жолдарда тұрақты көздердің жалпы санынан ластаушы заттарды шығарудың ұйымдастырылған көздерінің және тазарту имараттарымен жарақтанған шығарындылар көздерінің саны жөніндегі деректер бөлек көрсетіледі.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тасымалдағышта немесе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1) 2-бөлім «Атмосфераға ластаушы заттар шығарындыларының көлемі»:</w:t>
      </w:r>
      <w:r>
        <w:br/>
      </w:r>
      <w:r>
        <w:rPr>
          <w:rFonts w:ascii="Times New Roman"/>
          <w:b w:val="false"/>
          <w:i w:val="false"/>
          <w:color w:val="000000"/>
          <w:sz w:val="28"/>
        </w:rPr>
        <w:t xml:space="preserve">
      1.1-жол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әрбір баған үшін;</w:t>
      </w:r>
      <w:r>
        <w:br/>
      </w:r>
      <w:r>
        <w:rPr>
          <w:rFonts w:ascii="Times New Roman"/>
          <w:b w:val="false"/>
          <w:i w:val="false"/>
          <w:color w:val="000000"/>
          <w:sz w:val="28"/>
        </w:rPr>
        <w:t xml:space="preserve">
      2-жол = 001, 002, 003, 004, 005, 2.1, 2.2, 2.9-жолдардың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әрбір баған үшін;</w:t>
      </w:r>
      <w:r>
        <w:br/>
      </w:r>
      <w:r>
        <w:rPr>
          <w:rFonts w:ascii="Times New Roman"/>
          <w:b w:val="false"/>
          <w:i w:val="false"/>
          <w:color w:val="000000"/>
          <w:sz w:val="28"/>
        </w:rPr>
        <w:t>
      6-баған = 1-баған + 3-баған – 4-баған, әрбір жол үшін;</w:t>
      </w:r>
      <w:r>
        <w:br/>
      </w:r>
      <w:r>
        <w:rPr>
          <w:rFonts w:ascii="Times New Roman"/>
          <w:b w:val="false"/>
          <w:i w:val="false"/>
          <w:color w:val="000000"/>
          <w:sz w:val="28"/>
        </w:rPr>
        <w:t>
      2) 4-бөлім «Атмосфераға ластаушы заттар шығарындыларының тұрақты көздері саны»:</w:t>
      </w:r>
      <w:r>
        <w:br/>
      </w:r>
      <w:r>
        <w:rPr>
          <w:rFonts w:ascii="Times New Roman"/>
          <w:b w:val="false"/>
          <w:i w:val="false"/>
          <w:color w:val="000000"/>
          <w:sz w:val="28"/>
        </w:rPr>
        <w:t xml:space="preserve">
      1-баған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2-баған, әрбір жол үшін;</w:t>
      </w:r>
      <w:r>
        <w:br/>
      </w:r>
      <w:r>
        <w:rPr>
          <w:rFonts w:ascii="Times New Roman"/>
          <w:b w:val="false"/>
          <w:i w:val="false"/>
          <w:color w:val="000000"/>
          <w:sz w:val="28"/>
        </w:rPr>
        <w:t xml:space="preserve">
      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1.1-жол, әрбір баған үшін;</w:t>
      </w:r>
      <w:r>
        <w:br/>
      </w:r>
      <w:r>
        <w:rPr>
          <w:rFonts w:ascii="Times New Roman"/>
          <w:b w:val="false"/>
          <w:i w:val="false"/>
          <w:color w:val="000000"/>
          <w:sz w:val="28"/>
        </w:rPr>
        <w:t xml:space="preserve">
      1.1-жол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1.2-жол, әрбір баған үшін</w:t>
      </w:r>
      <w:r>
        <w:br/>
      </w:r>
      <w:r>
        <w:rPr>
          <w:rFonts w:ascii="Times New Roman"/>
          <w:b w:val="false"/>
          <w:i w:val="false"/>
          <w:color w:val="000000"/>
          <w:sz w:val="28"/>
        </w:rPr>
        <w:t>
      3) Бөлімдер арасындағы бақылау:</w:t>
      </w:r>
      <w:r>
        <w:br/>
      </w:r>
      <w:r>
        <w:rPr>
          <w:rFonts w:ascii="Times New Roman"/>
          <w:b w:val="false"/>
          <w:i w:val="false"/>
          <w:color w:val="000000"/>
          <w:sz w:val="28"/>
        </w:rPr>
        <w:t xml:space="preserve">
      2-бөлімнің 6-бағаны бойынша 1, 2-жолдардың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 xml:space="preserve">= 3-бөлімнің 1-бағаны бойынша жолдың </w:t>
      </w: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52400"/>
                    </a:xfrm>
                    <a:prstGeom prst="rect">
                      <a:avLst/>
                    </a:prstGeom>
                  </pic:spPr>
                </pic:pic>
              </a:graphicData>
            </a:graphic>
          </wp:inline>
        </w:drawing>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