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5fdf" w14:textId="bbd5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28 қазандағы № 28 бұйрығы. Қазақстан Республикасының Әділет министрлігінде 2015 жылы 6 қаңтарда № 10066 тіркелді. Күші жойылды - Қазақстан Республикасы Ұлттық экономика министрлігі Статистика комитеті төрағасының 2015 жылғы 8 қазандағы № 155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08.10.2015 </w:t>
      </w:r>
      <w:r>
        <w:rPr>
          <w:rFonts w:ascii="Times New Roman"/>
          <w:b w:val="false"/>
          <w:i w:val="false"/>
          <w:color w:val="ff0000"/>
          <w:sz w:val="28"/>
        </w:rPr>
        <w:t>№ 155</w:t>
      </w:r>
      <w:r>
        <w:rPr>
          <w:rFonts w:ascii="Times New Roman"/>
          <w:b w:val="false"/>
          <w:i w:val="false"/>
          <w:color w:val="ff0000"/>
          <w:sz w:val="28"/>
        </w:rPr>
        <w:t xml:space="preserve"> (01.01.2016 бастап қолданысқа енгізіледі) бұйрығымен.</w:t>
      </w:r>
    </w:p>
    <w:bookmarkStart w:name="z227"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«Электр энергиясын өндіру, бөлу және тұтыну туралы есеп» жалпымемлекеттік статистикалық байқаудың статистикалық нысаны (коды 0271104, индексі 24-энергетика,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«Электр энергиясын өндіру, бөлу және тұтыну туралы есеп» жалпымемлекеттік статистикалық байқаудың статистикалық нысанын толтыру жөніндегі нұсқаулық (коды 0271104, индексі 24-энергетика,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«Қазандықтардың жұмысы туралы есеп» жалпымемлекеттік статистикалық байқаудың статистикалық нысаны (коды 0281104, индексі 6-ТК,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«Қазандықтардың жұмысы туралы есеп» жалпымемлекеттік статистикалық байқаудың статистикалық нысанын толтыру жөніндегі нұсқаулық (коды 0281104, индексі 6-ТК,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«Тауарлық (табиғи) және сұйытылған табиғи газды бөлу туралы есеп» жалпымемлекеттік статистикалық байқаудың статистикалық нысаны (коды 0291104, индексі 1-ГАЗ,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«Тауарлық (табиғи) және сұйытылған табиғи газды бөлу туралы есеп» жалпымемлекеттік статистикалық байқаудың статистикалық нысанын толтыру жөніндегі нұсқаулық (коды 0291104, индексі 1-ГАЗ,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«Су құбыры, кәріз және олардың жеке желілерінің жұмыстары туралы есеп» жалпымемлекеттік статистикалық байқаудың статистикалық нысаны (коды 0261104, индексі 1-СК,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«Су құбыры, кәріз және олардың жеке желілерінің жұмыстары туралы есеп» жалпымемлекеттік статистикалық байқаудың статистикалық нысанын толтыру жөніндегі нұсқаулық (коды 0261104, индексі 1-СК,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«Жаңартылатын энергия көздерін пайдалану объектілерін зерттеу сауалнамасы» жалпымемлекеттік статистикалық байқаудың статистикалық нысаны (коды 3001104, индексі ЖЭК-001,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«Жаңартылатын энергия көздерін пайдалану объектілерін зерттеу сауалнамасы» жалпымемлекеттік статистикалық байқаудың статистикалық нысанын толтыру жөніндегі нұсқаулық (коды 3001104, индексі ЖЭК-001,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2013 жылғы 16 қазандағы № 242 (Нормативтік құқықтық актілерді мемлекеттік тіркеу тізілімінде № 8917 болып тіркелген. 2014 жылғы 25 мамырдағы № 104 (28328)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Инвестициялар және даму </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Ә. Исекешев ___________</w:t>
      </w:r>
      <w:r>
        <w:br/>
      </w:r>
      <w:r>
        <w:rPr>
          <w:rFonts w:ascii="Times New Roman"/>
          <w:b w:val="false"/>
          <w:i w:val="false"/>
          <w:color w:val="000000"/>
          <w:sz w:val="28"/>
        </w:rPr>
        <w:t>
</w:t>
      </w:r>
      <w:r>
        <w:rPr>
          <w:rFonts w:ascii="Times New Roman"/>
          <w:b w:val="false"/>
          <w:i/>
          <w:color w:val="000000"/>
          <w:sz w:val="28"/>
        </w:rPr>
        <w:t>      2014 жылғы 2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В. Школьник ___________</w:t>
      </w:r>
      <w:r>
        <w:br/>
      </w:r>
      <w:r>
        <w:rPr>
          <w:rFonts w:ascii="Times New Roman"/>
          <w:b w:val="false"/>
          <w:i w:val="false"/>
          <w:color w:val="000000"/>
          <w:sz w:val="28"/>
        </w:rPr>
        <w:t>
</w:t>
      </w:r>
      <w:r>
        <w:rPr>
          <w:rFonts w:ascii="Times New Roman"/>
          <w:b w:val="false"/>
          <w:i/>
          <w:color w:val="000000"/>
          <w:sz w:val="28"/>
        </w:rPr>
        <w:t>      2014 жылғы 4 желтоқсан</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2189"/>
        <w:gridCol w:w="632"/>
        <w:gridCol w:w="90"/>
        <w:gridCol w:w="90"/>
        <w:gridCol w:w="2906"/>
        <w:gridCol w:w="197"/>
        <w:gridCol w:w="1974"/>
        <w:gridCol w:w="1974"/>
        <w:gridCol w:w="3948"/>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28 октября</w:t>
            </w:r>
            <w:r>
              <w:br/>
            </w:r>
            <w:r>
              <w:rPr>
                <w:rFonts w:ascii="Times New Roman"/>
                <w:b w:val="false"/>
                <w:i w:val="false"/>
                <w:color w:val="000000"/>
                <w:sz w:val="20"/>
              </w:rPr>
              <w:t>
</w:t>
            </w:r>
            <w:r>
              <w:rPr>
                <w:rFonts w:ascii="Times New Roman"/>
                <w:b w:val="false"/>
                <w:i w:val="false"/>
                <w:color w:val="000000"/>
                <w:sz w:val="20"/>
              </w:rPr>
              <w:t>2014 года № 28</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0"/>
              <w:gridCol w:w="1010"/>
              <w:gridCol w:w="1011"/>
              <w:gridCol w:w="1348"/>
              <w:gridCol w:w="1685"/>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0271104</w:t>
            </w:r>
            <w:r>
              <w:br/>
            </w:r>
            <w:r>
              <w:rPr>
                <w:rFonts w:ascii="Times New Roman"/>
                <w:b w:val="false"/>
                <w:i w:val="false"/>
                <w:color w:val="000000"/>
                <w:sz w:val="20"/>
              </w:rPr>
              <w:t>
</w:t>
            </w:r>
            <w:r>
              <w:rPr>
                <w:rFonts w:ascii="Times New Roman"/>
                <w:b w:val="false"/>
                <w:i w:val="false"/>
                <w:color w:val="000000"/>
                <w:sz w:val="20"/>
              </w:rPr>
              <w:t>Код статистической формы 0271104</w:t>
            </w:r>
          </w:p>
        </w:tc>
        <w:tc>
          <w:tcPr>
            <w:tcW w:w="290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 энергиясын өндіру, бөлу және тұтыну туралы есеп</w:t>
            </w:r>
            <w:r>
              <w:br/>
            </w:r>
            <w:r>
              <w:rPr>
                <w:rFonts w:ascii="Times New Roman"/>
                <w:b/>
                <w:i w:val="false"/>
                <w:color w:val="000000"/>
                <w:sz w:val="20"/>
              </w:rPr>
              <w:t>
Отчет о производстве, распределении и потреблении электрической энергии
</w:t>
            </w:r>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24-энергетика</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0"/>
              <w:gridCol w:w="940"/>
              <w:gridCol w:w="946"/>
            </w:tblGrid>
            <w:tr>
              <w:trPr>
                <w:trHeight w:val="30" w:hRule="atLeast"/>
              </w:trPr>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05-39 кодтарына сәйкес негізгі немесе қосымша қызмет түрімен өнеркәсіптік қызмет процесінде электр энергиясын өндіретін, бөлетін, сондай-ақ электр энергиясын тұтынатын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производящие, распределяющие, а также потребляющие электроэнергию в процессе промышленной деятельности, с основным или вторичным видом деятельности согласно коду Общего классификатора видов экономической деятельности (ОКЭД) – 05-39.</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периода</w:t>
            </w:r>
          </w:p>
        </w:tc>
      </w:tr>
      <w:tr>
        <w:trPr>
          <w:trHeight w:val="615" w:hRule="atLeast"/>
        </w:trPr>
        <w:tc>
          <w:tcPr>
            <w:tcW w:w="21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производства, распределения и потребления электроэнергии (независимо от места регистрации) - область, город, район, населенный пункт</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0"/>
              <w:gridCol w:w="680"/>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 w:id="2"/>
    <w:p>
      <w:pPr>
        <w:spacing w:after="0"/>
        <w:ind w:left="0"/>
        <w:jc w:val="both"/>
      </w:pPr>
      <w:r>
        <w:rPr>
          <w:rFonts w:ascii="Times New Roman"/>
          <w:b w:val="false"/>
          <w:i w:val="false"/>
          <w:color w:val="000000"/>
          <w:sz w:val="28"/>
        </w:rPr>
        <w:t>
</w:t>
      </w:r>
      <w:r>
        <w:rPr>
          <w:rFonts w:ascii="Times New Roman"/>
          <w:b/>
          <w:i w:val="false"/>
          <w:color w:val="000000"/>
          <w:sz w:val="28"/>
        </w:rPr>
        <w:t>2. Электр энергиясының өндірілгені туралы мәліметтерді көрсетіңіз, мың кВт.сағ</w:t>
      </w:r>
      <w:r>
        <w:br/>
      </w:r>
      <w:r>
        <w:rPr>
          <w:rFonts w:ascii="Times New Roman"/>
          <w:b w:val="false"/>
          <w:i w:val="false"/>
          <w:color w:val="000000"/>
          <w:sz w:val="28"/>
        </w:rPr>
        <w:t>
Укажите сведения о выработке электроэнергии, в тысячах кВт.ч</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9616"/>
        <w:gridCol w:w="2546"/>
      </w:tblGrid>
      <w:tr>
        <w:trPr>
          <w:trHeight w:val="16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Конденсаттық электр станциясы</w:t>
            </w:r>
            <w:r>
              <w:br/>
            </w:r>
            <w:r>
              <w:rPr>
                <w:rFonts w:ascii="Times New Roman"/>
                <w:b w:val="false"/>
                <w:i w:val="false"/>
                <w:color w:val="000000"/>
                <w:sz w:val="20"/>
              </w:rPr>
              <w:t>
</w:t>
            </w:r>
            <w:r>
              <w:rPr>
                <w:rFonts w:ascii="Times New Roman"/>
                <w:b w:val="false"/>
                <w:i w:val="false"/>
                <w:color w:val="000000"/>
                <w:sz w:val="20"/>
              </w:rPr>
              <w:t>Конденсационная 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орталығы</w:t>
            </w:r>
            <w:r>
              <w:br/>
            </w:r>
            <w:r>
              <w:rPr>
                <w:rFonts w:ascii="Times New Roman"/>
                <w:b w:val="false"/>
                <w:i w:val="false"/>
                <w:color w:val="000000"/>
                <w:sz w:val="20"/>
              </w:rPr>
              <w:t>
</w:t>
            </w:r>
            <w:r>
              <w:rPr>
                <w:rFonts w:ascii="Times New Roman"/>
                <w:b w:val="false"/>
                <w:i w:val="false"/>
                <w:color w:val="000000"/>
                <w:sz w:val="20"/>
              </w:rPr>
              <w:t>Теплоэлектроцентраль</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Газ-турбиналық электр станциясы</w:t>
            </w:r>
            <w:r>
              <w:br/>
            </w:r>
            <w:r>
              <w:rPr>
                <w:rFonts w:ascii="Times New Roman"/>
                <w:b w:val="false"/>
                <w:i w:val="false"/>
                <w:color w:val="000000"/>
                <w:sz w:val="20"/>
              </w:rPr>
              <w:t>
</w:t>
            </w:r>
            <w:r>
              <w:rPr>
                <w:rFonts w:ascii="Times New Roman"/>
                <w:b w:val="false"/>
                <w:i w:val="false"/>
                <w:color w:val="000000"/>
                <w:sz w:val="20"/>
              </w:rPr>
              <w:t>Газотурбинная 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Гидроэлектр станциясы</w:t>
            </w:r>
            <w:r>
              <w:br/>
            </w:r>
            <w:r>
              <w:rPr>
                <w:rFonts w:ascii="Times New Roman"/>
                <w:b w:val="false"/>
                <w:i w:val="false"/>
                <w:color w:val="000000"/>
                <w:sz w:val="20"/>
              </w:rPr>
              <w:t>
</w:t>
            </w:r>
            <w:r>
              <w:rPr>
                <w:rFonts w:ascii="Times New Roman"/>
                <w:b w:val="false"/>
                <w:i w:val="false"/>
                <w:color w:val="000000"/>
                <w:sz w:val="20"/>
              </w:rPr>
              <w:t>Гидроэлектростанция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энергиясының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в тысячах кВт ч</w:t>
      </w:r>
    </w:p>
    <w:bookmarkEnd w:id="3"/>
    <w:bookmarkStart w:name="z87" w:id="4"/>
    <w:p>
      <w:pPr>
        <w:spacing w:after="0"/>
        <w:ind w:left="0"/>
        <w:jc w:val="both"/>
      </w:pPr>
      <w:r>
        <w:rPr>
          <w:rFonts w:ascii="Times New Roman"/>
          <w:b w:val="false"/>
          <w:i w:val="false"/>
          <w:color w:val="000000"/>
          <w:sz w:val="28"/>
        </w:rPr>
        <w:t>
</w:t>
      </w:r>
      <w:r>
        <w:rPr>
          <w:rFonts w:ascii="Times New Roman"/>
          <w:b/>
          <w:i w:val="false"/>
          <w:color w:val="000000"/>
          <w:sz w:val="28"/>
        </w:rPr>
        <w:t>3.1. Электр энергиясының республика шегінде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в пределах республики, в тысячах кВт ч</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 жерлерден: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электр энергиясы алын</w:t>
      </w:r>
      <w:r>
        <w:rPr>
          <w:rFonts w:ascii="Times New Roman"/>
          <w:b/>
          <w:i w:val="false"/>
          <w:color w:val="000000"/>
          <w:sz w:val="28"/>
        </w:rPr>
        <w:t>ғ</w:t>
      </w:r>
      <w:r>
        <w:rPr>
          <w:rFonts w:ascii="Times New Roman"/>
          <w:b/>
          <w:i w:val="false"/>
          <w:color w:val="000000"/>
          <w:sz w:val="28"/>
        </w:rPr>
        <w:t>ан облысты</w:t>
      </w:r>
      <w:r>
        <w:rPr>
          <w:rFonts w:ascii="Times New Roman"/>
          <w:b/>
          <w:i w:val="false"/>
          <w:color w:val="000000"/>
          <w:sz w:val="28"/>
        </w:rPr>
        <w:t>ң</w:t>
      </w:r>
      <w:r>
        <w:rPr>
          <w:rFonts w:ascii="Times New Roman"/>
          <w:b/>
          <w:i w:val="false"/>
          <w:color w:val="000000"/>
          <w:sz w:val="28"/>
        </w:rPr>
        <w:t xml:space="preserve"> атауын к</w:t>
      </w:r>
      <w:r>
        <w:rPr>
          <w:rFonts w:ascii="Times New Roman"/>
          <w:b/>
          <w:i w:val="false"/>
          <w:color w:val="000000"/>
          <w:sz w:val="28"/>
        </w:rPr>
        <w:t>ө</w:t>
      </w:r>
      <w:r>
        <w:rPr>
          <w:rFonts w:ascii="Times New Roman"/>
          <w:b/>
          <w:i w:val="false"/>
          <w:color w:val="000000"/>
          <w:sz w:val="28"/>
        </w:rPr>
        <w:t xml:space="preserve">рсету </w:t>
      </w:r>
      <w:r>
        <w:rPr>
          <w:rFonts w:ascii="Times New Roman"/>
          <w:b/>
          <w:i w:val="false"/>
          <w:color w:val="000000"/>
          <w:sz w:val="28"/>
        </w:rPr>
        <w:t>қ</w:t>
      </w:r>
      <w:r>
        <w:rPr>
          <w:rFonts w:ascii="Times New Roman"/>
          <w:b/>
          <w:i w:val="false"/>
          <w:color w:val="000000"/>
          <w:sz w:val="28"/>
        </w:rPr>
        <w:t>ажет</w:t>
      </w:r>
      <w:r>
        <w:br/>
      </w:r>
      <w:r>
        <w:rPr>
          <w:rFonts w:ascii="Times New Roman"/>
          <w:b w:val="false"/>
          <w:i w:val="false"/>
          <w:color w:val="000000"/>
          <w:sz w:val="28"/>
        </w:rPr>
        <w:t>
</w:t>
      </w:r>
      <w:r>
        <w:rPr>
          <w:rFonts w:ascii="Times New Roman"/>
          <w:b w:val="false"/>
          <w:i w:val="false"/>
          <w:color w:val="000000"/>
          <w:sz w:val="28"/>
        </w:rPr>
        <w:t>необходимо указать наименование области, от которой получена электроэнергия</w:t>
      </w:r>
    </w:p>
    <w:bookmarkStart w:name="z124" w:id="5"/>
    <w:p>
      <w:pPr>
        <w:spacing w:after="0"/>
        <w:ind w:left="0"/>
        <w:jc w:val="both"/>
      </w:pPr>
      <w:r>
        <w:rPr>
          <w:rFonts w:ascii="Times New Roman"/>
          <w:b w:val="false"/>
          <w:i w:val="false"/>
          <w:color w:val="000000"/>
          <w:sz w:val="28"/>
        </w:rPr>
        <w:t>
</w:t>
      </w:r>
      <w:r>
        <w:rPr>
          <w:rFonts w:ascii="Times New Roman"/>
          <w:b/>
          <w:i w:val="false"/>
          <w:color w:val="000000"/>
          <w:sz w:val="28"/>
        </w:rPr>
        <w:t>3.2. Электр энергиясының республикадан тысқары жерлерден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из-за пределов республики, в тысячах кВт ч</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75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алынған мемлекеттің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государства, от которого получена электроэнергия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коды</w:t>
            </w:r>
            <w:r>
              <w:br/>
            </w:r>
            <w:r>
              <w:rPr>
                <w:rFonts w:ascii="Times New Roman"/>
                <w:b w:val="false"/>
                <w:i w:val="false"/>
                <w:color w:val="000000"/>
                <w:sz w:val="20"/>
              </w:rPr>
              <w:t>
</w:t>
            </w:r>
            <w:r>
              <w:rPr>
                <w:rFonts w:ascii="Times New Roman"/>
                <w:b w:val="false"/>
                <w:i w:val="false"/>
                <w:color w:val="000000"/>
                <w:sz w:val="20"/>
              </w:rPr>
              <w:t>Код по КС</w:t>
            </w:r>
            <w:r>
              <w:rPr>
                <w:rFonts w:ascii="Times New Roman"/>
                <w:b w:val="false"/>
                <w:i w:val="false"/>
                <w:color w:val="000000"/>
                <w:vertAlign w:val="superscript"/>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6"/>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Электр энергиясының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в тысячах кВт ч</w:t>
      </w:r>
    </w:p>
    <w:bookmarkEnd w:id="6"/>
    <w:bookmarkStart w:name="z230" w:id="7"/>
    <w:p>
      <w:pPr>
        <w:spacing w:after="0"/>
        <w:ind w:left="0"/>
        <w:jc w:val="both"/>
      </w:pPr>
      <w:r>
        <w:rPr>
          <w:rFonts w:ascii="Times New Roman"/>
          <w:b w:val="false"/>
          <w:i w:val="false"/>
          <w:color w:val="000000"/>
          <w:sz w:val="28"/>
        </w:rPr>
        <w:t>
</w:t>
      </w:r>
      <w:r>
        <w:rPr>
          <w:rFonts w:ascii="Times New Roman"/>
          <w:b/>
          <w:i w:val="false"/>
          <w:color w:val="000000"/>
          <w:sz w:val="28"/>
        </w:rPr>
        <w:t>4.1. Электр энергиясының республика шегінде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в пределах республики, в тысячах кВт ч</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«Елдер жіктеуіші», статистикалы</w:t>
      </w:r>
      <w:r>
        <w:rPr>
          <w:rFonts w:ascii="Times New Roman"/>
          <w:b/>
          <w:i w:val="false"/>
          <w:color w:val="000000"/>
          <w:sz w:val="28"/>
        </w:rPr>
        <w:t>қ</w:t>
      </w:r>
      <w:r>
        <w:rPr>
          <w:rFonts w:ascii="Times New Roman"/>
          <w:b/>
          <w:i w:val="false"/>
          <w:color w:val="000000"/>
          <w:sz w:val="28"/>
        </w:rPr>
        <w:t xml:space="preserve"> нысанды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ғ</w:t>
      </w:r>
      <w:r>
        <w:rPr>
          <w:rFonts w:ascii="Times New Roman"/>
          <w:b/>
          <w:i w:val="false"/>
          <w:color w:val="000000"/>
          <w:sz w:val="28"/>
        </w:rPr>
        <w:t>аз тасы</w:t>
      </w:r>
      <w:r>
        <w:rPr>
          <w:rFonts w:ascii="Times New Roman"/>
          <w:b/>
          <w:i w:val="false"/>
          <w:color w:val="000000"/>
          <w:sz w:val="28"/>
        </w:rPr>
        <w:t>ғ</w:t>
      </w:r>
      <w:r>
        <w:rPr>
          <w:rFonts w:ascii="Times New Roman"/>
          <w:b/>
          <w:i w:val="false"/>
          <w:color w:val="000000"/>
          <w:sz w:val="28"/>
        </w:rPr>
        <w:t>ышта тапсыру кезінде статистика органыны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ызметкерлері толтырады</w:t>
      </w:r>
      <w:r>
        <w:br/>
      </w:r>
      <w:r>
        <w:rPr>
          <w:rFonts w:ascii="Times New Roman"/>
          <w:b w:val="false"/>
          <w:i w:val="false"/>
          <w:color w:val="000000"/>
          <w:sz w:val="28"/>
        </w:rPr>
        <w:t>
</w:t>
      </w:r>
      <w:r>
        <w:rPr>
          <w:rFonts w:ascii="Times New Roman"/>
          <w:b w:val="false"/>
          <w:i w:val="false"/>
          <w:color w:val="000000"/>
          <w:sz w:val="28"/>
        </w:rPr>
        <w:t>КС – здесь и далее «Классификатор стран», заполняется работниками органа статистики при сдаче статистической формы на бумажном носителе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электр энергиясы жіберілген облысты</w:t>
      </w:r>
      <w:r>
        <w:rPr>
          <w:rFonts w:ascii="Times New Roman"/>
          <w:b/>
          <w:i w:val="false"/>
          <w:color w:val="000000"/>
          <w:sz w:val="28"/>
        </w:rPr>
        <w:t>ң</w:t>
      </w:r>
      <w:r>
        <w:rPr>
          <w:rFonts w:ascii="Times New Roman"/>
          <w:b/>
          <w:i w:val="false"/>
          <w:color w:val="000000"/>
          <w:sz w:val="28"/>
        </w:rPr>
        <w:t xml:space="preserve"> атауын к</w:t>
      </w:r>
      <w:r>
        <w:rPr>
          <w:rFonts w:ascii="Times New Roman"/>
          <w:b/>
          <w:i w:val="false"/>
          <w:color w:val="000000"/>
          <w:sz w:val="28"/>
        </w:rPr>
        <w:t>ө</w:t>
      </w:r>
      <w:r>
        <w:rPr>
          <w:rFonts w:ascii="Times New Roman"/>
          <w:b/>
          <w:i w:val="false"/>
          <w:color w:val="000000"/>
          <w:sz w:val="28"/>
        </w:rPr>
        <w:t xml:space="preserve">рсету </w:t>
      </w:r>
      <w:r>
        <w:rPr>
          <w:rFonts w:ascii="Times New Roman"/>
          <w:b/>
          <w:i w:val="false"/>
          <w:color w:val="000000"/>
          <w:sz w:val="28"/>
        </w:rPr>
        <w:t>қ</w:t>
      </w:r>
      <w:r>
        <w:rPr>
          <w:rFonts w:ascii="Times New Roman"/>
          <w:b/>
          <w:i w:val="false"/>
          <w:color w:val="000000"/>
          <w:sz w:val="28"/>
        </w:rPr>
        <w:t>ажет</w:t>
      </w:r>
      <w:r>
        <w:br/>
      </w:r>
      <w:r>
        <w:rPr>
          <w:rFonts w:ascii="Times New Roman"/>
          <w:b w:val="false"/>
          <w:i w:val="false"/>
          <w:color w:val="000000"/>
          <w:sz w:val="28"/>
        </w:rPr>
        <w:t>
</w:t>
      </w:r>
      <w:r>
        <w:rPr>
          <w:rFonts w:ascii="Times New Roman"/>
          <w:b w:val="false"/>
          <w:i w:val="false"/>
          <w:color w:val="000000"/>
          <w:sz w:val="28"/>
        </w:rPr>
        <w:t>необходимо указать наименование области, куда была отпущена электроэнергия</w:t>
      </w:r>
    </w:p>
    <w:bookmarkStart w:name="z231" w:id="8"/>
    <w:p>
      <w:pPr>
        <w:spacing w:after="0"/>
        <w:ind w:left="0"/>
        <w:jc w:val="both"/>
      </w:pPr>
      <w:r>
        <w:rPr>
          <w:rFonts w:ascii="Times New Roman"/>
          <w:b w:val="false"/>
          <w:i w:val="false"/>
          <w:color w:val="000000"/>
          <w:sz w:val="28"/>
        </w:rPr>
        <w:t>
</w:t>
      </w:r>
      <w:r>
        <w:rPr>
          <w:rFonts w:ascii="Times New Roman"/>
          <w:b/>
          <w:i w:val="false"/>
          <w:color w:val="000000"/>
          <w:sz w:val="28"/>
        </w:rPr>
        <w:t>4.2. Электр энергиясының республикадан тысқары жерлерге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за пределы республики, в тысячах кВт ч</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031"/>
        <w:gridCol w:w="2598"/>
      </w:tblGrid>
      <w:tr>
        <w:trPr>
          <w:trHeight w:val="7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жіберілген мемлекеттің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государства, куда была отпущена электроэнергия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коды</w:t>
            </w:r>
            <w:r>
              <w:br/>
            </w:r>
            <w:r>
              <w:rPr>
                <w:rFonts w:ascii="Times New Roman"/>
                <w:b w:val="false"/>
                <w:i w:val="false"/>
                <w:color w:val="000000"/>
                <w:sz w:val="20"/>
              </w:rPr>
              <w:t>
</w:t>
            </w:r>
            <w:r>
              <w:rPr>
                <w:rFonts w:ascii="Times New Roman"/>
                <w:b w:val="false"/>
                <w:i w:val="false"/>
                <w:color w:val="000000"/>
                <w:sz w:val="20"/>
              </w:rPr>
              <w:t>Код по КС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9"/>
    <w:p>
      <w:pPr>
        <w:spacing w:after="0"/>
        <w:ind w:left="0"/>
        <w:jc w:val="both"/>
      </w:pPr>
      <w:r>
        <w:rPr>
          <w:rFonts w:ascii="Times New Roman"/>
          <w:b w:val="false"/>
          <w:i w:val="false"/>
          <w:color w:val="000000"/>
          <w:sz w:val="28"/>
        </w:rPr>
        <w:t>
</w:t>
      </w:r>
      <w:r>
        <w:rPr>
          <w:rFonts w:ascii="Times New Roman"/>
          <w:b/>
          <w:i w:val="false"/>
          <w:color w:val="000000"/>
          <w:sz w:val="28"/>
        </w:rPr>
        <w:t>5. Электр энергиясын жіберу және тұтынылғаны туралы мәліметтерді көрсетіңіз, мың кВт сағ</w:t>
      </w:r>
      <w:r>
        <w:br/>
      </w:r>
      <w:r>
        <w:rPr>
          <w:rFonts w:ascii="Times New Roman"/>
          <w:b w:val="false"/>
          <w:i w:val="false"/>
          <w:color w:val="000000"/>
          <w:sz w:val="28"/>
        </w:rPr>
        <w:t>
Укажите сведения об отпуске и потреблении электроэнергии, в тысячах кВт ч</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9878"/>
        <w:gridCol w:w="1468"/>
      </w:tblGrid>
      <w:tr>
        <w:trPr>
          <w:trHeight w:val="37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6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станциясының өзінің өндірістік қажеттіліктеріне (электр энергиясы мен жылу энергиясын өндіруге)</w:t>
            </w:r>
            <w:r>
              <w:br/>
            </w:r>
            <w:r>
              <w:rPr>
                <w:rFonts w:ascii="Times New Roman"/>
                <w:b w:val="false"/>
                <w:i w:val="false"/>
                <w:color w:val="000000"/>
                <w:sz w:val="20"/>
              </w:rPr>
              <w:t>
</w:t>
            </w:r>
            <w:r>
              <w:rPr>
                <w:rFonts w:ascii="Times New Roman"/>
                <w:b w:val="false"/>
                <w:i w:val="false"/>
                <w:color w:val="000000"/>
                <w:sz w:val="20"/>
              </w:rPr>
              <w:t>на собственные производственные нужды электростанции (на производство электроэнергии и теплоэнергии)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аппараттарымен технологиялық үдеріс үшін (құрғату, қыздыру, электрмен пісіру, электрмен балқыту, электролиз және тағы сол сияқты)</w:t>
            </w:r>
            <w:r>
              <w:br/>
            </w:r>
            <w:r>
              <w:rPr>
                <w:rFonts w:ascii="Times New Roman"/>
                <w:b w:val="false"/>
                <w:i w:val="false"/>
                <w:color w:val="000000"/>
                <w:sz w:val="20"/>
              </w:rPr>
              <w:t>
</w:t>
            </w:r>
            <w:r>
              <w:rPr>
                <w:rFonts w:ascii="Times New Roman"/>
                <w:b w:val="false"/>
                <w:i w:val="false"/>
                <w:color w:val="000000"/>
                <w:sz w:val="20"/>
              </w:rPr>
              <w:t>электроаппаратами для технологических процессов (сушка, нагрев, электросварка, электроплавка, электролиз и так далее)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қозғалтқыштармен 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 на двигательную силу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үй-жайларды жарықтандыруға</w:t>
            </w:r>
            <w:r>
              <w:br/>
            </w:r>
            <w:r>
              <w:rPr>
                <w:rFonts w:ascii="Times New Roman"/>
                <w:b w:val="false"/>
                <w:i w:val="false"/>
                <w:color w:val="000000"/>
                <w:sz w:val="20"/>
              </w:rPr>
              <w:t>
</w:t>
            </w:r>
            <w:r>
              <w:rPr>
                <w:rFonts w:ascii="Times New Roman"/>
                <w:b w:val="false"/>
                <w:i w:val="false"/>
                <w:color w:val="000000"/>
                <w:sz w:val="20"/>
              </w:rPr>
              <w:t>на освещение производственных помещений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желілеріндегі, трансформаторлы қосалқы станциялардағы және түрлендіргіштердегі шығындар</w:t>
            </w:r>
            <w:r>
              <w:br/>
            </w:r>
            <w:r>
              <w:rPr>
                <w:rFonts w:ascii="Times New Roman"/>
                <w:b w:val="false"/>
                <w:i w:val="false"/>
                <w:color w:val="000000"/>
                <w:sz w:val="20"/>
              </w:rPr>
              <w:t>
</w:t>
            </w:r>
            <w:r>
              <w:rPr>
                <w:rFonts w:ascii="Times New Roman"/>
                <w:b w:val="false"/>
                <w:i w:val="false"/>
                <w:color w:val="000000"/>
                <w:sz w:val="20"/>
              </w:rPr>
              <w:t>потери в заводских сетях, трансформаторных подстанциях и преобразователях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шаруашылық 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 хозяйственные нужды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 барлығы</w:t>
            </w:r>
            <w:r>
              <w:br/>
            </w:r>
            <w:r>
              <w:rPr>
                <w:rFonts w:ascii="Times New Roman"/>
                <w:b w:val="false"/>
                <w:i w:val="false"/>
                <w:color w:val="000000"/>
                <w:sz w:val="20"/>
              </w:rPr>
              <w:t>
</w:t>
            </w:r>
            <w:r>
              <w:rPr>
                <w:rFonts w:ascii="Times New Roman"/>
                <w:b w:val="false"/>
                <w:i w:val="false"/>
                <w:color w:val="000000"/>
                <w:sz w:val="20"/>
              </w:rPr>
              <w:t>Отпущено потребителям, всего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сельского населения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сельской местности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городского населения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городской местности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энергиямен жабдықтайтын кәсіпорындарға (қайта сатушыларға)</w:t>
            </w:r>
            <w:r>
              <w:br/>
            </w:r>
            <w:r>
              <w:rPr>
                <w:rFonts w:ascii="Times New Roman"/>
                <w:b w:val="false"/>
                <w:i w:val="false"/>
                <w:color w:val="000000"/>
                <w:sz w:val="20"/>
              </w:rPr>
              <w:t>
</w:t>
            </w:r>
            <w:r>
              <w:rPr>
                <w:rFonts w:ascii="Times New Roman"/>
                <w:b w:val="false"/>
                <w:i w:val="false"/>
                <w:color w:val="000000"/>
                <w:sz w:val="20"/>
              </w:rPr>
              <w:t>сторонним энергоснабжающим предприятиям (перепродавцам)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шығындары</w:t>
            </w:r>
            <w:r>
              <w:br/>
            </w:r>
            <w:r>
              <w:rPr>
                <w:rFonts w:ascii="Times New Roman"/>
                <w:b w:val="false"/>
                <w:i w:val="false"/>
                <w:color w:val="000000"/>
                <w:sz w:val="20"/>
              </w:rPr>
              <w:t>
</w:t>
            </w:r>
            <w:r>
              <w:rPr>
                <w:rFonts w:ascii="Times New Roman"/>
                <w:b w:val="false"/>
                <w:i w:val="false"/>
                <w:color w:val="000000"/>
                <w:sz w:val="20"/>
              </w:rPr>
              <w:t>Потери электроэнергии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 арқылы беру бойынша технологиялық шығыстар (шығындар)</w:t>
            </w:r>
            <w:r>
              <w:br/>
            </w:r>
            <w:r>
              <w:rPr>
                <w:rFonts w:ascii="Times New Roman"/>
                <w:b w:val="false"/>
                <w:i w:val="false"/>
                <w:color w:val="000000"/>
                <w:sz w:val="20"/>
              </w:rPr>
              <w:t>
</w:t>
            </w:r>
            <w:r>
              <w:rPr>
                <w:rFonts w:ascii="Times New Roman"/>
                <w:b w:val="false"/>
                <w:i w:val="false"/>
                <w:color w:val="000000"/>
                <w:sz w:val="20"/>
              </w:rPr>
              <w:t>технологический расход (потери) на передачу по электрическим сетям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шығындар</w:t>
            </w:r>
            <w:r>
              <w:br/>
            </w:r>
            <w:r>
              <w:rPr>
                <w:rFonts w:ascii="Times New Roman"/>
                <w:b w:val="false"/>
                <w:i w:val="false"/>
                <w:color w:val="000000"/>
                <w:sz w:val="20"/>
              </w:rPr>
              <w:t>
</w:t>
            </w:r>
            <w:r>
              <w:rPr>
                <w:rFonts w:ascii="Times New Roman"/>
                <w:b w:val="false"/>
                <w:i w:val="false"/>
                <w:color w:val="000000"/>
                <w:sz w:val="20"/>
              </w:rPr>
              <w:t>коммерческие потери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0"/>
    <w:p>
      <w:pPr>
        <w:spacing w:after="0"/>
        <w:ind w:left="0"/>
        <w:jc w:val="both"/>
      </w:pPr>
      <w:r>
        <w:rPr>
          <w:rFonts w:ascii="Times New Roman"/>
          <w:b w:val="false"/>
          <w:i w:val="false"/>
          <w:color w:val="000000"/>
          <w:sz w:val="28"/>
        </w:rPr>
        <w:t>
</w:t>
      </w:r>
      <w:r>
        <w:rPr>
          <w:rFonts w:ascii="Times New Roman"/>
          <w:b/>
          <w:i w:val="false"/>
          <w:color w:val="000000"/>
          <w:sz w:val="28"/>
        </w:rPr>
        <w:t>6. Электр энергиясын экономикалық қызмет түрлері бойынша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по видам экономической деятельности, в тысячах кВт ч</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8409"/>
        <w:gridCol w:w="1601"/>
        <w:gridCol w:w="1869"/>
      </w:tblGrid>
      <w:tr>
        <w:trPr>
          <w:trHeight w:val="22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по ОКЭД</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2-қосымша          </w:t>
      </w:r>
    </w:p>
    <w:bookmarkEnd w:id="11"/>
    <w:bookmarkStart w:name="z28" w:id="12"/>
    <w:p>
      <w:pPr>
        <w:spacing w:after="0"/>
        <w:ind w:left="0"/>
        <w:jc w:val="left"/>
      </w:pPr>
      <w:r>
        <w:rPr>
          <w:rFonts w:ascii="Times New Roman"/>
          <w:b/>
          <w:i w:val="false"/>
          <w:color w:val="000000"/>
        </w:rPr>
        <w:t xml:space="preserve"> 
«Электр энергиясын өндіру, бөлу және тұтыну туралы есеп»</w:t>
      </w:r>
      <w:r>
        <w:br/>
      </w:r>
      <w:r>
        <w:rPr>
          <w:rFonts w:ascii="Times New Roman"/>
          <w:b/>
          <w:i w:val="false"/>
          <w:color w:val="000000"/>
        </w:rPr>
        <w:t>
(коды 0271104, индексі 24-энергетика, кезеңділігі жылдық)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2"/>
    <w:bookmarkStart w:name="z29" w:id="13"/>
    <w:p>
      <w:pPr>
        <w:spacing w:after="0"/>
        <w:ind w:left="0"/>
        <w:jc w:val="both"/>
      </w:pPr>
      <w:r>
        <w:rPr>
          <w:rFonts w:ascii="Times New Roman"/>
          <w:b w:val="false"/>
          <w:i w:val="false"/>
          <w:color w:val="000000"/>
          <w:sz w:val="28"/>
        </w:rPr>
        <w:t>
      1. Осы «Электр энергиясын өндіру, бөлу және тұтыну туралы есеп» (коды 0271104, индексі 24-энергетика, кезеңділігі жылдық) жалпымемлекеттік статистикалық байқауының статистикалық нысанын толтыру жөніндегі нұсқаулық Қазақстан Республикасының 2010 жылғы 19 наурыздағы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«Электр энергиясын өндіру, бөлу және тұтыну туралы есеп» (коды 0271104, индексі 24-энергетика, кезеңділігі жылдық)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конденсаттық электр станциясы – тек қана электр энергиясын өндіретін электр станциясы;</w:t>
      </w:r>
      <w:r>
        <w:br/>
      </w:r>
      <w:r>
        <w:rPr>
          <w:rFonts w:ascii="Times New Roman"/>
          <w:b w:val="false"/>
          <w:i w:val="false"/>
          <w:color w:val="000000"/>
          <w:sz w:val="28"/>
        </w:rPr>
        <w:t>
</w:t>
      </w:r>
      <w:r>
        <w:rPr>
          <w:rFonts w:ascii="Times New Roman"/>
          <w:b w:val="false"/>
          <w:i w:val="false"/>
          <w:color w:val="000000"/>
          <w:sz w:val="28"/>
        </w:rPr>
        <w:t>
      2)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r>
        <w:br/>
      </w:r>
      <w:r>
        <w:rPr>
          <w:rFonts w:ascii="Times New Roman"/>
          <w:b w:val="false"/>
          <w:i w:val="false"/>
          <w:color w:val="000000"/>
          <w:sz w:val="28"/>
        </w:rPr>
        <w:t>
</w:t>
      </w:r>
      <w:r>
        <w:rPr>
          <w:rFonts w:ascii="Times New Roman"/>
          <w:b w:val="false"/>
          <w:i w:val="false"/>
          <w:color w:val="000000"/>
          <w:sz w:val="28"/>
        </w:rPr>
        <w:t>
      3) газ-турбиналық – газ тектес отын түрін энергия көзі ретінде пайдаланатын электр станциясы;</w:t>
      </w:r>
      <w:r>
        <w:br/>
      </w:r>
      <w:r>
        <w:rPr>
          <w:rFonts w:ascii="Times New Roman"/>
          <w:b w:val="false"/>
          <w:i w:val="false"/>
          <w:color w:val="000000"/>
          <w:sz w:val="28"/>
        </w:rPr>
        <w:t>
</w:t>
      </w:r>
      <w:r>
        <w:rPr>
          <w:rFonts w:ascii="Times New Roman"/>
          <w:b w:val="false"/>
          <w:i w:val="false"/>
          <w:color w:val="000000"/>
          <w:sz w:val="28"/>
        </w:rPr>
        <w:t>
      4) гидроэлектр станциясы – су ағыны энергиясын энергия көзі ретінде пайдаланатын электр станциясы;</w:t>
      </w:r>
      <w:r>
        <w:br/>
      </w:r>
      <w:r>
        <w:rPr>
          <w:rFonts w:ascii="Times New Roman"/>
          <w:b w:val="false"/>
          <w:i w:val="false"/>
          <w:color w:val="000000"/>
          <w:sz w:val="28"/>
        </w:rPr>
        <w:t>
</w:t>
      </w:r>
      <w:r>
        <w:rPr>
          <w:rFonts w:ascii="Times New Roman"/>
          <w:b w:val="false"/>
          <w:i w:val="false"/>
          <w:color w:val="000000"/>
          <w:sz w:val="28"/>
        </w:rPr>
        <w:t>
      3. Электробаланс электр энергиясының келіп түсу көздері мен оның бөліну тарауларын сипаттайды.</w:t>
      </w:r>
      <w:r>
        <w:br/>
      </w:r>
      <w:r>
        <w:rPr>
          <w:rFonts w:ascii="Times New Roman"/>
          <w:b w:val="false"/>
          <w:i w:val="false"/>
          <w:color w:val="000000"/>
          <w:sz w:val="28"/>
        </w:rPr>
        <w:t>
</w:t>
      </w:r>
      <w:r>
        <w:rPr>
          <w:rFonts w:ascii="Times New Roman"/>
          <w:b w:val="false"/>
          <w:i w:val="false"/>
          <w:color w:val="000000"/>
          <w:sz w:val="28"/>
        </w:rPr>
        <w:t>
      2-бөлімде «Электр энергиясының өндірілгені туралы мәліметтер» генератордағы есептегіштердің көрсеткіштері бойынша анықталатын есепті кезеңде өндірілген электр энергиясының көлемі туралы деректер көрсетіледі. Есеп әрбір энергия өндіруші ұйымдардың түрі бойынша жеке тапсырылады.</w:t>
      </w:r>
      <w:r>
        <w:br/>
      </w:r>
      <w:r>
        <w:rPr>
          <w:rFonts w:ascii="Times New Roman"/>
          <w:b w:val="false"/>
          <w:i w:val="false"/>
          <w:color w:val="000000"/>
          <w:sz w:val="28"/>
        </w:rPr>
        <w:t>
</w:t>
      </w:r>
      <w:r>
        <w:rPr>
          <w:rFonts w:ascii="Times New Roman"/>
          <w:b w:val="false"/>
          <w:i w:val="false"/>
          <w:color w:val="000000"/>
          <w:sz w:val="28"/>
        </w:rPr>
        <w:t>
      4. 5-бөлімде «Электр энергиясын жіберу және тұтынылғаны туралы мәліметтер», 1-жолда «Кәсіпорын ішінде тұтынылғаны» тұтынылған электр энергиясына сыртқа берілген электр энергиясы көлемін шегеріп тастағандағы өз электр станциясының өндірген және сырттан алынған электр энергиясының барлық көлемі жатады.</w:t>
      </w:r>
      <w:r>
        <w:br/>
      </w:r>
      <w:r>
        <w:rPr>
          <w:rFonts w:ascii="Times New Roman"/>
          <w:b w:val="false"/>
          <w:i w:val="false"/>
          <w:color w:val="000000"/>
          <w:sz w:val="28"/>
        </w:rPr>
        <w:t>
</w:t>
      </w:r>
      <w:r>
        <w:rPr>
          <w:rFonts w:ascii="Times New Roman"/>
          <w:b w:val="false"/>
          <w:i w:val="false"/>
          <w:color w:val="000000"/>
          <w:sz w:val="28"/>
        </w:rPr>
        <w:t>
      1.3-жолда «Электр қозғалтқыштармен қозғалтқыш күшіне» электр станцияның өз қажеттіліктерін күтуші электр қозғалтқыштарды қоспағанда барлық электр қозғалтқыштармен тұтынылған электр энергиясы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1.6-жолда «Өз шаруашылық қажеттіліктеріне» өндіретін және тұтынатын кәсіпорындардың өндірістік емес бөлмелерін жарықтандыруға, сондай-ақ электр энергиясы мен жылу энергиясын өндірумен байланысты емес электр энергиясын техникалық мақсаттарға тұтынылған электр энергиясының мөлшері туралы деректер көрсетіледі.</w:t>
      </w:r>
      <w:r>
        <w:br/>
      </w:r>
      <w:r>
        <w:rPr>
          <w:rFonts w:ascii="Times New Roman"/>
          <w:b w:val="false"/>
          <w:i w:val="false"/>
          <w:color w:val="000000"/>
          <w:sz w:val="28"/>
        </w:rPr>
        <w:t>
</w:t>
      </w:r>
      <w:r>
        <w:rPr>
          <w:rFonts w:ascii="Times New Roman"/>
          <w:b w:val="false"/>
          <w:i w:val="false"/>
          <w:color w:val="000000"/>
          <w:sz w:val="28"/>
        </w:rPr>
        <w:t>
      2-жолды «Тұтынушыларға жіберілгені» және оған кіретін жолдарды жабдықтайтын ұйымдар және электр энергиясы жабдықтайтын ұйымдарды өтіп абоненттерге (немесе электр станциядан тысқары жерлерде орналасқан электр станциясының бөлімшелеріне) түсетін электр станциялар толтырады.</w:t>
      </w:r>
      <w:r>
        <w:br/>
      </w:r>
      <w:r>
        <w:rPr>
          <w:rFonts w:ascii="Times New Roman"/>
          <w:b w:val="false"/>
          <w:i w:val="false"/>
          <w:color w:val="000000"/>
          <w:sz w:val="28"/>
        </w:rPr>
        <w:t>
</w:t>
      </w:r>
      <w:r>
        <w:rPr>
          <w:rFonts w:ascii="Times New Roman"/>
          <w:b w:val="false"/>
          <w:i w:val="false"/>
          <w:color w:val="000000"/>
          <w:sz w:val="28"/>
        </w:rPr>
        <w:t>
      2.5-жолда «Басқа энергиямен жабдықтайтын кәсіпорындарға (қайта сатушыларға)» жыл ішіндегі осы кәсіпорынның нақты берген электр энергиясының барлық көлемі көрсетіледі. «Қайта сатушылар» бар болған жағдайда электр энергиясын көтермелеп сатып алатын және оны тұтынушыларға қайта сататын арнаулы ұйымдарға (қалалық коммуналдық электр желілеріне және тағы сол сияқты) жіберілген электр энергиясы көрсетіледі. Мұнда сондай-ақ транзиттік берулер қосылады. Сальдо көлемі, яғни электр энергиясының өзара берілген саны арасындағы айырмасы есепке алынбайды.</w:t>
      </w:r>
      <w:r>
        <w:br/>
      </w:r>
      <w:r>
        <w:rPr>
          <w:rFonts w:ascii="Times New Roman"/>
          <w:b w:val="false"/>
          <w:i w:val="false"/>
          <w:color w:val="000000"/>
          <w:sz w:val="28"/>
        </w:rPr>
        <w:t>
</w:t>
      </w:r>
      <w:r>
        <w:rPr>
          <w:rFonts w:ascii="Times New Roman"/>
          <w:b w:val="false"/>
          <w:i w:val="false"/>
          <w:color w:val="000000"/>
          <w:sz w:val="28"/>
        </w:rPr>
        <w:t>
      Өнеркәсіптік қызмет үдерісінде электр энергиясын тұтынған кәсіпорындармен электр энергиясының транзиттік беру бар болған жағдайда беру бойынша деректерді көрсету қажет.</w:t>
      </w:r>
      <w:r>
        <w:br/>
      </w:r>
      <w:r>
        <w:rPr>
          <w:rFonts w:ascii="Times New Roman"/>
          <w:b w:val="false"/>
          <w:i w:val="false"/>
          <w:color w:val="000000"/>
          <w:sz w:val="28"/>
        </w:rPr>
        <w:t>
</w:t>
      </w:r>
      <w:r>
        <w:rPr>
          <w:rFonts w:ascii="Times New Roman"/>
          <w:b w:val="false"/>
          <w:i w:val="false"/>
          <w:color w:val="000000"/>
          <w:sz w:val="28"/>
        </w:rPr>
        <w:t>
      5. 6-бөлімде «Электр энергиясын экономикалық қызмет түрлері бойынша жіберу туралы мәліметтер» ұйымға арналған сәйкес негізгі экономикалық қызмет түрлері бойынша ұйымдарға электр энергиясын жіберу жайында мәліметтер көрсетіледі.</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3.1-бөлім «Электр энергиясының республика шегінде алынғаны»:</w:t>
      </w:r>
      <w:r>
        <w:br/>
      </w:r>
      <w:r>
        <w:rPr>
          <w:rFonts w:ascii="Times New Roman"/>
          <w:b w:val="false"/>
          <w:i w:val="false"/>
          <w:color w:val="000000"/>
          <w:sz w:val="28"/>
        </w:rPr>
        <w:t xml:space="preserve">
1-жол =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4.1-бөлім «Электр энергиясының республика шегінде жіберілгені»:</w:t>
      </w:r>
      <w:r>
        <w:br/>
      </w:r>
      <w:r>
        <w:rPr>
          <w:rFonts w:ascii="Times New Roman"/>
          <w:b w:val="false"/>
          <w:i w:val="false"/>
          <w:color w:val="000000"/>
          <w:sz w:val="28"/>
        </w:rPr>
        <w:t xml:space="preserve">
1-жол =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xml:space="preserve">
2-бөлімнің 1-жолы + 3.1-бөлімнің 1-жолы + 3.2-бөлімнің 1-жолы = 4.1-бөлімнің 1-жолы + 4.2-бөлімнің 1-жолы + 6-бөлімнің 1, 2, 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5-бөлімнің 2-жолы = 6-бөлімнің 1-жолы = 4.1-бөлімнің 1-жолы + 4.2-бөлімнің 1-жолы.</w:t>
      </w:r>
    </w:p>
    <w:bookmarkEnd w:id="13"/>
    <w:bookmarkStart w:name="z4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3-қосымша          </w:t>
      </w:r>
    </w:p>
    <w:bookmarkEnd w:id="14"/>
    <w:tbl>
      <w:tblPr>
        <w:tblW w:w="0" w:type="auto"/>
        <w:tblCellSpacing w:w="0" w:type="auto"/>
        <w:tblBorders>
          <w:top w:val="none"/>
          <w:left w:val="none"/>
          <w:bottom w:val="none"/>
          <w:right w:val="none"/>
          <w:insideH w:val="none"/>
          <w:insideV w:val="none"/>
        </w:tblBorders>
      </w:tblPr>
      <w:tblGrid>
        <w:gridCol w:w="2488"/>
        <w:gridCol w:w="777"/>
        <w:gridCol w:w="155"/>
        <w:gridCol w:w="4200"/>
        <w:gridCol w:w="1556"/>
        <w:gridCol w:w="1556"/>
        <w:gridCol w:w="3268"/>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889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от 28 октября</w:t>
            </w:r>
            <w:r>
              <w:br/>
            </w:r>
            <w:r>
              <w:rPr>
                <w:rFonts w:ascii="Times New Roman"/>
                <w:b w:val="false"/>
                <w:i w:val="false"/>
                <w:color w:val="000000"/>
                <w:sz w:val="20"/>
              </w:rPr>
              <w:t>
</w:t>
            </w:r>
            <w:r>
              <w:rPr>
                <w:rFonts w:ascii="Times New Roman"/>
                <w:b w:val="false"/>
                <w:i w:val="false"/>
                <w:color w:val="000000"/>
                <w:sz w:val="20"/>
              </w:rPr>
              <w:t>2014 года № 28</w:t>
            </w:r>
          </w:p>
        </w:tc>
      </w:tr>
      <w:tr>
        <w:trPr>
          <w:trHeight w:val="88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877"/>
              <w:gridCol w:w="877"/>
              <w:gridCol w:w="877"/>
              <w:gridCol w:w="1217"/>
              <w:gridCol w:w="2643"/>
            </w:tblGrid>
            <w:tr>
              <w:trPr>
                <w:trHeight w:val="157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5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45" w:hRule="atLeast"/>
              </w:trPr>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10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0281104</w:t>
            </w:r>
            <w:r>
              <w:br/>
            </w:r>
            <w:r>
              <w:rPr>
                <w:rFonts w:ascii="Times New Roman"/>
                <w:b w:val="false"/>
                <w:i w:val="false"/>
                <w:color w:val="000000"/>
                <w:sz w:val="20"/>
              </w:rPr>
              <w:t>
</w:t>
            </w:r>
            <w:r>
              <w:rPr>
                <w:rFonts w:ascii="Times New Roman"/>
                <w:b w:val="false"/>
                <w:i w:val="false"/>
                <w:color w:val="000000"/>
                <w:sz w:val="20"/>
              </w:rPr>
              <w:t>Код статистической формы 0281104</w:t>
            </w:r>
          </w:p>
        </w:tc>
        <w:tc>
          <w:tcPr>
            <w:tcW w:w="42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Қазандықтардың жұмысы туралы есеп</w:t>
            </w:r>
            <w:r>
              <w:br/>
            </w:r>
            <w:r>
              <w:rPr>
                <w:rFonts w:ascii="Times New Roman"/>
                <w:b/>
                <w:i w:val="false"/>
                <w:color w:val="000000"/>
                <w:sz w:val="20"/>
              </w:rPr>
              <w:t>
Отчет о работе котельных
</w:t>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6-ТП</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75"/>
              <w:gridCol w:w="775"/>
              <w:gridCol w:w="781"/>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(далее - ОКЭД) - 35.3.</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периода</w:t>
            </w:r>
          </w:p>
        </w:tc>
      </w:tr>
      <w:tr>
        <w:trPr>
          <w:trHeight w:val="615" w:hRule="atLeast"/>
        </w:trPr>
        <w:tc>
          <w:tcPr>
            <w:tcW w:w="24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40"/>
              <w:gridCol w:w="540"/>
              <w:gridCol w:w="540"/>
              <w:gridCol w:w="540"/>
              <w:gridCol w:w="540"/>
              <w:gridCol w:w="540"/>
              <w:gridCol w:w="540"/>
              <w:gridCol w:w="540"/>
              <w:gridCol w:w="540"/>
              <w:gridCol w:w="540"/>
              <w:gridCol w:w="54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143"/>
        <w:gridCol w:w="4857"/>
      </w:tblGrid>
      <w:tr>
        <w:trPr>
          <w:trHeight w:val="1260" w:hRule="atLeast"/>
        </w:trPr>
        <w:tc>
          <w:tcPr>
            <w:tcW w:w="91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48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3"/>
            </w:tblGrid>
            <w:tr>
              <w:trPr>
                <w:trHeight w:val="1350" w:hRule="atLeast"/>
              </w:trPr>
              <w:tc>
                <w:tcPr>
                  <w:tcW w:w="4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60" w:hRule="atLeast"/>
        </w:trPr>
        <w:tc>
          <w:tcPr>
            <w:tcW w:w="91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48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75"/>
              <w:gridCol w:w="475"/>
              <w:gridCol w:w="475"/>
              <w:gridCol w:w="475"/>
              <w:gridCol w:w="475"/>
              <w:gridCol w:w="475"/>
              <w:gridCol w:w="475"/>
              <w:gridCol w:w="475"/>
              <w:gridCol w:w="481"/>
            </w:tblGrid>
            <w:tr>
              <w:trPr>
                <w:trHeight w:val="30" w:hRule="atLeast"/>
              </w:trPr>
              <w:tc>
                <w:tcPr>
                  <w:tcW w:w="4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4" w:id="15"/>
    <w:p>
      <w:pPr>
        <w:spacing w:after="0"/>
        <w:ind w:left="0"/>
        <w:jc w:val="both"/>
      </w:pPr>
      <w:r>
        <w:rPr>
          <w:rFonts w:ascii="Times New Roman"/>
          <w:b w:val="false"/>
          <w:i w:val="false"/>
          <w:color w:val="000000"/>
          <w:sz w:val="28"/>
        </w:rPr>
        <w:t>
</w:t>
      </w:r>
      <w:r>
        <w:rPr>
          <w:rFonts w:ascii="Times New Roman"/>
          <w:b/>
          <w:i w:val="false"/>
          <w:color w:val="000000"/>
          <w:sz w:val="28"/>
        </w:rPr>
        <w:t>2. Энергия өндіруші ұйымның түрін көрсетіңіз(</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03200"/>
                    </a:xfrm>
                    <a:prstGeom prst="rect">
                      <a:avLst/>
                    </a:prstGeom>
                  </pic:spPr>
                </pic:pic>
              </a:graphicData>
            </a:graphic>
          </wp:inline>
        </w:drawing>
      </w:r>
      <w:r>
        <w:rPr>
          <w:rFonts w:ascii="Times New Roman"/>
          <w:b/>
          <w:i w:val="false"/>
          <w:color w:val="000000"/>
          <w:sz w:val="28"/>
        </w:rPr>
        <w:t xml:space="preserve"> белгісімен белгілеңіз)</w:t>
      </w:r>
      <w:r>
        <w:br/>
      </w:r>
      <w:r>
        <w:rPr>
          <w:rFonts w:ascii="Times New Roman"/>
          <w:b w:val="false"/>
          <w:i w:val="false"/>
          <w:color w:val="000000"/>
          <w:sz w:val="28"/>
        </w:rPr>
        <w:t xml:space="preserve">
Укажите тип энергопроизводящей организации (отметьте значком </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03200"/>
                    </a:xfrm>
                    <a:prstGeom prst="rect">
                      <a:avLst/>
                    </a:prstGeom>
                  </pic:spPr>
                </pic:pic>
              </a:graphicData>
            </a:graphic>
          </wp:inline>
        </w:drawing>
      </w:r>
      <w:r>
        <w:rPr>
          <w:rFonts w:ascii="Times New Roman"/>
          <w:b w:val="false"/>
          <w:i w:val="false"/>
          <w:color w:val="000000"/>
          <w:sz w:val="28"/>
        </w:rPr>
        <w:t>)</w:t>
      </w:r>
    </w:p>
    <w:bookmarkEnd w:id="15"/>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Жылу электр орталығы</w:t>
            </w:r>
            <w:r>
              <w:br/>
            </w:r>
            <w:r>
              <w:rPr>
                <w:rFonts w:ascii="Times New Roman"/>
                <w:b w:val="false"/>
                <w:i w:val="false"/>
                <w:color w:val="000000"/>
                <w:sz w:val="20"/>
              </w:rPr>
              <w:t>
   Теплоэлектроцентраль</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Қазандық</w:t>
            </w:r>
            <w:r>
              <w:br/>
            </w:r>
            <w:r>
              <w:rPr>
                <w:rFonts w:ascii="Times New Roman"/>
                <w:b w:val="false"/>
                <w:i w:val="false"/>
                <w:color w:val="000000"/>
                <w:sz w:val="20"/>
              </w:rPr>
              <w:t>
   Котельная</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5" w:id="16"/>
    <w:p>
      <w:pPr>
        <w:spacing w:after="0"/>
        <w:ind w:left="0"/>
        <w:jc w:val="both"/>
      </w:pPr>
      <w:r>
        <w:rPr>
          <w:rFonts w:ascii="Times New Roman"/>
          <w:b w:val="false"/>
          <w:i w:val="false"/>
          <w:color w:val="000000"/>
          <w:sz w:val="28"/>
        </w:rPr>
        <w:t>
</w:t>
      </w:r>
      <w:r>
        <w:rPr>
          <w:rFonts w:ascii="Times New Roman"/>
          <w:b/>
          <w:i w:val="false"/>
          <w:color w:val="000000"/>
          <w:sz w:val="28"/>
        </w:rPr>
        <w:t>3.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952"/>
        <w:gridCol w:w="2352"/>
      </w:tblGrid>
      <w:tr>
        <w:trPr>
          <w:trHeight w:val="22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Выработано тепловой энергии источниками теплоснабжения,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қуаттылығы:</w:t>
            </w:r>
            <w:r>
              <w:br/>
            </w:r>
            <w:r>
              <w:rPr>
                <w:rFonts w:ascii="Times New Roman"/>
                <w:b w:val="false"/>
                <w:i w:val="false"/>
                <w:color w:val="000000"/>
                <w:sz w:val="20"/>
              </w:rPr>
              <w:t>
</w:t>
            </w:r>
            <w:r>
              <w:rPr>
                <w:rFonts w:ascii="Times New Roman"/>
                <w:b w:val="false"/>
                <w:i w:val="false"/>
                <w:color w:val="000000"/>
                <w:sz w:val="20"/>
              </w:rPr>
              <w:t>из нее мощностью: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 3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Станциялардан жіберілген жылу энергиясы,</w:t>
            </w:r>
            <w:r>
              <w:rPr>
                <w:rFonts w:ascii="Times New Roman"/>
                <w:b w:val="false"/>
                <w:i w:val="false"/>
                <w:color w:val="000000"/>
                <w:sz w:val="20"/>
              </w:rPr>
              <w:t> </w:t>
            </w: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станцияларымен, мың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пайдаланылған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мың Гкал</w:t>
            </w:r>
            <w:r>
              <w:br/>
            </w:r>
            <w:r>
              <w:rPr>
                <w:rFonts w:ascii="Times New Roman"/>
                <w:b w:val="false"/>
                <w:i w:val="false"/>
                <w:color w:val="000000"/>
                <w:sz w:val="20"/>
              </w:rPr>
              <w:t>
</w:t>
            </w:r>
            <w:r>
              <w:rPr>
                <w:rFonts w:ascii="Times New Roman"/>
                <w:b w:val="false"/>
                <w:i w:val="false"/>
                <w:color w:val="000000"/>
                <w:sz w:val="20"/>
              </w:rPr>
              <w:t>Котельными,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мың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мың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потребителям,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желілерінде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жылумен жабдықтау көздерінің саны, бірлікпен</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в единицах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7-жолдан - жалға берудегі және концессиядағы</w:t>
            </w:r>
            <w:r>
              <w:br/>
            </w:r>
            <w:r>
              <w:rPr>
                <w:rFonts w:ascii="Times New Roman"/>
                <w:b w:val="false"/>
                <w:i w:val="false"/>
                <w:color w:val="000000"/>
                <w:sz w:val="20"/>
              </w:rPr>
              <w:t>
</w:t>
            </w:r>
            <w:r>
              <w:rPr>
                <w:rFonts w:ascii="Times New Roman"/>
                <w:b w:val="false"/>
                <w:i w:val="false"/>
                <w:color w:val="000000"/>
                <w:sz w:val="20"/>
              </w:rPr>
              <w:t xml:space="preserve">Из строки 7 - находящиеся в аренде и концессии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 бірлікпен</w:t>
            </w:r>
            <w:r>
              <w:br/>
            </w:r>
            <w:r>
              <w:rPr>
                <w:rFonts w:ascii="Times New Roman"/>
                <w:b w:val="false"/>
                <w:i w:val="false"/>
                <w:color w:val="000000"/>
                <w:sz w:val="20"/>
              </w:rPr>
              <w:t>
</w:t>
            </w:r>
            <w:r>
              <w:rPr>
                <w:rFonts w:ascii="Times New Roman"/>
                <w:b w:val="false"/>
                <w:i w:val="false"/>
                <w:color w:val="000000"/>
                <w:sz w:val="20"/>
              </w:rPr>
              <w:t xml:space="preserve">Количество установленных котлов (энергоустановок), в единицах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Қазандардың орташа ПҚК</w:t>
            </w:r>
            <w:r>
              <w:rPr>
                <w:rFonts w:ascii="Times New Roman"/>
                <w:b w:val="false"/>
                <w:i w:val="false"/>
                <w:color w:val="000000"/>
                <w:vertAlign w:val="superscript"/>
              </w:rPr>
              <w:t>3</w:t>
            </w:r>
            <w:r>
              <w:rPr>
                <w:rFonts w:ascii="Times New Roman"/>
                <w:b/>
                <w:i w:val="false"/>
                <w:color w:val="000000"/>
                <w:sz w:val="20"/>
              </w:rPr>
              <w:t>, пайызбен</w:t>
            </w:r>
            <w:r>
              <w:br/>
            </w:r>
            <w:r>
              <w:rPr>
                <w:rFonts w:ascii="Times New Roman"/>
                <w:b w:val="false"/>
                <w:i w:val="false"/>
                <w:color w:val="000000"/>
                <w:sz w:val="20"/>
              </w:rPr>
              <w:t>
</w:t>
            </w:r>
            <w:r>
              <w:rPr>
                <w:rFonts w:ascii="Times New Roman"/>
                <w:b w:val="false"/>
                <w:i w:val="false"/>
                <w:color w:val="000000"/>
                <w:sz w:val="20"/>
              </w:rPr>
              <w:t>Средний КПД котлов, в процентах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Гкал - мұнда және бұдан әрі </w:t>
      </w:r>
      <w:r>
        <w:rPr>
          <w:rFonts w:ascii="Times New Roman"/>
          <w:b w:val="false"/>
          <w:i w:val="false"/>
          <w:color w:val="000000"/>
          <w:sz w:val="28"/>
        </w:rPr>
        <w:t>гигакалория</w:t>
      </w:r>
      <w:r>
        <w:br/>
      </w:r>
      <w:r>
        <w:rPr>
          <w:rFonts w:ascii="Times New Roman"/>
          <w:b w:val="false"/>
          <w:i w:val="false"/>
          <w:color w:val="000000"/>
          <w:sz w:val="28"/>
        </w:rPr>
        <w:t>
 </w:t>
      </w:r>
      <w:r>
        <w:rPr>
          <w:rFonts w:ascii="Times New Roman"/>
          <w:b w:val="false"/>
          <w:i w:val="false"/>
          <w:color w:val="000000"/>
          <w:sz w:val="28"/>
        </w:rPr>
        <w:t>Гкал - здесь и далее гигакалория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Гкал/са</w:t>
      </w:r>
      <w:r>
        <w:rPr>
          <w:rFonts w:ascii="Times New Roman"/>
          <w:b/>
          <w:i w:val="false"/>
          <w:color w:val="000000"/>
          <w:sz w:val="28"/>
        </w:rPr>
        <w:t>ғ</w:t>
      </w:r>
      <w:r>
        <w:rPr>
          <w:rFonts w:ascii="Times New Roman"/>
          <w:b/>
          <w:i w:val="false"/>
          <w:color w:val="000000"/>
          <w:sz w:val="28"/>
        </w:rPr>
        <w:t xml:space="preserve">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са</w:t>
      </w:r>
      <w:r>
        <w:rPr>
          <w:rFonts w:ascii="Times New Roman"/>
          <w:b/>
          <w:i w:val="false"/>
          <w:color w:val="000000"/>
          <w:sz w:val="28"/>
        </w:rPr>
        <w:t>ғ</w:t>
      </w:r>
      <w:r>
        <w:rPr>
          <w:rFonts w:ascii="Times New Roman"/>
          <w:b/>
          <w:i w:val="false"/>
          <w:color w:val="000000"/>
          <w:sz w:val="28"/>
        </w:rPr>
        <w:t>атына гигакалория</w:t>
      </w:r>
      <w:r>
        <w:br/>
      </w:r>
      <w:r>
        <w:rPr>
          <w:rFonts w:ascii="Times New Roman"/>
          <w:b w:val="false"/>
          <w:i w:val="false"/>
          <w:color w:val="000000"/>
          <w:sz w:val="28"/>
        </w:rPr>
        <w:t>
</w:t>
      </w:r>
      <w:r>
        <w:rPr>
          <w:rFonts w:ascii="Times New Roman"/>
          <w:b w:val="false"/>
          <w:i w:val="false"/>
          <w:color w:val="000000"/>
          <w:sz w:val="28"/>
        </w:rPr>
        <w:t>Гкал/ч – здесь и далее гигакалория  в час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П</w:t>
      </w:r>
      <w:r>
        <w:rPr>
          <w:rFonts w:ascii="Times New Roman"/>
          <w:b/>
          <w:i w:val="false"/>
          <w:color w:val="000000"/>
          <w:sz w:val="28"/>
        </w:rPr>
        <w:t>Қ</w:t>
      </w:r>
      <w:r>
        <w:rPr>
          <w:rFonts w:ascii="Times New Roman"/>
          <w:b/>
          <w:i w:val="false"/>
          <w:color w:val="000000"/>
          <w:sz w:val="28"/>
        </w:rPr>
        <w:t xml:space="preserve">К – пайдалы </w:t>
      </w:r>
      <w:r>
        <w:rPr>
          <w:rFonts w:ascii="Times New Roman"/>
          <w:b/>
          <w:i w:val="false"/>
          <w:color w:val="000000"/>
          <w:sz w:val="28"/>
        </w:rPr>
        <w:t>қ</w:t>
      </w:r>
      <w:r>
        <w:rPr>
          <w:rFonts w:ascii="Times New Roman"/>
          <w:b/>
          <w:i w:val="false"/>
          <w:color w:val="000000"/>
          <w:sz w:val="28"/>
        </w:rPr>
        <w:t>ызмет коэффициенті</w:t>
      </w:r>
      <w:r>
        <w:br/>
      </w:r>
      <w:r>
        <w:rPr>
          <w:rFonts w:ascii="Times New Roman"/>
          <w:b w:val="false"/>
          <w:i w:val="false"/>
          <w:color w:val="000000"/>
          <w:sz w:val="28"/>
        </w:rPr>
        <w:t>
</w:t>
      </w:r>
      <w:r>
        <w:rPr>
          <w:rFonts w:ascii="Times New Roman"/>
          <w:b w:val="false"/>
          <w:i w:val="false"/>
          <w:color w:val="000000"/>
          <w:sz w:val="28"/>
        </w:rPr>
        <w:t>КПД</w:t>
      </w:r>
      <w:r>
        <w:rPr>
          <w:rFonts w:ascii="Times New Roman"/>
          <w:b/>
          <w:i w:val="false"/>
          <w:color w:val="000000"/>
          <w:sz w:val="28"/>
        </w:rPr>
        <w:t xml:space="preserve"> – </w:t>
      </w:r>
      <w:r>
        <w:rPr>
          <w:rFonts w:ascii="Times New Roman"/>
          <w:b w:val="false"/>
          <w:i w:val="false"/>
          <w:color w:val="000000"/>
          <w:sz w:val="28"/>
        </w:rPr>
        <w:t>коэффициент полезного действия</w:t>
      </w:r>
    </w:p>
    <w:bookmarkStart w:name="z236" w:id="17"/>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энергиясын экономикалық қызмет түрлері бойынша жіберу туралы мәліметтерді көрсетіңіз, мың Гкал</w:t>
      </w:r>
      <w:r>
        <w:br/>
      </w:r>
      <w:r>
        <w:rPr>
          <w:rFonts w:ascii="Times New Roman"/>
          <w:b w:val="false"/>
          <w:i w:val="false"/>
          <w:color w:val="000000"/>
          <w:sz w:val="28"/>
        </w:rPr>
        <w:t>
   Укажите сведения об отпуске теплоэнергии по видам экономической деятельности, в тысячах Гкал</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6934"/>
        <w:gridCol w:w="3024"/>
        <w:gridCol w:w="2398"/>
      </w:tblGrid>
      <w:tr>
        <w:trPr>
          <w:trHeight w:val="2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 xml:space="preserve">Сельское, лесное и рыбное хозяйство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тамақтандыру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4</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p>
    <w:bookmarkStart w:name="z237" w:id="18"/>
    <w:p>
      <w:pPr>
        <w:spacing w:after="0"/>
        <w:ind w:left="0"/>
        <w:jc w:val="both"/>
      </w:pPr>
      <w:r>
        <w:rPr>
          <w:rFonts w:ascii="Times New Roman"/>
          <w:b w:val="false"/>
          <w:i w:val="false"/>
          <w:color w:val="000000"/>
          <w:sz w:val="28"/>
        </w:rPr>
        <w:t>
</w:t>
      </w:r>
      <w:r>
        <w:rPr>
          <w:rFonts w:ascii="Times New Roman"/>
          <w:b/>
          <w:i w:val="false"/>
          <w:color w:val="000000"/>
          <w:sz w:val="28"/>
        </w:rPr>
        <w:t>5.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973"/>
        <w:gridCol w:w="2293"/>
      </w:tblGrid>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тепловых и паровых сетей в двухтрубном исчислении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w:t>
            </w:r>
            <w:r>
              <w:br/>
            </w:r>
            <w:r>
              <w:rPr>
                <w:rFonts w:ascii="Times New Roman"/>
                <w:b w:val="false"/>
                <w:i w:val="false"/>
                <w:color w:val="000000"/>
                <w:sz w:val="20"/>
              </w:rPr>
              <w:t>
</w:t>
            </w:r>
            <w:r>
              <w:rPr>
                <w:rFonts w:ascii="Times New Roman"/>
                <w:b w:val="false"/>
                <w:i w:val="false"/>
                <w:color w:val="000000"/>
                <w:sz w:val="20"/>
              </w:rPr>
              <w:t>Диаметром: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 xml:space="preserve">ветхие сети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 xml:space="preserve">нуждаются в замене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 xml:space="preserve">из них заменено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 xml:space="preserve">за счет собственных средств предприятия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9"/>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499"/>
        <w:gridCol w:w="2490"/>
        <w:gridCol w:w="2121"/>
        <w:gridCol w:w="2225"/>
        <w:gridCol w:w="2101"/>
      </w:tblGrid>
      <w:tr>
        <w:trPr>
          <w:trHeight w:val="255"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0"/>
    <w:p>
      <w:pPr>
        <w:spacing w:after="0"/>
        <w:ind w:left="0"/>
        <w:jc w:val="both"/>
      </w:pPr>
      <w:r>
        <w:rPr>
          <w:rFonts w:ascii="Times New Roman"/>
          <w:b w:val="false"/>
          <w:i w:val="false"/>
          <w:color w:val="000000"/>
          <w:sz w:val="28"/>
        </w:rPr>
        <w:t>
</w:t>
      </w:r>
      <w:r>
        <w:rPr>
          <w:rFonts w:ascii="Times New Roman"/>
          <w:b/>
          <w:i w:val="false"/>
          <w:color w:val="000000"/>
          <w:sz w:val="28"/>
        </w:rPr>
        <w:t>6. Жылу энергиясын өндіру объектісінің жылу қуатын көрсетіңіз, Гкал/сағ</w:t>
      </w:r>
      <w:r>
        <w:br/>
      </w:r>
      <w:r>
        <w:rPr>
          <w:rFonts w:ascii="Times New Roman"/>
          <w:b w:val="false"/>
          <w:i w:val="false"/>
          <w:color w:val="000000"/>
          <w:sz w:val="28"/>
        </w:rPr>
        <w:t>
   Укажите тепловую мощность объекта производства тепловой энергии, в Гкал/ч</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122"/>
        <w:gridCol w:w="3182"/>
      </w:tblGrid>
      <w:tr>
        <w:trPr>
          <w:trHeight w:val="40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4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1"/>
    <w:p>
      <w:pPr>
        <w:spacing w:after="0"/>
        <w:ind w:left="0"/>
        <w:jc w:val="both"/>
      </w:pPr>
      <w:r>
        <w:rPr>
          <w:rFonts w:ascii="Times New Roman"/>
          <w:b w:val="false"/>
          <w:i w:val="false"/>
          <w:color w:val="000000"/>
          <w:sz w:val="28"/>
        </w:rPr>
        <w:t>
</w:t>
      </w:r>
      <w:r>
        <w:rPr>
          <w:rFonts w:ascii="Times New Roman"/>
          <w:b/>
          <w:i w:val="false"/>
          <w:color w:val="000000"/>
          <w:sz w:val="28"/>
        </w:rPr>
        <w:t>7. Табиғи отынның жұмсалған көлемін көрсетіңіз</w:t>
      </w:r>
      <w:r>
        <w:br/>
      </w:r>
      <w:r>
        <w:rPr>
          <w:rFonts w:ascii="Times New Roman"/>
          <w:b w:val="false"/>
          <w:i w:val="false"/>
          <w:color w:val="000000"/>
          <w:sz w:val="28"/>
        </w:rPr>
        <w:t>
   Укажите количество израсходованного натурального топлива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413"/>
        <w:gridCol w:w="3527"/>
        <w:gridCol w:w="2863"/>
      </w:tblGrid>
      <w:tr>
        <w:trPr>
          <w:trHeight w:val="7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түрі</w:t>
            </w:r>
            <w:r>
              <w:br/>
            </w:r>
            <w:r>
              <w:rPr>
                <w:rFonts w:ascii="Times New Roman"/>
                <w:b w:val="false"/>
                <w:i w:val="false"/>
                <w:color w:val="000000"/>
                <w:sz w:val="20"/>
              </w:rPr>
              <w:t>
</w:t>
            </w:r>
            <w:r>
              <w:rPr>
                <w:rFonts w:ascii="Times New Roman"/>
                <w:b w:val="false"/>
                <w:i w:val="false"/>
                <w:color w:val="000000"/>
                <w:sz w:val="20"/>
              </w:rPr>
              <w:t>Вид топлива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ЭӨСЖ</w:t>
            </w:r>
            <w:r>
              <w:rPr>
                <w:rFonts w:ascii="Times New Roman"/>
                <w:b w:val="false"/>
                <w:i w:val="false"/>
                <w:color w:val="000000"/>
                <w:vertAlign w:val="superscript"/>
              </w:rPr>
              <w:t>5</w:t>
            </w:r>
            <w:r>
              <w:rPr>
                <w:rFonts w:ascii="Times New Roman"/>
                <w:b/>
                <w:i w:val="false"/>
                <w:color w:val="000000"/>
                <w:sz w:val="20"/>
              </w:rPr>
              <w:t xml:space="preserve"> бойынша коды (респондентпен толтырылады)</w:t>
            </w:r>
            <w:r>
              <w:br/>
            </w:r>
            <w:r>
              <w:rPr>
                <w:rFonts w:ascii="Times New Roman"/>
                <w:b w:val="false"/>
                <w:i w:val="false"/>
                <w:color w:val="000000"/>
                <w:sz w:val="20"/>
              </w:rPr>
              <w:t>
</w:t>
            </w:r>
            <w:r>
              <w:rPr>
                <w:rFonts w:ascii="Times New Roman"/>
                <w:b w:val="false"/>
                <w:i w:val="false"/>
                <w:color w:val="000000"/>
                <w:sz w:val="20"/>
              </w:rPr>
              <w:t>Код по СКПЭ (заполняется респондентом)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теплоэнергии</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ЭӨСЖ – Қазақстан Республикасы Ұлттық экономика министрлігі Статистика комитетінің www.stat.gov.kz интернет-ресурсында орналасқан "Энергетика өнімдерінің статистикалық жіктеуіші" </w:t>
      </w:r>
      <w:r>
        <w:br/>
      </w:r>
      <w:r>
        <w:rPr>
          <w:rFonts w:ascii="Times New Roman"/>
          <w:b w:val="false"/>
          <w:i w:val="false"/>
          <w:color w:val="000000"/>
          <w:sz w:val="28"/>
        </w:rPr>
        <w:t>
</w:t>
      </w:r>
      <w:r>
        <w:rPr>
          <w:rFonts w:ascii="Times New Roman"/>
          <w:b w:val="false"/>
          <w:i w:val="false"/>
          <w:color w:val="000000"/>
          <w:sz w:val="28"/>
        </w:rPr>
        <w:t>СКПЭ – "Статистический классификатор продукции энергетики", размещенный на интернет-ресурсе Комитета по статистике министерства национальной экономики www.stat.gov.kz</w:t>
      </w:r>
    </w:p>
    <w:bookmarkStart w:name="z241" w:id="22"/>
    <w:p>
      <w:pPr>
        <w:spacing w:after="0"/>
        <w:ind w:left="0"/>
        <w:jc w:val="both"/>
      </w:pPr>
      <w:r>
        <w:rPr>
          <w:rFonts w:ascii="Times New Roman"/>
          <w:b w:val="false"/>
          <w:i w:val="false"/>
          <w:color w:val="000000"/>
          <w:sz w:val="28"/>
        </w:rPr>
        <w:t>
</w:t>
      </w:r>
      <w:r>
        <w:rPr>
          <w:rFonts w:ascii="Times New Roman"/>
          <w:b/>
          <w:i w:val="false"/>
          <w:color w:val="000000"/>
          <w:sz w:val="28"/>
        </w:rPr>
        <w:t>8. Апаттардың және агрегаттардың апатты жөндеуде тоқтап тұруының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0209"/>
        <w:gridCol w:w="2312"/>
      </w:tblGrid>
      <w:tr>
        <w:trPr>
          <w:trHeight w:val="22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көздеріндегі, бу және жылу желілеріндегі апаттардың саны, бірлікпен</w:t>
            </w:r>
            <w:r>
              <w:br/>
            </w:r>
            <w:r>
              <w:rPr>
                <w:rFonts w:ascii="Times New Roman"/>
                <w:b w:val="false"/>
                <w:i w:val="false"/>
                <w:color w:val="000000"/>
                <w:sz w:val="20"/>
              </w:rPr>
              <w:t>
</w:t>
            </w:r>
            <w:r>
              <w:rPr>
                <w:rFonts w:ascii="Times New Roman"/>
                <w:b w:val="false"/>
                <w:i w:val="false"/>
                <w:color w:val="000000"/>
                <w:sz w:val="20"/>
              </w:rPr>
              <w:t xml:space="preserve">Число аварий на источниках теплоснабжения, паровых и тепловых сетях, в единицах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сағатпен</w:t>
            </w:r>
            <w:r>
              <w:br/>
            </w:r>
            <w:r>
              <w:rPr>
                <w:rFonts w:ascii="Times New Roman"/>
                <w:b w:val="false"/>
                <w:i w:val="false"/>
                <w:color w:val="000000"/>
                <w:sz w:val="20"/>
              </w:rPr>
              <w:t>
</w:t>
            </w:r>
            <w:r>
              <w:rPr>
                <w:rFonts w:ascii="Times New Roman"/>
                <w:b w:val="false"/>
                <w:i w:val="false"/>
                <w:color w:val="000000"/>
                <w:sz w:val="20"/>
              </w:rPr>
              <w:t xml:space="preserve">Простои агрегатов в аварийном ремонте, в часах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23"/>
    <w:p>
      <w:pPr>
        <w:spacing w:after="0"/>
        <w:ind w:left="0"/>
        <w:jc w:val="both"/>
      </w:pPr>
      <w:r>
        <w:rPr>
          <w:rFonts w:ascii="Times New Roman"/>
          <w:b w:val="false"/>
          <w:i w:val="false"/>
          <w:color w:val="000000"/>
          <w:sz w:val="28"/>
        </w:rPr>
        <w:t>
</w:t>
      </w:r>
      <w:r>
        <w:rPr>
          <w:rFonts w:ascii="Times New Roman"/>
          <w:b/>
          <w:i w:val="false"/>
          <w:color w:val="000000"/>
          <w:sz w:val="28"/>
        </w:rPr>
        <w:t>9.Жылу энергиясы үшін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за тепловую энергию, в тысячах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6247"/>
        <w:gridCol w:w="1729"/>
        <w:gridCol w:w="1540"/>
        <w:gridCol w:w="1540"/>
        <w:gridCol w:w="1345"/>
      </w:tblGrid>
      <w:tr>
        <w:trPr>
          <w:trHeight w:val="285"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тепловую энергию - всего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4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4-қосымша          </w:t>
      </w:r>
    </w:p>
    <w:bookmarkEnd w:id="24"/>
    <w:bookmarkStart w:name="z48" w:id="25"/>
    <w:p>
      <w:pPr>
        <w:spacing w:after="0"/>
        <w:ind w:left="0"/>
        <w:jc w:val="left"/>
      </w:pPr>
      <w:r>
        <w:rPr>
          <w:rFonts w:ascii="Times New Roman"/>
          <w:b/>
          <w:i w:val="false"/>
          <w:color w:val="000000"/>
        </w:rPr>
        <w:t xml:space="preserve"> 
«Қазандықтардың жұмысы туралы есеп»</w:t>
      </w:r>
      <w:r>
        <w:br/>
      </w:r>
      <w:r>
        <w:rPr>
          <w:rFonts w:ascii="Times New Roman"/>
          <w:b/>
          <w:i w:val="false"/>
          <w:color w:val="000000"/>
        </w:rPr>
        <w:t>
(коды 0281104, индексі 6-ТК, кезеңділігі жылдық)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25"/>
    <w:bookmarkStart w:name="z49" w:id="26"/>
    <w:p>
      <w:pPr>
        <w:spacing w:after="0"/>
        <w:ind w:left="0"/>
        <w:jc w:val="both"/>
      </w:pPr>
      <w:r>
        <w:rPr>
          <w:rFonts w:ascii="Times New Roman"/>
          <w:b w:val="false"/>
          <w:i w:val="false"/>
          <w:color w:val="000000"/>
          <w:sz w:val="28"/>
        </w:rPr>
        <w:t>
      1. Осы «Қазандықтардың жұмысы туралы есеп» (коды 0281104, индексі 6-ТК,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«Қазандықтардың жұмысы туралы есеп» (коды 0281104, индексі 6-ТК, кезеңділігі жылдық)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r>
        <w:br/>
      </w:r>
      <w:r>
        <w:rPr>
          <w:rFonts w:ascii="Times New Roman"/>
          <w:b w:val="false"/>
          <w:i w:val="false"/>
          <w:color w:val="000000"/>
          <w:sz w:val="28"/>
        </w:rPr>
        <w:t>
</w:t>
      </w:r>
      <w:r>
        <w:rPr>
          <w:rFonts w:ascii="Times New Roman"/>
          <w:b w:val="false"/>
          <w:i w:val="false"/>
          <w:color w:val="000000"/>
          <w:sz w:val="28"/>
        </w:rPr>
        <w:t>
      2) қазандық қондырғысы – қазандықтың және қосалқы жабдықтың жиынтығы;</w:t>
      </w:r>
      <w:r>
        <w:br/>
      </w:r>
      <w:r>
        <w:rPr>
          <w:rFonts w:ascii="Times New Roman"/>
          <w:b w:val="false"/>
          <w:i w:val="false"/>
          <w:color w:val="000000"/>
          <w:sz w:val="28"/>
        </w:rPr>
        <w:t>
</w:t>
      </w:r>
      <w:r>
        <w:rPr>
          <w:rFonts w:ascii="Times New Roman"/>
          <w:b w:val="false"/>
          <w:i w:val="false"/>
          <w:color w:val="000000"/>
          <w:sz w:val="28"/>
        </w:rPr>
        <w:t>
      3) қазандық – отынды жағудан жылу энергиясының есебінен қысыммен буды алу үшін немесе суды қайнату үшін бір тұтас кешенге конструктивті біріктірілген құрылғы. Қазандыққа мыналар толықтай немесе ішінара кіруі мүмкін: пештің оттығы, бу қыздырғыш, экономайзер, ауа жылытқыш, каркас, қалап тастау, жылу оқшаулау, қаптау;</w:t>
      </w:r>
      <w:r>
        <w:br/>
      </w:r>
      <w:r>
        <w:rPr>
          <w:rFonts w:ascii="Times New Roman"/>
          <w:b w:val="false"/>
          <w:i w:val="false"/>
          <w:color w:val="000000"/>
          <w:sz w:val="28"/>
        </w:rPr>
        <w:t>
</w:t>
      </w:r>
      <w:r>
        <w:rPr>
          <w:rFonts w:ascii="Times New Roman"/>
          <w:b w:val="false"/>
          <w:i w:val="false"/>
          <w:color w:val="000000"/>
          <w:sz w:val="28"/>
        </w:rPr>
        <w:t>
      4) көмекші жабдық – тарту-үрлеу машиналары, қызу бетін тазалау құрылғысы, қазандық қондырғы шегінде отын бергіш пен отын дайындағыш, қож алу және күл алу жабдығы, күл ұстағыш және газ-ауа өткізгіш қазандығы кірмейтін басқа да газ тазарту құрылғылары, су, бу және отын өткізгіш құбыры, арқаулық, гарнитура, автоматика, бақылау және қорғау аспаптары мен құрылғылары, сондай-ақ қазанға жататын су дайындау жабдығы мен түтін мұржасы;</w:t>
      </w:r>
      <w:r>
        <w:br/>
      </w:r>
      <w:r>
        <w:rPr>
          <w:rFonts w:ascii="Times New Roman"/>
          <w:b w:val="false"/>
          <w:i w:val="false"/>
          <w:color w:val="000000"/>
          <w:sz w:val="28"/>
        </w:rPr>
        <w:t>
</w:t>
      </w:r>
      <w:r>
        <w:rPr>
          <w:rFonts w:ascii="Times New Roman"/>
          <w:b w:val="false"/>
          <w:i w:val="false"/>
          <w:color w:val="000000"/>
          <w:sz w:val="28"/>
        </w:rPr>
        <w:t>
      5) жыл аяғына белгіленген жылу қуаты – бұл акт бойынша пайдалануға қабылданған жабдықтың, тұтынушыларға бумен және ыстық сумен қоса жылу жіберуге арналған барлық атаулы жылу қуаттарының (зауыттық және қайта маркаланған) жиынтығы;</w:t>
      </w:r>
      <w:r>
        <w:br/>
      </w:r>
      <w:r>
        <w:rPr>
          <w:rFonts w:ascii="Times New Roman"/>
          <w:b w:val="false"/>
          <w:i w:val="false"/>
          <w:color w:val="000000"/>
          <w:sz w:val="28"/>
        </w:rPr>
        <w:t>
</w:t>
      </w:r>
      <w:r>
        <w:rPr>
          <w:rFonts w:ascii="Times New Roman"/>
          <w:b w:val="false"/>
          <w:i w:val="false"/>
          <w:color w:val="000000"/>
          <w:sz w:val="28"/>
        </w:rPr>
        <w:t>
      6) жылу энергиясының шығыны – желіге берілген жылу энергиясы көлемі (өндірілген жылу энергиясы мен сырттан алынған жылу энергиясынан өзінің қажеттіліктеріне жұмсалғанын шегеріп тастағандағы) мен шетке жіберілген жылу энергиясы көлемінің (тұтынушыларға және басқа кәсіпорынға-қайта сатушыға босатылған жылу энергиясының көлемі) арасындағы айырма;</w:t>
      </w:r>
      <w:r>
        <w:br/>
      </w:r>
      <w:r>
        <w:rPr>
          <w:rFonts w:ascii="Times New Roman"/>
          <w:b w:val="false"/>
          <w:i w:val="false"/>
          <w:color w:val="000000"/>
          <w:sz w:val="28"/>
        </w:rPr>
        <w:t>
</w:t>
      </w:r>
      <w:r>
        <w:rPr>
          <w:rFonts w:ascii="Times New Roman"/>
          <w:b w:val="false"/>
          <w:i w:val="false"/>
          <w:color w:val="000000"/>
          <w:sz w:val="28"/>
        </w:rPr>
        <w:t>
      7) ең жоғарғы жылу жүктемесі – есепті жылы аз дегенде жарты сағаттан кем емес уақыт ішінде жабдықтың барлық түрлерімен бір мезгілде жіберілген ең жоғарғы жылу энергиясы;</w:t>
      </w:r>
      <w:r>
        <w:br/>
      </w:r>
      <w:r>
        <w:rPr>
          <w:rFonts w:ascii="Times New Roman"/>
          <w:b w:val="false"/>
          <w:i w:val="false"/>
          <w:color w:val="000000"/>
          <w:sz w:val="28"/>
        </w:rPr>
        <w:t>
</w:t>
      </w:r>
      <w:r>
        <w:rPr>
          <w:rFonts w:ascii="Times New Roman"/>
          <w:b w:val="false"/>
          <w:i w:val="false"/>
          <w:color w:val="000000"/>
          <w:sz w:val="28"/>
        </w:rPr>
        <w:t>
      8)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r>
        <w:br/>
      </w:r>
      <w:r>
        <w:rPr>
          <w:rFonts w:ascii="Times New Roman"/>
          <w:b w:val="false"/>
          <w:i w:val="false"/>
          <w:color w:val="000000"/>
          <w:sz w:val="28"/>
        </w:rPr>
        <w:t>
</w:t>
      </w:r>
      <w:r>
        <w:rPr>
          <w:rFonts w:ascii="Times New Roman"/>
          <w:b w:val="false"/>
          <w:i w:val="false"/>
          <w:color w:val="000000"/>
          <w:sz w:val="28"/>
        </w:rPr>
        <w:t>
      9) концессия – концессия шарты бойынша мемлекеттiк меншiк объектiлерiн жақсарту және тиiмдi пайдалану мақсатында уақытша иеленуге және пайдалануға беру, оған иелену, пайдалану, оны басқару құқықтарын берумен немесе мұндай объектілерді мемлекетке бере отырып, концессияның қаражаты есебінен міндетті түрде қаржыландырумен концеденттік қаражаты есебінен жаңа объектілерді салу (құрылысы) құқығын беру;</w:t>
      </w:r>
      <w:r>
        <w:br/>
      </w:r>
      <w:r>
        <w:rPr>
          <w:rFonts w:ascii="Times New Roman"/>
          <w:b w:val="false"/>
          <w:i w:val="false"/>
          <w:color w:val="000000"/>
          <w:sz w:val="28"/>
        </w:rPr>
        <w:t>
</w:t>
      </w:r>
      <w:r>
        <w:rPr>
          <w:rFonts w:ascii="Times New Roman"/>
          <w:b w:val="false"/>
          <w:i w:val="false"/>
          <w:color w:val="000000"/>
          <w:sz w:val="28"/>
        </w:rPr>
        <w:t>
      10)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w:t>
      </w:r>
      <w:r>
        <w:br/>
      </w:r>
      <w:r>
        <w:rPr>
          <w:rFonts w:ascii="Times New Roman"/>
          <w:b w:val="false"/>
          <w:i w:val="false"/>
          <w:color w:val="000000"/>
          <w:sz w:val="28"/>
        </w:rPr>
        <w:t>
</w:t>
      </w:r>
      <w:r>
        <w:rPr>
          <w:rFonts w:ascii="Times New Roman"/>
          <w:b w:val="false"/>
          <w:i w:val="false"/>
          <w:color w:val="000000"/>
          <w:sz w:val="28"/>
        </w:rPr>
        <w:t>
      3. 2-бөлімде «Энергия өндіруші ұйымының түрі» жылу энергиясын өндіру объектісінің түрі көрсетіледі. Есеп әрбір энергия өндіруші ұйымдардың түрі бойынша жеке тапсырылады.</w:t>
      </w:r>
      <w:r>
        <w:br/>
      </w:r>
      <w:r>
        <w:rPr>
          <w:rFonts w:ascii="Times New Roman"/>
          <w:b w:val="false"/>
          <w:i w:val="false"/>
          <w:color w:val="000000"/>
          <w:sz w:val="28"/>
        </w:rPr>
        <w:t>
</w:t>
      </w:r>
      <w:r>
        <w:rPr>
          <w:rFonts w:ascii="Times New Roman"/>
          <w:b w:val="false"/>
          <w:i w:val="false"/>
          <w:color w:val="000000"/>
          <w:sz w:val="28"/>
        </w:rPr>
        <w:t>
      4. 3-бөлімде «Жылу энергиясы туралы мәліметтер» қуаттылығы әр түрлі жылумен қамтамасыз ету көздері есепті кезеңде өндірген жылу энергиясының өлшеу құралдарының көрсеткіштеріне сәйкес мөлшері көрсетіледі.</w:t>
      </w:r>
      <w:r>
        <w:br/>
      </w:r>
      <w:r>
        <w:rPr>
          <w:rFonts w:ascii="Times New Roman"/>
          <w:b w:val="false"/>
          <w:i w:val="false"/>
          <w:color w:val="000000"/>
          <w:sz w:val="28"/>
        </w:rPr>
        <w:t>
</w:t>
      </w:r>
      <w:r>
        <w:rPr>
          <w:rFonts w:ascii="Times New Roman"/>
          <w:b w:val="false"/>
          <w:i w:val="false"/>
          <w:color w:val="000000"/>
          <w:sz w:val="28"/>
        </w:rPr>
        <w:t>
      Станциялардан жіберілген жылу энергиясы деп электр өндіруші ұйымнан жіберілген барлық жылуды айтады және одан ұйымға өндірістік будың конденсатымен, кері қайтатын желілік сумен, сыртқы тұтынушыларда пайдаланылған «езілген бумен», сондай-ақ қайтпаған конденсат пен желідегі су ысырабы толтыратын суық судың жылуы шығарып тасталады.</w:t>
      </w:r>
      <w:r>
        <w:br/>
      </w:r>
      <w:r>
        <w:rPr>
          <w:rFonts w:ascii="Times New Roman"/>
          <w:b w:val="false"/>
          <w:i w:val="false"/>
          <w:color w:val="000000"/>
          <w:sz w:val="28"/>
        </w:rPr>
        <w:t>
</w:t>
      </w:r>
      <w:r>
        <w:rPr>
          <w:rFonts w:ascii="Times New Roman"/>
          <w:b w:val="false"/>
          <w:i w:val="false"/>
          <w:color w:val="000000"/>
          <w:sz w:val="28"/>
        </w:rPr>
        <w:t>
      4-жолда «Өзінің қажеттіліктеріне жұмсалған жылу энергиясы» электр және жылу энергиясын өндірумен байланысты емес техникалық мақсатта жылу тұтынуға арналған шығындар бойынша деректер көрсетіледі.</w:t>
      </w:r>
      <w:r>
        <w:br/>
      </w:r>
      <w:r>
        <w:rPr>
          <w:rFonts w:ascii="Times New Roman"/>
          <w:b w:val="false"/>
          <w:i w:val="false"/>
          <w:color w:val="000000"/>
          <w:sz w:val="28"/>
        </w:rPr>
        <w:t>
</w:t>
      </w:r>
      <w:r>
        <w:rPr>
          <w:rFonts w:ascii="Times New Roman"/>
          <w:b w:val="false"/>
          <w:i w:val="false"/>
          <w:color w:val="000000"/>
          <w:sz w:val="28"/>
        </w:rPr>
        <w:t>
      5.4-жолда «Басқа тұтынушыларға жіберілген жылу энергиясы» тұтынушыларға қайта сататын арнаулы жылумен жабдықтайтын кәсіпорындарға (қайта сатушыларға) жіберілген жылу энергиясы бойынша деректер көрсетіледі.</w:t>
      </w:r>
      <w:r>
        <w:br/>
      </w:r>
      <w:r>
        <w:rPr>
          <w:rFonts w:ascii="Times New Roman"/>
          <w:b w:val="false"/>
          <w:i w:val="false"/>
          <w:color w:val="000000"/>
          <w:sz w:val="28"/>
        </w:rPr>
        <w:t>
</w:t>
      </w:r>
      <w:r>
        <w:rPr>
          <w:rFonts w:ascii="Times New Roman"/>
          <w:b w:val="false"/>
          <w:i w:val="false"/>
          <w:color w:val="000000"/>
          <w:sz w:val="28"/>
        </w:rPr>
        <w:t>
      5. 4-бөлімде «Жылу энергиясын экономикалық қызмет түрлері бойынша жіберу туралы мәліметтер» ұйымға арналған сәйкес негізгі экономикалық қызмет түрлері бойынша (ауыл, орман, балық шаруашылығы; кен өндіру және карьерлерді қазу; өңдеу өнеркәсібі, т.б.) ұйымдарға жылу энергиясын жіберу жайында мәліметтер көрсетіледі.</w:t>
      </w:r>
      <w:r>
        <w:br/>
      </w:r>
      <w:r>
        <w:rPr>
          <w:rFonts w:ascii="Times New Roman"/>
          <w:b w:val="false"/>
          <w:i w:val="false"/>
          <w:color w:val="000000"/>
          <w:sz w:val="28"/>
        </w:rPr>
        <w:t>
</w:t>
      </w:r>
      <w:r>
        <w:rPr>
          <w:rFonts w:ascii="Times New Roman"/>
          <w:b w:val="false"/>
          <w:i w:val="false"/>
          <w:color w:val="000000"/>
          <w:sz w:val="28"/>
        </w:rPr>
        <w:t>
      6. 5-бөлімде «Жылу желілерінің ұзындығы» жылу желілерінің ұзындығына кварталішілік (аулалық) желілер енгізілмейді.</w:t>
      </w:r>
      <w:r>
        <w:br/>
      </w:r>
      <w:r>
        <w:rPr>
          <w:rFonts w:ascii="Times New Roman"/>
          <w:b w:val="false"/>
          <w:i w:val="false"/>
          <w:color w:val="000000"/>
          <w:sz w:val="28"/>
        </w:rPr>
        <w:t>
</w:t>
      </w:r>
      <w:r>
        <w:rPr>
          <w:rFonts w:ascii="Times New Roman"/>
          <w:b w:val="false"/>
          <w:i w:val="false"/>
          <w:color w:val="000000"/>
          <w:sz w:val="28"/>
        </w:rPr>
        <w:t>
      Жылу желілерінің ұзындығы орнату әдісіне тәуелсіз, олардың екі құбырымен жатқызылған трассасының ұзындығы бойынша анықталады: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ескерілуі керек.</w:t>
      </w:r>
      <w:r>
        <w:br/>
      </w:r>
      <w:r>
        <w:rPr>
          <w:rFonts w:ascii="Times New Roman"/>
          <w:b w:val="false"/>
          <w:i w:val="false"/>
          <w:color w:val="000000"/>
          <w:sz w:val="28"/>
        </w:rPr>
        <w:t>
</w:t>
      </w:r>
      <w:r>
        <w:rPr>
          <w:rFonts w:ascii="Times New Roman"/>
          <w:b w:val="false"/>
          <w:i w:val="false"/>
          <w:color w:val="000000"/>
          <w:sz w:val="28"/>
        </w:rPr>
        <w:t>
      Желілерді ауыстыру – олардың ерте тозуының алдын алу мақсатында жоспарлы-ескерту жұмыстарын өткізу болып табылады.</w:t>
      </w:r>
      <w:r>
        <w:br/>
      </w:r>
      <w:r>
        <w:rPr>
          <w:rFonts w:ascii="Times New Roman"/>
          <w:b w:val="false"/>
          <w:i w:val="false"/>
          <w:color w:val="000000"/>
          <w:sz w:val="28"/>
        </w:rPr>
        <w:t>
</w:t>
      </w:r>
      <w:r>
        <w:rPr>
          <w:rFonts w:ascii="Times New Roman"/>
          <w:b w:val="false"/>
          <w:i w:val="false"/>
          <w:color w:val="000000"/>
          <w:sz w:val="28"/>
        </w:rPr>
        <w:t>
      7. Белгіленген орташа жылдық электр қуатын анықтаған кезде жөндеудегі, қайта құруда, резервте, маусымдық және ұзақ уақыт тоқтап тұрған турбоагрегаттар мен басқа да механикалық қозғалтқыштардың, сондай-ақ синхрондық компенсатор режимінде жұмыс істейтін генераторлы қозғалтқыштардың қуаттары да есепке алынады.</w:t>
      </w:r>
      <w:r>
        <w:br/>
      </w:r>
      <w:r>
        <w:rPr>
          <w:rFonts w:ascii="Times New Roman"/>
          <w:b w:val="false"/>
          <w:i w:val="false"/>
          <w:color w:val="000000"/>
          <w:sz w:val="28"/>
        </w:rPr>
        <w:t>
</w:t>
      </w:r>
      <w:r>
        <w:rPr>
          <w:rFonts w:ascii="Times New Roman"/>
          <w:b w:val="false"/>
          <w:i w:val="false"/>
          <w:color w:val="000000"/>
          <w:sz w:val="28"/>
        </w:rPr>
        <w:t>
      8. 7-бөлімде «Табиғи отынның жұмсалған көлемі» жылу энергиясын өндіруге арналған отын шығысына қазандықтағы күрделі жөндеуден кейін қазандарды құрғату, жағу және ыстық резерв үшін жұмсалған отындардың барлығы кіреді. Өлшем бірлік пен отын түрін Қазақстан Республикасы Ұлттық экономика министрлігі Статистика комитетінің www.stat.gov.kz интернет-ресурсында орналасқан Энергетика өнімдерінің статистикалық жіктеуішіне сәйкес көрсету қажет, бұл ретте, отынның коды 6 таңбалы болу керек.</w:t>
      </w:r>
      <w:r>
        <w:br/>
      </w:r>
      <w:r>
        <w:rPr>
          <w:rFonts w:ascii="Times New Roman"/>
          <w:b w:val="false"/>
          <w:i w:val="false"/>
          <w:color w:val="000000"/>
          <w:sz w:val="28"/>
        </w:rPr>
        <w:t>
</w:t>
      </w:r>
      <w:r>
        <w:rPr>
          <w:rFonts w:ascii="Times New Roman"/>
          <w:b w:val="false"/>
          <w:i w:val="false"/>
          <w:color w:val="000000"/>
          <w:sz w:val="28"/>
        </w:rPr>
        <w:t>
      9. 9-бөлімде «Жылу энергиясы үшін тұтынушылардың берешек сомасы» есепті жылдан кейінгі 1 қантардағы жағдай бойынша жіберілген жылу энергиясы үшін тұтынушылар берешегінің жалпы сомасы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1.2-жолда «Кәсіпорындардың берешек сомасы» шаруашылық серіктестік, акционерлік қоғам, өндірістік кооператив түрінде құрылған коммерциялық ұйымдар болып табылатын заңды тұлғалардың жіберілген жылу энергиясы үшін берешегі туралы деректер көрсетіледі.</w:t>
      </w:r>
      <w:r>
        <w:br/>
      </w:r>
      <w:r>
        <w:rPr>
          <w:rFonts w:ascii="Times New Roman"/>
          <w:b w:val="false"/>
          <w:i w:val="false"/>
          <w:color w:val="000000"/>
          <w:sz w:val="28"/>
        </w:rPr>
        <w:t>
</w:t>
      </w:r>
      <w:r>
        <w:rPr>
          <w:rFonts w:ascii="Times New Roman"/>
          <w:b w:val="false"/>
          <w:i w:val="false"/>
          <w:color w:val="000000"/>
          <w:sz w:val="28"/>
        </w:rPr>
        <w:t>
      1.5-жолда «Өзге де тұтынушылардың берешек сомасы» бойынша қоғамдық бірлестіктер, тұтыну кооперативтері, қоғамдық қорлар, діни бірлестіктер және өзге де ұйымдық-құқықтық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тұтынушылардың жіберілген жылу энергиясы үшін берешегі туралы деректер көрсетіледі.</w:t>
      </w:r>
      <w:r>
        <w:br/>
      </w:r>
      <w:r>
        <w:rPr>
          <w:rFonts w:ascii="Times New Roman"/>
          <w:b w:val="false"/>
          <w:i w:val="false"/>
          <w:color w:val="000000"/>
          <w:sz w:val="28"/>
        </w:rPr>
        <w:t>
</w:t>
      </w:r>
      <w:r>
        <w:rPr>
          <w:rFonts w:ascii="Times New Roman"/>
          <w:b w:val="false"/>
          <w:i w:val="false"/>
          <w:color w:val="000000"/>
          <w:sz w:val="28"/>
        </w:rPr>
        <w:t>
      10.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3-бөлім. «Жылу энергиясы туралы мәліметтер»:</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3.1 – 3.3-жолдардың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5-жол = 5.1 – 5.4-жолдардың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6.1-жол;</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7.1 – 7.4-жолдардың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8-жол.</w:t>
      </w:r>
      <w:r>
        <w:br/>
      </w:r>
      <w:r>
        <w:rPr>
          <w:rFonts w:ascii="Times New Roman"/>
          <w:b w:val="false"/>
          <w:i w:val="false"/>
          <w:color w:val="000000"/>
          <w:sz w:val="28"/>
        </w:rPr>
        <w:t>
      4-бөлім. «Жылу энергиясын экономикалық қызмет түрлері бойынша жіберу туралы мәліметтер»:</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1.1 – 1.18-жолдардың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5-бөлім. «Жылу желілерінің ұзындығы»:</w:t>
      </w:r>
      <w:r>
        <w:br/>
      </w:r>
      <w:r>
        <w:rPr>
          <w:rFonts w:ascii="Times New Roman"/>
          <w:b w:val="false"/>
          <w:i w:val="false"/>
          <w:color w:val="000000"/>
          <w:sz w:val="28"/>
        </w:rPr>
        <w:t xml:space="preserve">
1-жол =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1-жол;</w:t>
      </w:r>
      <w:r>
        <w:br/>
      </w:r>
      <w:r>
        <w:rPr>
          <w:rFonts w:ascii="Times New Roman"/>
          <w:b w:val="false"/>
          <w:i w:val="false"/>
          <w:color w:val="000000"/>
          <w:sz w:val="28"/>
        </w:rPr>
        <w:t xml:space="preserve">
1.6-жол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1-жол;</w:t>
      </w:r>
      <w:r>
        <w:br/>
      </w:r>
      <w:r>
        <w:rPr>
          <w:rFonts w:ascii="Times New Roman"/>
          <w:b w:val="false"/>
          <w:i w:val="false"/>
          <w:color w:val="000000"/>
          <w:sz w:val="28"/>
        </w:rPr>
        <w:t xml:space="preserve">
1.6.1-жол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1.6-жол және 1-жол;</w:t>
      </w:r>
      <w:r>
        <w:br/>
      </w:r>
      <w:r>
        <w:rPr>
          <w:rFonts w:ascii="Times New Roman"/>
          <w:b w:val="false"/>
          <w:i w:val="false"/>
          <w:color w:val="000000"/>
          <w:sz w:val="28"/>
        </w:rPr>
        <w:t xml:space="preserve">
1.6.1.1-жол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1.6.1-жол.</w:t>
      </w:r>
      <w:r>
        <w:br/>
      </w:r>
      <w:r>
        <w:rPr>
          <w:rFonts w:ascii="Times New Roman"/>
          <w:b w:val="false"/>
          <w:i w:val="false"/>
          <w:color w:val="000000"/>
          <w:sz w:val="28"/>
        </w:rPr>
        <w:t>
      5.1-бөлім. «Елді мекендердегі жылу желілерінің ұзындығы»:</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әрбір жол үшін 3-баған;</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әрбір жол үшін 4-баған;</w:t>
      </w:r>
      <w:r>
        <w:br/>
      </w:r>
      <w:r>
        <w:rPr>
          <w:rFonts w:ascii="Times New Roman"/>
          <w:b w:val="false"/>
          <w:i w:val="false"/>
          <w:color w:val="000000"/>
          <w:sz w:val="28"/>
        </w:rPr>
        <w:t xml:space="preserve">
4-баған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әрбір жол үшін 5-баған.</w:t>
      </w:r>
      <w:r>
        <w:br/>
      </w:r>
      <w:r>
        <w:rPr>
          <w:rFonts w:ascii="Times New Roman"/>
          <w:b w:val="false"/>
          <w:i w:val="false"/>
          <w:color w:val="000000"/>
          <w:sz w:val="28"/>
        </w:rPr>
        <w:t>
     8-бөлім «Апаттардың және агрегаттардың апатты жөндеуде бос тұрған саны»:</w:t>
      </w:r>
      <w:r>
        <w:br/>
      </w:r>
      <w:r>
        <w:rPr>
          <w:rFonts w:ascii="Times New Roman"/>
          <w:b w:val="false"/>
          <w:i w:val="false"/>
          <w:color w:val="000000"/>
          <w:sz w:val="28"/>
        </w:rPr>
        <w:t xml:space="preserve">
1-жол =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9-бөлім «Электр және жылу энергиясы үшін тұтынушылардың берешек сомасы»:</w:t>
      </w:r>
      <w:r>
        <w:br/>
      </w:r>
      <w:r>
        <w:rPr>
          <w:rFonts w:ascii="Times New Roman"/>
          <w:b w:val="false"/>
          <w:i w:val="false"/>
          <w:color w:val="000000"/>
          <w:sz w:val="28"/>
        </w:rPr>
        <w:t xml:space="preserve">
1-жол = әрбір баған үшін 1.1 –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әрбір жол үшін 2, 3, 4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4-бөлімнің 1-жолы = 3-бөлімінің 3-жолы;</w:t>
      </w:r>
      <w:r>
        <w:br/>
      </w:r>
      <w:r>
        <w:rPr>
          <w:rFonts w:ascii="Times New Roman"/>
          <w:b w:val="false"/>
          <w:i w:val="false"/>
          <w:color w:val="000000"/>
          <w:sz w:val="28"/>
        </w:rPr>
        <w:t>
4-бөлімнің 1-жолы = 3-бөлімінің 5-жолы.</w:t>
      </w:r>
    </w:p>
    <w:bookmarkEnd w:id="26"/>
    <w:bookmarkStart w:name="z7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5-қосымша          </w:t>
      </w:r>
    </w:p>
    <w:bookmarkEnd w:id="27"/>
    <w:tbl>
      <w:tblPr>
        <w:tblW w:w="0" w:type="auto"/>
        <w:tblCellSpacing w:w="0" w:type="auto"/>
        <w:tblBorders>
          <w:top w:val="none"/>
          <w:left w:val="none"/>
          <w:bottom w:val="none"/>
          <w:right w:val="none"/>
          <w:insideH w:val="none"/>
          <w:insideV w:val="none"/>
        </w:tblBorders>
      </w:tblPr>
      <w:tblGrid>
        <w:gridCol w:w="2234"/>
        <w:gridCol w:w="1042"/>
        <w:gridCol w:w="148"/>
        <w:gridCol w:w="3723"/>
        <w:gridCol w:w="1191"/>
        <w:gridCol w:w="1192"/>
        <w:gridCol w:w="447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0" cy="889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 Министерства 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28 октября</w:t>
            </w:r>
            <w:r>
              <w:br/>
            </w:r>
            <w:r>
              <w:rPr>
                <w:rFonts w:ascii="Times New Roman"/>
                <w:b w:val="false"/>
                <w:i w:val="false"/>
                <w:color w:val="000000"/>
                <w:sz w:val="20"/>
              </w:rPr>
              <w:t>
</w:t>
            </w:r>
            <w:r>
              <w:rPr>
                <w:rFonts w:ascii="Times New Roman"/>
                <w:b w:val="false"/>
                <w:i w:val="false"/>
                <w:color w:val="000000"/>
                <w:sz w:val="20"/>
              </w:rPr>
              <w:t>2014 года № 28</w:t>
            </w:r>
          </w:p>
        </w:tc>
      </w:tr>
      <w:tr>
        <w:trPr>
          <w:trHeight w:val="88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982"/>
              <w:gridCol w:w="982"/>
              <w:gridCol w:w="982"/>
              <w:gridCol w:w="1228"/>
              <w:gridCol w:w="1964"/>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30" w:hRule="atLeast"/>
              </w:trPr>
              <w:tc>
                <w:tcPr>
                  <w:tcW w:w="1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180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0291104</w:t>
            </w:r>
            <w:r>
              <w:br/>
            </w:r>
            <w:r>
              <w:rPr>
                <w:rFonts w:ascii="Times New Roman"/>
                <w:b w:val="false"/>
                <w:i w:val="false"/>
                <w:color w:val="000000"/>
                <w:sz w:val="20"/>
              </w:rPr>
              <w:t>
</w:t>
            </w:r>
            <w:r>
              <w:rPr>
                <w:rFonts w:ascii="Times New Roman"/>
                <w:b w:val="false"/>
                <w:i w:val="false"/>
                <w:color w:val="000000"/>
                <w:sz w:val="20"/>
              </w:rPr>
              <w:t>Код статистической формы 0291104</w:t>
            </w:r>
          </w:p>
        </w:tc>
        <w:tc>
          <w:tcPr>
            <w:tcW w:w="37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Тауарлық (табиғи) және сұйытылған табиғи газды бөлу туралы есеп</w:t>
            </w:r>
            <w:r>
              <w:br/>
            </w:r>
            <w:r>
              <w:rPr>
                <w:rFonts w:ascii="Times New Roman"/>
                <w:b/>
                <w:i w:val="false"/>
                <w:color w:val="000000"/>
                <w:sz w:val="20"/>
              </w:rPr>
              <w:t>
Отчет о распределении товарного (природного) и сжиженного природного газа
</w:t>
            </w:r>
          </w:p>
        </w:tc>
      </w:tr>
      <w:tr>
        <w:trPr>
          <w:trHeight w:val="10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r>
      <w:tr>
        <w:trPr>
          <w:trHeight w:val="3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7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78"/>
              <w:gridCol w:w="579"/>
              <w:gridCol w:w="585"/>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27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 негізгі және қосымша қызмет түрлерімен құбырлар арқылы газ тәрізді отынды бөлетін және (немесе) сататын барлық заңды тұлғалар 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распределение и (или) продажу газообразного топлива по трубопроводам с основным или вторичными видами деятельности согласно кодам Общего классификатора видов экономической деятельности - 35.22, 35.23.</w:t>
            </w:r>
          </w:p>
        </w:tc>
      </w:tr>
      <w:tr>
        <w:trPr>
          <w:trHeight w:val="75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периода.</w:t>
            </w:r>
          </w:p>
        </w:tc>
      </w:tr>
      <w:tr>
        <w:trPr>
          <w:trHeight w:val="615"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175"/>
        <w:gridCol w:w="6905"/>
      </w:tblGrid>
      <w:tr>
        <w:trPr>
          <w:trHeight w:val="1125"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Тауарлық және сұйытылған табиғи газды бөлуді жүзеге асыратын объектісінің нақты орналасу жерін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tc>
        <w:tc>
          <w:tcPr>
            <w:tcW w:w="6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tblGrid>
            <w:tr>
              <w:trPr>
                <w:trHeight w:val="1110" w:hRule="atLeast"/>
              </w:trPr>
              <w:tc>
                <w:tcPr>
                  <w:tcW w:w="5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35"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6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85"/>
              <w:gridCol w:w="685"/>
              <w:gridCol w:w="685"/>
              <w:gridCol w:w="685"/>
              <w:gridCol w:w="686"/>
              <w:gridCol w:w="686"/>
              <w:gridCol w:w="686"/>
              <w:gridCol w:w="686"/>
              <w:gridCol w:w="692"/>
            </w:tblGrid>
            <w:tr>
              <w:trPr>
                <w:trHeight w:val="30" w:hRule="atLeast"/>
              </w:trPr>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5"/>
        <w:gridCol w:w="340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Газдандырылған елді мекендердің атауларын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наименования газифицированных населенных пунктов</w:t>
            </w:r>
          </w:p>
        </w:tc>
      </w:tr>
      <w:tr>
        <w:trPr>
          <w:trHeight w:val="27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r>
      <w:tr>
        <w:trPr>
          <w:trHeight w:val="75"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газбен</w:t>
            </w:r>
            <w:r>
              <w:br/>
            </w:r>
            <w:r>
              <w:rPr>
                <w:rFonts w:ascii="Times New Roman"/>
                <w:b w:val="false"/>
                <w:i w:val="false"/>
                <w:color w:val="000000"/>
                <w:sz w:val="20"/>
              </w:rPr>
              <w:t>
</w:t>
            </w:r>
            <w:r>
              <w:rPr>
                <w:rFonts w:ascii="Times New Roman"/>
                <w:b w:val="false"/>
                <w:i w:val="false"/>
                <w:color w:val="000000"/>
                <w:sz w:val="20"/>
              </w:rPr>
              <w:t>товарным газом</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газбен</w:t>
            </w:r>
            <w:r>
              <w:br/>
            </w:r>
            <w:r>
              <w:rPr>
                <w:rFonts w:ascii="Times New Roman"/>
                <w:b w:val="false"/>
                <w:i w:val="false"/>
                <w:color w:val="000000"/>
                <w:sz w:val="20"/>
              </w:rPr>
              <w:t>
</w:t>
            </w:r>
            <w:r>
              <w:rPr>
                <w:rFonts w:ascii="Times New Roman"/>
                <w:b w:val="false"/>
                <w:i w:val="false"/>
                <w:color w:val="000000"/>
                <w:sz w:val="20"/>
              </w:rPr>
              <w:t>сжиженным природным газом</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8"/>
    <w:p>
      <w:pPr>
        <w:spacing w:after="0"/>
        <w:ind w:left="0"/>
        <w:jc w:val="both"/>
      </w:pPr>
      <w:r>
        <w:rPr>
          <w:rFonts w:ascii="Times New Roman"/>
          <w:b w:val="false"/>
          <w:i w:val="false"/>
          <w:color w:val="000000"/>
          <w:sz w:val="28"/>
        </w:rPr>
        <w:t>
</w:t>
      </w:r>
      <w:r>
        <w:rPr>
          <w:rFonts w:ascii="Times New Roman"/>
          <w:b/>
          <w:i w:val="false"/>
          <w:color w:val="000000"/>
          <w:sz w:val="28"/>
        </w:rPr>
        <w:t>3. Тауарлық газды бөлу туралы мәліметтерді көрсетіңіз, куб мың м</w:t>
      </w:r>
      <w:r>
        <w:rPr>
          <w:rFonts w:ascii="Times New Roman"/>
          <w:b w:val="false"/>
          <w:i w:val="false"/>
          <w:color w:val="000000"/>
          <w:vertAlign w:val="superscript"/>
        </w:rPr>
        <w:t>1</w:t>
      </w:r>
      <w:r>
        <w:rPr>
          <w:rFonts w:ascii="Times New Roman"/>
          <w:b/>
          <w:i w:val="false"/>
          <w:color w:val="000000"/>
          <w:sz w:val="28"/>
        </w:rPr>
        <w:t xml:space="preserve"> (үтірден кейін бір ондық белгімен)</w:t>
      </w:r>
      <w:r>
        <w:br/>
      </w:r>
      <w:r>
        <w:rPr>
          <w:rFonts w:ascii="Times New Roman"/>
          <w:b w:val="false"/>
          <w:i w:val="false"/>
          <w:color w:val="000000"/>
          <w:sz w:val="28"/>
        </w:rPr>
        <w:t>
Укажите сведения о распределении товарного газа, в тыс. м. куб  (с одним десятичным знаком после запятой)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6806"/>
        <w:gridCol w:w="1568"/>
        <w:gridCol w:w="2195"/>
        <w:gridCol w:w="2130"/>
      </w:tblGrid>
      <w:tr>
        <w:trPr>
          <w:trHeight w:val="27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12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берілгені</w:t>
            </w:r>
            <w:r>
              <w:br/>
            </w:r>
            <w:r>
              <w:rPr>
                <w:rFonts w:ascii="Times New Roman"/>
                <w:b w:val="false"/>
                <w:i w:val="false"/>
                <w:color w:val="000000"/>
                <w:sz w:val="20"/>
              </w:rPr>
              <w:t>
</w:t>
            </w:r>
            <w:r>
              <w:rPr>
                <w:rFonts w:ascii="Times New Roman"/>
                <w:b w:val="false"/>
                <w:i w:val="false"/>
                <w:color w:val="000000"/>
                <w:sz w:val="20"/>
              </w:rPr>
              <w:t>Подано в сеть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 қажеттіліктеріне жұмсалғаны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куб мың м - мұнда және бұдан әрі куб мың метр</w:t>
      </w:r>
      <w:r>
        <w:br/>
      </w:r>
      <w:r>
        <w:rPr>
          <w:rFonts w:ascii="Times New Roman"/>
          <w:b w:val="false"/>
          <w:i w:val="false"/>
          <w:color w:val="000000"/>
          <w:sz w:val="28"/>
        </w:rPr>
        <w:t>
</w:t>
      </w:r>
      <w:r>
        <w:rPr>
          <w:rFonts w:ascii="Times New Roman"/>
          <w:b w:val="false"/>
          <w:i w:val="false"/>
          <w:color w:val="000000"/>
          <w:sz w:val="28"/>
        </w:rPr>
        <w:t>тыс м куб – здесь и далее тысяча метров кубических</w:t>
      </w:r>
    </w:p>
    <w:bookmarkStart w:name="z244" w:id="29"/>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тауарлық газдың жіберілуін және шығындарын көрсетіңіз, куб мың м</w:t>
      </w:r>
      <w:r>
        <w:br/>
      </w:r>
      <w:r>
        <w:rPr>
          <w:rFonts w:ascii="Times New Roman"/>
          <w:b w:val="false"/>
          <w:i w:val="false"/>
          <w:color w:val="000000"/>
          <w:sz w:val="28"/>
        </w:rPr>
        <w:t>
Укажите отпуск и потери товарного газа по населенным пунктам, в тыс.  м. куб</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3840"/>
        <w:gridCol w:w="2169"/>
        <w:gridCol w:w="2127"/>
      </w:tblGrid>
      <w:tr>
        <w:trPr>
          <w:trHeight w:val="28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Потери</w:t>
            </w:r>
          </w:p>
        </w:tc>
      </w:tr>
      <w:tr>
        <w:trPr>
          <w:trHeight w:val="13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30"/>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6172"/>
        <w:gridCol w:w="2193"/>
        <w:gridCol w:w="2199"/>
        <w:gridCol w:w="2133"/>
      </w:tblGrid>
      <w:tr>
        <w:trPr>
          <w:trHeight w:val="465"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қалдығы</w:t>
            </w:r>
            <w:r>
              <w:br/>
            </w:r>
            <w:r>
              <w:rPr>
                <w:rFonts w:ascii="Times New Roman"/>
                <w:b w:val="false"/>
                <w:i w:val="false"/>
                <w:color w:val="000000"/>
                <w:sz w:val="20"/>
              </w:rPr>
              <w:t>
</w:t>
            </w:r>
            <w:r>
              <w:rPr>
                <w:rFonts w:ascii="Times New Roman"/>
                <w:b w:val="false"/>
                <w:i w:val="false"/>
                <w:color w:val="000000"/>
                <w:sz w:val="20"/>
              </w:rPr>
              <w:t>Остаток на начало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w:t>
            </w:r>
            <w:r>
              <w:br/>
            </w:r>
            <w:r>
              <w:rPr>
                <w:rFonts w:ascii="Times New Roman"/>
                <w:b w:val="false"/>
                <w:i w:val="false"/>
                <w:color w:val="000000"/>
                <w:sz w:val="20"/>
              </w:rPr>
              <w:t>
</w:t>
            </w:r>
            <w:r>
              <w:rPr>
                <w:rFonts w:ascii="Times New Roman"/>
                <w:b w:val="false"/>
                <w:i w:val="false"/>
                <w:color w:val="000000"/>
                <w:sz w:val="20"/>
              </w:rPr>
              <w:t>Приобретено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 қажеттіліктеріне жұмсалғаны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қалдығы</w:t>
            </w:r>
            <w:r>
              <w:br/>
            </w:r>
            <w:r>
              <w:rPr>
                <w:rFonts w:ascii="Times New Roman"/>
                <w:b w:val="false"/>
                <w:i w:val="false"/>
                <w:color w:val="000000"/>
                <w:sz w:val="20"/>
              </w:rPr>
              <w:t>
</w:t>
            </w:r>
            <w:r>
              <w:rPr>
                <w:rFonts w:ascii="Times New Roman"/>
                <w:b w:val="false"/>
                <w:i w:val="false"/>
                <w:color w:val="000000"/>
                <w:sz w:val="20"/>
              </w:rPr>
              <w:t>Остаток на конец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сұйытылған табиғи газдың жерасты сақтау орындардың (орамдық және аулалық) сыйымдылығы</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 сжиженного природного газа (квартальных и дворовых) на конец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31"/>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сұйытылған табиғи газдың жіберілуін және шығындарын көрсетіңіз, тоннамен</w:t>
      </w:r>
      <w:r>
        <w:br/>
      </w:r>
      <w:r>
        <w:rPr>
          <w:rFonts w:ascii="Times New Roman"/>
          <w:b w:val="false"/>
          <w:i w:val="false"/>
          <w:color w:val="000000"/>
          <w:sz w:val="28"/>
        </w:rPr>
        <w:t>
Укажите отпуск и потери сжиженного природного газа по населенным пунктам, в тоннах</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3449"/>
        <w:gridCol w:w="2933"/>
        <w:gridCol w:w="2351"/>
      </w:tblGrid>
      <w:tr>
        <w:trPr>
          <w:trHeight w:val="28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Потери</w:t>
            </w:r>
          </w:p>
        </w:tc>
      </w:tr>
      <w:tr>
        <w:trPr>
          <w:trHeight w:val="13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32"/>
    <w:p>
      <w:pPr>
        <w:spacing w:after="0"/>
        <w:ind w:left="0"/>
        <w:jc w:val="both"/>
      </w:pPr>
      <w:r>
        <w:rPr>
          <w:rFonts w:ascii="Times New Roman"/>
          <w:b w:val="false"/>
          <w:i w:val="false"/>
          <w:color w:val="000000"/>
          <w:sz w:val="28"/>
        </w:rPr>
        <w:t>
</w:t>
      </w:r>
      <w:r>
        <w:rPr>
          <w:rFonts w:ascii="Times New Roman"/>
          <w:b/>
          <w:i w:val="false"/>
          <w:color w:val="000000"/>
          <w:sz w:val="28"/>
        </w:rPr>
        <w:t>5. Газды экономикалық қызмет түрлері бойынша тұтынушыларға жіберу туралы мәліметтерді көрсетіңіз</w:t>
      </w:r>
      <w:r>
        <w:br/>
      </w:r>
      <w:r>
        <w:rPr>
          <w:rFonts w:ascii="Times New Roman"/>
          <w:b w:val="false"/>
          <w:i w:val="false"/>
          <w:color w:val="000000"/>
          <w:sz w:val="28"/>
        </w:rPr>
        <w:t>
Укажите сведения об отпуске газа потребителям по видам экономической деятельности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6242"/>
        <w:gridCol w:w="2012"/>
        <w:gridCol w:w="2100"/>
        <w:gridCol w:w="2038"/>
      </w:tblGrid>
      <w:tr>
        <w:trPr>
          <w:trHeight w:val="315"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 куб мың м</w:t>
            </w:r>
            <w:r>
              <w:br/>
            </w:r>
            <w:r>
              <w:rPr>
                <w:rFonts w:ascii="Times New Roman"/>
                <w:b w:val="false"/>
                <w:i w:val="false"/>
                <w:color w:val="000000"/>
                <w:sz w:val="20"/>
              </w:rPr>
              <w:t>
</w:t>
            </w:r>
            <w:r>
              <w:rPr>
                <w:rFonts w:ascii="Times New Roman"/>
                <w:b w:val="false"/>
                <w:i w:val="false"/>
                <w:color w:val="000000"/>
                <w:sz w:val="20"/>
              </w:rPr>
              <w:t>товарный газ, в тыс м куб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 тоннамен</w:t>
            </w:r>
            <w:r>
              <w:br/>
            </w:r>
            <w:r>
              <w:rPr>
                <w:rFonts w:ascii="Times New Roman"/>
                <w:b w:val="false"/>
                <w:i w:val="false"/>
                <w:color w:val="000000"/>
                <w:sz w:val="20"/>
              </w:rPr>
              <w:t>
</w:t>
            </w:r>
            <w:r>
              <w:rPr>
                <w:rFonts w:ascii="Times New Roman"/>
                <w:b w:val="false"/>
                <w:i w:val="false"/>
                <w:color w:val="000000"/>
                <w:sz w:val="20"/>
              </w:rPr>
              <w:t>сжиженный природный газ, в тоннах</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bookmarkStart w:name="z248" w:id="33"/>
    <w:p>
      <w:pPr>
        <w:spacing w:after="0"/>
        <w:ind w:left="0"/>
        <w:jc w:val="both"/>
      </w:pPr>
      <w:r>
        <w:rPr>
          <w:rFonts w:ascii="Times New Roman"/>
          <w:b w:val="false"/>
          <w:i w:val="false"/>
          <w:color w:val="000000"/>
          <w:sz w:val="28"/>
        </w:rPr>
        <w:t>
</w:t>
      </w:r>
      <w:r>
        <w:rPr>
          <w:rFonts w:ascii="Times New Roman"/>
          <w:b/>
          <w:i w:val="false"/>
          <w:color w:val="000000"/>
          <w:sz w:val="28"/>
        </w:rPr>
        <w:t>6. Газ желісінің ұзындығын көрсетіңіз, километрмен (үтірден кейін бір ондық белгімен) және апаттар санын, бірлікпен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183"/>
        <w:gridCol w:w="1701"/>
        <w:gridCol w:w="1995"/>
        <w:gridCol w:w="1997"/>
      </w:tblGrid>
      <w:tr>
        <w:trPr>
          <w:trHeight w:val="375"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7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начало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газ желісінің қосылғаны</w:t>
            </w:r>
            <w:r>
              <w:br/>
            </w:r>
            <w:r>
              <w:rPr>
                <w:rFonts w:ascii="Times New Roman"/>
                <w:b w:val="false"/>
                <w:i w:val="false"/>
                <w:color w:val="000000"/>
                <w:sz w:val="20"/>
              </w:rPr>
              <w:t>
</w:t>
            </w:r>
            <w:r>
              <w:rPr>
                <w:rFonts w:ascii="Times New Roman"/>
                <w:b w:val="false"/>
                <w:i w:val="false"/>
                <w:color w:val="000000"/>
                <w:sz w:val="20"/>
              </w:rPr>
              <w:t>Добавлено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 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 действующих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ұйымдардан қабылдау есебінен</w:t>
            </w:r>
            <w:r>
              <w:br/>
            </w:r>
            <w:r>
              <w:rPr>
                <w:rFonts w:ascii="Times New Roman"/>
                <w:b w:val="false"/>
                <w:i w:val="false"/>
                <w:color w:val="000000"/>
                <w:sz w:val="20"/>
              </w:rPr>
              <w:t>
</w:t>
            </w:r>
            <w:r>
              <w:rPr>
                <w:rFonts w:ascii="Times New Roman"/>
                <w:b w:val="false"/>
                <w:i w:val="false"/>
                <w:color w:val="000000"/>
                <w:sz w:val="20"/>
              </w:rPr>
              <w:t>за счет принятия от других организаций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газ желісінің істен шыққаны</w:t>
            </w:r>
            <w:r>
              <w:br/>
            </w:r>
            <w:r>
              <w:rPr>
                <w:rFonts w:ascii="Times New Roman"/>
                <w:b w:val="false"/>
                <w:i w:val="false"/>
                <w:color w:val="000000"/>
                <w:sz w:val="20"/>
              </w:rPr>
              <w:t>
</w:t>
            </w:r>
            <w:r>
              <w:rPr>
                <w:rFonts w:ascii="Times New Roman"/>
                <w:b w:val="false"/>
                <w:i w:val="false"/>
                <w:color w:val="000000"/>
                <w:sz w:val="20"/>
              </w:rPr>
              <w:t>Выбыло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 шығарылу, ескіру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беру есебінен</w:t>
            </w:r>
            <w:r>
              <w:br/>
            </w:r>
            <w:r>
              <w:rPr>
                <w:rFonts w:ascii="Times New Roman"/>
                <w:b w:val="false"/>
                <w:i w:val="false"/>
                <w:color w:val="000000"/>
                <w:sz w:val="20"/>
              </w:rPr>
              <w:t>
</w:t>
            </w:r>
            <w:r>
              <w:rPr>
                <w:rFonts w:ascii="Times New Roman"/>
                <w:b w:val="false"/>
                <w:i w:val="false"/>
                <w:color w:val="000000"/>
                <w:sz w:val="20"/>
              </w:rPr>
              <w:t>за счет передачи другим организациям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Жөндеуді қажет ететін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нуждающейся в ремонте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отремонтированной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за счет капитального ремонта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5-жолдан:</w:t>
            </w:r>
            <w:r>
              <w:br/>
            </w:r>
            <w:r>
              <w:rPr>
                <w:rFonts w:ascii="Times New Roman"/>
                <w:b w:val="false"/>
                <w:i w:val="false"/>
                <w:color w:val="000000"/>
                <w:sz w:val="20"/>
              </w:rPr>
              <w:t>
</w:t>
            </w:r>
            <w:r>
              <w:rPr>
                <w:rFonts w:ascii="Times New Roman"/>
                <w:b w:val="false"/>
                <w:i w:val="false"/>
                <w:color w:val="000000"/>
                <w:sz w:val="20"/>
              </w:rPr>
              <w:t>из строки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меншік 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конец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орам ішіндегі (аула 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 (внутридворовых) сетей на конец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желілеріндегі апаттар саны</w:t>
            </w:r>
            <w:r>
              <w:br/>
            </w:r>
            <w:r>
              <w:rPr>
                <w:rFonts w:ascii="Times New Roman"/>
                <w:b w:val="false"/>
                <w:i w:val="false"/>
                <w:color w:val="000000"/>
                <w:sz w:val="20"/>
              </w:rPr>
              <w:t>
</w:t>
            </w:r>
            <w:r>
              <w:rPr>
                <w:rFonts w:ascii="Times New Roman"/>
                <w:b w:val="false"/>
                <w:i w:val="false"/>
                <w:color w:val="000000"/>
                <w:sz w:val="20"/>
              </w:rPr>
              <w:t xml:space="preserve">Число аварий на газовых сетях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34"/>
    <w:p>
      <w:pPr>
        <w:spacing w:after="0"/>
        <w:ind w:left="0"/>
        <w:jc w:val="both"/>
      </w:pPr>
      <w:r>
        <w:rPr>
          <w:rFonts w:ascii="Times New Roman"/>
          <w:b w:val="false"/>
          <w:i w:val="false"/>
          <w:color w:val="000000"/>
          <w:sz w:val="28"/>
        </w:rPr>
        <w:t>
</w:t>
      </w:r>
      <w:r>
        <w:rPr>
          <w:rFonts w:ascii="Times New Roman"/>
          <w:b/>
          <w:i w:val="false"/>
          <w:color w:val="000000"/>
          <w:sz w:val="28"/>
        </w:rPr>
        <w:t>6.1.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346"/>
        <w:gridCol w:w="2150"/>
        <w:gridCol w:w="2500"/>
        <w:gridCol w:w="2631"/>
      </w:tblGrid>
      <w:tr>
        <w:trPr>
          <w:trHeight w:val="36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желілерінің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газовых сетей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35"/>
    <w:p>
      <w:pPr>
        <w:spacing w:after="0"/>
        <w:ind w:left="0"/>
        <w:jc w:val="both"/>
      </w:pPr>
      <w:r>
        <w:rPr>
          <w:rFonts w:ascii="Times New Roman"/>
          <w:b w:val="false"/>
          <w:i w:val="false"/>
          <w:color w:val="000000"/>
          <w:sz w:val="28"/>
        </w:rPr>
        <w:t>
</w:t>
      </w:r>
      <w:r>
        <w:rPr>
          <w:rFonts w:ascii="Times New Roman"/>
          <w:b/>
          <w:i w:val="false"/>
          <w:color w:val="000000"/>
          <w:sz w:val="28"/>
        </w:rPr>
        <w:t>7. Газ реттеуiш пунктілер және орнатылған есептеу құралдарының санын көрсетіңіз, бірлікпен</w:t>
      </w:r>
      <w:r>
        <w:br/>
      </w:r>
      <w:r>
        <w:rPr>
          <w:rFonts w:ascii="Times New Roman"/>
          <w:b w:val="false"/>
          <w:i w:val="false"/>
          <w:color w:val="000000"/>
          <w:sz w:val="28"/>
        </w:rPr>
        <w:t>
Укажите количество газорегуляторных пунктов и установленных приборов учета, в единицах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688"/>
        <w:gridCol w:w="1487"/>
        <w:gridCol w:w="1489"/>
        <w:gridCol w:w="1489"/>
        <w:gridCol w:w="1487"/>
        <w:gridCol w:w="1490"/>
        <w:gridCol w:w="1491"/>
      </w:tblGrid>
      <w:tr>
        <w:trPr>
          <w:trHeight w:val="51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w:t>
            </w:r>
            <w:r>
              <w:br/>
            </w:r>
            <w:r>
              <w:rPr>
                <w:rFonts w:ascii="Times New Roman"/>
                <w:b w:val="false"/>
                <w:i w:val="false"/>
                <w:color w:val="000000"/>
                <w:sz w:val="20"/>
              </w:rPr>
              <w:t>
</w:t>
            </w:r>
            <w:r>
              <w:rPr>
                <w:rFonts w:ascii="Times New Roman"/>
                <w:b w:val="false"/>
                <w:i w:val="false"/>
                <w:color w:val="000000"/>
                <w:sz w:val="20"/>
              </w:rPr>
              <w:t>Товарный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w:t>
            </w:r>
            <w:r>
              <w:br/>
            </w:r>
            <w:r>
              <w:rPr>
                <w:rFonts w:ascii="Times New Roman"/>
                <w:b w:val="false"/>
                <w:i w:val="false"/>
                <w:color w:val="000000"/>
                <w:sz w:val="20"/>
              </w:rPr>
              <w:t>
</w:t>
            </w:r>
            <w:r>
              <w:rPr>
                <w:rFonts w:ascii="Times New Roman"/>
                <w:b w:val="false"/>
                <w:i w:val="false"/>
                <w:color w:val="000000"/>
                <w:sz w:val="20"/>
              </w:rPr>
              <w:t>Сжиженный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газорегуляторных пунктов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Шкафтық газ реттеуiш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шкафных газорегуляторных пунктов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есептеу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36"/>
    <w:p>
      <w:pPr>
        <w:spacing w:after="0"/>
        <w:ind w:left="0"/>
        <w:jc w:val="both"/>
      </w:pPr>
      <w:r>
        <w:rPr>
          <w:rFonts w:ascii="Times New Roman"/>
          <w:b w:val="false"/>
          <w:i w:val="false"/>
          <w:color w:val="000000"/>
          <w:sz w:val="28"/>
        </w:rPr>
        <w:t>
</w:t>
      </w:r>
      <w:r>
        <w:rPr>
          <w:rFonts w:ascii="Times New Roman"/>
          <w:b/>
          <w:i w:val="false"/>
          <w:color w:val="000000"/>
          <w:sz w:val="28"/>
        </w:rPr>
        <w:t>8. Жіберілген газ үшін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за отпущенный газ, в тысячах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4605"/>
        <w:gridCol w:w="2209"/>
        <w:gridCol w:w="1994"/>
        <w:gridCol w:w="1995"/>
        <w:gridCol w:w="2086"/>
      </w:tblGrid>
      <w:tr>
        <w:trPr>
          <w:trHeight w:val="22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атауы </w:t>
            </w:r>
            <w:r>
              <w:rPr>
                <w:rFonts w:ascii="Times New Roman"/>
                <w:b w:val="false"/>
                <w:i w:val="false"/>
                <w:color w:val="000000"/>
                <w:sz w:val="20"/>
              </w:rPr>
              <w:t>Наименование показателей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тауарлық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товарный газ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сұйытылған табиғи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сжиженный природный газ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7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6-қосымша          </w:t>
      </w:r>
    </w:p>
    <w:bookmarkEnd w:id="37"/>
    <w:bookmarkStart w:name="z78" w:id="38"/>
    <w:p>
      <w:pPr>
        <w:spacing w:after="0"/>
        <w:ind w:left="0"/>
        <w:jc w:val="left"/>
      </w:pPr>
      <w:r>
        <w:rPr>
          <w:rFonts w:ascii="Times New Roman"/>
          <w:b/>
          <w:i w:val="false"/>
          <w:color w:val="000000"/>
        </w:rPr>
        <w:t xml:space="preserve"> 
«Тауарлық (табиғи) және сұйытылған табиғи газды бөлу туралы</w:t>
      </w:r>
      <w:r>
        <w:br/>
      </w:r>
      <w:r>
        <w:rPr>
          <w:rFonts w:ascii="Times New Roman"/>
          <w:b/>
          <w:i w:val="false"/>
          <w:color w:val="000000"/>
        </w:rPr>
        <w:t>
есеп» (коды 0291104, индексі 1-ГАЗ,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38"/>
    <w:bookmarkStart w:name="z79" w:id="39"/>
    <w:p>
      <w:pPr>
        <w:spacing w:after="0"/>
        <w:ind w:left="0"/>
        <w:jc w:val="both"/>
      </w:pPr>
      <w:r>
        <w:rPr>
          <w:rFonts w:ascii="Times New Roman"/>
          <w:b w:val="false"/>
          <w:i w:val="false"/>
          <w:color w:val="000000"/>
          <w:sz w:val="28"/>
        </w:rPr>
        <w:t>
      1. Осы «Тауарлық табиғи және сұйытылған табиғи газды бөлу туралы есеп» (коды 0291104, индексі 1-ГАЗ,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«Тауарлық табиғи және сұйытылған табиғи газды бөлу туралы есеп» (коды 0291104, индексі 1-ГАЗ, кезеңділігі жылдық)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тауарлық табиғи газ – шикі газды өңдеу өнімі болып табылатын және құрамдастарының сапалық және сандық құрамы бойынша техникалық регламенттер мен мемлекеттік стандарттар талаптарына сай келетін құрамында газ тәріздес күйде болатын метаны басым көмірсутегілердің көпқұрамдасты қоспасы;</w:t>
      </w:r>
      <w:r>
        <w:br/>
      </w:r>
      <w:r>
        <w:rPr>
          <w:rFonts w:ascii="Times New Roman"/>
          <w:b w:val="false"/>
          <w:i w:val="false"/>
          <w:color w:val="000000"/>
          <w:sz w:val="28"/>
        </w:rPr>
        <w:t>
</w:t>
      </w:r>
      <w:r>
        <w:rPr>
          <w:rFonts w:ascii="Times New Roman"/>
          <w:b w:val="false"/>
          <w:i w:val="false"/>
          <w:color w:val="000000"/>
          <w:sz w:val="28"/>
        </w:rPr>
        <w:t>
      2) сұйытылған табиғи газ – құрамында метаны басым,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мемлекеттік стандарттар талаптарына сай келетін көмірсутегілердің көпқұрамдасты қоспа;</w:t>
      </w:r>
      <w:r>
        <w:br/>
      </w:r>
      <w:r>
        <w:rPr>
          <w:rFonts w:ascii="Times New Roman"/>
          <w:b w:val="false"/>
          <w:i w:val="false"/>
          <w:color w:val="000000"/>
          <w:sz w:val="28"/>
        </w:rPr>
        <w:t>
</w:t>
      </w:r>
      <w:r>
        <w:rPr>
          <w:rFonts w:ascii="Times New Roman"/>
          <w:b w:val="false"/>
          <w:i w:val="false"/>
          <w:color w:val="000000"/>
          <w:sz w:val="28"/>
        </w:rPr>
        <w:t>
      3)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w:t>
      </w:r>
      <w:r>
        <w:br/>
      </w:r>
      <w:r>
        <w:rPr>
          <w:rFonts w:ascii="Times New Roman"/>
          <w:b w:val="false"/>
          <w:i w:val="false"/>
          <w:color w:val="000000"/>
          <w:sz w:val="28"/>
        </w:rPr>
        <w:t>
</w:t>
      </w:r>
      <w:r>
        <w:rPr>
          <w:rFonts w:ascii="Times New Roman"/>
          <w:b w:val="false"/>
          <w:i w:val="false"/>
          <w:color w:val="000000"/>
          <w:sz w:val="28"/>
        </w:rPr>
        <w:t>
      4) газ реттеуіш пункті – газ қысымын азайту және оны газ бөлу желiлерiнiң белгіленген денгейлерінде сақтауға арналған технологиялық құрылғысы;</w:t>
      </w:r>
      <w:r>
        <w:br/>
      </w:r>
      <w:r>
        <w:rPr>
          <w:rFonts w:ascii="Times New Roman"/>
          <w:b w:val="false"/>
          <w:i w:val="false"/>
          <w:color w:val="000000"/>
          <w:sz w:val="28"/>
        </w:rPr>
        <w:t>
</w:t>
      </w:r>
      <w:r>
        <w:rPr>
          <w:rFonts w:ascii="Times New Roman"/>
          <w:b w:val="false"/>
          <w:i w:val="false"/>
          <w:color w:val="000000"/>
          <w:sz w:val="28"/>
        </w:rPr>
        <w:t xml:space="preserve">
      5) шкафтық газ реттеуiш пункті </w:t>
      </w:r>
      <w:r>
        <w:rPr>
          <w:rFonts w:ascii="Times New Roman"/>
          <w:b/>
          <w:i w:val="false"/>
          <w:color w:val="000000"/>
          <w:sz w:val="28"/>
        </w:rPr>
        <w:t xml:space="preserve">– </w:t>
      </w:r>
      <w:r>
        <w:rPr>
          <w:rFonts w:ascii="Times New Roman"/>
          <w:b w:val="false"/>
          <w:i w:val="false"/>
          <w:color w:val="000000"/>
          <w:sz w:val="28"/>
        </w:rPr>
        <w:t>шкафтық орындауындағы газ реттеуіш пункті;</w:t>
      </w:r>
      <w:r>
        <w:br/>
      </w:r>
      <w:r>
        <w:rPr>
          <w:rFonts w:ascii="Times New Roman"/>
          <w:b w:val="false"/>
          <w:i w:val="false"/>
          <w:color w:val="000000"/>
          <w:sz w:val="28"/>
        </w:rPr>
        <w:t>
</w:t>
      </w:r>
      <w:r>
        <w:rPr>
          <w:rFonts w:ascii="Times New Roman"/>
          <w:b w:val="false"/>
          <w:i w:val="false"/>
          <w:color w:val="000000"/>
          <w:sz w:val="28"/>
        </w:rPr>
        <w:t>
      3. Осы статистикалық нысанда баллондағы сұйытылған газ есепке алынбайды.</w:t>
      </w:r>
      <w:r>
        <w:br/>
      </w:r>
      <w:r>
        <w:rPr>
          <w:rFonts w:ascii="Times New Roman"/>
          <w:b w:val="false"/>
          <w:i w:val="false"/>
          <w:color w:val="000000"/>
          <w:sz w:val="28"/>
        </w:rPr>
        <w:t>
</w:t>
      </w:r>
      <w:r>
        <w:rPr>
          <w:rFonts w:ascii="Times New Roman"/>
          <w:b w:val="false"/>
          <w:i w:val="false"/>
          <w:color w:val="000000"/>
          <w:sz w:val="28"/>
        </w:rPr>
        <w:t>
      4. 3 – бөлімде «Тауарлық газды бөлу туралы мәліметтер» 1-жолда «Желіге берілгені» желіге жіберілген тауарлық газдың көлемі кәсіпорынның өз мұқтаждықтарына жұмсалуын және ысырап болған газды алып тастағанда, өзі өндірген газ көлемінің деректері мен шеттен алынған (жеткізушілерден) газ көлемінің негізінде анықталады.</w:t>
      </w:r>
      <w:r>
        <w:br/>
      </w:r>
      <w:r>
        <w:rPr>
          <w:rFonts w:ascii="Times New Roman"/>
          <w:b w:val="false"/>
          <w:i w:val="false"/>
          <w:color w:val="000000"/>
          <w:sz w:val="28"/>
        </w:rPr>
        <w:t>
</w:t>
      </w:r>
      <w:r>
        <w:rPr>
          <w:rFonts w:ascii="Times New Roman"/>
          <w:b w:val="false"/>
          <w:i w:val="false"/>
          <w:color w:val="000000"/>
          <w:sz w:val="28"/>
        </w:rPr>
        <w:t>
      Тұтынушыларға шығарылған газдың көлемі есеп кітапшаларының деректері бойынша немесе есеп карточкалары мен тұтынушыларға орнатылған газ есептеу құралының көрсеткіштері негізінде екі жақты актілердің деректері бойынша, газды есептеу құралы жоқ жерлерде немесе олар жарамсыз болған жағдайда іске қосылған газдың жану жүйесінің белгіленген қуаты мен оның жұмыс істеген уақыты бойынша, ал халық үшін бекітілген тариф пен норма бойынша анықталады.</w:t>
      </w:r>
      <w:r>
        <w:br/>
      </w:r>
      <w:r>
        <w:rPr>
          <w:rFonts w:ascii="Times New Roman"/>
          <w:b w:val="false"/>
          <w:i w:val="false"/>
          <w:color w:val="000000"/>
          <w:sz w:val="28"/>
        </w:rPr>
        <w:t>
</w:t>
      </w:r>
      <w:r>
        <w:rPr>
          <w:rFonts w:ascii="Times New Roman"/>
          <w:b w:val="false"/>
          <w:i w:val="false"/>
          <w:color w:val="000000"/>
          <w:sz w:val="28"/>
        </w:rPr>
        <w:t>
      Егер қаладағы газ шаруашылығы кәсіпорны газды басқа елді мекендегі кәсіпорындарға беретін болса, онда желідегі жоғалған газ көлемін анықтау үшін желіге берілген газ көлемінен, өзінің қаласындағы барлық абоненттеріне және басқа елді мекендегі газ шаруашылықтарына жіберілген газ көлемін алып тастау қажет.</w:t>
      </w:r>
      <w:r>
        <w:br/>
      </w:r>
      <w:r>
        <w:rPr>
          <w:rFonts w:ascii="Times New Roman"/>
          <w:b w:val="false"/>
          <w:i w:val="false"/>
          <w:color w:val="000000"/>
          <w:sz w:val="28"/>
        </w:rPr>
        <w:t>
</w:t>
      </w:r>
      <w:r>
        <w:rPr>
          <w:rFonts w:ascii="Times New Roman"/>
          <w:b w:val="false"/>
          <w:i w:val="false"/>
          <w:color w:val="000000"/>
          <w:sz w:val="28"/>
        </w:rPr>
        <w:t>
      1.2.4-жолда «Тауарлық газдың өзге де тұтынушыларға жіберілгені» үшінші тұлғалардың бақылауындағы газ бөлу жүйелері арқылы газ сату және бөлуді ұйымдастыруға қатысатын делдалдар мен агенттерге жіберілген газдың көлемі туралы деректер көрсетіледі.</w:t>
      </w:r>
      <w:r>
        <w:br/>
      </w:r>
      <w:r>
        <w:rPr>
          <w:rFonts w:ascii="Times New Roman"/>
          <w:b w:val="false"/>
          <w:i w:val="false"/>
          <w:color w:val="000000"/>
          <w:sz w:val="28"/>
        </w:rPr>
        <w:t>
</w:t>
      </w:r>
      <w:r>
        <w:rPr>
          <w:rFonts w:ascii="Times New Roman"/>
          <w:b w:val="false"/>
          <w:i w:val="false"/>
          <w:color w:val="000000"/>
          <w:sz w:val="28"/>
        </w:rPr>
        <w:t>
      Газдың шығыны желіге берілгені мен барлық тұтынушыларға жіберілген газ және өз қажетіне жұмсалған газ көлемдерінің арасындағы айырмашылығы болып табылады.</w:t>
      </w:r>
      <w:r>
        <w:br/>
      </w:r>
      <w:r>
        <w:rPr>
          <w:rFonts w:ascii="Times New Roman"/>
          <w:b w:val="false"/>
          <w:i w:val="false"/>
          <w:color w:val="000000"/>
          <w:sz w:val="28"/>
        </w:rPr>
        <w:t>
</w:t>
      </w:r>
      <w:r>
        <w:rPr>
          <w:rFonts w:ascii="Times New Roman"/>
          <w:b w:val="false"/>
          <w:i w:val="false"/>
          <w:color w:val="000000"/>
          <w:sz w:val="28"/>
        </w:rPr>
        <w:t>
      5. 4-бөлімде «Сұйытылған табиғи газды бөлу туралы мәліметтер» 1 – 4 жолдар бойынша деректер көшедегі газ желісі бар болған жағдайда көрсетіледі, көше желілері жоқ (сұйытылған газды тасымалдайтын арнаулы машинамен толтырылатын) орта газ сыйымдылықты қондырғы пайдаланатын жағдайда 5-жол бойынша деректер көрсетіледі.</w:t>
      </w:r>
      <w:r>
        <w:br/>
      </w:r>
      <w:r>
        <w:rPr>
          <w:rFonts w:ascii="Times New Roman"/>
          <w:b w:val="false"/>
          <w:i w:val="false"/>
          <w:color w:val="000000"/>
          <w:sz w:val="28"/>
        </w:rPr>
        <w:t>
</w:t>
      </w:r>
      <w:r>
        <w:rPr>
          <w:rFonts w:ascii="Times New Roman"/>
          <w:b w:val="false"/>
          <w:i w:val="false"/>
          <w:color w:val="000000"/>
          <w:sz w:val="28"/>
        </w:rPr>
        <w:t>
      3.4-жолда «Сұйытылған табиғи газдың басқа тұтынушыларға жіберілгені» үшінші тұлғалардың бақылауындағы газ бөлу жүйелері арқылы газ сату және бөлуді ұйымдастыруға қатысатын делдалдар мен агенттерге жіберілген газдың көлемі туралы деректер көрсетіледі.</w:t>
      </w:r>
      <w:r>
        <w:br/>
      </w:r>
      <w:r>
        <w:rPr>
          <w:rFonts w:ascii="Times New Roman"/>
          <w:b w:val="false"/>
          <w:i w:val="false"/>
          <w:color w:val="000000"/>
          <w:sz w:val="28"/>
        </w:rPr>
        <w:t>
</w:t>
      </w:r>
      <w:r>
        <w:rPr>
          <w:rFonts w:ascii="Times New Roman"/>
          <w:b w:val="false"/>
          <w:i w:val="false"/>
          <w:color w:val="000000"/>
          <w:sz w:val="28"/>
        </w:rPr>
        <w:t>
      7-жолда «Жыл соңындағы сұйытылған газдың жерасты сақтау орындардың (орамдық және аулалық) сыйымдылығы» кәсіпорын теңгеріміндегі немесе басқа кәсіпорындардың жалға алынған жер асты орамдық және аулалық газ сақтағыштардың жиынтық сыйымдылығы көрсетіледі. Сұйытылған табиғи газ сақтайтын сыйымдылығы ыдыстың геометриялық көлемдегі сыйымдылығының текше метр туралы төлқұжат деректерін ескергендегі сұйытылған газды 1 текше метр геометриялық көлемінде белгіленген толу нормасының есебімен анықталады.</w:t>
      </w:r>
      <w:r>
        <w:br/>
      </w:r>
      <w:r>
        <w:rPr>
          <w:rFonts w:ascii="Times New Roman"/>
          <w:b w:val="false"/>
          <w:i w:val="false"/>
          <w:color w:val="000000"/>
          <w:sz w:val="28"/>
        </w:rPr>
        <w:t>
</w:t>
      </w:r>
      <w:r>
        <w:rPr>
          <w:rFonts w:ascii="Times New Roman"/>
          <w:b w:val="false"/>
          <w:i w:val="false"/>
          <w:color w:val="000000"/>
          <w:sz w:val="28"/>
        </w:rPr>
        <w:t>
      6. 5 бөлімде «Газды экономикалық қызмет түрлері бойынша жіберу туралы мәліметтер» 1.1 – 1.18 жолдары бойынша ұйымға арналған сәйкес негізгі экономикалық қызмет түрлері бойынша ұйымдарға газды жіберу жайында мәліметтер көрсетіледі.</w:t>
      </w:r>
      <w:r>
        <w:br/>
      </w:r>
      <w:r>
        <w:rPr>
          <w:rFonts w:ascii="Times New Roman"/>
          <w:b w:val="false"/>
          <w:i w:val="false"/>
          <w:color w:val="000000"/>
          <w:sz w:val="28"/>
        </w:rPr>
        <w:t>
</w:t>
      </w:r>
      <w:r>
        <w:rPr>
          <w:rFonts w:ascii="Times New Roman"/>
          <w:b w:val="false"/>
          <w:i w:val="false"/>
          <w:color w:val="000000"/>
          <w:sz w:val="28"/>
        </w:rPr>
        <w:t>
      7. 6-бөлімде «Газ желісінің ұзындығы және апаттар саны» көшедегі газ желісінің ұзындығы біркелкі есептеу, яғни бір қатар бойынша ескеріледі. Егер көшеде құбыр екі қатарлы не одан да көп қатарлы болып жүргізілсе, онда газ желісінің ұзындығын анықтау үшін барлық ұзындықтарды қосып есептеу қажет. Көшедегі желінің ұзындығына ішкі орам ішімен және аула ішімен жүргізілген желілер ұзындығы қосылмайды.</w:t>
      </w:r>
      <w:r>
        <w:br/>
      </w:r>
      <w:r>
        <w:rPr>
          <w:rFonts w:ascii="Times New Roman"/>
          <w:b w:val="false"/>
          <w:i w:val="false"/>
          <w:color w:val="000000"/>
          <w:sz w:val="28"/>
        </w:rPr>
        <w:t>
</w:t>
      </w:r>
      <w:r>
        <w:rPr>
          <w:rFonts w:ascii="Times New Roman"/>
          <w:b w:val="false"/>
          <w:i w:val="false"/>
          <w:color w:val="000000"/>
          <w:sz w:val="28"/>
        </w:rPr>
        <w:t>
      1 және 7-жолдарында тиісінше жыл басындағы және соңындағы кәсіпорынның теңгеріміндегі және (немесе) басқа кәсіпорындардан жалға алынған көшедегі газ желілерінің ұзындығы жайында деректер көрсетіледі.</w:t>
      </w:r>
      <w:r>
        <w:br/>
      </w:r>
      <w:r>
        <w:rPr>
          <w:rFonts w:ascii="Times New Roman"/>
          <w:b w:val="false"/>
          <w:i w:val="false"/>
          <w:color w:val="000000"/>
          <w:sz w:val="28"/>
        </w:rPr>
        <w:t>
</w:t>
      </w:r>
      <w:r>
        <w:rPr>
          <w:rFonts w:ascii="Times New Roman"/>
          <w:b w:val="false"/>
          <w:i w:val="false"/>
          <w:color w:val="000000"/>
          <w:sz w:val="28"/>
        </w:rPr>
        <w:t>
      2-жолда «Көшедегі газ желісінің қосылғаны» есепті жылда пайдалануға қосылған көшедегі газ желілерінің біркелкі ұзындығы туралы деректер көрсетіледі (жаңа құрылыс пен әрекеттегі кеңеюі есебінен және басқа ұйымдардан қабылдау есебінен желілерді қоса алғанда, кәсіпорынның теңгеріміне жаңадан қабылданған желілері).</w:t>
      </w:r>
      <w:r>
        <w:br/>
      </w:r>
      <w:r>
        <w:rPr>
          <w:rFonts w:ascii="Times New Roman"/>
          <w:b w:val="false"/>
          <w:i w:val="false"/>
          <w:color w:val="000000"/>
          <w:sz w:val="28"/>
        </w:rPr>
        <w:t>
</w:t>
      </w:r>
      <w:r>
        <w:rPr>
          <w:rFonts w:ascii="Times New Roman"/>
          <w:b w:val="false"/>
          <w:i w:val="false"/>
          <w:color w:val="000000"/>
          <w:sz w:val="28"/>
        </w:rPr>
        <w:t>
      3-жолда «Көшедегі газ желісінің істен шыққаны» есепті жылда пайдаланудан шығарылған көшедегі газ желілерінің біркелкі ұзындығы туралы деректер көрсетіледі (елді мекенді қайта құруға байланысты физикалық тұрғыдан істен шығарылу, ескіру салдарынан пайдаланудан шығарылған және басқа ұйымдарға берілген желілерді қоса алғанда, кәсіпорынның теңгерімінен шығарылған желілері).</w:t>
      </w:r>
      <w:r>
        <w:br/>
      </w:r>
      <w:r>
        <w:rPr>
          <w:rFonts w:ascii="Times New Roman"/>
          <w:b w:val="false"/>
          <w:i w:val="false"/>
          <w:color w:val="000000"/>
          <w:sz w:val="28"/>
        </w:rPr>
        <w:t>
</w:t>
      </w:r>
      <w:r>
        <w:rPr>
          <w:rFonts w:ascii="Times New Roman"/>
          <w:b w:val="false"/>
          <w:i w:val="false"/>
          <w:color w:val="000000"/>
          <w:sz w:val="28"/>
        </w:rPr>
        <w:t>
      8-жолда «жыл соңындағы орам ішіндегі (аула ішіндегі) желілердің ұзындығы» жыл соңындағы кәсіпорынның теңгеріміндегі және (немесе) басқа кәсіпорындардан жалға алынған орам ішіндегі (ішкі аулалық) желілердің біркелкі ұзындығы жайында деректер көрсетіледі.</w:t>
      </w:r>
      <w:r>
        <w:br/>
      </w:r>
      <w:r>
        <w:rPr>
          <w:rFonts w:ascii="Times New Roman"/>
          <w:b w:val="false"/>
          <w:i w:val="false"/>
          <w:color w:val="000000"/>
          <w:sz w:val="28"/>
        </w:rPr>
        <w:t>
</w:t>
      </w:r>
      <w:r>
        <w:rPr>
          <w:rFonts w:ascii="Times New Roman"/>
          <w:b w:val="false"/>
          <w:i w:val="false"/>
          <w:color w:val="000000"/>
          <w:sz w:val="28"/>
        </w:rPr>
        <w:t>
      Орам ішіндегі және ішкі аулалық желілерге көшедегі тарамдалатын газ желісінен баспалдақ торларына қондырылған (үйдің төменгі бөлігі) тармақтану орнынан ажыратқыш құрылғыға дейін жүргізілген газ құбырлары жатады.</w:t>
      </w:r>
      <w:r>
        <w:br/>
      </w:r>
      <w:r>
        <w:rPr>
          <w:rFonts w:ascii="Times New Roman"/>
          <w:b w:val="false"/>
          <w:i w:val="false"/>
          <w:color w:val="000000"/>
          <w:sz w:val="28"/>
        </w:rPr>
        <w:t>
</w:t>
      </w:r>
      <w:r>
        <w:rPr>
          <w:rFonts w:ascii="Times New Roman"/>
          <w:b w:val="false"/>
          <w:i w:val="false"/>
          <w:color w:val="000000"/>
          <w:sz w:val="28"/>
        </w:rPr>
        <w:t>
      8. 8-бөлімде «Жіберілген газ үшін тұтынушылардың берешек сомасы» есепті жылдан кейінгі 1 қантардағы жағдай бойынша жіберілген газ үшін тұтынушылар берешегінің жалпы сомасы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1.2 және 2.2-жолдарда «Кәсіпорындардың берешек сомасы» шаруашылық серіктестік, акционерлік қоғам, өндірістік кооператив түрінде құрылған коммерциялық ұйымдар болып табылатын заңды тұлғалардың жіберілген газ үшін берешегі туралы деректер көрсетіледі.</w:t>
      </w:r>
      <w:r>
        <w:br/>
      </w:r>
      <w:r>
        <w:rPr>
          <w:rFonts w:ascii="Times New Roman"/>
          <w:b w:val="false"/>
          <w:i w:val="false"/>
          <w:color w:val="000000"/>
          <w:sz w:val="28"/>
        </w:rPr>
        <w:t>
</w:t>
      </w:r>
      <w:r>
        <w:rPr>
          <w:rFonts w:ascii="Times New Roman"/>
          <w:b w:val="false"/>
          <w:i w:val="false"/>
          <w:color w:val="000000"/>
          <w:sz w:val="28"/>
        </w:rPr>
        <w:t>
      1.5 және 2.5-жолдарда «Өзге де тұтынушылардың берешек сомасы» бойынша қоғамдық бірлестіктер, тұтыну кооперативтері, қоғамдық қорлар, діни бірлестіктер және өзге де ұйымдық-құқықтық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тұтынушылардың жіберілген газ үшін берешегі туралы деректер көрсетіледі.</w:t>
      </w:r>
      <w:r>
        <w:br/>
      </w:r>
      <w:r>
        <w:rPr>
          <w:rFonts w:ascii="Times New Roman"/>
          <w:b w:val="false"/>
          <w:i w:val="false"/>
          <w:color w:val="000000"/>
          <w:sz w:val="28"/>
        </w:rPr>
        <w:t>
</w:t>
      </w: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3-бөлім «Тауарлық табиғи газды бөлу туралы мәліметтер»:</w:t>
      </w:r>
      <w:r>
        <w:br/>
      </w:r>
      <w:r>
        <w:rPr>
          <w:rFonts w:ascii="Times New Roman"/>
          <w:b w:val="false"/>
          <w:i w:val="false"/>
          <w:color w:val="000000"/>
          <w:sz w:val="28"/>
        </w:rPr>
        <w:t xml:space="preserve">
1-жол = 1-баған үшін 1.2 – 1.4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2, 3-бағандар үшін 1.2, 1.4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1.2-жол = әр баған үшін 1.2.1 - 1.2.4-жолдардың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 1.3-жолдан басқа әр жол үшін 2, 3-бағандардың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4-бөлім «Сұйытылған табиғи газды бөлу туралы мәліметтер»:</w:t>
      </w:r>
      <w:r>
        <w:br/>
      </w:r>
      <w:r>
        <w:rPr>
          <w:rFonts w:ascii="Times New Roman"/>
          <w:b w:val="false"/>
          <w:i w:val="false"/>
          <w:color w:val="000000"/>
          <w:sz w:val="28"/>
        </w:rPr>
        <w:t xml:space="preserve">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 1-баған үшін 3 - 6-жолдардың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 2, 3-бағандар үшін 3, 5, 6-жолдардың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6-жол = 1 баған үшін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- 3 - 5-жолдардың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6-жол = 2, 3-бағандар үшін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әр баған үшін 3.1 – 3.4-жолдардың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 4, 7-жолдардан басқа әр жол үшін 2, 3-бағандардың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5-бөлім «Газды экономиканың түрлері бойынша шығару туралы мәліметтерді көрсетіңіз»:</w:t>
      </w:r>
      <w:r>
        <w:br/>
      </w:r>
      <w:r>
        <w:rPr>
          <w:rFonts w:ascii="Times New Roman"/>
          <w:b w:val="false"/>
          <w:i w:val="false"/>
          <w:color w:val="000000"/>
          <w:sz w:val="28"/>
        </w:rPr>
        <w:t xml:space="preserve">
1-жол = 1.1 – 1.8-жолдардың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6-бөлім «Газ желісінің ұзындығы және апаттар саны»:</w:t>
      </w:r>
      <w:r>
        <w:br/>
      </w:r>
      <w:r>
        <w:rPr>
          <w:rFonts w:ascii="Times New Roman"/>
          <w:b w:val="false"/>
          <w:i w:val="false"/>
          <w:color w:val="000000"/>
          <w:sz w:val="28"/>
        </w:rPr>
        <w:t xml:space="preserve">
2-жол = әр баған үшін 2.1 –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әр баған үшін 3.1 – 3.3-жолдардың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баған үшін 5.1, 5.2-жолдардың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баған үшін 6.1 – 6.3-жолдардың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5-жол = строка 6-жол;</w:t>
      </w:r>
      <w:r>
        <w:br/>
      </w:r>
      <w:r>
        <w:rPr>
          <w:rFonts w:ascii="Times New Roman"/>
          <w:b w:val="false"/>
          <w:i w:val="false"/>
          <w:color w:val="000000"/>
          <w:sz w:val="28"/>
        </w:rPr>
        <w:t xml:space="preserve">
7-жол = әр баған үшін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3-жол;</w:t>
      </w:r>
      <w:r>
        <w:br/>
      </w:r>
      <w:r>
        <w:rPr>
          <w:rFonts w:ascii="Times New Roman"/>
          <w:b w:val="false"/>
          <w:i w:val="false"/>
          <w:color w:val="000000"/>
          <w:sz w:val="28"/>
        </w:rPr>
        <w:t xml:space="preserve">
1-баған = әр жол үшін 2, 3-бағандардың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7-бөлім «Газ реттеуіш пунктілері және орнатылған есеп құралдарының саны»:</w:t>
      </w:r>
      <w:r>
        <w:br/>
      </w:r>
      <w:r>
        <w:rPr>
          <w:rFonts w:ascii="Times New Roman"/>
          <w:b w:val="false"/>
          <w:i w:val="false"/>
          <w:color w:val="000000"/>
          <w:sz w:val="28"/>
        </w:rPr>
        <w:t xml:space="preserve">
1-жол = әр баған үшін 1.1, 1.2-жолдардың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 әр жол үшін 2, 3-бағандардың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4-баған = әр жол үшін 5, 6-бағандардың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8-бөлім «Жіберілген газ үшін тұтынушылардың берешек сомасын көрсетіңіз»:</w:t>
      </w:r>
      <w:r>
        <w:br/>
      </w:r>
      <w:r>
        <w:rPr>
          <w:rFonts w:ascii="Times New Roman"/>
          <w:b w:val="false"/>
          <w:i w:val="false"/>
          <w:color w:val="000000"/>
          <w:sz w:val="28"/>
        </w:rPr>
        <w:t xml:space="preserve">
1-жол = 1.1 –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 2.5-жолдардың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жол үшін 2 – 4-бағандардың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39"/>
    <w:bookmarkStart w:name="z229"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7-қосымша           </w:t>
      </w:r>
    </w:p>
    <w:bookmarkEnd w:id="40"/>
    <w:tbl>
      <w:tblPr>
        <w:tblW w:w="0" w:type="auto"/>
        <w:tblCellSpacing w:w="0" w:type="auto"/>
        <w:tblBorders>
          <w:top w:val="none"/>
          <w:left w:val="none"/>
          <w:bottom w:val="none"/>
          <w:right w:val="none"/>
          <w:insideH w:val="none"/>
          <w:insideV w:val="none"/>
        </w:tblBorders>
      </w:tblPr>
      <w:tblGrid>
        <w:gridCol w:w="2189"/>
        <w:gridCol w:w="632"/>
        <w:gridCol w:w="90"/>
        <w:gridCol w:w="90"/>
        <w:gridCol w:w="2906"/>
        <w:gridCol w:w="197"/>
        <w:gridCol w:w="1974"/>
        <w:gridCol w:w="1974"/>
        <w:gridCol w:w="3948"/>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82700" cy="9017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28 октября</w:t>
            </w:r>
            <w:r>
              <w:br/>
            </w:r>
            <w:r>
              <w:rPr>
                <w:rFonts w:ascii="Times New Roman"/>
                <w:b w:val="false"/>
                <w:i w:val="false"/>
                <w:color w:val="000000"/>
                <w:sz w:val="20"/>
              </w:rPr>
              <w:t>
</w:t>
            </w:r>
            <w:r>
              <w:rPr>
                <w:rFonts w:ascii="Times New Roman"/>
                <w:b w:val="false"/>
                <w:i w:val="false"/>
                <w:color w:val="000000"/>
                <w:sz w:val="20"/>
              </w:rPr>
              <w:t>2014 года № 28</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0"/>
              <w:gridCol w:w="1010"/>
              <w:gridCol w:w="1011"/>
              <w:gridCol w:w="1348"/>
              <w:gridCol w:w="1685"/>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0261104</w:t>
            </w:r>
            <w:r>
              <w:br/>
            </w:r>
            <w:r>
              <w:rPr>
                <w:rFonts w:ascii="Times New Roman"/>
                <w:b w:val="false"/>
                <w:i w:val="false"/>
                <w:color w:val="000000"/>
                <w:sz w:val="20"/>
              </w:rPr>
              <w:t>
</w:t>
            </w:r>
            <w:r>
              <w:rPr>
                <w:rFonts w:ascii="Times New Roman"/>
                <w:b w:val="false"/>
                <w:i w:val="false"/>
                <w:color w:val="000000"/>
                <w:sz w:val="20"/>
              </w:rPr>
              <w:t>Код статистической формы 0261104</w:t>
            </w:r>
          </w:p>
        </w:tc>
        <w:tc>
          <w:tcPr>
            <w:tcW w:w="290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құбыры, кәріз және олардың жеке</w:t>
            </w:r>
            <w:r>
              <w:br/>
            </w:r>
            <w:r>
              <w:rPr>
                <w:rFonts w:ascii="Times New Roman"/>
                <w:b/>
                <w:i w:val="false"/>
                <w:color w:val="000000"/>
                <w:sz w:val="20"/>
              </w:rPr>
              <w:t>
желілерінің жұмыстары туралы есеп</w:t>
            </w:r>
            <w:r>
              <w:br/>
            </w:r>
            <w:r>
              <w:rPr>
                <w:rFonts w:ascii="Times New Roman"/>
                <w:b/>
                <w:i w:val="false"/>
                <w:color w:val="000000"/>
                <w:sz w:val="20"/>
              </w:rPr>
              <w:t>
Отчет о работе водопровода, канализации</w:t>
            </w:r>
            <w:r>
              <w:br/>
            </w:r>
            <w:r>
              <w:rPr>
                <w:rFonts w:ascii="Times New Roman"/>
                <w:b/>
                <w:i w:val="false"/>
                <w:color w:val="000000"/>
                <w:sz w:val="20"/>
              </w:rPr>
              <w:t>
и их отдельных сетей
</w:t>
            </w:r>
          </w:p>
        </w:tc>
      </w:tr>
      <w:tr>
        <w:trPr>
          <w:trHeight w:val="3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1-ВК</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0"/>
              <w:gridCol w:w="640"/>
              <w:gridCol w:w="686"/>
            </w:tblGrid>
            <w:tr>
              <w:trPr>
                <w:trHeight w:val="585"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36, 37-кодтарына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периода.</w:t>
            </w:r>
          </w:p>
        </w:tc>
      </w:tr>
      <w:tr>
        <w:trPr>
          <w:trHeight w:val="615" w:hRule="atLeast"/>
        </w:trPr>
        <w:tc>
          <w:tcPr>
            <w:tcW w:w="21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местонахождение объекта (независимо от места регистрации респондента) - область, город, район, населенный пункт </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tblGrid>
            <w:tr>
              <w:trPr>
                <w:trHeight w:val="1185" w:hRule="atLeast"/>
              </w:trPr>
              <w:tc>
                <w:tcPr>
                  <w:tcW w:w="5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әрі - ӘАОЖ) сәйкес аумақ коды (мұнда және бұдан әрі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0"/>
              <w:gridCol w:w="540"/>
              <w:gridCol w:w="540"/>
              <w:gridCol w:w="540"/>
              <w:gridCol w:w="540"/>
              <w:gridCol w:w="540"/>
              <w:gridCol w:w="540"/>
              <w:gridCol w:w="5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2" w:id="41"/>
    <w:p>
      <w:pPr>
        <w:spacing w:after="0"/>
        <w:ind w:left="0"/>
        <w:jc w:val="both"/>
      </w:pPr>
      <w:r>
        <w:rPr>
          <w:rFonts w:ascii="Times New Roman"/>
          <w:b w:val="false"/>
          <w:i w:val="false"/>
          <w:color w:val="000000"/>
          <w:sz w:val="28"/>
        </w:rPr>
        <w:t>
</w:t>
      </w:r>
      <w:r>
        <w:rPr>
          <w:rFonts w:ascii="Times New Roman"/>
          <w:b/>
          <w:i w:val="false"/>
          <w:color w:val="000000"/>
          <w:sz w:val="28"/>
        </w:rPr>
        <w:t>2. Су құбырлары имараттарының, апаттардың, суды есепке алу құралдарының санын көрсетіңіз, бірлікпен</w:t>
      </w:r>
      <w:r>
        <w:br/>
      </w:r>
      <w:r>
        <w:rPr>
          <w:rFonts w:ascii="Times New Roman"/>
          <w:b w:val="false"/>
          <w:i w:val="false"/>
          <w:color w:val="000000"/>
          <w:sz w:val="28"/>
        </w:rPr>
        <w:t>
Укажите количество водопроводных сооружений, аварий, приборов учета воды, в единицах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9810"/>
        <w:gridCol w:w="2327"/>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 құрылғылардың саны (будкалар, колонкалар,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 кранов)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 тұтынушылардың жалпы саны</w:t>
            </w:r>
            <w:r>
              <w:br/>
            </w:r>
            <w:r>
              <w:rPr>
                <w:rFonts w:ascii="Times New Roman"/>
                <w:b w:val="false"/>
                <w:i w:val="false"/>
                <w:color w:val="000000"/>
                <w:sz w:val="20"/>
              </w:rPr>
              <w:t>
</w:t>
            </w:r>
            <w:r>
              <w:rPr>
                <w:rFonts w:ascii="Times New Roman"/>
                <w:b w:val="false"/>
                <w:i w:val="false"/>
                <w:color w:val="000000"/>
                <w:sz w:val="20"/>
              </w:rPr>
              <w:t>Общее количество потребителей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суды есепке алудың жеке құралдарымен қамтылған</w:t>
            </w:r>
            <w:r>
              <w:br/>
            </w:r>
            <w:r>
              <w:rPr>
                <w:rFonts w:ascii="Times New Roman"/>
                <w:b w:val="false"/>
                <w:i w:val="false"/>
                <w:color w:val="000000"/>
                <w:sz w:val="20"/>
              </w:rPr>
              <w:t>
</w:t>
            </w:r>
            <w:r>
              <w:rPr>
                <w:rFonts w:ascii="Times New Roman"/>
                <w:b w:val="false"/>
                <w:i w:val="false"/>
                <w:color w:val="000000"/>
                <w:sz w:val="20"/>
              </w:rPr>
              <w:t>из них, обеспеченные индивидуальными приборами учета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42"/>
    <w:p>
      <w:pPr>
        <w:spacing w:after="0"/>
        <w:ind w:left="0"/>
        <w:jc w:val="both"/>
      </w:pPr>
      <w:r>
        <w:rPr>
          <w:rFonts w:ascii="Times New Roman"/>
          <w:b w:val="false"/>
          <w:i w:val="false"/>
          <w:color w:val="000000"/>
          <w:sz w:val="28"/>
        </w:rPr>
        <w:t>
</w:t>
      </w:r>
      <w:r>
        <w:rPr>
          <w:rFonts w:ascii="Times New Roman"/>
          <w:b/>
          <w:i w:val="false"/>
          <w:color w:val="000000"/>
          <w:sz w:val="28"/>
        </w:rPr>
        <w:t>3. Кәріз имараттарының, апаттардың, суды есепке алу құралдарынын санын көрсетіңіз, бірлікпен</w:t>
      </w:r>
      <w:r>
        <w:br/>
      </w:r>
      <w:r>
        <w:rPr>
          <w:rFonts w:ascii="Times New Roman"/>
          <w:b w:val="false"/>
          <w:i w:val="false"/>
          <w:color w:val="000000"/>
          <w:sz w:val="28"/>
        </w:rPr>
        <w:t>
Укажите количество канализационных сооружений, аварий, в единицах</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9867"/>
        <w:gridCol w:w="2309"/>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43"/>
    <w:p>
      <w:pPr>
        <w:spacing w:after="0"/>
        <w:ind w:left="0"/>
        <w:jc w:val="both"/>
      </w:pPr>
      <w:r>
        <w:rPr>
          <w:rFonts w:ascii="Times New Roman"/>
          <w:b w:val="false"/>
          <w:i w:val="false"/>
          <w:color w:val="000000"/>
          <w:sz w:val="28"/>
        </w:rPr>
        <w:t>
</w:t>
      </w:r>
      <w:r>
        <w:rPr>
          <w:rFonts w:ascii="Times New Roman"/>
          <w:b/>
          <w:i w:val="false"/>
          <w:color w:val="000000"/>
          <w:sz w:val="28"/>
        </w:rPr>
        <w:t>4. Су құбырлары желілерінің ұзындығын (жеке ұзындығы) және тозу деңгейін көрсетіңіз</w:t>
      </w:r>
      <w:r>
        <w:br/>
      </w:r>
      <w:r>
        <w:rPr>
          <w:rFonts w:ascii="Times New Roman"/>
          <w:b w:val="false"/>
          <w:i w:val="false"/>
          <w:color w:val="000000"/>
          <w:sz w:val="28"/>
        </w:rPr>
        <w:t>
Укажите протяженность и степень износа водопроводных сетей (одиночное протяжение)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9801"/>
        <w:gridCol w:w="2341"/>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 су құбыры желілерінің ұзындығы - барлығы,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замененных водопроводных сетей - всего,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Желілердің тозу денгейі, пайызбен</w:t>
            </w:r>
            <w:r>
              <w:br/>
            </w:r>
            <w:r>
              <w:rPr>
                <w:rFonts w:ascii="Times New Roman"/>
                <w:b w:val="false"/>
                <w:i w:val="false"/>
                <w:color w:val="000000"/>
                <w:sz w:val="20"/>
              </w:rPr>
              <w:t>
</w:t>
            </w:r>
            <w:r>
              <w:rPr>
                <w:rFonts w:ascii="Times New Roman"/>
                <w:b w:val="false"/>
                <w:i w:val="false"/>
                <w:color w:val="000000"/>
                <w:sz w:val="20"/>
              </w:rPr>
              <w:t>Степень износа сетей, в процентах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44"/>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су құбырлары желілерінің ұзындығын (жеке ұзындығы) көрсетіңіз, километрмен</w:t>
      </w:r>
      <w:r>
        <w:br/>
      </w: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3413"/>
        <w:gridCol w:w="3985"/>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45"/>
    <w:p>
      <w:pPr>
        <w:spacing w:after="0"/>
        <w:ind w:left="0"/>
        <w:jc w:val="both"/>
      </w:pPr>
      <w:r>
        <w:rPr>
          <w:rFonts w:ascii="Times New Roman"/>
          <w:b w:val="false"/>
          <w:i w:val="false"/>
          <w:color w:val="000000"/>
          <w:sz w:val="28"/>
        </w:rPr>
        <w:t>
</w:t>
      </w:r>
      <w:r>
        <w:rPr>
          <w:rFonts w:ascii="Times New Roman"/>
          <w:b/>
          <w:i w:val="false"/>
          <w:color w:val="000000"/>
          <w:sz w:val="28"/>
        </w:rPr>
        <w:t>5. Кәріз желілерінің ұзындығын (жеке ұзындығы) және тозу деңгейін көрсетіңіз</w:t>
      </w:r>
      <w:r>
        <w:br/>
      </w:r>
      <w:r>
        <w:rPr>
          <w:rFonts w:ascii="Times New Roman"/>
          <w:b w:val="false"/>
          <w:i w:val="false"/>
          <w:color w:val="000000"/>
          <w:sz w:val="28"/>
        </w:rPr>
        <w:t>
Укажите протяженность и степень износа канализационных сетей (одиночное протяжение)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9801"/>
        <w:gridCol w:w="236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 кәріз желілерінің ұзындығы - барлығы,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замененных канализационных сетей - всего,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орам ішіндегі және аула ішіндегі желілер</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Желілердің тозу деңгейі, пайызбен</w:t>
            </w:r>
            <w:r>
              <w:br/>
            </w:r>
            <w:r>
              <w:rPr>
                <w:rFonts w:ascii="Times New Roman"/>
                <w:b w:val="false"/>
                <w:i w:val="false"/>
                <w:color w:val="000000"/>
                <w:sz w:val="20"/>
              </w:rPr>
              <w:t>
</w:t>
            </w:r>
            <w:r>
              <w:rPr>
                <w:rFonts w:ascii="Times New Roman"/>
                <w:b w:val="false"/>
                <w:i w:val="false"/>
                <w:color w:val="000000"/>
                <w:sz w:val="20"/>
              </w:rPr>
              <w:t>Степень износа сетей, в процентах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46"/>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 бойынша кәріз желілерінің ұзындығын (жеке ұзындығы) көрсетіңіз, километрмен</w:t>
      </w:r>
      <w:r>
        <w:br/>
      </w: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3308"/>
        <w:gridCol w:w="4090"/>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47"/>
    <w:p>
      <w:pPr>
        <w:spacing w:after="0"/>
        <w:ind w:left="0"/>
        <w:jc w:val="both"/>
      </w:pPr>
      <w:r>
        <w:rPr>
          <w:rFonts w:ascii="Times New Roman"/>
          <w:b w:val="false"/>
          <w:i w:val="false"/>
          <w:color w:val="000000"/>
          <w:sz w:val="28"/>
        </w:rPr>
        <w:t>
</w:t>
      </w:r>
      <w:r>
        <w:rPr>
          <w:rFonts w:ascii="Times New Roman"/>
          <w:b/>
          <w:i w:val="false"/>
          <w:color w:val="000000"/>
          <w:sz w:val="28"/>
        </w:rPr>
        <w:t>6. Су құбыры имараттардың қуаты мен санын көрсетіңіз</w:t>
      </w:r>
      <w:r>
        <w:br/>
      </w:r>
      <w:r>
        <w:rPr>
          <w:rFonts w:ascii="Times New Roman"/>
          <w:b w:val="false"/>
          <w:i w:val="false"/>
          <w:color w:val="000000"/>
          <w:sz w:val="28"/>
        </w:rPr>
        <w:t>
Укажите мощность и число водопроводных сооружений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6367"/>
        <w:gridCol w:w="3411"/>
        <w:gridCol w:w="2405"/>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водопроводных насосных станций: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w:t>
            </w:r>
            <w:r>
              <w:br/>
            </w:r>
            <w:r>
              <w:rPr>
                <w:rFonts w:ascii="Times New Roman"/>
                <w:b w:val="false"/>
                <w:i w:val="false"/>
                <w:color w:val="000000"/>
                <w:sz w:val="20"/>
              </w:rPr>
              <w:t>
</w:t>
            </w:r>
            <w:r>
              <w:rPr>
                <w:rFonts w:ascii="Times New Roman"/>
                <w:b w:val="false"/>
                <w:i w:val="false"/>
                <w:color w:val="000000"/>
                <w:sz w:val="20"/>
              </w:rPr>
              <w:t>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көтерімдегі</w:t>
            </w:r>
            <w:r>
              <w:br/>
            </w:r>
            <w:r>
              <w:rPr>
                <w:rFonts w:ascii="Times New Roman"/>
                <w:b w:val="false"/>
                <w:i w:val="false"/>
                <w:color w:val="000000"/>
                <w:sz w:val="20"/>
              </w:rPr>
              <w:t>
</w:t>
            </w:r>
            <w:r>
              <w:rPr>
                <w:rFonts w:ascii="Times New Roman"/>
                <w:b w:val="false"/>
                <w:i w:val="false"/>
                <w:color w:val="000000"/>
                <w:sz w:val="20"/>
              </w:rPr>
              <w:t>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көтерімдегі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водопроводных очистных сооружений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водопроводов</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w:t>
            </w:r>
            <w:r>
              <w:br/>
            </w:r>
            <w:r>
              <w:rPr>
                <w:rFonts w:ascii="Times New Roman"/>
                <w:b w:val="false"/>
                <w:i w:val="false"/>
                <w:color w:val="000000"/>
                <w:sz w:val="20"/>
              </w:rPr>
              <w:t>
</w:t>
            </w:r>
            <w:r>
              <w:rPr>
                <w:rFonts w:ascii="Times New Roman"/>
                <w:b w:val="false"/>
                <w:i w:val="false"/>
                <w:color w:val="000000"/>
                <w:sz w:val="20"/>
              </w:rPr>
              <w:t>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көтерімдегі</w:t>
            </w:r>
            <w:r>
              <w:br/>
            </w:r>
            <w:r>
              <w:rPr>
                <w:rFonts w:ascii="Times New Roman"/>
                <w:b w:val="false"/>
                <w:i w:val="false"/>
                <w:color w:val="000000"/>
                <w:sz w:val="20"/>
              </w:rPr>
              <w:t>
</w:t>
            </w:r>
            <w:r>
              <w:rPr>
                <w:rFonts w:ascii="Times New Roman"/>
                <w:b w:val="false"/>
                <w:i w:val="false"/>
                <w:color w:val="000000"/>
                <w:sz w:val="20"/>
              </w:rPr>
              <w:t>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көтерімдегі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су құбырлары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 сооружений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48"/>
    <w:p>
      <w:pPr>
        <w:spacing w:after="0"/>
        <w:ind w:left="0"/>
        <w:jc w:val="both"/>
      </w:pPr>
      <w:r>
        <w:rPr>
          <w:rFonts w:ascii="Times New Roman"/>
          <w:b w:val="false"/>
          <w:i w:val="false"/>
          <w:color w:val="000000"/>
          <w:sz w:val="28"/>
        </w:rPr>
        <w:t>
</w:t>
      </w:r>
      <w:r>
        <w:rPr>
          <w:rFonts w:ascii="Times New Roman"/>
          <w:b/>
          <w:i w:val="false"/>
          <w:color w:val="000000"/>
          <w:sz w:val="28"/>
        </w:rPr>
        <w:t>7.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8972"/>
        <w:gridCol w:w="285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 сорғы станцияларымен көтерілген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 арқылы өткізілген су</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өндірістік қажеттіліктерге 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Судың жылыстауы және есепке алынбаған шығыстары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49"/>
    <w:p>
      <w:pPr>
        <w:spacing w:after="0"/>
        <w:ind w:left="0"/>
        <w:jc w:val="both"/>
      </w:pPr>
      <w:r>
        <w:rPr>
          <w:rFonts w:ascii="Times New Roman"/>
          <w:b w:val="false"/>
          <w:i w:val="false"/>
          <w:color w:val="000000"/>
          <w:sz w:val="28"/>
        </w:rPr>
        <w:t>
</w:t>
      </w:r>
      <w:r>
        <w:rPr>
          <w:rFonts w:ascii="Times New Roman"/>
          <w:b/>
          <w:i w:val="false"/>
          <w:color w:val="000000"/>
          <w:sz w:val="28"/>
        </w:rPr>
        <w:t>7.1. Елді мекендер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населенным пунктам, в тысячах кубических метров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2601"/>
        <w:gridCol w:w="2643"/>
        <w:gridCol w:w="3569"/>
      </w:tblGrid>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w:t>
            </w:r>
            <w:r>
              <w:br/>
            </w:r>
            <w:r>
              <w:rPr>
                <w:rFonts w:ascii="Times New Roman"/>
                <w:b w:val="false"/>
                <w:i w:val="false"/>
                <w:color w:val="000000"/>
                <w:sz w:val="20"/>
              </w:rPr>
              <w:t>
</w:t>
            </w:r>
            <w:r>
              <w:rPr>
                <w:rFonts w:ascii="Times New Roman"/>
                <w:b w:val="false"/>
                <w:i w:val="false"/>
                <w:color w:val="000000"/>
                <w:sz w:val="20"/>
              </w:rPr>
              <w:t>Отпущено воды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Судың жылыстауы және есепке алынбаған шығыстары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50"/>
    <w:p>
      <w:pPr>
        <w:spacing w:after="0"/>
        <w:ind w:left="0"/>
        <w:jc w:val="both"/>
      </w:pPr>
      <w:r>
        <w:rPr>
          <w:rFonts w:ascii="Times New Roman"/>
          <w:b w:val="false"/>
          <w:i w:val="false"/>
          <w:color w:val="000000"/>
          <w:sz w:val="28"/>
        </w:rPr>
        <w:t>
</w:t>
      </w:r>
      <w:r>
        <w:rPr>
          <w:rFonts w:ascii="Times New Roman"/>
          <w:b/>
          <w:i w:val="false"/>
          <w:color w:val="000000"/>
          <w:sz w:val="28"/>
        </w:rPr>
        <w:t>8. Суды экономикалық қызмет түрлері бойынша босату туралы мәліметтерді көрсетіңіз, мың текше метрмен</w:t>
      </w:r>
      <w:r>
        <w:br/>
      </w: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7728"/>
        <w:gridCol w:w="2230"/>
        <w:gridCol w:w="2398"/>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по ОКЭД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корсету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bookmarkStart w:name="z262" w:id="51"/>
    <w:p>
      <w:pPr>
        <w:spacing w:after="0"/>
        <w:ind w:left="0"/>
        <w:jc w:val="both"/>
      </w:pPr>
      <w:r>
        <w:rPr>
          <w:rFonts w:ascii="Times New Roman"/>
          <w:b w:val="false"/>
          <w:i w:val="false"/>
          <w:color w:val="000000"/>
          <w:sz w:val="28"/>
        </w:rPr>
        <w:t>
</w:t>
      </w:r>
      <w:r>
        <w:rPr>
          <w:rFonts w:ascii="Times New Roman"/>
          <w:b/>
          <w:i w:val="false"/>
          <w:color w:val="000000"/>
          <w:sz w:val="28"/>
        </w:rPr>
        <w:t>9.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062"/>
        <w:gridCol w:w="3269"/>
        <w:gridCol w:w="2829"/>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 белгіленген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 насосных станций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өткізу қабілеттілігі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очистных сооружений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 имараттарының белгіленген өткізу қабілеттілігі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механической очистки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 имараттарының белгіленген өткізу қабілеттілігі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биологической очистки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тазарту имараттарының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 сооружений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52"/>
    <w:p>
      <w:pPr>
        <w:spacing w:after="0"/>
        <w:ind w:left="0"/>
        <w:jc w:val="both"/>
      </w:pPr>
      <w:r>
        <w:rPr>
          <w:rFonts w:ascii="Times New Roman"/>
          <w:b w:val="false"/>
          <w:i w:val="false"/>
          <w:color w:val="000000"/>
          <w:sz w:val="28"/>
        </w:rPr>
        <w:t>
</w:t>
      </w:r>
      <w:r>
        <w:rPr>
          <w:rFonts w:ascii="Times New Roman"/>
          <w:b/>
          <w:i w:val="false"/>
          <w:color w:val="000000"/>
          <w:sz w:val="28"/>
        </w:rPr>
        <w:t>10.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9172"/>
        <w:gridCol w:w="3004"/>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ақаба суы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баска кәріздерден немесе жеке кәріздер желісінен қабылданған ақаба сүдың көлемі</w:t>
            </w:r>
            <w:r>
              <w:br/>
            </w:r>
            <w:r>
              <w:rPr>
                <w:rFonts w:ascii="Times New Roman"/>
                <w:b w:val="false"/>
                <w:i w:val="false"/>
                <w:color w:val="000000"/>
                <w:sz w:val="20"/>
              </w:rPr>
              <w:t>
</w:t>
            </w:r>
            <w:r>
              <w:rPr>
                <w:rFonts w:ascii="Times New Roman"/>
                <w:b w:val="false"/>
                <w:i w:val="false"/>
                <w:color w:val="000000"/>
                <w:sz w:val="20"/>
              </w:rPr>
              <w:t>из них объем сточных вод, принятых от других канализаций или отдельных канализационных сетей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 суы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тазартумен</w:t>
            </w:r>
            <w:r>
              <w:br/>
            </w:r>
            <w:r>
              <w:rPr>
                <w:rFonts w:ascii="Times New Roman"/>
                <w:b w:val="false"/>
                <w:i w:val="false"/>
                <w:color w:val="000000"/>
                <w:sz w:val="20"/>
              </w:rPr>
              <w:t>
</w:t>
            </w:r>
            <w:r>
              <w:rPr>
                <w:rFonts w:ascii="Times New Roman"/>
                <w:b w:val="false"/>
                <w:i w:val="false"/>
                <w:color w:val="000000"/>
                <w:sz w:val="20"/>
              </w:rPr>
              <w:t>с доочисткой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 жіберілген ақаба су</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 канализационным сетям</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53"/>
    <w:p>
      <w:pPr>
        <w:spacing w:after="0"/>
        <w:ind w:left="0"/>
        <w:jc w:val="both"/>
      </w:pPr>
      <w:r>
        <w:rPr>
          <w:rFonts w:ascii="Times New Roman"/>
          <w:b w:val="false"/>
          <w:i w:val="false"/>
          <w:color w:val="000000"/>
          <w:sz w:val="28"/>
        </w:rPr>
        <w:t>
</w:t>
      </w:r>
      <w:r>
        <w:rPr>
          <w:rFonts w:ascii="Times New Roman"/>
          <w:b/>
          <w:i w:val="false"/>
          <w:color w:val="000000"/>
          <w:sz w:val="28"/>
        </w:rPr>
        <w:t>11.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в тысячах тенге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4937"/>
        <w:gridCol w:w="1820"/>
        <w:gridCol w:w="2008"/>
        <w:gridCol w:w="2029"/>
        <w:gridCol w:w="1967"/>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Тұтынушылардың су үшін берешегі - барлығы</w:t>
            </w:r>
            <w:r>
              <w:br/>
            </w:r>
            <w:r>
              <w:rPr>
                <w:rFonts w:ascii="Times New Roman"/>
                <w:b w:val="false"/>
                <w:i w:val="false"/>
                <w:color w:val="000000"/>
                <w:sz w:val="20"/>
              </w:rPr>
              <w:t>
</w:t>
            </w:r>
            <w:r>
              <w:rPr>
                <w:rFonts w:ascii="Times New Roman"/>
                <w:b w:val="false"/>
                <w:i w:val="false"/>
                <w:color w:val="000000"/>
                <w:sz w:val="20"/>
              </w:rPr>
              <w:t>Задолженность потребителей за воду - всего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Тұтынушылардың кәріз үшін берешегі - барлығы</w:t>
            </w:r>
            <w:r>
              <w:br/>
            </w:r>
            <w:r>
              <w:rPr>
                <w:rFonts w:ascii="Times New Roman"/>
                <w:b w:val="false"/>
                <w:i w:val="false"/>
                <w:color w:val="000000"/>
                <w:sz w:val="20"/>
              </w:rPr>
              <w:t>
</w:t>
            </w:r>
            <w:r>
              <w:rPr>
                <w:rFonts w:ascii="Times New Roman"/>
                <w:b w:val="false"/>
                <w:i w:val="false"/>
                <w:color w:val="000000"/>
                <w:sz w:val="20"/>
              </w:rPr>
              <w:t>Задолженность потребителей за канализацию - всего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54"/>
    <w:p>
      <w:pPr>
        <w:spacing w:after="0"/>
        <w:ind w:left="0"/>
        <w:jc w:val="both"/>
      </w:pPr>
      <w:r>
        <w:rPr>
          <w:rFonts w:ascii="Times New Roman"/>
          <w:b w:val="false"/>
          <w:i w:val="false"/>
          <w:color w:val="000000"/>
          <w:sz w:val="28"/>
        </w:rPr>
        <w:t>
</w:t>
      </w:r>
      <w:r>
        <w:rPr>
          <w:rFonts w:ascii="Times New Roman"/>
          <w:b/>
          <w:i w:val="false"/>
          <w:color w:val="000000"/>
          <w:sz w:val="28"/>
        </w:rPr>
        <w:t>12. Орталықтандырылған және орталықтандырылмаған сумен жабдықталатын елді мекендердің аталуын көрсетіңіз</w:t>
      </w:r>
      <w:r>
        <w:br/>
      </w: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8094"/>
        <w:gridCol w:w="2060"/>
        <w:gridCol w:w="2061"/>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Адамдардың саны, адам</w:t>
            </w:r>
            <w:r>
              <w:br/>
            </w:r>
            <w:r>
              <w:rPr>
                <w:rFonts w:ascii="Times New Roman"/>
                <w:b w:val="false"/>
                <w:i w:val="false"/>
                <w:color w:val="000000"/>
                <w:sz w:val="20"/>
              </w:rPr>
              <w:t>
</w:t>
            </w:r>
            <w:r>
              <w:rPr>
                <w:rFonts w:ascii="Times New Roman"/>
                <w:b w:val="false"/>
                <w:i w:val="false"/>
                <w:color w:val="000000"/>
                <w:sz w:val="20"/>
              </w:rPr>
              <w:t>Количество людей, человек</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Орталықтандырылған сумен жабдықталатын</w:t>
            </w:r>
            <w:r>
              <w:br/>
            </w:r>
            <w:r>
              <w:rPr>
                <w:rFonts w:ascii="Times New Roman"/>
                <w:b w:val="false"/>
                <w:i w:val="false"/>
                <w:color w:val="000000"/>
                <w:sz w:val="20"/>
              </w:rPr>
              <w:t>
</w:t>
            </w:r>
            <w:r>
              <w:rPr>
                <w:rFonts w:ascii="Times New Roman"/>
                <w:b w:val="false"/>
                <w:i w:val="false"/>
                <w:color w:val="000000"/>
                <w:sz w:val="20"/>
              </w:rPr>
              <w:t>Обеспечиваемые централизованным водоснабжением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Орталықтандырылмаған сумен жабдықталатын</w:t>
            </w:r>
            <w:r>
              <w:br/>
            </w:r>
            <w:r>
              <w:rPr>
                <w:rFonts w:ascii="Times New Roman"/>
                <w:b w:val="false"/>
                <w:i w:val="false"/>
                <w:color w:val="000000"/>
                <w:sz w:val="20"/>
              </w:rPr>
              <w:t>
</w:t>
            </w:r>
            <w:r>
              <w:rPr>
                <w:rFonts w:ascii="Times New Roman"/>
                <w:b w:val="false"/>
                <w:i w:val="false"/>
                <w:color w:val="000000"/>
                <w:sz w:val="20"/>
              </w:rPr>
              <w:t>Обеспечиваемые децентрализованным водоснабжением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2-жолдан - су әкелумен</w:t>
            </w:r>
            <w:r>
              <w:br/>
            </w:r>
            <w:r>
              <w:rPr>
                <w:rFonts w:ascii="Times New Roman"/>
                <w:b w:val="false"/>
                <w:i w:val="false"/>
                <w:color w:val="000000"/>
                <w:sz w:val="20"/>
              </w:rPr>
              <w:t>
</w:t>
            </w:r>
            <w:r>
              <w:rPr>
                <w:rFonts w:ascii="Times New Roman"/>
                <w:b w:val="false"/>
                <w:i w:val="false"/>
                <w:color w:val="000000"/>
                <w:sz w:val="20"/>
              </w:rPr>
              <w:t>Из строки 2 - путем привоза воды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8-қосымша           </w:t>
      </w:r>
    </w:p>
    <w:bookmarkEnd w:id="55"/>
    <w:bookmarkStart w:name="z228" w:id="56"/>
    <w:p>
      <w:pPr>
        <w:spacing w:after="0"/>
        <w:ind w:left="0"/>
        <w:jc w:val="left"/>
      </w:pPr>
      <w:r>
        <w:rPr>
          <w:rFonts w:ascii="Times New Roman"/>
          <w:b/>
          <w:i w:val="false"/>
          <w:color w:val="000000"/>
        </w:rPr>
        <w:t xml:space="preserve"> 
«Су құбыры, кәріз және олардың жеке желілерінің жұмыстары</w:t>
      </w:r>
      <w:r>
        <w:br/>
      </w:r>
      <w:r>
        <w:rPr>
          <w:rFonts w:ascii="Times New Roman"/>
          <w:b/>
          <w:i w:val="false"/>
          <w:color w:val="000000"/>
        </w:rPr>
        <w:t>
туралы есеп» (коды 0261104, индексі 1-СК,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56"/>
    <w:bookmarkStart w:name="z1" w:id="57"/>
    <w:p>
      <w:pPr>
        <w:spacing w:after="0"/>
        <w:ind w:left="0"/>
        <w:jc w:val="both"/>
      </w:pPr>
      <w:r>
        <w:rPr>
          <w:rFonts w:ascii="Times New Roman"/>
          <w:b w:val="false"/>
          <w:i w:val="false"/>
          <w:color w:val="000000"/>
          <w:sz w:val="28"/>
        </w:rPr>
        <w:t>
      1. Осы «Су құбыры, кәріз және олардың жеке желілерінің жұмыстары туралы есеп» (коды 0261104, индексі 1-СК, кезеңділігі жылдық) жадпымемлекеттік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«Су құбыры, кәріз және олардың жеке желілерінің жұмыстары туралы есеп» (коды 0261104, индексі 1-СК,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r>
        <w:br/>
      </w:r>
      <w:r>
        <w:rPr>
          <w:rFonts w:ascii="Times New Roman"/>
          <w:b w:val="false"/>
          <w:i w:val="false"/>
          <w:color w:val="000000"/>
          <w:sz w:val="28"/>
        </w:rPr>
        <w:t>
</w:t>
      </w:r>
      <w:r>
        <w:rPr>
          <w:rFonts w:ascii="Times New Roman"/>
          <w:b w:val="false"/>
          <w:i w:val="false"/>
          <w:color w:val="000000"/>
          <w:sz w:val="28"/>
        </w:rPr>
        <w:t>
      2) бас коллектор - өзінің кәріздік аумағында ақаба суларды жинайтын және оны тазарту имараттарына немесе су қоймаларына бұратын құбыр (немесе арна);</w:t>
      </w:r>
      <w:r>
        <w:br/>
      </w:r>
      <w:r>
        <w:rPr>
          <w:rFonts w:ascii="Times New Roman"/>
          <w:b w:val="false"/>
          <w:i w:val="false"/>
          <w:color w:val="000000"/>
          <w:sz w:val="28"/>
        </w:rPr>
        <w:t>
</w:t>
      </w:r>
      <w:r>
        <w:rPr>
          <w:rFonts w:ascii="Times New Roman"/>
          <w:b w:val="false"/>
          <w:i w:val="false"/>
          <w:color w:val="000000"/>
          <w:sz w:val="28"/>
        </w:rPr>
        <w:t>
      3)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r>
        <w:br/>
      </w:r>
      <w:r>
        <w:rPr>
          <w:rFonts w:ascii="Times New Roman"/>
          <w:b w:val="false"/>
          <w:i w:val="false"/>
          <w:color w:val="000000"/>
          <w:sz w:val="28"/>
        </w:rPr>
        <w:t>
</w:t>
      </w:r>
      <w:r>
        <w:rPr>
          <w:rFonts w:ascii="Times New Roman"/>
          <w:b w:val="false"/>
          <w:i w:val="false"/>
          <w:color w:val="000000"/>
          <w:sz w:val="28"/>
        </w:rPr>
        <w:t>
      4) жалға беру (жалдау) - меншік иесінің жалға алушыға рента төлеу шартымен белгілі уақытқа пайдалану және айырықша иелік ету құқығын беретін, бірақ объектіге меншік құқығын бермейтін келісім;</w:t>
      </w:r>
      <w:r>
        <w:br/>
      </w:r>
      <w:r>
        <w:rPr>
          <w:rFonts w:ascii="Times New Roman"/>
          <w:b w:val="false"/>
          <w:i w:val="false"/>
          <w:color w:val="000000"/>
          <w:sz w:val="28"/>
        </w:rPr>
        <w:t>
</w:t>
      </w:r>
      <w:r>
        <w:rPr>
          <w:rFonts w:ascii="Times New Roman"/>
          <w:b w:val="false"/>
          <w:i w:val="false"/>
          <w:color w:val="000000"/>
          <w:sz w:val="28"/>
        </w:rPr>
        <w:t>
      5) желіге берілген су - бұл су көзінен алынғанына - I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r>
        <w:br/>
      </w:r>
      <w:r>
        <w:rPr>
          <w:rFonts w:ascii="Times New Roman"/>
          <w:b w:val="false"/>
          <w:i w:val="false"/>
          <w:color w:val="000000"/>
          <w:sz w:val="28"/>
        </w:rPr>
        <w:t>
</w:t>
      </w:r>
      <w:r>
        <w:rPr>
          <w:rFonts w:ascii="Times New Roman"/>
          <w:b w:val="false"/>
          <w:i w:val="false"/>
          <w:color w:val="000000"/>
          <w:sz w:val="28"/>
        </w:rPr>
        <w:t>
      6) жеке кәріздік желі - өзінің ағытқышы жоқ, бірақ ақаба сұйықтықты басқа кәсіпорындардың кәріздік имараттарына жіберетін желі;</w:t>
      </w:r>
      <w:r>
        <w:br/>
      </w:r>
      <w:r>
        <w:rPr>
          <w:rFonts w:ascii="Times New Roman"/>
          <w:b w:val="false"/>
          <w:i w:val="false"/>
          <w:color w:val="000000"/>
          <w:sz w:val="28"/>
        </w:rPr>
        <w:t>
</w:t>
      </w:r>
      <w:r>
        <w:rPr>
          <w:rFonts w:ascii="Times New Roman"/>
          <w:b w:val="false"/>
          <w:i w:val="false"/>
          <w:color w:val="000000"/>
          <w:sz w:val="28"/>
        </w:rPr>
        <w:t>
      7) кәріз - ол құбырлар мен коллекторларды (арналардың) суды бұру желісі және өзінің ағытқышы бар, елді мекен аумағынан немесе оның бөлігінен ақаба суды шығаруға арналған имараттар жиынтығы;</w:t>
      </w:r>
      <w:r>
        <w:br/>
      </w:r>
      <w:r>
        <w:rPr>
          <w:rFonts w:ascii="Times New Roman"/>
          <w:b w:val="false"/>
          <w:i w:val="false"/>
          <w:color w:val="000000"/>
          <w:sz w:val="28"/>
        </w:rPr>
        <w:t>
</w:t>
      </w:r>
      <w:r>
        <w:rPr>
          <w:rFonts w:ascii="Times New Roman"/>
          <w:b w:val="false"/>
          <w:i w:val="false"/>
          <w:color w:val="000000"/>
          <w:sz w:val="28"/>
        </w:rPr>
        <w:t>
      8) концессия - концессия шарты бойынша мемлекеттік меншік объектілерін жақсарту және тиімді пайдалану мақсатында уақытша иеленуге және пайдалануға беру, сондай-ақ соңғысына иелену, пайдалану және билік ету құқығын ұсынумен концессионердің қаражаты есебінен немесе онсыз концессионердің қаражаты есебінен міндетті қаржыландырумен және мемлекетке бере отырып, жаңа объектілерді құруға (салуға) құқықтар беру;</w:t>
      </w:r>
      <w:r>
        <w:br/>
      </w:r>
      <w:r>
        <w:rPr>
          <w:rFonts w:ascii="Times New Roman"/>
          <w:b w:val="false"/>
          <w:i w:val="false"/>
          <w:color w:val="000000"/>
          <w:sz w:val="28"/>
        </w:rPr>
        <w:t>
</w:t>
      </w:r>
      <w:r>
        <w:rPr>
          <w:rFonts w:ascii="Times New Roman"/>
          <w:b w:val="false"/>
          <w:i w:val="false"/>
          <w:color w:val="000000"/>
          <w:sz w:val="28"/>
        </w:rPr>
        <w:t>
      9) кәріздер жүйесіндегі апат - бұл ақаба суды сыртқа шығарумен құбырлардың тесілуі;</w:t>
      </w:r>
      <w:r>
        <w:br/>
      </w:r>
      <w:r>
        <w:rPr>
          <w:rFonts w:ascii="Times New Roman"/>
          <w:b w:val="false"/>
          <w:i w:val="false"/>
          <w:color w:val="000000"/>
          <w:sz w:val="28"/>
        </w:rPr>
        <w:t>
</w:t>
      </w:r>
      <w:r>
        <w:rPr>
          <w:rFonts w:ascii="Times New Roman"/>
          <w:b w:val="false"/>
          <w:i w:val="false"/>
          <w:color w:val="000000"/>
          <w:sz w:val="28"/>
        </w:rPr>
        <w:t>
      10) көшедегі су құбырының желісі - бұл көшелердің, өту жолдары, тұйық көшелердің, жағалаулардың және соған ұқсастардың бойын бойлай жүргізілген құбыр желісі;</w:t>
      </w:r>
      <w:r>
        <w:br/>
      </w:r>
      <w:r>
        <w:rPr>
          <w:rFonts w:ascii="Times New Roman"/>
          <w:b w:val="false"/>
          <w:i w:val="false"/>
          <w:color w:val="000000"/>
          <w:sz w:val="28"/>
        </w:rPr>
        <w:t>
</w:t>
      </w:r>
      <w:r>
        <w:rPr>
          <w:rFonts w:ascii="Times New Roman"/>
          <w:b w:val="false"/>
          <w:i w:val="false"/>
          <w:color w:val="000000"/>
          <w:sz w:val="28"/>
        </w:rPr>
        <w:t>
      11) ішкі орам желісі - ішкі орамның өту жолдары бойымен жүргізілген құбыр желісі;</w:t>
      </w:r>
      <w:r>
        <w:br/>
      </w:r>
      <w:r>
        <w:rPr>
          <w:rFonts w:ascii="Times New Roman"/>
          <w:b w:val="false"/>
          <w:i w:val="false"/>
          <w:color w:val="000000"/>
          <w:sz w:val="28"/>
        </w:rPr>
        <w:t>
</w:t>
      </w:r>
      <w:r>
        <w:rPr>
          <w:rFonts w:ascii="Times New Roman"/>
          <w:b w:val="false"/>
          <w:i w:val="false"/>
          <w:color w:val="000000"/>
          <w:sz w:val="28"/>
        </w:rPr>
        <w:t>
      12) көшедегі кәріз желісі - құрама коллекторлар үзындығын қоса, бірақ бас коллекторларсыз, елді мекеннің көше бойларына, өту жолдарға, тұйық көшелерге, жағалауларға және басқа елді мекеннің өту жолдарына салынған құбыр желілері;</w:t>
      </w:r>
      <w:r>
        <w:br/>
      </w:r>
      <w:r>
        <w:rPr>
          <w:rFonts w:ascii="Times New Roman"/>
          <w:b w:val="false"/>
          <w:i w:val="false"/>
          <w:color w:val="000000"/>
          <w:sz w:val="28"/>
        </w:rPr>
        <w:t>
</w:t>
      </w:r>
      <w:r>
        <w:rPr>
          <w:rFonts w:ascii="Times New Roman"/>
          <w:b w:val="false"/>
          <w:i w:val="false"/>
          <w:color w:val="000000"/>
          <w:sz w:val="28"/>
        </w:rPr>
        <w:t>
      13)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имараттың, суды тазартатын иимараттың және бөлу желілерінің жиынтығы;</w:t>
      </w:r>
      <w:r>
        <w:br/>
      </w:r>
      <w:r>
        <w:rPr>
          <w:rFonts w:ascii="Times New Roman"/>
          <w:b w:val="false"/>
          <w:i w:val="false"/>
          <w:color w:val="000000"/>
          <w:sz w:val="28"/>
        </w:rPr>
        <w:t>
</w:t>
      </w:r>
      <w:r>
        <w:rPr>
          <w:rFonts w:ascii="Times New Roman"/>
          <w:b w:val="false"/>
          <w:i w:val="false"/>
          <w:color w:val="000000"/>
          <w:sz w:val="28"/>
        </w:rPr>
        <w:t>
      14) сутартқыш - бұл су жиналған жерден (сумен қамту көзінен) көшедегі су тарату желісінің бірінші бөлгішіне дейін жүргізілген су құбыры;</w:t>
      </w:r>
      <w:r>
        <w:br/>
      </w:r>
      <w:r>
        <w:rPr>
          <w:rFonts w:ascii="Times New Roman"/>
          <w:b w:val="false"/>
          <w:i w:val="false"/>
          <w:color w:val="000000"/>
          <w:sz w:val="28"/>
        </w:rPr>
        <w:t>
</w:t>
      </w:r>
      <w:r>
        <w:rPr>
          <w:rFonts w:ascii="Times New Roman"/>
          <w:b w:val="false"/>
          <w:i w:val="false"/>
          <w:color w:val="000000"/>
          <w:sz w:val="28"/>
        </w:rPr>
        <w:t>
      15) халықты ауыз сумен қамту жүйесіндегі апат - елді мекенді немесе оның жеке ауданын, көп пәтерлі үйді сумен қамтуды 8 сағаттан артық ұзақтықпен толық немесе ішінара тоқтату болып табылады;</w:t>
      </w:r>
      <w:r>
        <w:br/>
      </w:r>
      <w:r>
        <w:rPr>
          <w:rFonts w:ascii="Times New Roman"/>
          <w:b w:val="false"/>
          <w:i w:val="false"/>
          <w:color w:val="000000"/>
          <w:sz w:val="28"/>
        </w:rPr>
        <w:t>
</w:t>
      </w:r>
      <w:r>
        <w:rPr>
          <w:rFonts w:ascii="Times New Roman"/>
          <w:b w:val="false"/>
          <w:i w:val="false"/>
          <w:color w:val="000000"/>
          <w:sz w:val="28"/>
        </w:rPr>
        <w:t>
      16) су құбырларының тазарту имараттары - суды қайта өңдейтін және оны әр түрлі қосындылардан тазартатын көп деңгейлі кешен;</w:t>
      </w:r>
      <w:r>
        <w:br/>
      </w:r>
      <w:r>
        <w:rPr>
          <w:rFonts w:ascii="Times New Roman"/>
          <w:b w:val="false"/>
          <w:i w:val="false"/>
          <w:color w:val="000000"/>
          <w:sz w:val="28"/>
        </w:rPr>
        <w:t>
</w:t>
      </w:r>
      <w:r>
        <w:rPr>
          <w:rFonts w:ascii="Times New Roman"/>
          <w:b w:val="false"/>
          <w:i w:val="false"/>
          <w:color w:val="000000"/>
          <w:sz w:val="28"/>
        </w:rPr>
        <w:t>
      17) кәрізді тазарту имараттары - елді мекенің немесе кәсіпорынның кәріз жүйесіндегі ақаба сулар құрамындағы ластауыштардан тазартуға арналған инженерлік имараттар кешені;</w:t>
      </w:r>
      <w:r>
        <w:br/>
      </w:r>
      <w:r>
        <w:rPr>
          <w:rFonts w:ascii="Times New Roman"/>
          <w:b w:val="false"/>
          <w:i w:val="false"/>
          <w:color w:val="000000"/>
          <w:sz w:val="28"/>
        </w:rPr>
        <w:t>
</w:t>
      </w:r>
      <w:r>
        <w:rPr>
          <w:rFonts w:ascii="Times New Roman"/>
          <w:b w:val="false"/>
          <w:i w:val="false"/>
          <w:color w:val="000000"/>
          <w:sz w:val="28"/>
        </w:rPr>
        <w:t>
      18) елді мекендердің орталықтандырылған сумен жабдықтауға қолжетімділігі - суды тұтыну орындарына жинау, сақтау, дайындау, жіберу және таратуға арналған инженерлік желілер мен имараттар кешенінің болуы;</w:t>
      </w:r>
      <w:r>
        <w:br/>
      </w:r>
      <w:r>
        <w:rPr>
          <w:rFonts w:ascii="Times New Roman"/>
          <w:b w:val="false"/>
          <w:i w:val="false"/>
          <w:color w:val="000000"/>
          <w:sz w:val="28"/>
        </w:rPr>
        <w:t>
</w:t>
      </w:r>
      <w:r>
        <w:rPr>
          <w:rFonts w:ascii="Times New Roman"/>
          <w:b w:val="false"/>
          <w:i w:val="false"/>
          <w:color w:val="000000"/>
          <w:sz w:val="28"/>
        </w:rPr>
        <w:t>
      19) елді мекендердің орталықтандырылған су бұруға қолжетімділігі - ақаба суды жинау, жеткізу, тазалау және бұруға арналған инженерлік желілер мен имараттар кешенінің болуы;</w:t>
      </w:r>
      <w:r>
        <w:br/>
      </w:r>
      <w:r>
        <w:rPr>
          <w:rFonts w:ascii="Times New Roman"/>
          <w:b w:val="false"/>
          <w:i w:val="false"/>
          <w:color w:val="000000"/>
          <w:sz w:val="28"/>
        </w:rPr>
        <w:t>
</w:t>
      </w:r>
      <w:r>
        <w:rPr>
          <w:rFonts w:ascii="Times New Roman"/>
          <w:b w:val="false"/>
          <w:i w:val="false"/>
          <w:color w:val="000000"/>
          <w:sz w:val="28"/>
        </w:rPr>
        <w:t>
      20) тұтынушы - меншігінде сумен жабдықтау және су бұру жүйелері бар немесе өзге заңдық негіздерде сумен жабдықтау және су бұру жүйелеріне қосылған және қызмет берушінің келісімшарт негізінде сумен жабдықтау және су бұру бойынша қызметтерді пайдаланатын жеке және заңды тұлға;</w:t>
      </w:r>
      <w:r>
        <w:br/>
      </w:r>
      <w:r>
        <w:rPr>
          <w:rFonts w:ascii="Times New Roman"/>
          <w:b w:val="false"/>
          <w:i w:val="false"/>
          <w:color w:val="000000"/>
          <w:sz w:val="28"/>
        </w:rPr>
        <w:t>
</w:t>
      </w:r>
      <w:r>
        <w:rPr>
          <w:rFonts w:ascii="Times New Roman"/>
          <w:b w:val="false"/>
          <w:i w:val="false"/>
          <w:color w:val="000000"/>
          <w:sz w:val="28"/>
        </w:rPr>
        <w:t>
      21) көрсетілген қызметті беруші - сумен жабдықтау және су бұру бойынша тұтынушыларға қызмет көрсету мақсатында сумен жабдықтау және су бұрудың толық технологиялық үдерісін жүзеге асыратын және елді мекеннің мен жабдықтау және су бұру жүйесін пайдаланатын, сонымен бірге тұтынушылардың сумен жабдықтау және су бұру жүйесінің жағдайына техникалық қадағалауды жүзеге асыратын, жалпы елді мекеннің сумен жабдықтау және су бұру жүйесін реттейтін және бақылайтын су шарушылығы ұйымы (сумен жабдықтау және су бұру кәсіпорны);</w:t>
      </w:r>
      <w:r>
        <w:br/>
      </w:r>
      <w:r>
        <w:rPr>
          <w:rFonts w:ascii="Times New Roman"/>
          <w:b w:val="false"/>
          <w:i w:val="false"/>
          <w:color w:val="000000"/>
          <w:sz w:val="28"/>
        </w:rPr>
        <w:t>
</w:t>
      </w:r>
      <w:r>
        <w:rPr>
          <w:rFonts w:ascii="Times New Roman"/>
          <w:b w:val="false"/>
          <w:i w:val="false"/>
          <w:color w:val="000000"/>
          <w:sz w:val="28"/>
        </w:rPr>
        <w:t>
      22) физикалық тозу - табиғи ескіру, дұрыс емес пайдалану, сыртқы ортаның әсері нәтижесінде объектінің пайдалану жарамдылығы белгілерін жартылай немесе толық жоғалтуына байланысты құнын жоғалту.</w:t>
      </w:r>
      <w:r>
        <w:br/>
      </w:r>
      <w:r>
        <w:rPr>
          <w:rFonts w:ascii="Times New Roman"/>
          <w:b w:val="false"/>
          <w:i w:val="false"/>
          <w:color w:val="000000"/>
          <w:sz w:val="28"/>
        </w:rPr>
        <w:t>
</w:t>
      </w:r>
      <w:r>
        <w:rPr>
          <w:rFonts w:ascii="Times New Roman"/>
          <w:b w:val="false"/>
          <w:i w:val="false"/>
          <w:color w:val="000000"/>
          <w:sz w:val="28"/>
        </w:rPr>
        <w:t>
      3. Егер елді мекендегі екі не одан көп су құбырлары бір кәсіпорынға біріктірілсе, онда елді мекен бойынша бір есеп тапсырылады.</w:t>
      </w:r>
      <w:r>
        <w:br/>
      </w:r>
      <w:r>
        <w:rPr>
          <w:rFonts w:ascii="Times New Roman"/>
          <w:b w:val="false"/>
          <w:i w:val="false"/>
          <w:color w:val="000000"/>
          <w:sz w:val="28"/>
        </w:rPr>
        <w:t>
</w:t>
      </w: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r>
        <w:br/>
      </w:r>
      <w:r>
        <w:rPr>
          <w:rFonts w:ascii="Times New Roman"/>
          <w:b w:val="false"/>
          <w:i w:val="false"/>
          <w:color w:val="000000"/>
          <w:sz w:val="28"/>
        </w:rPr>
        <w:t>
</w:t>
      </w: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r>
        <w:br/>
      </w:r>
      <w:r>
        <w:rPr>
          <w:rFonts w:ascii="Times New Roman"/>
          <w:b w:val="false"/>
          <w:i w:val="false"/>
          <w:color w:val="000000"/>
          <w:sz w:val="28"/>
        </w:rPr>
        <w:t>
</w:t>
      </w: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r>
        <w:br/>
      </w:r>
      <w:r>
        <w:rPr>
          <w:rFonts w:ascii="Times New Roman"/>
          <w:b w:val="false"/>
          <w:i w:val="false"/>
          <w:color w:val="000000"/>
          <w:sz w:val="28"/>
        </w:rPr>
        <w:t>
</w:t>
      </w:r>
      <w:r>
        <w:rPr>
          <w:rFonts w:ascii="Times New Roman"/>
          <w:b w:val="false"/>
          <w:i w:val="false"/>
          <w:color w:val="000000"/>
          <w:sz w:val="28"/>
        </w:rPr>
        <w:t>
      4. Мыналар есеп тапсырмайды:</w:t>
      </w:r>
      <w:r>
        <w:br/>
      </w:r>
      <w:r>
        <w:rPr>
          <w:rFonts w:ascii="Times New Roman"/>
          <w:b w:val="false"/>
          <w:i w:val="false"/>
          <w:color w:val="000000"/>
          <w:sz w:val="28"/>
        </w:rPr>
        <w:t>
</w:t>
      </w:r>
      <w:r>
        <w:rPr>
          <w:rFonts w:ascii="Times New Roman"/>
          <w:b w:val="false"/>
          <w:i w:val="false"/>
          <w:color w:val="000000"/>
          <w:sz w:val="28"/>
        </w:rPr>
        <w:t>
      1) өнеркәсіп кәсіпорындарынан, құрылыс, көлік және тағы басқа ұйымдардан тек қана техникалық ақаба суларды бұратын кәріз шаруашылығы кәсіпорны (ұйымдары);</w:t>
      </w:r>
      <w:r>
        <w:br/>
      </w:r>
      <w:r>
        <w:rPr>
          <w:rFonts w:ascii="Times New Roman"/>
          <w:b w:val="false"/>
          <w:i w:val="false"/>
          <w:color w:val="000000"/>
          <w:sz w:val="28"/>
        </w:rPr>
        <w:t>
</w:t>
      </w:r>
      <w:r>
        <w:rPr>
          <w:rFonts w:ascii="Times New Roman"/>
          <w:b w:val="false"/>
          <w:i w:val="false"/>
          <w:color w:val="000000"/>
          <w:sz w:val="28"/>
        </w:rPr>
        <w:t>
      2) тек қана атмосфералық ақаба суларды бұратын кәріз кәсіпорындары (нөсер кәріздері);</w:t>
      </w:r>
      <w:r>
        <w:br/>
      </w:r>
      <w:r>
        <w:rPr>
          <w:rFonts w:ascii="Times New Roman"/>
          <w:b w:val="false"/>
          <w:i w:val="false"/>
          <w:color w:val="000000"/>
          <w:sz w:val="28"/>
        </w:rPr>
        <w:t>
</w:t>
      </w:r>
      <w:r>
        <w:rPr>
          <w:rFonts w:ascii="Times New Roman"/>
          <w:b w:val="false"/>
          <w:i w:val="false"/>
          <w:color w:val="000000"/>
          <w:sz w:val="28"/>
        </w:rPr>
        <w:t>
      3) бір иеліктегі үйге қызмет көрсететін, ақаба суды одан тыс ағызбайтын қарапайым құрылғыдағы аула кәріздері есеп тапсырмайды;</w:t>
      </w:r>
      <w:r>
        <w:br/>
      </w:r>
      <w:r>
        <w:rPr>
          <w:rFonts w:ascii="Times New Roman"/>
          <w:b w:val="false"/>
          <w:i w:val="false"/>
          <w:color w:val="000000"/>
          <w:sz w:val="28"/>
        </w:rPr>
        <w:t>
</w:t>
      </w:r>
      <w:r>
        <w:rPr>
          <w:rFonts w:ascii="Times New Roman"/>
          <w:b w:val="false"/>
          <w:i w:val="false"/>
          <w:color w:val="000000"/>
          <w:sz w:val="28"/>
        </w:rPr>
        <w:t>
      4) бұратын құбырлары жоқ ақаба суды ағызуға арналған имарат кәріз деп саналмайды;</w:t>
      </w:r>
      <w:r>
        <w:br/>
      </w:r>
      <w:r>
        <w:rPr>
          <w:rFonts w:ascii="Times New Roman"/>
          <w:b w:val="false"/>
          <w:i w:val="false"/>
          <w:color w:val="000000"/>
          <w:sz w:val="28"/>
        </w:rPr>
        <w:t>
</w:t>
      </w:r>
      <w:r>
        <w:rPr>
          <w:rFonts w:ascii="Times New Roman"/>
          <w:b w:val="false"/>
          <w:i w:val="false"/>
          <w:color w:val="000000"/>
          <w:sz w:val="28"/>
        </w:rPr>
        <w:t>
      5) ұңғымалары бар және оны тек меншікті қажеттіліктер үшін пайдаланатын кәсіпорындар.</w:t>
      </w:r>
      <w:r>
        <w:br/>
      </w:r>
      <w:r>
        <w:rPr>
          <w:rFonts w:ascii="Times New Roman"/>
          <w:b w:val="false"/>
          <w:i w:val="false"/>
          <w:color w:val="000000"/>
          <w:sz w:val="28"/>
        </w:rPr>
        <w:t>
</w:t>
      </w:r>
      <w:r>
        <w:rPr>
          <w:rFonts w:ascii="Times New Roman"/>
          <w:b w:val="false"/>
          <w:i w:val="false"/>
          <w:color w:val="000000"/>
          <w:sz w:val="28"/>
        </w:rPr>
        <w:t>
      5. 1-бөлімде елді мекендердегі (облыс, қала, аудан, елді мекен) су құбырлары және (немесе) кәріз имараттары бар объектілердің нақты орналасқан орнын көрсету қажет. Әкімшілік-аумақтық объектілер жіктеуішінің кодтарын 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
      6. 2-бөлімнің 1-жолында су құбыры имараттарының саны, 2-жолда - есеп беруші кәсіпорынның теңгірімінде тұрған жеке су құбыры желілерінің саны көрсетіледі.</w:t>
      </w:r>
      <w:r>
        <w:br/>
      </w:r>
      <w:r>
        <w:rPr>
          <w:rFonts w:ascii="Times New Roman"/>
          <w:b w:val="false"/>
          <w:i w:val="false"/>
          <w:color w:val="000000"/>
          <w:sz w:val="28"/>
        </w:rPr>
        <w:t>
</w:t>
      </w:r>
      <w:r>
        <w:rPr>
          <w:rFonts w:ascii="Times New Roman"/>
          <w:b w:val="false"/>
          <w:i w:val="false"/>
          <w:color w:val="000000"/>
          <w:sz w:val="28"/>
        </w:rPr>
        <w:t>
      2.1-жолда жалға және концессияға берілген су құбырлары желілері көрсетіледі.</w:t>
      </w:r>
      <w:r>
        <w:br/>
      </w:r>
      <w:r>
        <w:rPr>
          <w:rFonts w:ascii="Times New Roman"/>
          <w:b w:val="false"/>
          <w:i w:val="false"/>
          <w:color w:val="000000"/>
          <w:sz w:val="28"/>
        </w:rPr>
        <w:t>
</w:t>
      </w:r>
      <w:r>
        <w:rPr>
          <w:rFonts w:ascii="Times New Roman"/>
          <w:b w:val="false"/>
          <w:i w:val="false"/>
          <w:color w:val="000000"/>
          <w:sz w:val="28"/>
        </w:rPr>
        <w:t>
      Жалға беру дегеніміз түрлі табиғи және мүлік объектілерін (жер, кәсіпорындар және тағы басқа), сондай-ақ бастапқы келісімдегі белгілі бір төлемге өзге мүлікті уақытша иелік етуге және пайдалануға ұсыну немесе қабылдау кіреді.</w:t>
      </w:r>
      <w:r>
        <w:br/>
      </w:r>
      <w:r>
        <w:rPr>
          <w:rFonts w:ascii="Times New Roman"/>
          <w:b w:val="false"/>
          <w:i w:val="false"/>
          <w:color w:val="000000"/>
          <w:sz w:val="28"/>
        </w:rPr>
        <w:t>
</w:t>
      </w:r>
      <w:r>
        <w:rPr>
          <w:rFonts w:ascii="Times New Roman"/>
          <w:b w:val="false"/>
          <w:i w:val="false"/>
          <w:color w:val="000000"/>
          <w:sz w:val="28"/>
        </w:rPr>
        <w:t>
      3-жолда жыл соңына су құбыры желісіне орнатылған көшедегі барлық жұмыс істеп тұрған су таратқыштар (будкалар, колонкалар, крандар) көрсетіледі.</w:t>
      </w:r>
      <w:r>
        <w:br/>
      </w:r>
      <w:r>
        <w:rPr>
          <w:rFonts w:ascii="Times New Roman"/>
          <w:b w:val="false"/>
          <w:i w:val="false"/>
          <w:color w:val="000000"/>
          <w:sz w:val="28"/>
        </w:rPr>
        <w:t>
</w:t>
      </w:r>
      <w:r>
        <w:rPr>
          <w:rFonts w:ascii="Times New Roman"/>
          <w:b w:val="false"/>
          <w:i w:val="false"/>
          <w:color w:val="000000"/>
          <w:sz w:val="28"/>
        </w:rPr>
        <w:t>
      4-жолда орталықтандырылған сумен жабдықтаудың барлық жүйесіндегі апаттардың саны көрсетіледі, 4.1-жолда желілердегі апаттардың саны бөліп көрсетіледі.</w:t>
      </w:r>
      <w:r>
        <w:br/>
      </w:r>
      <w:r>
        <w:rPr>
          <w:rFonts w:ascii="Times New Roman"/>
          <w:b w:val="false"/>
          <w:i w:val="false"/>
          <w:color w:val="000000"/>
          <w:sz w:val="28"/>
        </w:rPr>
        <w:t>
</w:t>
      </w:r>
      <w:r>
        <w:rPr>
          <w:rFonts w:ascii="Times New Roman"/>
          <w:b w:val="false"/>
          <w:i w:val="false"/>
          <w:color w:val="000000"/>
          <w:sz w:val="28"/>
        </w:rPr>
        <w:t>
      5-жолда көппәтерлі тұрғын үйлерде орнатылған үйге ортақ есепке алу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6-жолда суды тұтынатын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6.1-жолда жеке суды есепке алу құралдарымен қамтылған адамдар саны көрсетіледі.</w:t>
      </w:r>
      <w:r>
        <w:br/>
      </w:r>
      <w:r>
        <w:rPr>
          <w:rFonts w:ascii="Times New Roman"/>
          <w:b w:val="false"/>
          <w:i w:val="false"/>
          <w:color w:val="000000"/>
          <w:sz w:val="28"/>
        </w:rPr>
        <w:t>
</w:t>
      </w:r>
      <w:r>
        <w:rPr>
          <w:rFonts w:ascii="Times New Roman"/>
          <w:b w:val="false"/>
          <w:i w:val="false"/>
          <w:color w:val="000000"/>
          <w:sz w:val="28"/>
        </w:rPr>
        <w:t>
      7. 3-бөлімнің 1-жолында кәріз имараттарының саны, 2-жолда - есеп беруші кәсіпорынның теңгерімінде тұрған жеке кәріз желілерінің саны көрсетіледі.</w:t>
      </w:r>
      <w:r>
        <w:br/>
      </w:r>
      <w:r>
        <w:rPr>
          <w:rFonts w:ascii="Times New Roman"/>
          <w:b w:val="false"/>
          <w:i w:val="false"/>
          <w:color w:val="000000"/>
          <w:sz w:val="28"/>
        </w:rPr>
        <w:t>
</w:t>
      </w:r>
      <w:r>
        <w:rPr>
          <w:rFonts w:ascii="Times New Roman"/>
          <w:b w:val="false"/>
          <w:i w:val="false"/>
          <w:color w:val="000000"/>
          <w:sz w:val="28"/>
        </w:rPr>
        <w:t>
      2.1-жолда жалға және концессияға берілген кәріз желілері көрсетіледі.</w:t>
      </w:r>
      <w:r>
        <w:br/>
      </w:r>
      <w:r>
        <w:rPr>
          <w:rFonts w:ascii="Times New Roman"/>
          <w:b w:val="false"/>
          <w:i w:val="false"/>
          <w:color w:val="000000"/>
          <w:sz w:val="28"/>
        </w:rPr>
        <w:t>
</w:t>
      </w:r>
      <w:r>
        <w:rPr>
          <w:rFonts w:ascii="Times New Roman"/>
          <w:b w:val="false"/>
          <w:i w:val="false"/>
          <w:color w:val="000000"/>
          <w:sz w:val="28"/>
        </w:rPr>
        <w:t>
      3-жолда орталықтандырылған кәріздің барлық жүйесіндегі апаттардың саны, одан 3.1-жолда желілердегі апаттардың саны бөліп көрсетіледі.</w:t>
      </w:r>
      <w:r>
        <w:br/>
      </w:r>
      <w:r>
        <w:rPr>
          <w:rFonts w:ascii="Times New Roman"/>
          <w:b w:val="false"/>
          <w:i w:val="false"/>
          <w:color w:val="000000"/>
          <w:sz w:val="28"/>
        </w:rPr>
        <w:t>
</w:t>
      </w:r>
      <w:r>
        <w:rPr>
          <w:rFonts w:ascii="Times New Roman"/>
          <w:b w:val="false"/>
          <w:i w:val="false"/>
          <w:color w:val="000000"/>
          <w:sz w:val="28"/>
        </w:rPr>
        <w:t>
      8. 4-бөлімнің 1.1, 1.2, 1.3-жолдарында жыл соңына сутартқыштардың, көшедегі су құбырлары, орам ішіндегі және аула ішіндегі желілердің ұзындығы көрсетіледі.</w:t>
      </w:r>
      <w:r>
        <w:br/>
      </w:r>
      <w:r>
        <w:rPr>
          <w:rFonts w:ascii="Times New Roman"/>
          <w:b w:val="false"/>
          <w:i w:val="false"/>
          <w:color w:val="000000"/>
          <w:sz w:val="28"/>
        </w:rPr>
        <w:t>
</w:t>
      </w:r>
      <w:r>
        <w:rPr>
          <w:rFonts w:ascii="Times New Roman"/>
          <w:b w:val="false"/>
          <w:i w:val="false"/>
          <w:color w:val="000000"/>
          <w:sz w:val="28"/>
        </w:rPr>
        <w:t>
      1.1.1, 1.2.1, 1.3.1-жолдарда сутартқыштар, көшедегі су құбырларының, ішкі орамдық және ішкі аулалық желілердің ауыстыруды қажет ететіндері көрсетіледі.</w:t>
      </w:r>
      <w:r>
        <w:br/>
      </w:r>
      <w:r>
        <w:rPr>
          <w:rFonts w:ascii="Times New Roman"/>
          <w:b w:val="false"/>
          <w:i w:val="false"/>
          <w:color w:val="000000"/>
          <w:sz w:val="28"/>
        </w:rPr>
        <w:t>
</w:t>
      </w:r>
      <w:r>
        <w:rPr>
          <w:rFonts w:ascii="Times New Roman"/>
          <w:b w:val="false"/>
          <w:i w:val="false"/>
          <w:color w:val="000000"/>
          <w:sz w:val="28"/>
        </w:rPr>
        <w:t>
      Сутартқыштың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r>
        <w:br/>
      </w:r>
      <w:r>
        <w:rPr>
          <w:rFonts w:ascii="Times New Roman"/>
          <w:b w:val="false"/>
          <w:i w:val="false"/>
          <w:color w:val="000000"/>
          <w:sz w:val="28"/>
        </w:rPr>
        <w:t>
</w:t>
      </w:r>
      <w:r>
        <w:rPr>
          <w:rFonts w:ascii="Times New Roman"/>
          <w:b w:val="false"/>
          <w:i w:val="false"/>
          <w:color w:val="000000"/>
          <w:sz w:val="28"/>
        </w:rPr>
        <w:t>
      2-жолда ауыстырылған су құбырларының ұзындығы көрсетіледі. Ауыстырылған желілердің жалпы санынан 2.1-жолы бойынша ауыстырылған сутартқыштар, 2.2-жолы бойынша көшедегі су құбырлары, 2.3-жолы бойынша орам ішіндегі және аула ішіндегі желілердің алмастырылғаны бөлініп көрсетіледі.</w:t>
      </w:r>
      <w:r>
        <w:br/>
      </w:r>
      <w:r>
        <w:rPr>
          <w:rFonts w:ascii="Times New Roman"/>
          <w:b w:val="false"/>
          <w:i w:val="false"/>
          <w:color w:val="000000"/>
          <w:sz w:val="28"/>
        </w:rPr>
        <w:t>
</w:t>
      </w:r>
      <w:r>
        <w:rPr>
          <w:rFonts w:ascii="Times New Roman"/>
          <w:b w:val="false"/>
          <w:i w:val="false"/>
          <w:color w:val="000000"/>
          <w:sz w:val="28"/>
        </w:rPr>
        <w:t>
      3-жолда барлық қаржыландыру көздерінен жөнделген су құбырлары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4-жолда желілердің тозу деңгейі пайызбен көрсетіледі.</w:t>
      </w:r>
      <w:r>
        <w:br/>
      </w:r>
      <w:r>
        <w:rPr>
          <w:rFonts w:ascii="Times New Roman"/>
          <w:b w:val="false"/>
          <w:i w:val="false"/>
          <w:color w:val="000000"/>
          <w:sz w:val="28"/>
        </w:rPr>
        <w:t>
</w:t>
      </w:r>
      <w:r>
        <w:rPr>
          <w:rFonts w:ascii="Times New Roman"/>
          <w:b w:val="false"/>
          <w:i w:val="false"/>
          <w:color w:val="000000"/>
          <w:sz w:val="28"/>
        </w:rPr>
        <w:t>
      9.5-бөлімнің 1.1, 1.2, 1.3-жолдарында жыл соңына бас коллекторлардың, көшедегі кәріз желілерінің, ішкі орамдық және ішкі аулалық желілердің ұзындығы көрсетіледі.</w:t>
      </w:r>
      <w:r>
        <w:br/>
      </w:r>
      <w:r>
        <w:rPr>
          <w:rFonts w:ascii="Times New Roman"/>
          <w:b w:val="false"/>
          <w:i w:val="false"/>
          <w:color w:val="000000"/>
          <w:sz w:val="28"/>
        </w:rPr>
        <w:t>
</w:t>
      </w:r>
      <w:r>
        <w:rPr>
          <w:rFonts w:ascii="Times New Roman"/>
          <w:b w:val="false"/>
          <w:i w:val="false"/>
          <w:color w:val="000000"/>
          <w:sz w:val="28"/>
        </w:rPr>
        <w:t>
      1.1.1, 1.2.1, 1.3.1-жолдарда бас коллекторлардың, көшедегі кәріз желілерінің, ішкі орамдық және ішкі аулалық желілердің ауыстыруды қажет ететіндері көрсетіледі.</w:t>
      </w:r>
      <w:r>
        <w:br/>
      </w:r>
      <w:r>
        <w:rPr>
          <w:rFonts w:ascii="Times New Roman"/>
          <w:b w:val="false"/>
          <w:i w:val="false"/>
          <w:color w:val="000000"/>
          <w:sz w:val="28"/>
        </w:rPr>
        <w:t>
</w:t>
      </w:r>
      <w:r>
        <w:rPr>
          <w:rFonts w:ascii="Times New Roman"/>
          <w:b w:val="false"/>
          <w:i w:val="false"/>
          <w:color w:val="000000"/>
          <w:sz w:val="28"/>
        </w:rPr>
        <w:t>
      2-жолда ауыстырылған кәріздердің ұзындығы көрсетіледі. Ауыстырылған желілердің жалпы санынан 2.1-жолы бойынша ауыстырылған бас коллекторлар, 2.2-жолы бойынша көшедегі кәріздері, 2.4-жолы бойынша ішкі орамдық және ішкі аулалық желілердің алмастырылғаны бөлініп көрсетіледі.</w:t>
      </w:r>
      <w:r>
        <w:br/>
      </w:r>
      <w:r>
        <w:rPr>
          <w:rFonts w:ascii="Times New Roman"/>
          <w:b w:val="false"/>
          <w:i w:val="false"/>
          <w:color w:val="000000"/>
          <w:sz w:val="28"/>
        </w:rPr>
        <w:t>
</w:t>
      </w:r>
      <w:r>
        <w:rPr>
          <w:rFonts w:ascii="Times New Roman"/>
          <w:b w:val="false"/>
          <w:i w:val="false"/>
          <w:color w:val="000000"/>
          <w:sz w:val="28"/>
        </w:rPr>
        <w:t>
      3-жолда барлық қаржыландыру көздерінен жөнделген кәріз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4-жолда желілердің тозу деңгейі пайызбен көрсетіледі.</w:t>
      </w:r>
      <w:r>
        <w:br/>
      </w:r>
      <w:r>
        <w:rPr>
          <w:rFonts w:ascii="Times New Roman"/>
          <w:b w:val="false"/>
          <w:i w:val="false"/>
          <w:color w:val="000000"/>
          <w:sz w:val="28"/>
        </w:rPr>
        <w:t>
</w:t>
      </w:r>
      <w:r>
        <w:rPr>
          <w:rFonts w:ascii="Times New Roman"/>
          <w:b w:val="false"/>
          <w:i w:val="false"/>
          <w:color w:val="000000"/>
          <w:sz w:val="28"/>
        </w:rPr>
        <w:t>
      4.1 және 5.1 ішкі бөлімдерде елді мекендер бойынша су құбырлары мен кәріздік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10. 6-бөлімнің 1-жолында кәсіпорында (ұйымда) бар барлық I көтерілудегі сорғы станцияларының белгіленген өндірістік қуаты көрсетіледі. Ол жыл соңына барлық орнатылған сорғылардың жұмыс істеп тұрғанына, болмаса әр түрлі себептермен (жөндеуде, жұмыс режимі) бос тұрғанына қарамастан өнімділігін қосумен анықталады. Резервтегі сорғылардың (вакуум сорғыларының, эжекторлардың) өнімділігі бұл көрсеткішке қосылмайды.</w:t>
      </w:r>
      <w:r>
        <w:br/>
      </w:r>
      <w:r>
        <w:rPr>
          <w:rFonts w:ascii="Times New Roman"/>
          <w:b w:val="false"/>
          <w:i w:val="false"/>
          <w:color w:val="000000"/>
          <w:sz w:val="28"/>
        </w:rPr>
        <w:t>
</w:t>
      </w:r>
      <w:r>
        <w:rPr>
          <w:rFonts w:ascii="Times New Roman"/>
          <w:b w:val="false"/>
          <w:i w:val="false"/>
          <w:color w:val="000000"/>
          <w:sz w:val="28"/>
        </w:rPr>
        <w:t>
      2, 3-жолдарда II және III көтерілудегі сорғы станцияларының есепті жыл соңына барлық орнатылған сорғылардың жұмыс істеп тұрғанына, болмаса әр түрлі себептермен (жөндеуде, жұмыс режимі) бос тұрғанына қарамастан өнімділігін косумен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r>
        <w:br/>
      </w:r>
      <w:r>
        <w:rPr>
          <w:rFonts w:ascii="Times New Roman"/>
          <w:b w:val="false"/>
          <w:i w:val="false"/>
          <w:color w:val="000000"/>
          <w:sz w:val="28"/>
        </w:rPr>
        <w:t>
</w:t>
      </w:r>
      <w:r>
        <w:rPr>
          <w:rFonts w:ascii="Times New Roman"/>
          <w:b w:val="false"/>
          <w:i w:val="false"/>
          <w:color w:val="000000"/>
          <w:sz w:val="28"/>
        </w:rPr>
        <w:t>
      4-жолда су құбырының тазарту имаратының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қабілетін қосу жолымен анықталады.</w:t>
      </w:r>
      <w:r>
        <w:br/>
      </w:r>
      <w:r>
        <w:rPr>
          <w:rFonts w:ascii="Times New Roman"/>
          <w:b w:val="false"/>
          <w:i w:val="false"/>
          <w:color w:val="000000"/>
          <w:sz w:val="28"/>
        </w:rPr>
        <w:t>
</w:t>
      </w:r>
      <w:r>
        <w:rPr>
          <w:rFonts w:ascii="Times New Roman"/>
          <w:b w:val="false"/>
          <w:i w:val="false"/>
          <w:color w:val="000000"/>
          <w:sz w:val="28"/>
        </w:rPr>
        <w:t>
      5-жолда су құбырларының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I көтерілудегі сорғы станцияларының, тазарту ғимараттарының, II көтерілудегі сорғы станцияларының, сутартқыштардың өнімділігіне сүйене отырып анықталады.</w:t>
      </w:r>
      <w:r>
        <w:br/>
      </w:r>
      <w:r>
        <w:rPr>
          <w:rFonts w:ascii="Times New Roman"/>
          <w:b w:val="false"/>
          <w:i w:val="false"/>
          <w:color w:val="000000"/>
          <w:sz w:val="28"/>
        </w:rPr>
        <w:t>
</w:t>
      </w:r>
      <w:r>
        <w:rPr>
          <w:rFonts w:ascii="Times New Roman"/>
          <w:b w:val="false"/>
          <w:i w:val="false"/>
          <w:color w:val="000000"/>
          <w:sz w:val="28"/>
        </w:rPr>
        <w:t>
      6, 7, 8-жолдарда бірінші, екінші және үшінші көтерілудегі сорғы станцияларының саны көрсетіледі.</w:t>
      </w:r>
      <w:r>
        <w:br/>
      </w:r>
      <w:r>
        <w:rPr>
          <w:rFonts w:ascii="Times New Roman"/>
          <w:b w:val="false"/>
          <w:i w:val="false"/>
          <w:color w:val="000000"/>
          <w:sz w:val="28"/>
        </w:rPr>
        <w:t>
</w:t>
      </w:r>
      <w:r>
        <w:rPr>
          <w:rFonts w:ascii="Times New Roman"/>
          <w:b w:val="false"/>
          <w:i w:val="false"/>
          <w:color w:val="000000"/>
          <w:sz w:val="28"/>
        </w:rPr>
        <w:t>
      9-жолда су кұбырларының тазарту имараттарының саны көрсетіледі.</w:t>
      </w:r>
      <w:r>
        <w:br/>
      </w:r>
      <w:r>
        <w:rPr>
          <w:rFonts w:ascii="Times New Roman"/>
          <w:b w:val="false"/>
          <w:i w:val="false"/>
          <w:color w:val="000000"/>
          <w:sz w:val="28"/>
        </w:rPr>
        <w:t>
</w:t>
      </w:r>
      <w:r>
        <w:rPr>
          <w:rFonts w:ascii="Times New Roman"/>
          <w:b w:val="false"/>
          <w:i w:val="false"/>
          <w:color w:val="000000"/>
          <w:sz w:val="28"/>
        </w:rPr>
        <w:t>
      11. 7-бөлімнің 1-жолында деректер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1-көтерілудегі сорғымен көтерілген судың тек көлемі ғана көрсетіледі.</w:t>
      </w:r>
      <w:r>
        <w:br/>
      </w:r>
      <w:r>
        <w:rPr>
          <w:rFonts w:ascii="Times New Roman"/>
          <w:b w:val="false"/>
          <w:i w:val="false"/>
          <w:color w:val="000000"/>
          <w:sz w:val="28"/>
        </w:rPr>
        <w:t>
</w:t>
      </w:r>
      <w:r>
        <w:rPr>
          <w:rFonts w:ascii="Times New Roman"/>
          <w:b w:val="false"/>
          <w:i w:val="false"/>
          <w:color w:val="000000"/>
          <w:sz w:val="28"/>
        </w:rPr>
        <w:t>
      2-жолдың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r>
        <w:br/>
      </w:r>
      <w:r>
        <w:rPr>
          <w:rFonts w:ascii="Times New Roman"/>
          <w:b w:val="false"/>
          <w:i w:val="false"/>
          <w:color w:val="000000"/>
          <w:sz w:val="28"/>
        </w:rPr>
        <w:t>
</w:t>
      </w:r>
      <w:r>
        <w:rPr>
          <w:rFonts w:ascii="Times New Roman"/>
          <w:b w:val="false"/>
          <w:i w:val="false"/>
          <w:color w:val="000000"/>
          <w:sz w:val="28"/>
        </w:rPr>
        <w:t>
      1) тазарту имараттарымен жабдықталған механикалық су құбырларында - өз қажетіне жаратқан суды шегергендегі тазарту имараты арқылы өткізілген судың көлемі туралы деректер бойынша;</w:t>
      </w:r>
      <w:r>
        <w:br/>
      </w:r>
      <w:r>
        <w:rPr>
          <w:rFonts w:ascii="Times New Roman"/>
          <w:b w:val="false"/>
          <w:i w:val="false"/>
          <w:color w:val="000000"/>
          <w:sz w:val="28"/>
        </w:rPr>
        <w:t>
</w:t>
      </w:r>
      <w:r>
        <w:rPr>
          <w:rFonts w:ascii="Times New Roman"/>
          <w:b w:val="false"/>
          <w:i w:val="false"/>
          <w:color w:val="000000"/>
          <w:sz w:val="28"/>
        </w:rPr>
        <w:t>
      2) механикалық су құбырында тазарту имараты болмаған жағдайда, әдетте І-көтерілудегі сорғымен көтерілген судың көлемі желіге берілген судың көлеміне тең;</w:t>
      </w:r>
      <w:r>
        <w:br/>
      </w:r>
      <w:r>
        <w:rPr>
          <w:rFonts w:ascii="Times New Roman"/>
          <w:b w:val="false"/>
          <w:i w:val="false"/>
          <w:color w:val="000000"/>
          <w:sz w:val="28"/>
        </w:rPr>
        <w:t>
</w:t>
      </w: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суөлшеуіші бойынша немесе сутартқыш құбырлардың қиылысуы мен олардағы су ағысының жылдамдығы бойынша анықталады.</w:t>
      </w:r>
      <w:r>
        <w:br/>
      </w:r>
      <w:r>
        <w:rPr>
          <w:rFonts w:ascii="Times New Roman"/>
          <w:b w:val="false"/>
          <w:i w:val="false"/>
          <w:color w:val="000000"/>
          <w:sz w:val="28"/>
        </w:rPr>
        <w:t>
</w:t>
      </w: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r>
        <w:br/>
      </w:r>
      <w:r>
        <w:rPr>
          <w:rFonts w:ascii="Times New Roman"/>
          <w:b w:val="false"/>
          <w:i w:val="false"/>
          <w:color w:val="000000"/>
          <w:sz w:val="28"/>
        </w:rPr>
        <w:t>
</w:t>
      </w:r>
      <w:r>
        <w:rPr>
          <w:rFonts w:ascii="Times New Roman"/>
          <w:b w:val="false"/>
          <w:i w:val="false"/>
          <w:color w:val="000000"/>
          <w:sz w:val="28"/>
        </w:rPr>
        <w:t>
      3-жолдың деректері сол имараттарда орнатылған су өлшеуіш бойынша анықталады. Тазарту имаратында су өлшеуіш болмаған жағдайда жіберілген судың көлемі 1-көтерілудегі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w:t>
      </w:r>
      <w:r>
        <w:br/>
      </w:r>
      <w:r>
        <w:rPr>
          <w:rFonts w:ascii="Times New Roman"/>
          <w:b w:val="false"/>
          <w:i w:val="false"/>
          <w:color w:val="000000"/>
          <w:sz w:val="28"/>
        </w:rPr>
        <w:t>
</w:t>
      </w:r>
      <w:r>
        <w:rPr>
          <w:rFonts w:ascii="Times New Roman"/>
          <w:b w:val="false"/>
          <w:i w:val="false"/>
          <w:color w:val="000000"/>
          <w:sz w:val="28"/>
        </w:rPr>
        <w:t>
      Әр түрлі су құбыры шаруашылықтарындағы су көздеріне байланысты тазарту имараттының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өлшеуіші болмаған жағдайда) көтерген суынан басқа шеттен алынған (сатып алынған) суды тазартатын болса, онда судың нақты көлемін анықтау үшін 1-көтерудегі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тастауы қажет.</w:t>
      </w:r>
      <w:r>
        <w:br/>
      </w:r>
      <w:r>
        <w:rPr>
          <w:rFonts w:ascii="Times New Roman"/>
          <w:b w:val="false"/>
          <w:i w:val="false"/>
          <w:color w:val="000000"/>
          <w:sz w:val="28"/>
        </w:rPr>
        <w:t>
</w:t>
      </w:r>
      <w:r>
        <w:rPr>
          <w:rFonts w:ascii="Times New Roman"/>
          <w:b w:val="false"/>
          <w:i w:val="false"/>
          <w:color w:val="000000"/>
          <w:sz w:val="28"/>
        </w:rPr>
        <w:t>
      4 - 4.4-жолдарда халыққа, кәсіпорындардың тұрғын үй-коммуналдық қажеттіліктеріне, өндірістік қажеттіліктерге, басқа су құбырларына, бөлек су құбырлары желілеріне жіберілген су көрсетіледі. Судың жіберілуі су өлшеуіштің көрсеткіші негізде жазылып, көрсетілген абоненттік шоттар бойынша анықталады, егер су өлшеуіш болмаған жағдайда, тұтынушылардың әртүрлі санаттары үшін жергілікті атқарушы-басқарушы органдары белгілеген су шығынының нормасы бойынша анықталады.</w:t>
      </w:r>
      <w:r>
        <w:br/>
      </w:r>
      <w:r>
        <w:rPr>
          <w:rFonts w:ascii="Times New Roman"/>
          <w:b w:val="false"/>
          <w:i w:val="false"/>
          <w:color w:val="000000"/>
          <w:sz w:val="28"/>
        </w:rPr>
        <w:t>
</w:t>
      </w:r>
      <w:r>
        <w:rPr>
          <w:rFonts w:ascii="Times New Roman"/>
          <w:b w:val="false"/>
          <w:i w:val="false"/>
          <w:color w:val="000000"/>
          <w:sz w:val="28"/>
        </w:rPr>
        <w:t>
      6-жол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желісіндегі апат салдарынан болады. Судың ескерілмеген шығындарына өрт сөндіру, өрт сөндіруді оқып-үйрену мақсатында суды пайдалану шығындары жатады.</w:t>
      </w:r>
      <w:r>
        <w:br/>
      </w:r>
      <w:r>
        <w:rPr>
          <w:rFonts w:ascii="Times New Roman"/>
          <w:b w:val="false"/>
          <w:i w:val="false"/>
          <w:color w:val="000000"/>
          <w:sz w:val="28"/>
        </w:rPr>
        <w:t>
</w:t>
      </w:r>
      <w:r>
        <w:rPr>
          <w:rFonts w:ascii="Times New Roman"/>
          <w:b w:val="false"/>
          <w:i w:val="false"/>
          <w:color w:val="000000"/>
          <w:sz w:val="28"/>
        </w:rPr>
        <w:t>
      7.1 ішкі бөлімде елді мекендер бойынша су жіберілуі және ысырабы көрсетіледі.</w:t>
      </w:r>
      <w:r>
        <w:br/>
      </w:r>
      <w:r>
        <w:rPr>
          <w:rFonts w:ascii="Times New Roman"/>
          <w:b w:val="false"/>
          <w:i w:val="false"/>
          <w:color w:val="000000"/>
          <w:sz w:val="28"/>
        </w:rPr>
        <w:t>
</w:t>
      </w:r>
      <w:r>
        <w:rPr>
          <w:rFonts w:ascii="Times New Roman"/>
          <w:b w:val="false"/>
          <w:i w:val="false"/>
          <w:color w:val="000000"/>
          <w:sz w:val="28"/>
        </w:rPr>
        <w:t>
      12. 8-бөлімде 1.1 - 1.18-жолдар бойынша Экономикалық қызмет түрлерінің жалпы жіктеуішіне сәйкес  экономикалық қызмет түрлері бойынша суды босату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13. 9-бөлімнің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r>
        <w:br/>
      </w:r>
      <w:r>
        <w:rPr>
          <w:rFonts w:ascii="Times New Roman"/>
          <w:b w:val="false"/>
          <w:i w:val="false"/>
          <w:color w:val="000000"/>
          <w:sz w:val="28"/>
        </w:rPr>
        <w:t>
</w:t>
      </w:r>
      <w:r>
        <w:rPr>
          <w:rFonts w:ascii="Times New Roman"/>
          <w:b w:val="false"/>
          <w:i w:val="false"/>
          <w:color w:val="000000"/>
          <w:sz w:val="28"/>
        </w:rPr>
        <w:t>
      2-жолда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r>
        <w:br/>
      </w:r>
      <w:r>
        <w:rPr>
          <w:rFonts w:ascii="Times New Roman"/>
          <w:b w:val="false"/>
          <w:i w:val="false"/>
          <w:color w:val="000000"/>
          <w:sz w:val="28"/>
        </w:rPr>
        <w:t>
</w:t>
      </w:r>
      <w:r>
        <w:rPr>
          <w:rFonts w:ascii="Times New Roman"/>
          <w:b w:val="false"/>
          <w:i w:val="false"/>
          <w:color w:val="000000"/>
          <w:sz w:val="28"/>
        </w:rPr>
        <w:t>
      3-жолда механикалық тазарту имараттарының белгіленген өткізу қабілеті, 4-жолда биологиялық тазарту имараттарының белгіленген өткізу қабілеті, 5-жолда кәріздік сорғы станцияларының саны, 6-жолда кәріздік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14. 10-бөлімнің 1-жолында бір жыл ішінде кәрізбен өткізілген барлық ақаба су көрсетіледі. Есепті жылы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r>
        <w:br/>
      </w:r>
      <w:r>
        <w:rPr>
          <w:rFonts w:ascii="Times New Roman"/>
          <w:b w:val="false"/>
          <w:i w:val="false"/>
          <w:color w:val="000000"/>
          <w:sz w:val="28"/>
        </w:rPr>
        <w:t>
</w:t>
      </w:r>
      <w:r>
        <w:rPr>
          <w:rFonts w:ascii="Times New Roman"/>
          <w:b w:val="false"/>
          <w:i w:val="false"/>
          <w:color w:val="000000"/>
          <w:sz w:val="28"/>
        </w:rPr>
        <w:t>
      Абоненттен шығарылған ақаба судың көлемі су құбырынан алынған су көлеміне тең қабылданады.</w:t>
      </w:r>
      <w:r>
        <w:br/>
      </w:r>
      <w:r>
        <w:rPr>
          <w:rFonts w:ascii="Times New Roman"/>
          <w:b w:val="false"/>
          <w:i w:val="false"/>
          <w:color w:val="000000"/>
          <w:sz w:val="28"/>
        </w:rPr>
        <w:t>
</w:t>
      </w: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ақабаның нақты көлемін өлшеу бойынша анықталады.</w:t>
      </w:r>
      <w:r>
        <w:br/>
      </w:r>
      <w:r>
        <w:rPr>
          <w:rFonts w:ascii="Times New Roman"/>
          <w:b w:val="false"/>
          <w:i w:val="false"/>
          <w:color w:val="000000"/>
          <w:sz w:val="28"/>
        </w:rPr>
        <w:t>
</w:t>
      </w: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r>
        <w:br/>
      </w:r>
      <w:r>
        <w:rPr>
          <w:rFonts w:ascii="Times New Roman"/>
          <w:b w:val="false"/>
          <w:i w:val="false"/>
          <w:color w:val="000000"/>
          <w:sz w:val="28"/>
        </w:rPr>
        <w:t>
</w:t>
      </w:r>
      <w:r>
        <w:rPr>
          <w:rFonts w:ascii="Times New Roman"/>
          <w:b w:val="false"/>
          <w:i w:val="false"/>
          <w:color w:val="000000"/>
          <w:sz w:val="28"/>
        </w:rPr>
        <w:t>
      1.1-жолда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r>
        <w:br/>
      </w:r>
      <w:r>
        <w:rPr>
          <w:rFonts w:ascii="Times New Roman"/>
          <w:b w:val="false"/>
          <w:i w:val="false"/>
          <w:color w:val="000000"/>
          <w:sz w:val="28"/>
        </w:rPr>
        <w:t>
</w:t>
      </w:r>
      <w:r>
        <w:rPr>
          <w:rFonts w:ascii="Times New Roman"/>
          <w:b w:val="false"/>
          <w:i w:val="false"/>
          <w:color w:val="000000"/>
          <w:sz w:val="28"/>
        </w:rPr>
        <w:t>
      2-жолда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станциясына түскен ақаба сұйықтықтың жалпы көлемін құрайды.</w:t>
      </w:r>
      <w:r>
        <w:br/>
      </w:r>
      <w:r>
        <w:rPr>
          <w:rFonts w:ascii="Times New Roman"/>
          <w:b w:val="false"/>
          <w:i w:val="false"/>
          <w:color w:val="000000"/>
          <w:sz w:val="28"/>
        </w:rPr>
        <w:t>
</w:t>
      </w:r>
      <w:r>
        <w:rPr>
          <w:rFonts w:ascii="Times New Roman"/>
          <w:b w:val="false"/>
          <w:i w:val="false"/>
          <w:color w:val="000000"/>
          <w:sz w:val="28"/>
        </w:rPr>
        <w:t>
      Егер кәріздің тазарту имаратының кұрамында тұндырғылар болмаса және ақаба сұйықтықтың торы мен елек арқылы өрескел мөлдірленуі ғана жүргізілсе, онда бұл сұйықтық 2-жолға енгізілмейді. Тазартылған ақаба сулардың жалпы көлемінен толық биологиялық тазартуға (физикалық-химиялық (2.1-жол), одан 2.1.1-жолда - қайталап тазартуға берілген ақаба су бөліп көрсетіледі.</w:t>
      </w:r>
      <w:r>
        <w:br/>
      </w:r>
      <w:r>
        <w:rPr>
          <w:rFonts w:ascii="Times New Roman"/>
          <w:b w:val="false"/>
          <w:i w:val="false"/>
          <w:color w:val="000000"/>
          <w:sz w:val="28"/>
        </w:rPr>
        <w:t>
</w:t>
      </w:r>
      <w:r>
        <w:rPr>
          <w:rFonts w:ascii="Times New Roman"/>
          <w:b w:val="false"/>
          <w:i w:val="false"/>
          <w:color w:val="000000"/>
          <w:sz w:val="28"/>
        </w:rPr>
        <w:t>
      2.1.2-жолда нормативке сай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2.1.3-жолда жеткіліксіз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3-жолда басқа кәріздердің тазарту имараттарына өткізілген ақаба сулардың көлемі көрсетіледі.</w:t>
      </w:r>
      <w:r>
        <w:br/>
      </w:r>
      <w:r>
        <w:rPr>
          <w:rFonts w:ascii="Times New Roman"/>
          <w:b w:val="false"/>
          <w:i w:val="false"/>
          <w:color w:val="000000"/>
          <w:sz w:val="28"/>
        </w:rPr>
        <w:t>
</w:t>
      </w:r>
      <w:r>
        <w:rPr>
          <w:rFonts w:ascii="Times New Roman"/>
          <w:b w:val="false"/>
          <w:i w:val="false"/>
          <w:color w:val="000000"/>
          <w:sz w:val="28"/>
        </w:rPr>
        <w:t>
      Жекелеген кәріздік желілер жіберілген ақаба сулардың барлық көлемін, 3-жолдағы кәріздердің тазарту имараттарына жіберілгенді қоса, көрсетеді.</w:t>
      </w:r>
      <w:r>
        <w:br/>
      </w:r>
      <w:r>
        <w:rPr>
          <w:rFonts w:ascii="Times New Roman"/>
          <w:b w:val="false"/>
          <w:i w:val="false"/>
          <w:color w:val="000000"/>
          <w:sz w:val="28"/>
        </w:rPr>
        <w:t>
</w:t>
      </w:r>
      <w:r>
        <w:rPr>
          <w:rFonts w:ascii="Times New Roman"/>
          <w:b w:val="false"/>
          <w:i w:val="false"/>
          <w:color w:val="000000"/>
          <w:sz w:val="28"/>
        </w:rPr>
        <w:t>
      15. 11-бөлімнің 1-жолында есепті жылдан кейінгі жылдың 1 қаңтардағы жағдай бойынша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1.1, 2.1-жолдары бойынша халықтың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1.2, 2.2-жолдары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1.3, 2.3-жолдары бойынша республикалық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1.4, 2.4-жолдары бойынша жергілікті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1.5, 2.5-жолдары бойынша қоғамдық бірлестіктер, тұтыну кооперативтері, қоғамдық қорлар, діни бірлестіктер және өзге де нысанында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16. 12-бөлімде елді мекендердің атаулары ӘАОЖ-ға сәйкес көрсетіледі.</w:t>
      </w:r>
      <w:r>
        <w:br/>
      </w:r>
      <w:r>
        <w:rPr>
          <w:rFonts w:ascii="Times New Roman"/>
          <w:b w:val="false"/>
          <w:i w:val="false"/>
          <w:color w:val="000000"/>
          <w:sz w:val="28"/>
        </w:rPr>
        <w:t>
</w:t>
      </w:r>
      <w:r>
        <w:rPr>
          <w:rFonts w:ascii="Times New Roman"/>
          <w:b w:val="false"/>
          <w:i w:val="false"/>
          <w:color w:val="000000"/>
          <w:sz w:val="28"/>
        </w:rPr>
        <w:t>
      17.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18. Арифметикалық-логикалық бақылау:</w:t>
      </w:r>
      <w:r>
        <w:br/>
      </w:r>
      <w:r>
        <w:rPr>
          <w:rFonts w:ascii="Times New Roman"/>
          <w:b w:val="false"/>
          <w:i w:val="false"/>
          <w:color w:val="000000"/>
          <w:sz w:val="28"/>
        </w:rPr>
        <w:t>
      4-бөлім «Су құбырлары желілерінің ұзындығы»:</w:t>
      </w:r>
      <w:r>
        <w:br/>
      </w:r>
      <w:r>
        <w:rPr>
          <w:rFonts w:ascii="Times New Roman"/>
          <w:b w:val="false"/>
          <w:i w:val="false"/>
          <w:color w:val="000000"/>
          <w:sz w:val="28"/>
        </w:rPr>
        <w:t xml:space="preserve">
1-жол = 1.1, 1.2,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3.1, 3.2, 3.3-жолдардың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5-бөлім «Кәріз желілерінің ұзындығы»:</w:t>
      </w:r>
      <w:r>
        <w:br/>
      </w:r>
      <w:r>
        <w:rPr>
          <w:rFonts w:ascii="Times New Roman"/>
          <w:b w:val="false"/>
          <w:i w:val="false"/>
          <w:color w:val="000000"/>
          <w:sz w:val="28"/>
        </w:rPr>
        <w:t xml:space="preserve">
1-жол= 1.1, 1.2,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3.1, 3.2, 3.3-жолдардың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7-бөлім «Су құбыры имараттары жұмысының негізгі көрсеткіштері»:</w:t>
      </w:r>
      <w:r>
        <w:br/>
      </w:r>
      <w:r>
        <w:rPr>
          <w:rFonts w:ascii="Times New Roman"/>
          <w:b w:val="false"/>
          <w:i w:val="false"/>
          <w:color w:val="000000"/>
          <w:sz w:val="28"/>
        </w:rPr>
        <w:t xml:space="preserve">
2-жол =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4.1, 4.2, 4.3, 4.4-жолдардың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2-жолы - 4-жолы - 5-жолы бойынша жол берілетін бақылау;</w:t>
      </w:r>
      <w:r>
        <w:br/>
      </w:r>
      <w:r>
        <w:rPr>
          <w:rFonts w:ascii="Times New Roman"/>
          <w:b w:val="false"/>
          <w:i w:val="false"/>
          <w:color w:val="000000"/>
          <w:sz w:val="28"/>
        </w:rPr>
        <w:t>
      8-бөлім «Суды экономиканың түрлері бойынша шығару туралы мәліметтерді көрсетіңіз»:</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1.1 - 1.8-жолдардың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10-бөлім «Кәріз имараттары жұмысының негізгі көрсеткіштері»:</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1-жолға;</w:t>
      </w:r>
      <w:r>
        <w:br/>
      </w:r>
      <w:r>
        <w:rPr>
          <w:rFonts w:ascii="Times New Roman"/>
          <w:b w:val="false"/>
          <w:i w:val="false"/>
          <w:color w:val="000000"/>
          <w:sz w:val="28"/>
        </w:rPr>
        <w:t xml:space="preserve">
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2-жолға;</w:t>
      </w:r>
      <w:r>
        <w:br/>
      </w:r>
      <w:r>
        <w:rPr>
          <w:rFonts w:ascii="Times New Roman"/>
          <w:b w:val="false"/>
          <w:i w:val="false"/>
          <w:color w:val="000000"/>
          <w:sz w:val="28"/>
        </w:rPr>
        <w:t xml:space="preserve">
2.1-жол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2.1.1, 2.1.2, 2.1.3-жолдардың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11-бөлім «Жіберілген су және кәріз үшін тұтынушылардың берешек сомасын көрсетіңіз»:</w:t>
      </w:r>
      <w:r>
        <w:br/>
      </w:r>
      <w:r>
        <w:rPr>
          <w:rFonts w:ascii="Times New Roman"/>
          <w:b w:val="false"/>
          <w:i w:val="false"/>
          <w:color w:val="000000"/>
          <w:sz w:val="28"/>
        </w:rPr>
        <w:t xml:space="preserve">
1-жол = 1.1, 1.2, 1.3, 1.4,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 2.4, 2.5-жолдардың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2, 3, 4,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әр жол үшін;</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7.1-бөліміндегі 2 бағандағы жолдар сомасы = 7-бөлімнің 4-жолына;</w:t>
      </w:r>
      <w:r>
        <w:br/>
      </w:r>
      <w:r>
        <w:rPr>
          <w:rFonts w:ascii="Times New Roman"/>
          <w:b w:val="false"/>
          <w:i w:val="false"/>
          <w:color w:val="000000"/>
          <w:sz w:val="28"/>
        </w:rPr>
        <w:t>
7.1-бөліміндегі 3 бағандағы жолдар сомасы = 7-бөлімнің 6-жолына;</w:t>
      </w:r>
      <w:r>
        <w:br/>
      </w:r>
      <w:r>
        <w:rPr>
          <w:rFonts w:ascii="Times New Roman"/>
          <w:b w:val="false"/>
          <w:i w:val="false"/>
          <w:color w:val="000000"/>
          <w:sz w:val="28"/>
        </w:rPr>
        <w:t xml:space="preserve">
8-бөлімнің 1-жолы 1-бағаны = 7-бөлімнің 4-жолы 1-бағанасына. </w:t>
      </w:r>
    </w:p>
    <w:bookmarkEnd w:id="57"/>
    <w:bookmarkStart w:name="z109"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9-қосымша           </w:t>
      </w:r>
    </w:p>
    <w:bookmarkEnd w:id="58"/>
    <w:tbl>
      <w:tblPr>
        <w:tblW w:w="0" w:type="auto"/>
        <w:tblCellSpacing w:w="0" w:type="auto"/>
        <w:tblBorders>
          <w:top w:val="none"/>
          <w:left w:val="none"/>
          <w:bottom w:val="none"/>
          <w:right w:val="none"/>
          <w:insideH w:val="none"/>
          <w:insideV w:val="none"/>
        </w:tblBorders>
      </w:tblPr>
      <w:tblGrid>
        <w:gridCol w:w="2285"/>
        <w:gridCol w:w="1000"/>
        <w:gridCol w:w="142"/>
        <w:gridCol w:w="142"/>
        <w:gridCol w:w="4572"/>
        <w:gridCol w:w="142"/>
        <w:gridCol w:w="1429"/>
        <w:gridCol w:w="1429"/>
        <w:gridCol w:w="2859"/>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82700" cy="9017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28 октября</w:t>
            </w:r>
            <w:r>
              <w:br/>
            </w:r>
            <w:r>
              <w:rPr>
                <w:rFonts w:ascii="Times New Roman"/>
                <w:b w:val="false"/>
                <w:i w:val="false"/>
                <w:color w:val="000000"/>
                <w:sz w:val="20"/>
              </w:rPr>
              <w:t>
</w:t>
            </w:r>
            <w:r>
              <w:rPr>
                <w:rFonts w:ascii="Times New Roman"/>
                <w:b w:val="false"/>
                <w:i w:val="false"/>
                <w:color w:val="000000"/>
                <w:sz w:val="20"/>
              </w:rPr>
              <w:t>2014 года № 28</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698"/>
              <w:gridCol w:w="698"/>
              <w:gridCol w:w="698"/>
              <w:gridCol w:w="932"/>
              <w:gridCol w:w="1400"/>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45"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3001104</w:t>
            </w:r>
            <w:r>
              <w:br/>
            </w:r>
            <w:r>
              <w:rPr>
                <w:rFonts w:ascii="Times New Roman"/>
                <w:b w:val="false"/>
                <w:i w:val="false"/>
                <w:color w:val="000000"/>
                <w:sz w:val="20"/>
              </w:rPr>
              <w:t>
</w:t>
            </w:r>
            <w:r>
              <w:rPr>
                <w:rFonts w:ascii="Times New Roman"/>
                <w:b w:val="false"/>
                <w:i w:val="false"/>
                <w:color w:val="000000"/>
                <w:sz w:val="20"/>
              </w:rPr>
              <w:t>Код статистической формы 3001104</w:t>
            </w:r>
          </w:p>
        </w:tc>
        <w:tc>
          <w:tcPr>
            <w:tcW w:w="457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Жаңартылатын энергия көздерін пайдалану объектілерін зерттеу сауалнамасы</w:t>
            </w:r>
            <w:r>
              <w:br/>
            </w:r>
            <w:r>
              <w:rPr>
                <w:rFonts w:ascii="Times New Roman"/>
                <w:b/>
                <w:i w:val="false"/>
                <w:color w:val="000000"/>
                <w:sz w:val="20"/>
              </w:rPr>
              <w:t>
Анкета обследования объектов по использованию возобновляемых источников энергии
</w:t>
            </w:r>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ВИЭ-001</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көздерін пайдалану объектілері бар заңды тұлғалар және олардың құрылымдық бөлімшелері, сондай-ақ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а также индивидуальные предприниматели, имеющие в наличии объекты по использованию возобновляемых источников энергии.</w:t>
            </w:r>
          </w:p>
        </w:tc>
      </w:tr>
      <w:tr>
        <w:trPr>
          <w:trHeight w:val="66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615" w:hRule="atLeast"/>
        </w:trPr>
        <w:tc>
          <w:tcPr>
            <w:tcW w:w="22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2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i w:val="false"/>
                <w:color w:val="000000"/>
                <w:sz w:val="20"/>
              </w:rPr>
              <w:t>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Жаңартылатын энергия көздерiн пайдалану объектiсiнің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по использованию возобновляемых источников энергии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1770" w:hRule="atLeast"/>
              </w:trPr>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0"/>
              <w:gridCol w:w="360"/>
              <w:gridCol w:w="360"/>
              <w:gridCol w:w="360"/>
              <w:gridCol w:w="360"/>
              <w:gridCol w:w="360"/>
              <w:gridCol w:w="366"/>
            </w:tblGrid>
            <w:tr>
              <w:trPr>
                <w:trHeight w:val="42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6" w:id="59"/>
    <w:p>
      <w:pPr>
        <w:spacing w:after="0"/>
        <w:ind w:left="0"/>
        <w:jc w:val="both"/>
      </w:pPr>
      <w:r>
        <w:rPr>
          <w:rFonts w:ascii="Times New Roman"/>
          <w:b w:val="false"/>
          <w:i w:val="false"/>
          <w:color w:val="000000"/>
          <w:sz w:val="28"/>
        </w:rPr>
        <w:t>
</w:t>
      </w:r>
      <w:r>
        <w:rPr>
          <w:rFonts w:ascii="Times New Roman"/>
          <w:b/>
          <w:i w:val="false"/>
          <w:color w:val="000000"/>
          <w:sz w:val="28"/>
        </w:rPr>
        <w:t>2. Жылу және (немесе) электр энергиясын өндіру туралы деректерді көрсетіңіз</w:t>
      </w:r>
      <w:r>
        <w:br/>
      </w:r>
      <w:r>
        <w:rPr>
          <w:rFonts w:ascii="Times New Roman"/>
          <w:b w:val="false"/>
          <w:i w:val="false"/>
          <w:color w:val="000000"/>
          <w:sz w:val="28"/>
        </w:rPr>
        <w:t>
Укажите данные о выработке тепловой и (или) электрической энергии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8336"/>
        <w:gridCol w:w="3968"/>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көзі</w:t>
            </w:r>
            <w:r>
              <w:br/>
            </w:r>
            <w:r>
              <w:rPr>
                <w:rFonts w:ascii="Times New Roman"/>
                <w:b w:val="false"/>
                <w:i w:val="false"/>
                <w:color w:val="000000"/>
                <w:sz w:val="20"/>
              </w:rPr>
              <w:t>
</w:t>
            </w:r>
            <w:r>
              <w:rPr>
                <w:rFonts w:ascii="Times New Roman"/>
                <w:b w:val="false"/>
                <w:i w:val="false"/>
                <w:color w:val="000000"/>
                <w:sz w:val="20"/>
              </w:rPr>
              <w:t>Источник энергии</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көздерімен өндірілген электр энергиясы, барлығы, мың кВт сағ</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Выработано электрической энергии возобновляемыми источниками энергии, всего,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гидроэлектр станциялары өндірген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малыми гидроэлектростанциями,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 қондырғыларында өндірілген биогаз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Выработано тепловой энергии возобновляемыми источниками энергии, всего,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Геотермальдық энергия көздерінен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сәулесінен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солнечных излучений,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Биомассаны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биомассы,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Биогазды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биогаза,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кВт са</w:t>
      </w:r>
      <w:r>
        <w:rPr>
          <w:rFonts w:ascii="Times New Roman"/>
          <w:b/>
          <w:i w:val="false"/>
          <w:color w:val="000000"/>
          <w:sz w:val="28"/>
        </w:rPr>
        <w:t>ғ</w:t>
      </w:r>
      <w:r>
        <w:rPr>
          <w:rFonts w:ascii="Times New Roman"/>
          <w:b/>
          <w:i w:val="false"/>
          <w:color w:val="000000"/>
          <w:sz w:val="28"/>
        </w:rPr>
        <w:t xml:space="preserve">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киловатт-са</w:t>
      </w:r>
      <w:r>
        <w:rPr>
          <w:rFonts w:ascii="Times New Roman"/>
          <w:b/>
          <w:i w:val="false"/>
          <w:color w:val="000000"/>
          <w:sz w:val="28"/>
        </w:rPr>
        <w:t>ғ</w:t>
      </w:r>
      <w:r>
        <w:rPr>
          <w:rFonts w:ascii="Times New Roman"/>
          <w:b/>
          <w:i w:val="false"/>
          <w:color w:val="000000"/>
          <w:sz w:val="28"/>
        </w:rPr>
        <w:t>ат</w:t>
      </w:r>
      <w:r>
        <w:br/>
      </w:r>
      <w:r>
        <w:rPr>
          <w:rFonts w:ascii="Times New Roman"/>
          <w:b w:val="false"/>
          <w:i w:val="false"/>
          <w:color w:val="000000"/>
          <w:sz w:val="28"/>
        </w:rPr>
        <w:t>
</w:t>
      </w:r>
      <w:r>
        <w:rPr>
          <w:rFonts w:ascii="Times New Roman"/>
          <w:b w:val="false"/>
          <w:i w:val="false"/>
          <w:color w:val="000000"/>
          <w:sz w:val="28"/>
        </w:rPr>
        <w:t>кВт ч – здесь и далее киловатт-час</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Гкал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гигакалория</w:t>
      </w:r>
      <w:r>
        <w:br/>
      </w:r>
      <w:r>
        <w:rPr>
          <w:rFonts w:ascii="Times New Roman"/>
          <w:b w:val="false"/>
          <w:i w:val="false"/>
          <w:color w:val="000000"/>
          <w:sz w:val="28"/>
        </w:rPr>
        <w:t>
</w:t>
      </w:r>
      <w:r>
        <w:rPr>
          <w:rFonts w:ascii="Times New Roman"/>
          <w:b w:val="false"/>
          <w:i w:val="false"/>
          <w:color w:val="000000"/>
          <w:sz w:val="28"/>
        </w:rPr>
        <w:t>Гкал – здесь и далее гигакалория</w:t>
      </w:r>
    </w:p>
    <w:bookmarkStart w:name="z267" w:id="60"/>
    <w:p>
      <w:pPr>
        <w:spacing w:after="0"/>
        <w:ind w:left="0"/>
        <w:jc w:val="both"/>
      </w:pPr>
      <w:r>
        <w:rPr>
          <w:rFonts w:ascii="Times New Roman"/>
          <w:b w:val="false"/>
          <w:i w:val="false"/>
          <w:color w:val="000000"/>
          <w:sz w:val="28"/>
        </w:rPr>
        <w:t>
</w:t>
      </w:r>
      <w:r>
        <w:rPr>
          <w:rFonts w:ascii="Times New Roman"/>
          <w:b/>
          <w:i w:val="false"/>
          <w:color w:val="000000"/>
          <w:sz w:val="28"/>
        </w:rPr>
        <w:t>3. Жылу және (немесе) электр энергиясын тұтыну және жіберу туралы деректерді көрсетіңіз</w:t>
      </w:r>
      <w:r>
        <w:br/>
      </w:r>
      <w:r>
        <w:rPr>
          <w:rFonts w:ascii="Times New Roman"/>
          <w:b w:val="false"/>
          <w:i w:val="false"/>
          <w:color w:val="000000"/>
          <w:sz w:val="28"/>
        </w:rPr>
        <w:t>
Укажите данные о потреблении и отпуске тепловой и (или) электрической энергии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775"/>
        <w:gridCol w:w="2428"/>
        <w:gridCol w:w="2429"/>
      </w:tblGrid>
      <w:tr>
        <w:trPr>
          <w:trHeight w:val="10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Электрическая энергия, в тысячах кВт 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в тысячах Гкал</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жіберілгені</w:t>
            </w:r>
            <w:r>
              <w:br/>
            </w:r>
            <w:r>
              <w:rPr>
                <w:rFonts w:ascii="Times New Roman"/>
                <w:b w:val="false"/>
                <w:i w:val="false"/>
                <w:color w:val="000000"/>
                <w:sz w:val="20"/>
              </w:rPr>
              <w:t>
</w:t>
            </w:r>
            <w:r>
              <w:rPr>
                <w:rFonts w:ascii="Times New Roman"/>
                <w:b w:val="false"/>
                <w:i w:val="false"/>
                <w:color w:val="000000"/>
                <w:sz w:val="20"/>
              </w:rPr>
              <w:t>Отпущено населению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w:t>
            </w:r>
            <w:r>
              <w:br/>
            </w:r>
            <w:r>
              <w:rPr>
                <w:rFonts w:ascii="Times New Roman"/>
                <w:b w:val="false"/>
                <w:i w:val="false"/>
                <w:color w:val="000000"/>
                <w:sz w:val="20"/>
              </w:rPr>
              <w:t>
</w:t>
            </w:r>
            <w:r>
              <w:rPr>
                <w:rFonts w:ascii="Times New Roman"/>
                <w:b w:val="false"/>
                <w:i w:val="false"/>
                <w:color w:val="000000"/>
                <w:sz w:val="20"/>
              </w:rPr>
              <w:t>городской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61"/>
    <w:p>
      <w:pPr>
        <w:spacing w:after="0"/>
        <w:ind w:left="0"/>
        <w:jc w:val="both"/>
      </w:pPr>
      <w:r>
        <w:rPr>
          <w:rFonts w:ascii="Times New Roman"/>
          <w:b w:val="false"/>
          <w:i w:val="false"/>
          <w:color w:val="000000"/>
          <w:sz w:val="28"/>
        </w:rPr>
        <w:t>
</w:t>
      </w:r>
      <w:r>
        <w:rPr>
          <w:rFonts w:ascii="Times New Roman"/>
          <w:b/>
          <w:i w:val="false"/>
          <w:color w:val="000000"/>
          <w:sz w:val="28"/>
        </w:rPr>
        <w:t>4. Жылу және (немесе) электр энергиясын жіберу туралы деректерді көрсетіңіз</w:t>
      </w:r>
      <w:r>
        <w:br/>
      </w:r>
      <w:r>
        <w:rPr>
          <w:rFonts w:ascii="Times New Roman"/>
          <w:b w:val="false"/>
          <w:i w:val="false"/>
          <w:color w:val="000000"/>
          <w:sz w:val="28"/>
        </w:rPr>
        <w:t>
Укажите данные об отпуске тепловой и (или) электрической энергии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6946"/>
        <w:gridCol w:w="1801"/>
        <w:gridCol w:w="1865"/>
        <w:gridCol w:w="1910"/>
      </w:tblGrid>
      <w:tr>
        <w:trPr>
          <w:trHeight w:val="100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Электрическая энергия, в тысячах кВт ч</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в тысячах Гкал</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 барлығы</w:t>
            </w:r>
            <w:r>
              <w:br/>
            </w:r>
            <w:r>
              <w:rPr>
                <w:rFonts w:ascii="Times New Roman"/>
                <w:b w:val="false"/>
                <w:i w:val="false"/>
                <w:color w:val="000000"/>
                <w:sz w:val="20"/>
              </w:rPr>
              <w:t>
</w:t>
            </w:r>
            <w:r>
              <w:rPr>
                <w:rFonts w:ascii="Times New Roman"/>
                <w:b w:val="false"/>
                <w:i w:val="false"/>
                <w:color w:val="000000"/>
                <w:sz w:val="20"/>
              </w:rPr>
              <w:t>Отпущено, всего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экономикалық қызмет түрлері бойынша:</w:t>
            </w:r>
            <w:r>
              <w:br/>
            </w:r>
            <w:r>
              <w:rPr>
                <w:rFonts w:ascii="Times New Roman"/>
                <w:b w:val="false"/>
                <w:i w:val="false"/>
                <w:color w:val="000000"/>
                <w:sz w:val="20"/>
              </w:rPr>
              <w:t>
</w:t>
            </w:r>
            <w:r>
              <w:rPr>
                <w:rFonts w:ascii="Times New Roman"/>
                <w:b w:val="false"/>
                <w:i w:val="false"/>
                <w:color w:val="000000"/>
                <w:sz w:val="20"/>
              </w:rPr>
              <w:t>из них по видам экономической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p>
    <w:p>
      <w:pPr>
        <w:spacing w:after="0"/>
        <w:ind w:left="0"/>
        <w:jc w:val="both"/>
      </w:pPr>
      <w:r>
        <w:rPr>
          <w:rFonts w:ascii="Times New Roman"/>
          <w:b w:val="false"/>
          <w:i w:val="false"/>
          <w:color w:val="000000"/>
          <w:sz w:val="28"/>
        </w:rPr>
        <w:t>ОКЭД – здесь и далее «Общий классификатор видов экономической деятельности»</w:t>
      </w:r>
    </w:p>
    <w:bookmarkStart w:name="z269" w:id="62"/>
    <w:p>
      <w:pPr>
        <w:spacing w:after="0"/>
        <w:ind w:left="0"/>
        <w:jc w:val="both"/>
      </w:pPr>
      <w:r>
        <w:rPr>
          <w:rFonts w:ascii="Times New Roman"/>
          <w:b w:val="false"/>
          <w:i w:val="false"/>
          <w:color w:val="000000"/>
          <w:sz w:val="28"/>
        </w:rPr>
        <w:t>
</w:t>
      </w:r>
      <w:r>
        <w:rPr>
          <w:rFonts w:ascii="Times New Roman"/>
          <w:b/>
          <w:i w:val="false"/>
          <w:color w:val="000000"/>
          <w:sz w:val="28"/>
        </w:rPr>
        <w:t>5. Электр және жылу энергиясының шығыны туралы деректерді көрсетіңіз</w:t>
      </w:r>
      <w:r>
        <w:br/>
      </w:r>
      <w:r>
        <w:rPr>
          <w:rFonts w:ascii="Times New Roman"/>
          <w:b w:val="false"/>
          <w:i w:val="false"/>
          <w:color w:val="000000"/>
          <w:sz w:val="28"/>
        </w:rPr>
        <w:t>
Укажите данные о потерях электрической и тепловой энергии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30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шығыны, мың кВт сағ</w:t>
            </w:r>
            <w:r>
              <w:br/>
            </w:r>
            <w:r>
              <w:rPr>
                <w:rFonts w:ascii="Times New Roman"/>
                <w:b w:val="false"/>
                <w:i w:val="false"/>
                <w:color w:val="000000"/>
                <w:sz w:val="20"/>
              </w:rPr>
              <w:t>
</w:t>
            </w:r>
            <w:r>
              <w:rPr>
                <w:rFonts w:ascii="Times New Roman"/>
                <w:b w:val="false"/>
                <w:i w:val="false"/>
                <w:color w:val="000000"/>
                <w:sz w:val="20"/>
              </w:rPr>
              <w:t>Потери электроэнергии, в тысячах кВт ч</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в тысячах Гкал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10"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28 бұйрығына        </w:t>
      </w:r>
      <w:r>
        <w:br/>
      </w:r>
      <w:r>
        <w:rPr>
          <w:rFonts w:ascii="Times New Roman"/>
          <w:b w:val="false"/>
          <w:i w:val="false"/>
          <w:color w:val="000000"/>
          <w:sz w:val="28"/>
        </w:rPr>
        <w:t xml:space="preserve">
10-қосымша          </w:t>
      </w:r>
    </w:p>
    <w:bookmarkEnd w:id="63"/>
    <w:bookmarkStart w:name="z111" w:id="64"/>
    <w:p>
      <w:pPr>
        <w:spacing w:after="0"/>
        <w:ind w:left="0"/>
        <w:jc w:val="left"/>
      </w:pPr>
      <w:r>
        <w:rPr>
          <w:rFonts w:ascii="Times New Roman"/>
          <w:b/>
          <w:i w:val="false"/>
          <w:color w:val="000000"/>
        </w:rPr>
        <w:t xml:space="preserve"> 
«Жаңартылатын энергия көздерін пайдалану</w:t>
      </w:r>
      <w:r>
        <w:br/>
      </w:r>
      <w:r>
        <w:rPr>
          <w:rFonts w:ascii="Times New Roman"/>
          <w:b/>
          <w:i w:val="false"/>
          <w:color w:val="000000"/>
        </w:rPr>
        <w:t>
объектілерін зерттеу сауалнамасы»</w:t>
      </w:r>
      <w:r>
        <w:br/>
      </w:r>
      <w:r>
        <w:rPr>
          <w:rFonts w:ascii="Times New Roman"/>
          <w:b/>
          <w:i w:val="false"/>
          <w:color w:val="000000"/>
        </w:rPr>
        <w:t>
(коды 3001104, индексі ЖЭК-001, кезеңділігі жылдық)</w:t>
      </w:r>
      <w:r>
        <w:br/>
      </w:r>
      <w:r>
        <w:rPr>
          <w:rFonts w:ascii="Times New Roman"/>
          <w:b/>
          <w:i w:val="false"/>
          <w:color w:val="000000"/>
        </w:rPr>
        <w:t>
жалпымемлекеттік статистикалық байқауының статистикалық</w:t>
      </w:r>
      <w:r>
        <w:br/>
      </w:r>
      <w:r>
        <w:rPr>
          <w:rFonts w:ascii="Times New Roman"/>
          <w:b/>
          <w:i w:val="false"/>
          <w:color w:val="000000"/>
        </w:rPr>
        <w:t>
нысанын толтыру жөніндегі нұсқаулық</w:t>
      </w:r>
    </w:p>
    <w:bookmarkEnd w:id="64"/>
    <w:bookmarkStart w:name="z112" w:id="65"/>
    <w:p>
      <w:pPr>
        <w:spacing w:after="0"/>
        <w:ind w:left="0"/>
        <w:jc w:val="both"/>
      </w:pPr>
      <w:r>
        <w:rPr>
          <w:rFonts w:ascii="Times New Roman"/>
          <w:b w:val="false"/>
          <w:i w:val="false"/>
          <w:color w:val="000000"/>
          <w:sz w:val="28"/>
        </w:rPr>
        <w:t>
      1. Осы «Жаңартылатын энергия көздерін пайдалану объектілері бар кәсіпорындарды зерттеу сауалнамасы» (коды 3001104, индексі ЖЭК-001,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 бар кәсіпорындарды зерттеу сауалнамасы» жалпымемлекеттік статистикалық байқауының статистикалық нысанын (коды 3001104, индексі ЖЭК-001,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2) жаңартылатын энергия көздерiн пайдалану объектiсi – жаңартылатын энергия көздерiн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3) шағын гидроэлектр станциялары – энергияның жаңартылатын көздерін пайдаланумен өндірілген электр энергиясын есептік-қаржы орталығымен орталықтандырылған сатып алу қағидаларына сәйкес энергияның жаңартылатын көздерін пайдалануды қолдау саласындағы уәкілетті органмен анықталатын реттеудің тәуліктік мерзімінен артықты қамтамасыз ететін, жиынтық қуаттылығы отыз бес мегаваттан артық емес, бір гидроторапта орналастырылған құрылғылары бар гидроэлектр станциялары;</w:t>
      </w:r>
      <w:r>
        <w:br/>
      </w:r>
      <w:r>
        <w:rPr>
          <w:rFonts w:ascii="Times New Roman"/>
          <w:b w:val="false"/>
          <w:i w:val="false"/>
          <w:color w:val="000000"/>
          <w:sz w:val="28"/>
        </w:rPr>
        <w:t>
</w:t>
      </w:r>
      <w:r>
        <w:rPr>
          <w:rFonts w:ascii="Times New Roman"/>
          <w:b w:val="false"/>
          <w:i w:val="false"/>
          <w:color w:val="000000"/>
          <w:sz w:val="28"/>
        </w:rPr>
        <w:t>
      4) жел энергиясы – электр энергиясын өндіру үшін жел қозғалтқыштарында пайдаланылатын желдің кинетикалық энергиясы;</w:t>
      </w:r>
      <w:r>
        <w:br/>
      </w:r>
      <w:r>
        <w:rPr>
          <w:rFonts w:ascii="Times New Roman"/>
          <w:b w:val="false"/>
          <w:i w:val="false"/>
          <w:color w:val="000000"/>
          <w:sz w:val="28"/>
        </w:rPr>
        <w:t>
</w:t>
      </w:r>
      <w:r>
        <w:rPr>
          <w:rFonts w:ascii="Times New Roman"/>
          <w:b w:val="false"/>
          <w:i w:val="false"/>
          <w:color w:val="000000"/>
          <w:sz w:val="28"/>
        </w:rPr>
        <w:t>
      5)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r>
        <w:br/>
      </w:r>
      <w:r>
        <w:rPr>
          <w:rFonts w:ascii="Times New Roman"/>
          <w:b w:val="false"/>
          <w:i w:val="false"/>
          <w:color w:val="000000"/>
          <w:sz w:val="28"/>
        </w:rPr>
        <w:t>
</w:t>
      </w:r>
      <w:r>
        <w:rPr>
          <w:rFonts w:ascii="Times New Roman"/>
          <w:b w:val="false"/>
          <w:i w:val="false"/>
          <w:color w:val="000000"/>
          <w:sz w:val="28"/>
        </w:rPr>
        <w:t>
      6) геотермальдық энергия – жер қабатынан бөлінетін жылу, әдетте, қыздырылған су немесе бу түріндегі энергия;</w:t>
      </w:r>
      <w:r>
        <w:br/>
      </w:r>
      <w:r>
        <w:rPr>
          <w:rFonts w:ascii="Times New Roman"/>
          <w:b w:val="false"/>
          <w:i w:val="false"/>
          <w:color w:val="000000"/>
          <w:sz w:val="28"/>
        </w:rPr>
        <w:t>
</w:t>
      </w:r>
      <w:r>
        <w:rPr>
          <w:rFonts w:ascii="Times New Roman"/>
          <w:b w:val="false"/>
          <w:i w:val="false"/>
          <w:color w:val="000000"/>
          <w:sz w:val="28"/>
        </w:rPr>
        <w:t>
      7) биомасса – органикалық, қазба емес биологиялық туынды материалдар;</w:t>
      </w:r>
      <w:r>
        <w:br/>
      </w:r>
      <w:r>
        <w:rPr>
          <w:rFonts w:ascii="Times New Roman"/>
          <w:b w:val="false"/>
          <w:i w:val="false"/>
          <w:color w:val="000000"/>
          <w:sz w:val="28"/>
        </w:rPr>
        <w:t>
</w:t>
      </w:r>
      <w:r>
        <w:rPr>
          <w:rFonts w:ascii="Times New Roman"/>
          <w:b w:val="false"/>
          <w:i w:val="false"/>
          <w:color w:val="000000"/>
          <w:sz w:val="28"/>
        </w:rPr>
        <w:t>
      8) биогаз – биомассаны ашыту нәтижесінде алынатын метан, көміртегінің және (немесе) сутегінің монооксиді.</w:t>
      </w:r>
      <w:r>
        <w:br/>
      </w:r>
      <w:r>
        <w:rPr>
          <w:rFonts w:ascii="Times New Roman"/>
          <w:b w:val="false"/>
          <w:i w:val="false"/>
          <w:color w:val="000000"/>
          <w:sz w:val="28"/>
        </w:rPr>
        <w:t>
</w:t>
      </w:r>
      <w:r>
        <w:rPr>
          <w:rFonts w:ascii="Times New Roman"/>
          <w:b w:val="false"/>
          <w:i w:val="false"/>
          <w:color w:val="000000"/>
          <w:sz w:val="28"/>
        </w:rPr>
        <w:t>
      3. 2-бөлімде жаңартылатын энергия көздерін пайдалану бойынша объекті өндірген жылу және (немесе) электр энергиясының көлемдері туралы деректер келтіріледі.</w:t>
      </w:r>
      <w:r>
        <w:br/>
      </w:r>
      <w:r>
        <w:rPr>
          <w:rFonts w:ascii="Times New Roman"/>
          <w:b w:val="false"/>
          <w:i w:val="false"/>
          <w:color w:val="000000"/>
          <w:sz w:val="28"/>
        </w:rPr>
        <w:t>
</w:t>
      </w:r>
      <w:r>
        <w:rPr>
          <w:rFonts w:ascii="Times New Roman"/>
          <w:b w:val="false"/>
          <w:i w:val="false"/>
          <w:color w:val="000000"/>
          <w:sz w:val="28"/>
        </w:rPr>
        <w:t>
      4. 3-бөлімде жылу және (немесе) электр энергиясын тұтыну және жіберу туралы деректер келтіріледі. «Кәсіпорынның ішінде тұтынылғаны» көрсеткіші жаңартылатын энергия көздерін пайдалану бойынша объектінің өндірістік және шаруашылық қажеттіліктеріне жылу және электр энергиясын тұтынудан тұрады. 2.1, 2.2-жолдарында пәтерлер мен үйлерді жарықтандыруға және (немесе) жылытуға жіберілген жылу және (немесе) электр энергиясының көлемі көрсетіледі.</w:t>
      </w:r>
      <w:r>
        <w:br/>
      </w:r>
      <w:r>
        <w:rPr>
          <w:rFonts w:ascii="Times New Roman"/>
          <w:b w:val="false"/>
          <w:i w:val="false"/>
          <w:color w:val="000000"/>
          <w:sz w:val="28"/>
        </w:rPr>
        <w:t>
</w:t>
      </w:r>
      <w:r>
        <w:rPr>
          <w:rFonts w:ascii="Times New Roman"/>
          <w:b w:val="false"/>
          <w:i w:val="false"/>
          <w:color w:val="000000"/>
          <w:sz w:val="28"/>
        </w:rPr>
        <w:t>
      5. 4-бөлімде 1.1 – 1.19 жолдар бойынша экономиканың тиісті секторларында қызметті жүзеге асыратын кәсіпорындарға жылу және (немесе) электр энергиясын жіберу көрсетіледі.</w:t>
      </w:r>
      <w:r>
        <w:br/>
      </w:r>
      <w:r>
        <w:rPr>
          <w:rFonts w:ascii="Times New Roman"/>
          <w:b w:val="false"/>
          <w:i w:val="false"/>
          <w:color w:val="000000"/>
          <w:sz w:val="28"/>
        </w:rPr>
        <w:t>
</w:t>
      </w:r>
      <w:r>
        <w:rPr>
          <w:rFonts w:ascii="Times New Roman"/>
          <w:b w:val="false"/>
          <w:i w:val="false"/>
          <w:color w:val="000000"/>
          <w:sz w:val="28"/>
        </w:rPr>
        <w:t>
      6. 5-бөлімнің 1-жолы желілер арқылы энергияны беруге жұмсалған технологиялық шығындардан тұрады. Жылу энергиясының шығындары желіге берілген жылу көлемі мен шетке жіберілген жылу көлемі арасындағы айырмасы болып анықталады.</w:t>
      </w:r>
      <w:r>
        <w:br/>
      </w:r>
      <w:r>
        <w:rPr>
          <w:rFonts w:ascii="Times New Roman"/>
          <w:b w:val="false"/>
          <w:i w:val="false"/>
          <w:color w:val="000000"/>
          <w:sz w:val="28"/>
        </w:rPr>
        <w:t>
</w:t>
      </w: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2-бөлім «Өндірілген жылу және (немесе) электр энергиясының көлемі»:</w:t>
      </w:r>
      <w:r>
        <w:br/>
      </w:r>
      <w:r>
        <w:rPr>
          <w:rFonts w:ascii="Times New Roman"/>
          <w:b w:val="false"/>
          <w:i w:val="false"/>
          <w:color w:val="000000"/>
          <w:sz w:val="28"/>
        </w:rPr>
        <w:t xml:space="preserve">
1-жол = 1.1, 1.2, 1.3,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2.2, 2.3, 2.4-жолдардың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3-бөлім «Жылу және (немесе) электр энергиясын тұтыну және жіберу туралы деректер»:</w:t>
      </w:r>
      <w:r>
        <w:br/>
      </w:r>
      <w:r>
        <w:rPr>
          <w:rFonts w:ascii="Times New Roman"/>
          <w:b w:val="false"/>
          <w:i w:val="false"/>
          <w:color w:val="000000"/>
          <w:sz w:val="28"/>
        </w:rPr>
        <w:t xml:space="preserve">
      2-жол = 2.1, 2.2-жолдардың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4-бөлім «Жылу және (немесе) электр энергиясын жіберу туралы деректер»:</w:t>
      </w:r>
      <w:r>
        <w:br/>
      </w:r>
      <w:r>
        <w:rPr>
          <w:rFonts w:ascii="Times New Roman"/>
          <w:b w:val="false"/>
          <w:i w:val="false"/>
          <w:color w:val="000000"/>
          <w:sz w:val="28"/>
        </w:rPr>
        <w:t xml:space="preserve">
1-жол = 1.1 – 1.19-жолдардың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xml:space="preserve">
1-жол = 2-бөлімнің 1-жолы - 3-бөлімнің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- 4-бөлімнің 1-жолы;</w:t>
      </w:r>
      <w:r>
        <w:br/>
      </w:r>
      <w:r>
        <w:rPr>
          <w:rFonts w:ascii="Times New Roman"/>
          <w:b w:val="false"/>
          <w:i w:val="false"/>
          <w:color w:val="000000"/>
          <w:sz w:val="28"/>
        </w:rPr>
        <w:t xml:space="preserve">
2-жол = 2-бөлімнің 2-жолы - 3-бөлімнің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- 4-бөлімнің 1-жолы.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header.xml" Type="http://schemas.openxmlformats.org/officeDocument/2006/relationships/header" Id="rId9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