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51a5" w14:textId="0785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Бағаларына мемлекеттік реттеу белгіленген стационарлық автожанармай құю станциялары арқылы мұнай өнімдерін бөлшек саудада өткізудің, сондай-ақ бағаларына мемлекеттік реттеу белгіленген мұнай өнімдерін стационарлық автожанармай құю станциялары үшін көтерме саудада өткізудің шекті бағаларын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8 желтоқсандағы № 184 бұйрығы. Қазақстан Республикасының Әділет министрлігінде 2014 жылы 12 желтоқсанда № 9960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12.04.2023 </w:t>
      </w:r>
      <w:r>
        <w:rPr>
          <w:rFonts w:ascii="Times New Roman"/>
          <w:b w:val="false"/>
          <w:i w:val="false"/>
          <w:color w:val="ff0000"/>
          <w:sz w:val="28"/>
        </w:rPr>
        <w:t>№ 138</w:t>
      </w:r>
      <w:r>
        <w:rPr>
          <w:rFonts w:ascii="Times New Roman"/>
          <w:b w:val="false"/>
          <w:i w:val="false"/>
          <w:color w:val="ff0000"/>
          <w:sz w:val="28"/>
        </w:rPr>
        <w:t xml:space="preserve"> (12.04.2023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Республикасының </w:t>
      </w:r>
    </w:p>
    <w:bookmarkEnd w:id="0"/>
    <w:p>
      <w:pPr>
        <w:spacing w:after="0"/>
        <w:ind w:left="0"/>
        <w:jc w:val="both"/>
      </w:pPr>
      <w:r>
        <w:rPr>
          <w:rFonts w:ascii="Times New Roman"/>
          <w:b w:val="false"/>
          <w:i w:val="false"/>
          <w:color w:val="000000"/>
          <w:sz w:val="28"/>
        </w:rPr>
        <w:t xml:space="preserve">
      2011 жылғы 20 шілдедегі Заңының 7-бабы </w:t>
      </w:r>
      <w:r>
        <w:rPr>
          <w:rFonts w:ascii="Times New Roman"/>
          <w:b w:val="false"/>
          <w:i w:val="false"/>
          <w:color w:val="000000"/>
          <w:sz w:val="28"/>
        </w:rPr>
        <w:t>21-3)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бағаларына мемлекеттік реттеу белгіленген бөлшек саудада өткізілетін мұнай өнімдеріне шекті бағаны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тіркелгенінен кейін күнтізбелік он күн ішінде бұқаралық ақпарат құралдарында және "Әділет" ақпараттық 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м.а.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М. Құсайынов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8 желтоқсанда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8 желтоқсандағы</w:t>
            </w:r>
            <w:r>
              <w:br/>
            </w:r>
            <w:r>
              <w:rPr>
                <w:rFonts w:ascii="Times New Roman"/>
                <w:b w:val="false"/>
                <w:i w:val="false"/>
                <w:color w:val="000000"/>
                <w:sz w:val="20"/>
              </w:rPr>
              <w:t>№ 184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Бағаларына мемлекеттік реттеу белгіленген стационарлық автожанармай құю станциялары арқылы мұнай өнімдерін бөлшек саудада өткізудің, сондай-ақ бағаларына мемлекеттік реттеу белгіленген мұнай өнімдерін стационарлық автожанармай құю станциялары үшін көтерме саудада өткізудің шекті бағаларын айқындау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12.04.2023 </w:t>
      </w:r>
      <w:r>
        <w:rPr>
          <w:rFonts w:ascii="Times New Roman"/>
          <w:b w:val="false"/>
          <w:i w:val="false"/>
          <w:color w:val="ff0000"/>
          <w:sz w:val="28"/>
        </w:rPr>
        <w:t>№ 138</w:t>
      </w:r>
      <w:r>
        <w:rPr>
          <w:rFonts w:ascii="Times New Roman"/>
          <w:b w:val="false"/>
          <w:i w:val="false"/>
          <w:color w:val="ff0000"/>
          <w:sz w:val="28"/>
        </w:rPr>
        <w:t xml:space="preserve"> (12.04.2023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9"/>
    <w:p>
      <w:pPr>
        <w:spacing w:after="0"/>
        <w:ind w:left="0"/>
        <w:jc w:val="both"/>
      </w:pPr>
      <w:r>
        <w:rPr>
          <w:rFonts w:ascii="Times New Roman"/>
          <w:b w:val="false"/>
          <w:i w:val="false"/>
          <w:color w:val="000000"/>
          <w:sz w:val="28"/>
        </w:rPr>
        <w:t xml:space="preserve">
      1. Осы Бағаларына мемлекеттік реттеу белгіленген стационарлық автожанармай құю станциялары арқылы мұнай өнімдерін бөлшек саудада өткізудің, сондай-ақ бағаларына мемлекеттік реттеу белгіленген мұнай өнімдерін стационарлық автожанармай құю станциялары үшін көтерме саудада өткізудің шекті бағаларын айқындау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 Заңы 7-бабының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әзірленді және бағаларына мемлекеттік реттеу белгіленген стационарлық автожанармай құю станциялары арқылы мұнай өнімдерін бөлшек саудада өткізудің шекті бағаларын (бұдан әрі – шекті бөлшек сауда бағалары), сондай-ақ бағаларына мемлекеттік реттеу белгіленген мұнай өнімдерінің стационарлық автожанармай құю станциялары үшін көтерме саудада өткізудің (бұдан әрі – шекті көтерме сауда бағалары) шекті бағаларын айқындау тәртібін белгілейді.</w:t>
      </w:r>
    </w:p>
    <w:bookmarkEnd w:id="9"/>
    <w:bookmarkStart w:name="z14" w:id="10"/>
    <w:p>
      <w:pPr>
        <w:spacing w:after="0"/>
        <w:ind w:left="0"/>
        <w:jc w:val="left"/>
      </w:pPr>
      <w:r>
        <w:rPr>
          <w:rFonts w:ascii="Times New Roman"/>
          <w:b/>
          <w:i w:val="false"/>
          <w:color w:val="000000"/>
        </w:rPr>
        <w:t xml:space="preserve"> 2-тарау. Бағаларына мемлекеттік реттеу белгіленген стационарлық автожанармай құю станциялары арқылы мұнай өнімдерін бөлшек саудада өткізуге шекті бағаларды айқындау тәртібі</w:t>
      </w:r>
    </w:p>
    <w:bookmarkEnd w:id="10"/>
    <w:bookmarkStart w:name="z15" w:id="11"/>
    <w:p>
      <w:pPr>
        <w:spacing w:after="0"/>
        <w:ind w:left="0"/>
        <w:jc w:val="both"/>
      </w:pPr>
      <w:r>
        <w:rPr>
          <w:rFonts w:ascii="Times New Roman"/>
          <w:b w:val="false"/>
          <w:i w:val="false"/>
          <w:color w:val="000000"/>
          <w:sz w:val="28"/>
        </w:rPr>
        <w:t>
      2. Дизель отынын 300 (үш жүз) литрден сату кезінде шекті бөлшек баға Қазақстан Республикасы Ұлттық Банкінің бағамы бойынша теңгемен Argus Media Limited баспасының "Argus Каспий нарығы" (бұдан әрі – Argus media) көзінің ақпараты бойынша айқындалатын Қырғызстан және Өзбекстан Республикаларында орташа арифметикалық бағаға тең болып белгіленеді.</w:t>
      </w:r>
    </w:p>
    <w:bookmarkEnd w:id="11"/>
    <w:bookmarkStart w:name="z16" w:id="12"/>
    <w:p>
      <w:pPr>
        <w:spacing w:after="0"/>
        <w:ind w:left="0"/>
        <w:jc w:val="both"/>
      </w:pPr>
      <w:r>
        <w:rPr>
          <w:rFonts w:ascii="Times New Roman"/>
          <w:b w:val="false"/>
          <w:i w:val="false"/>
          <w:color w:val="000000"/>
          <w:sz w:val="28"/>
        </w:rPr>
        <w:t>
      Қазақстан Республикасында берілген жүргізуші куәлігін көрсеткен кезде дизель отыны үшін - тәулігіне 100 (жүз) литрге дейін, жүргізуші куәлігін және Қазақстан Республикасында берілген жүк, арнайы, мамандандырылған автомобильдер мен автобустарға көлік құралын тіркеу туралы куәлікті көрсеткен кезде - тәулігіне 300 (үш жүз) литрге дейін, сондай-ақ бензиндер үшін осы Қағидалардың 3-тармағына сәйкес есептелген бағалар қолданылады.</w:t>
      </w:r>
    </w:p>
    <w:bookmarkEnd w:id="12"/>
    <w:bookmarkStart w:name="z17" w:id="13"/>
    <w:p>
      <w:pPr>
        <w:spacing w:after="0"/>
        <w:ind w:left="0"/>
        <w:jc w:val="both"/>
      </w:pPr>
      <w:r>
        <w:rPr>
          <w:rFonts w:ascii="Times New Roman"/>
          <w:b w:val="false"/>
          <w:i w:val="false"/>
          <w:color w:val="000000"/>
          <w:sz w:val="28"/>
        </w:rPr>
        <w:t>
      Шекті бөлшек сауда бағалары 4-тармақта көзделген шарттарды ескере отырып, мынадай формула бойынша есептеледі:</w:t>
      </w:r>
    </w:p>
    <w:bookmarkEnd w:id="13"/>
    <w:p>
      <w:pPr>
        <w:spacing w:after="0"/>
        <w:ind w:left="0"/>
        <w:jc w:val="both"/>
      </w:pPr>
      <w:r>
        <w:rPr>
          <w:rFonts w:ascii="Times New Roman"/>
          <w:b w:val="false"/>
          <w:i w:val="false"/>
          <w:color w:val="000000"/>
          <w:sz w:val="28"/>
        </w:rPr>
        <w:t>
      Pбөлшек сауда = Pбөлшек сауда -1 *(100%+Kинфл/4)*(100%+Kимпорт), мұнда:</w:t>
      </w:r>
    </w:p>
    <w:bookmarkStart w:name="z18" w:id="14"/>
    <w:p>
      <w:pPr>
        <w:spacing w:after="0"/>
        <w:ind w:left="0"/>
        <w:jc w:val="both"/>
      </w:pPr>
      <w:r>
        <w:rPr>
          <w:rFonts w:ascii="Times New Roman"/>
          <w:b w:val="false"/>
          <w:i w:val="false"/>
          <w:color w:val="000000"/>
          <w:sz w:val="28"/>
        </w:rPr>
        <w:t>
      1) Pбөлшек сауда– жарты жылдыққа 1 (бір) литр мұнай өнімінің шекті бөлшек сауда бағасы;</w:t>
      </w:r>
    </w:p>
    <w:bookmarkEnd w:id="14"/>
    <w:bookmarkStart w:name="z19" w:id="15"/>
    <w:p>
      <w:pPr>
        <w:spacing w:after="0"/>
        <w:ind w:left="0"/>
        <w:jc w:val="both"/>
      </w:pPr>
      <w:r>
        <w:rPr>
          <w:rFonts w:ascii="Times New Roman"/>
          <w:b w:val="false"/>
          <w:i w:val="false"/>
          <w:color w:val="000000"/>
          <w:sz w:val="28"/>
        </w:rPr>
        <w:t>
      2) Pбөлшек сауда-1 – алдыңғы жартыжылдықта белгіленген 1 (бір) литр мұнай өнімінің шекті бөлшек сауда бағасы.</w:t>
      </w:r>
    </w:p>
    <w:bookmarkEnd w:id="15"/>
    <w:bookmarkStart w:name="z20" w:id="16"/>
    <w:p>
      <w:pPr>
        <w:spacing w:after="0"/>
        <w:ind w:left="0"/>
        <w:jc w:val="both"/>
      </w:pPr>
      <w:r>
        <w:rPr>
          <w:rFonts w:ascii="Times New Roman"/>
          <w:b w:val="false"/>
          <w:i w:val="false"/>
          <w:color w:val="000000"/>
          <w:sz w:val="28"/>
        </w:rPr>
        <w:t>
      Ескертпе: белгілі бір әкімшілік-аумақтық бірліктердегі әртүрлі шекті бөлшек сауда бағалары кезінде Pбөлшек сауда-1 үшін Аргус медиа ақпараты бойынша айқындалатын ең төменгі бөлшек сауда бағалары қолданылады;</w:t>
      </w:r>
    </w:p>
    <w:bookmarkEnd w:id="16"/>
    <w:bookmarkStart w:name="z21" w:id="17"/>
    <w:p>
      <w:pPr>
        <w:spacing w:after="0"/>
        <w:ind w:left="0"/>
        <w:jc w:val="both"/>
      </w:pPr>
      <w:r>
        <w:rPr>
          <w:rFonts w:ascii="Times New Roman"/>
          <w:b w:val="false"/>
          <w:i w:val="false"/>
          <w:color w:val="000000"/>
          <w:sz w:val="28"/>
        </w:rPr>
        <w:t>
      Kинфл – шекті бөлшек бағаларды бекіту жүзеге асырылатын жылдың қаңтар айындағы жағдай бойынша, шекті бөлшек бағаларды бекіту жүзеге асырылатын жылдың алдындағы жылдың қаңтарына қарай Қазақстан Республикасындағы инфляцияның жылдық деңгейі;</w:t>
      </w:r>
    </w:p>
    <w:bookmarkEnd w:id="17"/>
    <w:bookmarkStart w:name="z22" w:id="18"/>
    <w:p>
      <w:pPr>
        <w:spacing w:after="0"/>
        <w:ind w:left="0"/>
        <w:jc w:val="both"/>
      </w:pPr>
      <w:r>
        <w:rPr>
          <w:rFonts w:ascii="Times New Roman"/>
          <w:b w:val="false"/>
          <w:i w:val="false"/>
          <w:color w:val="000000"/>
          <w:sz w:val="28"/>
        </w:rPr>
        <w:t>
      Kимпорт –2016 жылғы 30 қыркүйектегі Еуразиялық экономикалық одақ шеңберінде газ, мұнай және мұнай өнімдерінің индикативтік (болжамды) баланстарын қалыптастыру әдіснамасы туралы Келісімнің Еуразиялық экономикалық одақтың индикативтік (болжамды) балансына сәйкес шекті бөлшек бағаны бекіту жоспарланатын жылға тиісті мұнай өнімі импортының болжамының Қазақстан Республикасындағы мұнай өнімі өндірісі көлемінің болжамына пайыздық арақатынасы.</w:t>
      </w:r>
    </w:p>
    <w:bookmarkEnd w:id="18"/>
    <w:bookmarkStart w:name="z23" w:id="19"/>
    <w:p>
      <w:pPr>
        <w:spacing w:after="0"/>
        <w:ind w:left="0"/>
        <w:jc w:val="both"/>
      </w:pPr>
      <w:r>
        <w:rPr>
          <w:rFonts w:ascii="Times New Roman"/>
          <w:b w:val="false"/>
          <w:i w:val="false"/>
          <w:color w:val="000000"/>
          <w:sz w:val="28"/>
        </w:rPr>
        <w:t>
      4. Егер жарты жылға есептелген шекті бөлшек сауда бағасының мөлшері Қырғызстан және Өзбекстан Республикаларында ағымдағы орташа бағадан асып кеткен жағдайда, онда шекті бөлшек сауда бағасы Қазақстан Республикасы Ұлттық Банкінің бағамы бойынша Қырғызстан және Өзбекстан Республикаларында теңгемен орташа бағаға тең болып белгіленеді.</w:t>
      </w:r>
    </w:p>
    <w:bookmarkEnd w:id="19"/>
    <w:bookmarkStart w:name="z24" w:id="20"/>
    <w:p>
      <w:pPr>
        <w:spacing w:after="0"/>
        <w:ind w:left="0"/>
        <w:jc w:val="left"/>
      </w:pPr>
      <w:r>
        <w:rPr>
          <w:rFonts w:ascii="Times New Roman"/>
          <w:b/>
          <w:i w:val="false"/>
          <w:color w:val="000000"/>
        </w:rPr>
        <w:t xml:space="preserve"> 3-тарау. Бағаларына мемлекеттік реттеу белгіленген мұнай өнімдерін стационарлық автожанармай құю станциялары үшін көтерме саудада өткізудің шекті бағасын айқындау тәртібі</w:t>
      </w:r>
    </w:p>
    <w:bookmarkEnd w:id="20"/>
    <w:bookmarkStart w:name="z25" w:id="21"/>
    <w:p>
      <w:pPr>
        <w:spacing w:after="0"/>
        <w:ind w:left="0"/>
        <w:jc w:val="both"/>
      </w:pPr>
      <w:r>
        <w:rPr>
          <w:rFonts w:ascii="Times New Roman"/>
          <w:b w:val="false"/>
          <w:i w:val="false"/>
          <w:color w:val="000000"/>
          <w:sz w:val="28"/>
        </w:rPr>
        <w:t>
      5. Шекті көтерме сауда бағалары мынадай формула бойынша есептеледі:</w:t>
      </w:r>
    </w:p>
    <w:bookmarkEnd w:id="21"/>
    <w:p>
      <w:pPr>
        <w:spacing w:after="0"/>
        <w:ind w:left="0"/>
        <w:jc w:val="both"/>
      </w:pPr>
      <w:r>
        <w:rPr>
          <w:rFonts w:ascii="Times New Roman"/>
          <w:b w:val="false"/>
          <w:i w:val="false"/>
          <w:color w:val="000000"/>
          <w:sz w:val="28"/>
        </w:rPr>
        <w:t>
      P көтерме = Pбөлшек сауда *Kауд – S, мұнда:</w:t>
      </w:r>
    </w:p>
    <w:p>
      <w:pPr>
        <w:spacing w:after="0"/>
        <w:ind w:left="0"/>
        <w:jc w:val="both"/>
      </w:pPr>
      <w:r>
        <w:rPr>
          <w:rFonts w:ascii="Times New Roman"/>
          <w:b w:val="false"/>
          <w:i w:val="false"/>
          <w:color w:val="000000"/>
          <w:sz w:val="28"/>
        </w:rPr>
        <w:t>
      P көтерме – мұнай өңдеу зауытын жеткізу базасында жарты жылға 1 (бір) тонна мұнай өнімінің шекті көтерме сауда бағасы;</w:t>
      </w:r>
    </w:p>
    <w:p>
      <w:pPr>
        <w:spacing w:after="0"/>
        <w:ind w:left="0"/>
        <w:jc w:val="both"/>
      </w:pPr>
      <w:r>
        <w:rPr>
          <w:rFonts w:ascii="Times New Roman"/>
          <w:b w:val="false"/>
          <w:i w:val="false"/>
          <w:color w:val="000000"/>
          <w:sz w:val="28"/>
        </w:rPr>
        <w:t>
      Pбөлшек сауда – осы Қағидалардың 3-тармағында белгіленген тәртіппен есептелген жарты жылға арналған 1 (бір) литр мұнай өнімінің шекті бөлшек саудабағасы;</w:t>
      </w:r>
    </w:p>
    <w:p>
      <w:pPr>
        <w:spacing w:after="0"/>
        <w:ind w:left="0"/>
        <w:jc w:val="both"/>
      </w:pPr>
      <w:r>
        <w:rPr>
          <w:rFonts w:ascii="Times New Roman"/>
          <w:b w:val="false"/>
          <w:i w:val="false"/>
          <w:color w:val="000000"/>
          <w:sz w:val="28"/>
        </w:rPr>
        <w:t>
      Kауд – дизель отыны үшін 1190 (бір мың жүз тоқсан) және бензиндер үшін 1325 (бір мың үш жүз жиырма бес) тең өлшем бірліктерін литрден тоннаға ауыстыру коэффициенті.</w:t>
      </w:r>
    </w:p>
    <w:p>
      <w:pPr>
        <w:spacing w:after="0"/>
        <w:ind w:left="0"/>
        <w:jc w:val="both"/>
      </w:pPr>
      <w:r>
        <w:rPr>
          <w:rFonts w:ascii="Times New Roman"/>
          <w:b w:val="false"/>
          <w:i w:val="false"/>
          <w:color w:val="000000"/>
          <w:sz w:val="28"/>
        </w:rPr>
        <w:t>
      S- мұнай өнімдерін мұнай өңдеу зауыттарынан стационарлық автожанармай құю станцияларына дейін тасымалдауға, сондай-ақ осындай мұнай өнімдерін стационарлық автожанармай құю станцияларында өткізуге байланысты 1 тонна мұнай өнімдеріне жұмсалатын шығыстардың орташа сомасы дизель отыны үшін Pопт 19% - ға және бензин үшін Pопт 21% - ға тең.</w:t>
      </w:r>
    </w:p>
    <w:bookmarkStart w:name="z26" w:id="22"/>
    <w:p>
      <w:pPr>
        <w:spacing w:after="0"/>
        <w:ind w:left="0"/>
        <w:jc w:val="left"/>
      </w:pPr>
      <w:r>
        <w:rPr>
          <w:rFonts w:ascii="Times New Roman"/>
          <w:b/>
          <w:i w:val="false"/>
          <w:color w:val="000000"/>
        </w:rPr>
        <w:t xml:space="preserve"> 4-тарау. Шекті бөлшек сауда бағаларын белгілеу тәртібі және мұнай өнімдерінің шекті көтерме сауда бағалары</w:t>
      </w:r>
    </w:p>
    <w:bookmarkEnd w:id="22"/>
    <w:bookmarkStart w:name="z27" w:id="23"/>
    <w:p>
      <w:pPr>
        <w:spacing w:after="0"/>
        <w:ind w:left="0"/>
        <w:jc w:val="both"/>
      </w:pPr>
      <w:r>
        <w:rPr>
          <w:rFonts w:ascii="Times New Roman"/>
          <w:b w:val="false"/>
          <w:i w:val="false"/>
          <w:color w:val="000000"/>
          <w:sz w:val="28"/>
        </w:rPr>
        <w:t>
      6. Бағаларына мемлекеттік реттеу белгіленген стационарлық автожанармай құю станциялары үшін мұнай өнімдерін бөлшек саудада өткізудің шекті бағаларын белгілеу туралы және бағаларына мемлекеттік реттеу белгіленген стационарлық автожанармай құю станциялары үшін мұнай өнімдерін көтерме саудада өткізудің шекті бағаларын белгілеу туралы бұйрықтардың жобаларын мұнай өнімдері саласындағы уәкілетті орган әзірлейді және табиғи монополиялар салаларында басшылықты жүзеге асыратын уәкілетті органға келісуге жіберіледі.</w:t>
      </w:r>
    </w:p>
    <w:bookmarkEnd w:id="23"/>
    <w:bookmarkStart w:name="z28" w:id="24"/>
    <w:p>
      <w:pPr>
        <w:spacing w:after="0"/>
        <w:ind w:left="0"/>
        <w:jc w:val="both"/>
      </w:pPr>
      <w:r>
        <w:rPr>
          <w:rFonts w:ascii="Times New Roman"/>
          <w:b w:val="false"/>
          <w:i w:val="false"/>
          <w:color w:val="000000"/>
          <w:sz w:val="28"/>
        </w:rPr>
        <w:t>
      7. Табиғи монополиялар салаларында басшылықты жүзеге асыратын уәкілетті орган 3 (үш) жұмыс күні ішінде мұнай өнімдерінің шекті бағаларын келіседі не ескертулер болған кезде пысықтауды талап ететін бұйрық жобасына негізделген ескертулерді көрсете отырып, пысықтауға жібереді.</w:t>
      </w:r>
    </w:p>
    <w:bookmarkEnd w:id="24"/>
    <w:bookmarkStart w:name="z29" w:id="25"/>
    <w:p>
      <w:pPr>
        <w:spacing w:after="0"/>
        <w:ind w:left="0"/>
        <w:jc w:val="both"/>
      </w:pPr>
      <w:r>
        <w:rPr>
          <w:rFonts w:ascii="Times New Roman"/>
          <w:b w:val="false"/>
          <w:i w:val="false"/>
          <w:color w:val="000000"/>
          <w:sz w:val="28"/>
        </w:rPr>
        <w:t xml:space="preserve">
      8 Заңның 22-бабы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"Ұлттық қауіпсіздік туралы" Қазақстан Республикасының экономикалық қауіпсіздігіне қатер төнген жағдайда, шекті бағаларды уәкілетті орган осы Қағидаларды қолданбай белгілейді.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