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f42e" w14:textId="0e2f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Персоналды басқару тиімділігін бағалау әдістемесін және Қазақстан Республикасы Ұлттық Банкінің Персоналды басқару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2014 жылғы 10 қарашадағы № 23 бұйрығы. Қазақстан Республикасының Әділет министрлігінде 2014 жылы 10 желтоқсанда № 9953 тіркелді. Күші жойылды - Қазақстан Республикасы Мемлекеттік қызмет істері министрінің 2015 жылғы 31 желтоқсандағы № 26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31.12.2015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3" w:id="0"/>
    <w:p>
      <w:pPr>
        <w:spacing w:after="0"/>
        <w:ind w:left="0"/>
        <w:jc w:val="both"/>
      </w:pPr>
      <w:r>
        <w:rPr>
          <w:rFonts w:ascii="Times New Roman"/>
          <w:b w:val="false"/>
          <w:i w:val="false"/>
          <w:color w:val="000000"/>
          <w:sz w:val="28"/>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45-тармағын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Персоналды басқару тиімділігін бағалау әдістемесі;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Банкінің Персоналды басқару тиімділігін бағалау әдістемесі бекітілсін.</w:t>
      </w:r>
      <w:r>
        <w:br/>
      </w:r>
      <w:r>
        <w:rPr>
          <w:rFonts w:ascii="Times New Roman"/>
          <w:b w:val="false"/>
          <w:i w:val="false"/>
          <w:color w:val="000000"/>
          <w:sz w:val="28"/>
        </w:rPr>
        <w:t>
</w:t>
      </w:r>
      <w:r>
        <w:rPr>
          <w:rFonts w:ascii="Times New Roman"/>
          <w:b w:val="false"/>
          <w:i w:val="false"/>
          <w:color w:val="000000"/>
          <w:sz w:val="28"/>
        </w:rPr>
        <w:t>
      2. Күштері жойылды деп танылсын:</w:t>
      </w:r>
      <w:r>
        <w:br/>
      </w:r>
      <w:r>
        <w:rPr>
          <w:rFonts w:ascii="Times New Roman"/>
          <w:b w:val="false"/>
          <w:i w:val="false"/>
          <w:color w:val="000000"/>
          <w:sz w:val="28"/>
        </w:rPr>
        <w:t>
</w:t>
      </w:r>
      <w:r>
        <w:rPr>
          <w:rFonts w:ascii="Times New Roman"/>
          <w:b w:val="false"/>
          <w:i w:val="false"/>
          <w:color w:val="000000"/>
          <w:sz w:val="28"/>
        </w:rPr>
        <w:t>
      1) «Персоналды басқару тиімділігін бағалау әдістемесін бекіту туралы» Қазақстан Республикасы Мемлекеттік қызмет істері агенттігі Төрағасының 2012 жылғы 16 қаңтардағы № 02-01-02/9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7384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Төрағасының «Персоналды басқару тиімділігін бағалау әдістемесін бекіту туралы» 2012 жылғы 16 қаңтардағы № 02-01-02/9 бұйрығына өзгерістер мен толықтырулар енгізу туралы» Қазақстан Республикасы Мемлекеттік қызмет істері агенттігі Төрағасының 2012 жылғы 29 желтоқсандағы № 02-01-02/191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8263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Персоналды басқару тиімділігін бағалау әдістемесін бекіту және Қазақстан Республикасы Мемлекеттік қызмет істері агенттігі Төрағасының «Персоналды басқару тиімділігін бағалау әдістемесін бекіту туралы» 2012 жылғы 16 қаңтардағы № 02-01-02/9 бұйрығына өзгеріс енгізу туралы» Қазақстан Республикасы Мемлекеттік қызмет істері агенттігі Төрағасының 2013 жылғы 25 желтоқсандағы № 06-7/187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9063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қызмет істері агенттігі Төрағасының кейбір бұйрықтарына өзгерістер енгізу туралы» Қазақстан Республикасы Мемлекеттік қызмет істері агенттігі Төрағасының 2014 жылғы 25 ақпандағы № 04-2-4/42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9284 болып тіркелген).</w:t>
      </w:r>
      <w:r>
        <w:br/>
      </w:r>
      <w:r>
        <w:rPr>
          <w:rFonts w:ascii="Times New Roman"/>
          <w:b w:val="false"/>
          <w:i w:val="false"/>
          <w:color w:val="000000"/>
          <w:sz w:val="28"/>
        </w:rPr>
        <w:t>
</w:t>
      </w:r>
      <w:r>
        <w:rPr>
          <w:rFonts w:ascii="Times New Roman"/>
          <w:b w:val="false"/>
          <w:i w:val="false"/>
          <w:color w:val="000000"/>
          <w:sz w:val="28"/>
        </w:rPr>
        <w:t>
      3. Агенттік Төрағасының орынбасары Ахметжанов С.Қ.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күннен бастап күшіне енеді.</w:t>
      </w:r>
    </w:p>
    <w:bookmarkEnd w:id="0"/>
    <w:p>
      <w:pPr>
        <w:spacing w:after="0"/>
        <w:ind w:left="0"/>
        <w:jc w:val="both"/>
      </w:pPr>
      <w:r>
        <w:rPr>
          <w:rFonts w:ascii="Times New Roman"/>
          <w:b w:val="false"/>
          <w:i/>
          <w:color w:val="000000"/>
          <w:sz w:val="28"/>
        </w:rPr>
        <w:t>      Төраға                                     Қ. Қожамжаров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2014 жылғы 10 қарашадағы </w:t>
      </w:r>
      <w:r>
        <w:br/>
      </w:r>
      <w:r>
        <w:rPr>
          <w:rFonts w:ascii="Times New Roman"/>
          <w:b w:val="false"/>
          <w:i w:val="false"/>
          <w:color w:val="000000"/>
          <w:sz w:val="28"/>
        </w:rPr>
        <w:t xml:space="preserve">
№ 23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Персоналды басқару тиімділігін бағалау әдістемесі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Персоналды басқару тиімділігін бағалау әдістемесі (бұдан әрі – Әдістеме)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w:t>
      </w:r>
      <w:r>
        <w:rPr>
          <w:rFonts w:ascii="Times New Roman"/>
          <w:b w:val="false"/>
          <w:i w:val="false"/>
          <w:color w:val="000000"/>
          <w:sz w:val="28"/>
        </w:rPr>
        <w:t xml:space="preserve"> (бұдан әрі –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орталық мемлекеттік органдар мен облыстардың, республикалық маңызы бар қаланың, астананың жергілікті атқарушы органдарында персоналды басқару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Персоналды басқару тиімділігін бағалауды Қазақстан Республикасы Мемлекеттік қызмет істері және сыбайлас жемқорлыққа қарсы іс-қимыл агенттігі (бұдан әрі – Агенттік) жүзеге асырады.</w:t>
      </w:r>
      <w:r>
        <w:br/>
      </w:r>
      <w:r>
        <w:rPr>
          <w:rFonts w:ascii="Times New Roman"/>
          <w:b w:val="false"/>
          <w:i w:val="false"/>
          <w:color w:val="000000"/>
          <w:sz w:val="28"/>
        </w:rPr>
        <w:t>
</w:t>
      </w:r>
      <w:r>
        <w:rPr>
          <w:rFonts w:ascii="Times New Roman"/>
          <w:b w:val="false"/>
          <w:i w:val="false"/>
          <w:color w:val="000000"/>
          <w:sz w:val="28"/>
        </w:rPr>
        <w:t>
      Орталық мемлекеттік органдар мен олардың ведомстволары, орталық мемлекеттік органдардың және олардың ведомстволарының аудандық бөлімшелерін қоспағанда, облыстар, Астана және Алматы қалаларындағы аумақтық бөлімшелері, сондай-ақ облыстардың, Астана мен Алматы қалаларының жергілікті атқарушы органдары персоналды басқару тиімділігін бағалау объектісі болып табылады.</w:t>
      </w:r>
      <w:r>
        <w:br/>
      </w:r>
      <w:r>
        <w:rPr>
          <w:rFonts w:ascii="Times New Roman"/>
          <w:b w:val="false"/>
          <w:i w:val="false"/>
          <w:color w:val="000000"/>
          <w:sz w:val="28"/>
        </w:rPr>
        <w:t>
</w:t>
      </w:r>
      <w:r>
        <w:rPr>
          <w:rFonts w:ascii="Times New Roman"/>
          <w:b w:val="false"/>
          <w:i w:val="false"/>
          <w:color w:val="000000"/>
          <w:sz w:val="28"/>
        </w:rPr>
        <w:t>
      Агенттікке қатысты персоналды басқару тиімділігін бағалауды Қазақстан Республикасы Президентінің Әкімшілігі (бұдан әрі – Президент Әкімшілігі) іске асырады.</w:t>
      </w:r>
      <w:r>
        <w:br/>
      </w:r>
      <w:r>
        <w:rPr>
          <w:rFonts w:ascii="Times New Roman"/>
          <w:b w:val="false"/>
          <w:i w:val="false"/>
          <w:color w:val="000000"/>
          <w:sz w:val="28"/>
        </w:rPr>
        <w:t>
</w:t>
      </w:r>
      <w:r>
        <w:rPr>
          <w:rFonts w:ascii="Times New Roman"/>
          <w:b w:val="false"/>
          <w:i w:val="false"/>
          <w:color w:val="000000"/>
          <w:sz w:val="28"/>
        </w:rPr>
        <w:t>
      4. Персоналды басқару тиімділігін бағалауды өткізу үшін Агенттікте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w:t>
      </w: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Персоналды басқару тиімділігін бағалауды өткізу үшін ақпаратты Агенттікке орталық мемлекеттік органның аппараты, облыстардың, Астана және Алматы қалалары әкімдерінің аппараттары Кестесіне сәйкес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7. Персоналды басқару тиімділігін бағалау нәтижелері туралы қорытынды Агенттікпен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қалалардың, астананың жергілікті атқарушы органдарда персоналды басқару тиімділігін бағалау нәтижелері туралы қорытындылар мемлекеттік жоспарлау жөніндегі уәкілетті органға және бағаланушы мемлекеттік органдарға ұсынылады.</w:t>
      </w:r>
      <w:r>
        <w:br/>
      </w:r>
      <w:r>
        <w:rPr>
          <w:rFonts w:ascii="Times New Roman"/>
          <w:b w:val="false"/>
          <w:i w:val="false"/>
          <w:color w:val="000000"/>
          <w:sz w:val="28"/>
        </w:rPr>
        <w:t>
</w:t>
      </w:r>
      <w:r>
        <w:rPr>
          <w:rFonts w:ascii="Times New Roman"/>
          <w:b w:val="false"/>
          <w:i w:val="false"/>
          <w:color w:val="000000"/>
          <w:sz w:val="28"/>
        </w:rPr>
        <w:t>
      Президент Әкімшілігі дайындаған Агенттікте персоналды басқару тиімділігін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үшін өлшемдер мен көрсеткіштер бойынша баллдар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9. Персоналды басқару тиімділігін бағалау Агенттікке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 қосымшаларға</w:t>
      </w:r>
      <w:r>
        <w:rPr>
          <w:rFonts w:ascii="Times New Roman"/>
          <w:b w:val="false"/>
          <w:i w:val="false"/>
          <w:color w:val="000000"/>
          <w:sz w:val="28"/>
        </w:rPr>
        <w:t xml:space="preserve"> сәйкес мемлекеттік органдар жолдаған ақпаратты талдау, мемлекеттік қызметшілердің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10. Мыналар персоналды басқару тиімділігін бағалау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статистикалық деректері және автоматтандырылған электрондық өткізу жүйесінің мәліметтері;</w:t>
      </w:r>
      <w:r>
        <w:br/>
      </w:r>
      <w:r>
        <w:rPr>
          <w:rFonts w:ascii="Times New Roman"/>
          <w:b w:val="false"/>
          <w:i w:val="false"/>
          <w:color w:val="000000"/>
          <w:sz w:val="28"/>
        </w:rPr>
        <w:t>
</w:t>
      </w: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r>
        <w:br/>
      </w:r>
      <w:r>
        <w:rPr>
          <w:rFonts w:ascii="Times New Roman"/>
          <w:b w:val="false"/>
          <w:i w:val="false"/>
          <w:color w:val="000000"/>
          <w:sz w:val="28"/>
        </w:rPr>
        <w:t>
</w:t>
      </w:r>
      <w:r>
        <w:rPr>
          <w:rFonts w:ascii="Times New Roman"/>
          <w:b w:val="false"/>
          <w:i w:val="false"/>
          <w:color w:val="000000"/>
          <w:sz w:val="28"/>
        </w:rPr>
        <w:t>
      3) мемлекеттік қызметшілерге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r>
        <w:br/>
      </w:r>
      <w:r>
        <w:rPr>
          <w:rFonts w:ascii="Times New Roman"/>
          <w:b w:val="false"/>
          <w:i w:val="false"/>
          <w:color w:val="000000"/>
          <w:sz w:val="28"/>
        </w:rPr>
        <w:t>
</w:t>
      </w:r>
      <w:r>
        <w:rPr>
          <w:rFonts w:ascii="Times New Roman"/>
          <w:b w:val="false"/>
          <w:i w:val="false"/>
          <w:color w:val="000000"/>
          <w:sz w:val="28"/>
        </w:rPr>
        <w:t>
      11. Жүйенің </w:t>
      </w:r>
      <w:r>
        <w:rPr>
          <w:rFonts w:ascii="Times New Roman"/>
          <w:b w:val="false"/>
          <w:i w:val="false"/>
          <w:color w:val="000000"/>
          <w:sz w:val="28"/>
        </w:rPr>
        <w:t>51-тармағына</w:t>
      </w:r>
      <w:r>
        <w:rPr>
          <w:rFonts w:ascii="Times New Roman"/>
          <w:b w:val="false"/>
          <w:i w:val="false"/>
          <w:color w:val="000000"/>
          <w:sz w:val="28"/>
        </w:rPr>
        <w:t>
</w:t>
      </w:r>
      <w:r>
        <w:rPr>
          <w:rFonts w:ascii="Times New Roman"/>
          <w:b w:val="false"/>
          <w:i w:val="false"/>
          <w:color w:val="000000"/>
          <w:sz w:val="28"/>
        </w:rPr>
        <w:t>
 сәйкес Агенттік бағаланатын мемлекеттік органдардың есептік ақпараттарындағы мәліметтерге қайта тексеру жүргізеді.</w:t>
      </w:r>
      <w:r>
        <w:br/>
      </w:r>
      <w:r>
        <w:rPr>
          <w:rFonts w:ascii="Times New Roman"/>
          <w:b w:val="false"/>
          <w:i w:val="false"/>
          <w:color w:val="000000"/>
          <w:sz w:val="28"/>
        </w:rPr>
        <w:t>
</w:t>
      </w:r>
      <w:r>
        <w:rPr>
          <w:rFonts w:ascii="Times New Roman"/>
          <w:b w:val="false"/>
          <w:i w:val="false"/>
          <w:color w:val="000000"/>
          <w:sz w:val="28"/>
        </w:rPr>
        <w:t>
      12. Мемлекеттік органның персоналды басқару тиімділігін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адам ресурстарын пайдаланудың тиімділігі;</w:t>
      </w:r>
      <w:r>
        <w:br/>
      </w:r>
      <w:r>
        <w:rPr>
          <w:rFonts w:ascii="Times New Roman"/>
          <w:b w:val="false"/>
          <w:i w:val="false"/>
          <w:color w:val="000000"/>
          <w:sz w:val="28"/>
        </w:rPr>
        <w:t>
</w:t>
      </w:r>
      <w:r>
        <w:rPr>
          <w:rFonts w:ascii="Times New Roman"/>
          <w:b w:val="false"/>
          <w:i w:val="false"/>
          <w:color w:val="000000"/>
          <w:sz w:val="28"/>
        </w:rPr>
        <w:t>
      2) мемлекеттік қызметшілерді </w:t>
      </w:r>
      <w:r>
        <w:rPr>
          <w:rFonts w:ascii="Times New Roman"/>
          <w:b w:val="false"/>
          <w:i w:val="false"/>
          <w:color w:val="000000"/>
          <w:sz w:val="28"/>
        </w:rPr>
        <w:t>оқыту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сыбайлас жемқорлықтың алдын алу жұмысының тиімділігі;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қызметшілердің қанағаттану деңгейі.     </w:t>
      </w:r>
    </w:p>
    <w:bookmarkEnd w:id="4"/>
    <w:bookmarkStart w:name="z42" w:id="5"/>
    <w:p>
      <w:pPr>
        <w:spacing w:after="0"/>
        <w:ind w:left="0"/>
        <w:jc w:val="left"/>
      </w:pPr>
      <w:r>
        <w:rPr>
          <w:rFonts w:ascii="Times New Roman"/>
          <w:b/>
          <w:i w:val="false"/>
          <w:color w:val="000000"/>
        </w:rPr>
        <w:t xml:space="preserve"> 
2. «Адам ресурстарын пайдаланудың тиімділігі» өлшемі</w:t>
      </w:r>
    </w:p>
    <w:bookmarkEnd w:id="5"/>
    <w:bookmarkStart w:name="z43" w:id="6"/>
    <w:p>
      <w:pPr>
        <w:spacing w:after="0"/>
        <w:ind w:left="0"/>
        <w:jc w:val="both"/>
      </w:pPr>
      <w:r>
        <w:rPr>
          <w:rFonts w:ascii="Times New Roman"/>
          <w:b w:val="false"/>
          <w:i w:val="false"/>
          <w:color w:val="000000"/>
          <w:sz w:val="28"/>
        </w:rPr>
        <w:t>
      13. Осы өлшем бойынша бағалау орталық мемлекеттік және жергілікті атқарушы органдар осы Әдістемеге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14. «Кадрлардың ауысушылығы деңгейі» көрсеткіші бойынша бағалау жүргізу барысында мемлекеттік органдар есепті кезеңнен кейінгі жылдың 1 қаңтары жағдайы бойынша Агенттікке жыл сайын ұсынатын кадрлар есеп деректері ескеріледі.</w:t>
      </w:r>
      <w:r>
        <w:br/>
      </w:r>
      <w:r>
        <w:rPr>
          <w:rFonts w:ascii="Times New Roman"/>
          <w:b w:val="false"/>
          <w:i w:val="false"/>
          <w:color w:val="000000"/>
          <w:sz w:val="28"/>
        </w:rPr>
        <w:t>
</w:t>
      </w:r>
      <w:r>
        <w:rPr>
          <w:rFonts w:ascii="Times New Roman"/>
          <w:b w:val="false"/>
          <w:i w:val="false"/>
          <w:color w:val="000000"/>
          <w:sz w:val="28"/>
        </w:rPr>
        <w:t xml:space="preserve">
      15. Баға мына формуламен есептеледі:      </w:t>
      </w:r>
    </w:p>
    <w:bookmarkEnd w:id="6"/>
    <w:p>
      <w:pPr>
        <w:spacing w:after="0"/>
        <w:ind w:left="0"/>
        <w:jc w:val="both"/>
      </w:pPr>
      <w:r>
        <w:rPr>
          <w:rFonts w:ascii="Times New Roman"/>
          <w:b w:val="false"/>
          <w:i w:val="false"/>
          <w:color w:val="000000"/>
          <w:sz w:val="28"/>
        </w:rPr>
        <w:t>                     </w:t>
      </w:r>
      <w:r>
        <w:rPr>
          <w:rFonts w:ascii="Times New Roman"/>
          <w:b/>
          <w:i w:val="false"/>
          <w:color w:val="000000"/>
          <w:sz w:val="28"/>
        </w:rPr>
        <w:t xml:space="preserve">К1 = Р1 + Р2 + Р3 + Р4 </w:t>
      </w:r>
    </w:p>
    <w:bookmarkStart w:name="z46" w:id="7"/>
    <w:p>
      <w:pPr>
        <w:spacing w:after="0"/>
        <w:ind w:left="0"/>
        <w:jc w:val="both"/>
      </w:pPr>
      <w:r>
        <w:rPr>
          <w:rFonts w:ascii="Times New Roman"/>
          <w:b w:val="false"/>
          <w:i w:val="false"/>
          <w:color w:val="000000"/>
          <w:sz w:val="28"/>
        </w:rPr>
        <w:t>       
К1 – осы өлшем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w:t>
      </w:r>
      <w:r>
        <w:rPr>
          <w:rFonts w:ascii="Times New Roman"/>
          <w:b w:val="false"/>
          <w:i w:val="false"/>
          <w:color w:val="000000"/>
          <w:sz w:val="28"/>
        </w:rPr>
        <w:t>
      Р2 – «мемлекеттік органның қызметкерлерін жоғарылату» көрсеткіші;</w:t>
      </w:r>
      <w:r>
        <w:br/>
      </w:r>
      <w:r>
        <w:rPr>
          <w:rFonts w:ascii="Times New Roman"/>
          <w:b w:val="false"/>
          <w:i w:val="false"/>
          <w:color w:val="000000"/>
          <w:sz w:val="28"/>
        </w:rPr>
        <w:t>
</w:t>
      </w:r>
      <w:r>
        <w:rPr>
          <w:rFonts w:ascii="Times New Roman"/>
          <w:b w:val="false"/>
          <w:i w:val="false"/>
          <w:color w:val="000000"/>
          <w:sz w:val="28"/>
        </w:rPr>
        <w:t>
      Р3 – «мемлекеттік органдағы жұмыс уақытының нақты ұзақтығы» көрсеткіші.</w:t>
      </w:r>
      <w:r>
        <w:br/>
      </w:r>
      <w:r>
        <w:rPr>
          <w:rFonts w:ascii="Times New Roman"/>
          <w:b w:val="false"/>
          <w:i w:val="false"/>
          <w:color w:val="000000"/>
          <w:sz w:val="28"/>
        </w:rPr>
        <w:t>
</w:t>
      </w:r>
      <w:r>
        <w:rPr>
          <w:rFonts w:ascii="Times New Roman"/>
          <w:b w:val="false"/>
          <w:i w:val="false"/>
          <w:color w:val="000000"/>
          <w:sz w:val="28"/>
        </w:rPr>
        <w:t>
      Р4 – «еңбек демалысын өз уақытында беру»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32 балл болып саналады.</w:t>
      </w:r>
      <w:r>
        <w:br/>
      </w:r>
      <w:r>
        <w:rPr>
          <w:rFonts w:ascii="Times New Roman"/>
          <w:b w:val="false"/>
          <w:i w:val="false"/>
          <w:color w:val="000000"/>
          <w:sz w:val="28"/>
        </w:rPr>
        <w:t>
</w:t>
      </w:r>
      <w:r>
        <w:rPr>
          <w:rFonts w:ascii="Times New Roman"/>
          <w:b w:val="false"/>
          <w:i w:val="false"/>
          <w:color w:val="000000"/>
          <w:sz w:val="28"/>
        </w:rPr>
        <w:t>
      16. «Кадрлардың ауысушылығы деңгейі» көрсеткіші бойынша баға мына формуламен есептеледі:</w:t>
      </w:r>
    </w:p>
    <w:bookmarkEnd w:id="7"/>
    <w:p>
      <w:pPr>
        <w:spacing w:after="0"/>
        <w:ind w:left="0"/>
        <w:jc w:val="both"/>
      </w:pPr>
      <w:r>
        <w:drawing>
          <wp:inline distT="0" distB="0" distL="0" distR="0">
            <wp:extent cx="2362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673100"/>
                    </a:xfrm>
                    <a:prstGeom prst="rect">
                      <a:avLst/>
                    </a:prstGeom>
                  </pic:spPr>
                </pic:pic>
              </a:graphicData>
            </a:graphic>
          </wp:inline>
        </w:drawing>
      </w:r>
    </w:p>
    <w:bookmarkStart w:name="z53" w:id="8"/>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w:t>
      </w:r>
      <w:r>
        <w:rPr>
          <w:rFonts w:ascii="Times New Roman"/>
          <w:b w:val="false"/>
          <w:i w:val="false"/>
          <w:color w:val="000000"/>
          <w:sz w:val="28"/>
        </w:rPr>
        <w:t>
      a – есепті кезеңде жұмыстан шығарылған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мемлекеттік органның штат кестесіне сәйкес мемлекеттік әкімшілік лауазымдардың орташа саны;</w:t>
      </w:r>
      <w:r>
        <w:br/>
      </w:r>
      <w:r>
        <w:rPr>
          <w:rFonts w:ascii="Times New Roman"/>
          <w:b w:val="false"/>
          <w:i w:val="false"/>
          <w:color w:val="000000"/>
          <w:sz w:val="28"/>
        </w:rPr>
        <w:t>
</w:t>
      </w:r>
      <w:r>
        <w:rPr>
          <w:rFonts w:ascii="Times New Roman"/>
          <w:b w:val="false"/>
          <w:i w:val="false"/>
          <w:color w:val="000000"/>
          <w:sz w:val="28"/>
        </w:rPr>
        <w:t>
      5 – қатаңдық көрсеткіші.</w:t>
      </w:r>
      <w:r>
        <w:br/>
      </w:r>
      <w:r>
        <w:rPr>
          <w:rFonts w:ascii="Times New Roman"/>
          <w:b w:val="false"/>
          <w:i w:val="false"/>
          <w:color w:val="000000"/>
          <w:sz w:val="28"/>
        </w:rPr>
        <w:t>
</w:t>
      </w:r>
      <w:r>
        <w:rPr>
          <w:rFonts w:ascii="Times New Roman"/>
          <w:b w:val="false"/>
          <w:i w:val="false"/>
          <w:color w:val="000000"/>
          <w:sz w:val="28"/>
        </w:rPr>
        <w:t>
      Мемлекеттік әкімшілік лауазымдардың орташа саны мемлекеттік органның бірінші тоқсаннан бастап төртінші тоқсанға дейінгі қоса есептелетін мемлекеттік әкімшілік лауазымдардың орташа саны сомасының орташа мәні ретінде анықталады.</w:t>
      </w:r>
      <w:r>
        <w:br/>
      </w:r>
      <w:r>
        <w:rPr>
          <w:rFonts w:ascii="Times New Roman"/>
          <w:b w:val="false"/>
          <w:i w:val="false"/>
          <w:color w:val="000000"/>
          <w:sz w:val="28"/>
        </w:rPr>
        <w:t>
</w:t>
      </w:r>
      <w:r>
        <w:rPr>
          <w:rFonts w:ascii="Times New Roman"/>
          <w:b w:val="false"/>
          <w:i w:val="false"/>
          <w:color w:val="000000"/>
          <w:sz w:val="28"/>
        </w:rPr>
        <w:t>
      Ауысу бойынша бағалауды есептеген кезде төмендегідей жағдайда жұмыстан шығарылған мемлекеттік қызметшілер есептелмейді:</w:t>
      </w:r>
      <w:r>
        <w:br/>
      </w:r>
      <w:r>
        <w:rPr>
          <w:rFonts w:ascii="Times New Roman"/>
          <w:b w:val="false"/>
          <w:i w:val="false"/>
          <w:color w:val="000000"/>
          <w:sz w:val="28"/>
        </w:rPr>
        <w:t>
</w:t>
      </w:r>
      <w:r>
        <w:rPr>
          <w:rFonts w:ascii="Times New Roman"/>
          <w:b w:val="false"/>
          <w:i w:val="false"/>
          <w:color w:val="000000"/>
          <w:sz w:val="28"/>
        </w:rPr>
        <w:t>
      зейнетке шығуына байланысты;</w:t>
      </w:r>
      <w:r>
        <w:br/>
      </w:r>
      <w:r>
        <w:rPr>
          <w:rFonts w:ascii="Times New Roman"/>
          <w:b w:val="false"/>
          <w:i w:val="false"/>
          <w:color w:val="000000"/>
          <w:sz w:val="28"/>
        </w:rPr>
        <w:t>
</w:t>
      </w:r>
      <w:r>
        <w:rPr>
          <w:rFonts w:ascii="Times New Roman"/>
          <w:b w:val="false"/>
          <w:i w:val="false"/>
          <w:color w:val="000000"/>
          <w:sz w:val="28"/>
        </w:rPr>
        <w:t>
      мемлекеттік органның қайта құрылуы немесе штаттың қысқартылуына байланысты;</w:t>
      </w:r>
      <w:r>
        <w:br/>
      </w:r>
      <w:r>
        <w:rPr>
          <w:rFonts w:ascii="Times New Roman"/>
          <w:b w:val="false"/>
          <w:i w:val="false"/>
          <w:color w:val="000000"/>
          <w:sz w:val="28"/>
        </w:rPr>
        <w:t>
</w:t>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w:t>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w:t>
      </w:r>
      <w:r>
        <w:rPr>
          <w:rFonts w:ascii="Times New Roman"/>
          <w:b w:val="false"/>
          <w:i w:val="false"/>
          <w:color w:val="000000"/>
          <w:sz w:val="28"/>
        </w:rPr>
        <w:t>
      әскери және құқық қорғау органдарына кетуіне байланысты;</w:t>
      </w:r>
      <w:r>
        <w:br/>
      </w:r>
      <w:r>
        <w:rPr>
          <w:rFonts w:ascii="Times New Roman"/>
          <w:b w:val="false"/>
          <w:i w:val="false"/>
          <w:color w:val="000000"/>
          <w:sz w:val="28"/>
        </w:rPr>
        <w:t>
</w:t>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w:t>
      </w:r>
      <w:r>
        <w:rPr>
          <w:rFonts w:ascii="Times New Roman"/>
          <w:b w:val="false"/>
          <w:i w:val="false"/>
          <w:color w:val="000000"/>
          <w:sz w:val="28"/>
        </w:rPr>
        <w:t xml:space="preserve">
      бұрынғы лауазымына қарағанда мемлекеттік қызмет өтілі бойынша жоғары немесе тең талаптар белгіленетін лауазымға, оның ішінде «А» корпусының әкімшілік мемлекеттік лауазымынаауысуға байланысты. </w:t>
      </w:r>
      <w:r>
        <w:br/>
      </w:r>
      <w:r>
        <w:rPr>
          <w:rFonts w:ascii="Times New Roman"/>
          <w:b w:val="false"/>
          <w:i w:val="false"/>
          <w:color w:val="000000"/>
          <w:sz w:val="28"/>
        </w:rPr>
        <w:t>
</w:t>
      </w:r>
      <w:r>
        <w:rPr>
          <w:rFonts w:ascii="Times New Roman"/>
          <w:b w:val="false"/>
          <w:i w:val="false"/>
          <w:color w:val="000000"/>
          <w:sz w:val="28"/>
        </w:rPr>
        <w:t>
      Сонымен бірге, бір орталық мемлекеттік орган жүйесінде жұмыстан босатылған қызметкерлер де есептелмейді.</w:t>
      </w:r>
      <w:r>
        <w:br/>
      </w:r>
      <w:r>
        <w:rPr>
          <w:rFonts w:ascii="Times New Roman"/>
          <w:b w:val="false"/>
          <w:i w:val="false"/>
          <w:color w:val="000000"/>
          <w:sz w:val="28"/>
        </w:rPr>
        <w:t>
</w:t>
      </w:r>
      <w:r>
        <w:rPr>
          <w:rFonts w:ascii="Times New Roman"/>
          <w:b w:val="false"/>
          <w:i w:val="false"/>
          <w:color w:val="000000"/>
          <w:sz w:val="28"/>
        </w:rPr>
        <w:t>
      Егер мемлекеттік органнан саяси мемлекеттік қызметшілер (министр, агенттік төрағасы, министр орынбасарлары, агенттік төрағасының орынбасарлары, облыс, астана, республикалық деңгейдегі қалалар әкімдері (бұдан әрі – әкім), әкім орынбасарлары, әкім аппаратының басшылары), сондай-ақ «А» корпусының кейбір әкімшілік қызметшілері (жауапты хатшылар, аппарат басшылары) ауысқаннан кейін өз еркімен жұмыстан шыққан басшылық қызметтегі қызметкерлер (комитеттер төрағалары, олардың орынбасарлары, департамент директорлары мен олардың орынбасарлары, басқармалар басшылары, әкім аппараты басшысының орынбасарлары, бөлім меңгерушілері мен әкім аппаратының бас инспекторлары, облыстық жергілікті атқарушы органдар басшылары мен олардың орынбасарлары) саны 3%-дан жоғары болса (үш ай ішінде), онда 3 балл алынып тасталады.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w:t>
      </w:r>
      <w:r>
        <w:rPr>
          <w:rFonts w:ascii="Times New Roman"/>
          <w:b w:val="false"/>
          <w:i w:val="false"/>
          <w:color w:val="000000"/>
          <w:sz w:val="28"/>
        </w:rPr>
        <w:t>
      17. «Мемлекеттік органның қызметкерлерін жоғарылату» көрсеткіші бойынша баға мына формуламен есептеледі:</w:t>
      </w:r>
    </w:p>
    <w:bookmarkEnd w:id="8"/>
    <w:p>
      <w:pPr>
        <w:spacing w:after="0"/>
        <w:ind w:left="0"/>
        <w:jc w:val="both"/>
      </w:pPr>
      <w:r>
        <w:drawing>
          <wp:inline distT="0" distB="0" distL="0" distR="0">
            <wp:extent cx="1244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4600" cy="660400"/>
                    </a:xfrm>
                    <a:prstGeom prst="rect">
                      <a:avLst/>
                    </a:prstGeom>
                  </pic:spPr>
                </pic:pic>
              </a:graphicData>
            </a:graphic>
          </wp:inline>
        </w:drawing>
      </w:r>
    </w:p>
    <w:bookmarkStart w:name="z71" w:id="9"/>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осы мемлекеттік органның қызметкерлері ішінен осы мемлекеттік органда жоғары лауазымға тағайындалған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осы мемлекеттік органда конкурс бойынша және кадр резервінен тағайындалған мемлекеттік қызметшілердің жалпы саны (С-5, С-О-6, D-5, D-O-5 санаттарын қоспағанда).</w:t>
      </w:r>
      <w:r>
        <w:br/>
      </w:r>
      <w:r>
        <w:rPr>
          <w:rFonts w:ascii="Times New Roman"/>
          <w:b w:val="false"/>
          <w:i w:val="false"/>
          <w:color w:val="000000"/>
          <w:sz w:val="28"/>
        </w:rPr>
        <w:t>
</w:t>
      </w:r>
      <w:r>
        <w:rPr>
          <w:rFonts w:ascii="Times New Roman"/>
          <w:b w:val="false"/>
          <w:i w:val="false"/>
          <w:color w:val="000000"/>
          <w:sz w:val="28"/>
        </w:rPr>
        <w:t>
      Егер бос жоғары лауазымдардың болмауына байланысты мемлекеттік органда жоғары лауазымға тағайындау жүргізілмесе, мемлекеттік органға осы көрсеткіш бойынша 3 балл қойылады.</w:t>
      </w:r>
      <w:r>
        <w:br/>
      </w:r>
      <w:r>
        <w:rPr>
          <w:rFonts w:ascii="Times New Roman"/>
          <w:b w:val="false"/>
          <w:i w:val="false"/>
          <w:color w:val="000000"/>
          <w:sz w:val="28"/>
        </w:rPr>
        <w:t>
</w:t>
      </w:r>
      <w:r>
        <w:rPr>
          <w:rFonts w:ascii="Times New Roman"/>
          <w:b w:val="false"/>
          <w:i w:val="false"/>
          <w:color w:val="000000"/>
          <w:sz w:val="28"/>
        </w:rPr>
        <w:t>
      Егер мемлекеттік органда жоғары лауазымға тағайындау жүргізілсе, алайда мемлекеттік органда конкурс бойынша және кадр резервінен тағайындаулар жүргізілмесе (С-5, С-О-6, D-5, D-O-5 санаттарын қоспағанда) осы көрсеткіш бойынша ең жоғарғы мән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18. «Мемлекеттік органдағы жұмыс уақытының нақты ұзақтығы» көрсеткіші бойынша баға мына формуламен есептеледі:</w:t>
      </w:r>
    </w:p>
    <w:bookmarkEnd w:id="9"/>
    <w:p>
      <w:pPr>
        <w:spacing w:after="0"/>
        <w:ind w:left="0"/>
        <w:jc w:val="both"/>
      </w:pPr>
      <w:r>
        <w:rPr>
          <w:rFonts w:ascii="Times New Roman"/>
          <w:b w:val="false"/>
          <w:i w:val="false"/>
          <w:color w:val="000000"/>
          <w:sz w:val="28"/>
        </w:rPr>
        <w:t>                      </w:t>
      </w:r>
      <w:r>
        <w:rPr>
          <w:rFonts w:ascii="Times New Roman"/>
          <w:b/>
          <w:i w:val="false"/>
          <w:color w:val="000000"/>
          <w:sz w:val="28"/>
        </w:rPr>
        <w:t xml:space="preserve"> Р3 = k (2 – a/b)</w:t>
      </w:r>
    </w:p>
    <w:bookmarkStart w:name="z78" w:id="10"/>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мемлекеттік органда орташа адам-сағат саны;</w:t>
      </w:r>
      <w:r>
        <w:br/>
      </w:r>
      <w:r>
        <w:rPr>
          <w:rFonts w:ascii="Times New Roman"/>
          <w:b w:val="false"/>
          <w:i w:val="false"/>
          <w:color w:val="000000"/>
          <w:sz w:val="28"/>
        </w:rPr>
        <w:t>
</w:t>
      </w:r>
      <w:r>
        <w:rPr>
          <w:rFonts w:ascii="Times New Roman"/>
          <w:b w:val="false"/>
          <w:i w:val="false"/>
          <w:color w:val="000000"/>
          <w:sz w:val="28"/>
        </w:rPr>
        <w:t>
      b – еңбек </w:t>
      </w:r>
      <w:r>
        <w:rPr>
          <w:rFonts w:ascii="Times New Roman"/>
          <w:b w:val="false"/>
          <w:i w:val="false"/>
          <w:color w:val="000000"/>
          <w:sz w:val="28"/>
        </w:rPr>
        <w:t>заңнамасымен</w:t>
      </w:r>
      <w:r>
        <w:rPr>
          <w:rFonts w:ascii="Times New Roman"/>
          <w:b w:val="false"/>
          <w:i w:val="false"/>
          <w:color w:val="000000"/>
          <w:sz w:val="28"/>
        </w:rPr>
        <w:t xml:space="preserve"> белгіленген жұмыс уақытының ұзақтығы (аптасына 40 сағат).</w:t>
      </w:r>
      <w:r>
        <w:br/>
      </w:r>
      <w:r>
        <w:rPr>
          <w:rFonts w:ascii="Times New Roman"/>
          <w:b w:val="false"/>
          <w:i w:val="false"/>
          <w:color w:val="000000"/>
          <w:sz w:val="28"/>
        </w:rPr>
        <w:t>
</w:t>
      </w:r>
      <w:r>
        <w:rPr>
          <w:rFonts w:ascii="Times New Roman"/>
          <w:b w:val="false"/>
          <w:i w:val="false"/>
          <w:color w:val="000000"/>
          <w:sz w:val="28"/>
        </w:rPr>
        <w:t>
      Орташа адам-сағат мына формуламен есептеледі:</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а = m / n</w:t>
      </w:r>
    </w:p>
    <w:bookmarkStart w:name="z82" w:id="11"/>
    <w:p>
      <w:pPr>
        <w:spacing w:after="0"/>
        <w:ind w:left="0"/>
        <w:jc w:val="both"/>
      </w:pPr>
      <w:r>
        <w:rPr>
          <w:rFonts w:ascii="Times New Roman"/>
          <w:b w:val="false"/>
          <w:i w:val="false"/>
          <w:color w:val="000000"/>
          <w:sz w:val="28"/>
        </w:rPr>
        <w:t>
      m – есептік кезеңде мемлекеттік қызметшілердің жұмыс істеген жалпы адам-сағаты, оның ішінде мерзiмiнен тыс, мереке және демалыс күндердегi жұмыс (мемлекеттік органның бірінші басшысының, оның орынбасарларының, сондай-ақ жауапты хатшының (әкімдікте – аппарат басшысының) жазбаша өкiмi бойынша мемлекеттік қызметшілердің жұмыс істеген адам-сағаттарын қоспағанда, егер «Мемлекеттік қызмет туралы» Заңның 17-бабы </w:t>
      </w:r>
      <w:r>
        <w:rPr>
          <w:rFonts w:ascii="Times New Roman"/>
          <w:b w:val="false"/>
          <w:i w:val="false"/>
          <w:color w:val="000000"/>
          <w:sz w:val="28"/>
        </w:rPr>
        <w:t>2-тармағына</w:t>
      </w:r>
      <w:r>
        <w:rPr>
          <w:rFonts w:ascii="Times New Roman"/>
          <w:b w:val="false"/>
          <w:i w:val="false"/>
          <w:color w:val="000000"/>
          <w:sz w:val="28"/>
        </w:rPr>
        <w:t xml:space="preserve"> сәйкес өкімдерді растайтын жазбаша құжаттар болса, сондай-ақ артық жұмыс үшін өтемақы төлемдері төленсе);</w:t>
      </w:r>
      <w:r>
        <w:br/>
      </w:r>
      <w:r>
        <w:rPr>
          <w:rFonts w:ascii="Times New Roman"/>
          <w:b w:val="false"/>
          <w:i w:val="false"/>
          <w:color w:val="000000"/>
          <w:sz w:val="28"/>
        </w:rPr>
        <w:t>
</w:t>
      </w:r>
      <w:r>
        <w:rPr>
          <w:rFonts w:ascii="Times New Roman"/>
          <w:b w:val="false"/>
          <w:i w:val="false"/>
          <w:color w:val="000000"/>
          <w:sz w:val="28"/>
        </w:rPr>
        <w:t>
      n – мемлекеттік органның орташа штат саны.</w:t>
      </w:r>
      <w:r>
        <w:br/>
      </w:r>
      <w:r>
        <w:rPr>
          <w:rFonts w:ascii="Times New Roman"/>
          <w:b w:val="false"/>
          <w:i w:val="false"/>
          <w:color w:val="000000"/>
          <w:sz w:val="28"/>
        </w:rPr>
        <w:t>
</w:t>
      </w:r>
      <w:r>
        <w:rPr>
          <w:rFonts w:ascii="Times New Roman"/>
          <w:b w:val="false"/>
          <w:i w:val="false"/>
          <w:color w:val="000000"/>
          <w:sz w:val="28"/>
        </w:rPr>
        <w:t>
      Есептік кезеңде мемлекеттік қызметшілердің жұмыс істеген жалпы адам-сағаты автоматтандырылған электрондық өткізу жүйесінің мәліметтері арқылы есептелетін болады.</w:t>
      </w:r>
      <w:r>
        <w:br/>
      </w:r>
      <w:r>
        <w:rPr>
          <w:rFonts w:ascii="Times New Roman"/>
          <w:b w:val="false"/>
          <w:i w:val="false"/>
          <w:color w:val="000000"/>
          <w:sz w:val="28"/>
        </w:rPr>
        <w:t>
</w:t>
      </w:r>
      <w:r>
        <w:rPr>
          <w:rFonts w:ascii="Times New Roman"/>
          <w:b w:val="false"/>
          <w:i w:val="false"/>
          <w:color w:val="000000"/>
          <w:sz w:val="28"/>
        </w:rPr>
        <w:t>
      Автоматтандырылған электрондық өткізу жүйесі болмаған жағдайда,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19. «Еңбек демалысын өз уақытында беру» көрсеткіші бойынша баға мына формуламен есептеледі:</w:t>
      </w:r>
    </w:p>
    <w:bookmarkEnd w:id="11"/>
    <w:p>
      <w:pPr>
        <w:spacing w:after="0"/>
        <w:ind w:left="0"/>
        <w:jc w:val="both"/>
      </w:pPr>
      <w:r>
        <w:rPr>
          <w:rFonts w:ascii="Times New Roman"/>
          <w:b w:val="false"/>
          <w:i w:val="false"/>
          <w:color w:val="000000"/>
          <w:sz w:val="28"/>
        </w:rPr>
        <w:t>                       </w:t>
      </w:r>
      <w:r>
        <w:rPr>
          <w:rFonts w:ascii="Times New Roman"/>
          <w:b/>
          <w:i w:val="false"/>
          <w:color w:val="000000"/>
          <w:sz w:val="28"/>
        </w:rPr>
        <w:t xml:space="preserve"> P4 = k a/30 b/90</w:t>
      </w:r>
    </w:p>
    <w:bookmarkStart w:name="z89" w:id="12"/>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есептік кезеңде мемлекеттік органдағы жыл сайынғы ақы төленетін еңбек демалысы күнінің орташа саны;</w:t>
      </w:r>
      <w:r>
        <w:br/>
      </w:r>
      <w:r>
        <w:rPr>
          <w:rFonts w:ascii="Times New Roman"/>
          <w:b w:val="false"/>
          <w:i w:val="false"/>
          <w:color w:val="000000"/>
          <w:sz w:val="28"/>
        </w:rPr>
        <w:t>
</w:t>
      </w:r>
      <w:r>
        <w:rPr>
          <w:rFonts w:ascii="Times New Roman"/>
          <w:b w:val="false"/>
          <w:i w:val="false"/>
          <w:color w:val="000000"/>
          <w:sz w:val="28"/>
        </w:rPr>
        <w:t>
      b – есептік кезеңде жыл сайынғы ақы төленетін еңбек демалысы берілген мемлекеттік қызметшілердің үлесі;</w:t>
      </w:r>
      <w:r>
        <w:br/>
      </w:r>
      <w:r>
        <w:rPr>
          <w:rFonts w:ascii="Times New Roman"/>
          <w:b w:val="false"/>
          <w:i w:val="false"/>
          <w:color w:val="000000"/>
          <w:sz w:val="28"/>
        </w:rPr>
        <w:t>
</w:t>
      </w:r>
      <w:r>
        <w:rPr>
          <w:rFonts w:ascii="Times New Roman"/>
          <w:b w:val="false"/>
          <w:i w:val="false"/>
          <w:color w:val="000000"/>
          <w:sz w:val="28"/>
        </w:rPr>
        <w:t>
      30 – бастапқы мәні;</w:t>
      </w:r>
      <w:r>
        <w:br/>
      </w:r>
      <w:r>
        <w:rPr>
          <w:rFonts w:ascii="Times New Roman"/>
          <w:b w:val="false"/>
          <w:i w:val="false"/>
          <w:color w:val="000000"/>
          <w:sz w:val="28"/>
        </w:rPr>
        <w:t>
</w:t>
      </w:r>
      <w:r>
        <w:rPr>
          <w:rFonts w:ascii="Times New Roman"/>
          <w:b w:val="false"/>
          <w:i w:val="false"/>
          <w:color w:val="000000"/>
          <w:sz w:val="28"/>
        </w:rPr>
        <w:t>
      90 – бастапқы мәні.</w:t>
      </w:r>
      <w:r>
        <w:br/>
      </w:r>
      <w:r>
        <w:rPr>
          <w:rFonts w:ascii="Times New Roman"/>
          <w:b w:val="false"/>
          <w:i w:val="false"/>
          <w:color w:val="000000"/>
          <w:sz w:val="28"/>
        </w:rPr>
        <w:t>
</w:t>
      </w:r>
      <w:r>
        <w:rPr>
          <w:rFonts w:ascii="Times New Roman"/>
          <w:b w:val="false"/>
          <w:i w:val="false"/>
          <w:color w:val="000000"/>
          <w:sz w:val="28"/>
        </w:rPr>
        <w:t>
      Егер жыл сайынғы ақылы еңбек демалыстан шақыртып алынған мемлекеттік қызметшіге оның келісімі бойынша демалыстың пайдаланылмаған бөлігін басқа уақытта берудің орнына еңбек </w:t>
      </w:r>
      <w:r>
        <w:rPr>
          <w:rFonts w:ascii="Times New Roman"/>
          <w:b w:val="false"/>
          <w:i w:val="false"/>
          <w:color w:val="000000"/>
          <w:sz w:val="28"/>
        </w:rPr>
        <w:t>заңнамасына</w:t>
      </w:r>
      <w:r>
        <w:rPr>
          <w:rFonts w:ascii="Times New Roman"/>
          <w:b w:val="false"/>
          <w:i w:val="false"/>
          <w:color w:val="000000"/>
          <w:sz w:val="28"/>
        </w:rPr>
        <w:t xml:space="preserve"> сәйкес оған жыл сайынғы ақылы еңбек демалысының пайдаланылмаған бөлігінің күндері үшін өтемақы төлемі жүргізілсе, демалыс толық пайдаланған болып саналады.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p>
    <w:bookmarkEnd w:id="12"/>
    <w:bookmarkStart w:name="z97" w:id="13"/>
    <w:p>
      <w:pPr>
        <w:spacing w:after="0"/>
        <w:ind w:left="0"/>
        <w:jc w:val="left"/>
      </w:pPr>
      <w:r>
        <w:rPr>
          <w:rFonts w:ascii="Times New Roman"/>
          <w:b/>
          <w:i w:val="false"/>
          <w:color w:val="000000"/>
        </w:rPr>
        <w:t xml:space="preserve"> 
3. «Мемлекеттік қызметшілерді оқыту» өлшемі</w:t>
      </w:r>
    </w:p>
    <w:bookmarkEnd w:id="13"/>
    <w:bookmarkStart w:name="z98" w:id="14"/>
    <w:p>
      <w:pPr>
        <w:spacing w:after="0"/>
        <w:ind w:left="0"/>
        <w:jc w:val="both"/>
      </w:pPr>
      <w:r>
        <w:rPr>
          <w:rFonts w:ascii="Times New Roman"/>
          <w:b w:val="false"/>
          <w:i w:val="false"/>
          <w:color w:val="000000"/>
          <w:sz w:val="28"/>
        </w:rPr>
        <w:t>
      20.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21. Бағалау мына формула бойынша есептеледі:</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 xml:space="preserve">  К2 = k (a/b + c/d) </w:t>
      </w:r>
    </w:p>
    <w:bookmarkStart w:name="z100" w:id="15"/>
    <w:p>
      <w:pPr>
        <w:spacing w:after="0"/>
        <w:ind w:left="0"/>
        <w:jc w:val="both"/>
      </w:pPr>
      <w:r>
        <w:rPr>
          <w:rFonts w:ascii="Times New Roman"/>
          <w:b w:val="false"/>
          <w:i w:val="false"/>
          <w:color w:val="000000"/>
          <w:sz w:val="28"/>
        </w:rPr>
        <w:t>
      К2 – мемлекеттік органның осы өлшем бойынша бағасы;</w:t>
      </w:r>
      <w:r>
        <w:br/>
      </w:r>
      <w:r>
        <w:rPr>
          <w:rFonts w:ascii="Times New Roman"/>
          <w:b w:val="false"/>
          <w:i w:val="false"/>
          <w:color w:val="000000"/>
          <w:sz w:val="28"/>
        </w:rPr>
        <w:t>
</w:t>
      </w:r>
      <w:r>
        <w:rPr>
          <w:rFonts w:ascii="Times New Roman"/>
          <w:b w:val="false"/>
          <w:i w:val="false"/>
          <w:color w:val="000000"/>
          <w:sz w:val="28"/>
        </w:rPr>
        <w:t>
      k – алынған нәтижелерді өлшем мәніне келтіруге арналған коэффициент (10-ға тең);</w:t>
      </w:r>
      <w:r>
        <w:br/>
      </w:r>
      <w:r>
        <w:rPr>
          <w:rFonts w:ascii="Times New Roman"/>
          <w:b w:val="false"/>
          <w:i w:val="false"/>
          <w:color w:val="000000"/>
          <w:sz w:val="28"/>
        </w:rPr>
        <w:t>
</w:t>
      </w:r>
      <w:r>
        <w:rPr>
          <w:rFonts w:ascii="Times New Roman"/>
          <w:b w:val="false"/>
          <w:i w:val="false"/>
          <w:color w:val="000000"/>
          <w:sz w:val="28"/>
        </w:rPr>
        <w:t>
      a – есепті кезеңде өтуге тиістілер ішінен тақырыптары мемлекеттік органның алдына қойылған мақсаттар мен міндеттерге, сондай-ақ қызмет бағытына сәйкес келетін біліктілікті арттырудан өткен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b – «Қазақстан Республикасының мемлекеттік қызметшiлерiн даярлау, қайта даярлау және олардың біліктiлігін арттыру қағидаларын бекiту туралы» Қазақстан Республикасы Президентінің 2004 жылғы 11 қазандағы № 1457 </w:t>
      </w:r>
      <w:r>
        <w:rPr>
          <w:rFonts w:ascii="Times New Roman"/>
          <w:b w:val="false"/>
          <w:i w:val="false"/>
          <w:color w:val="000000"/>
          <w:sz w:val="28"/>
        </w:rPr>
        <w:t>Жарлығына</w:t>
      </w:r>
      <w:r>
        <w:rPr>
          <w:rFonts w:ascii="Times New Roman"/>
          <w:b w:val="false"/>
          <w:i w:val="false"/>
          <w:color w:val="000000"/>
          <w:sz w:val="28"/>
        </w:rPr>
        <w:t xml:space="preserve"> сәйкес, есепті кезеңде біліктілікті арттырудан өтуге тиісті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с – есепті кезеңде өтуге тиістілер қатарынан қайта даярлаудан өткен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d – тиісті есепті кезеңге Қазақстан Республикасы Президентінің жанындағы Мемлекеттік басқару академиясы қалыптастыратын оқытылатындардың контингентіне сәйкес қайта даярлаудан өтуге жататын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Біліктілікті арттырудан өтуге тиісті мемлекеттік қызметшілер болмаған жағдайда, a/b = 1.</w:t>
      </w:r>
      <w:r>
        <w:br/>
      </w:r>
      <w:r>
        <w:rPr>
          <w:rFonts w:ascii="Times New Roman"/>
          <w:b w:val="false"/>
          <w:i w:val="false"/>
          <w:color w:val="000000"/>
          <w:sz w:val="28"/>
        </w:rPr>
        <w:t>
</w:t>
      </w:r>
      <w:r>
        <w:rPr>
          <w:rFonts w:ascii="Times New Roman"/>
          <w:b w:val="false"/>
          <w:i w:val="false"/>
          <w:color w:val="000000"/>
          <w:sz w:val="28"/>
        </w:rPr>
        <w:t>
      Қайта даярлау курстарынан өтуге тиісті мемлекеттік қызметшілер болмаған жағдайда, c/d = 1.</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20 балл болып саналады.</w:t>
      </w:r>
    </w:p>
    <w:bookmarkEnd w:id="15"/>
    <w:bookmarkStart w:name="z109" w:id="16"/>
    <w:p>
      <w:pPr>
        <w:spacing w:after="0"/>
        <w:ind w:left="0"/>
        <w:jc w:val="left"/>
      </w:pPr>
      <w:r>
        <w:rPr>
          <w:rFonts w:ascii="Times New Roman"/>
          <w:b/>
          <w:i w:val="false"/>
          <w:color w:val="000000"/>
        </w:rPr>
        <w:t xml:space="preserve"> 
4. «Сыбайлас жемқорлықтың алдын алу жұмысының тиімділігі»</w:t>
      </w:r>
      <w:r>
        <w:br/>
      </w:r>
      <w:r>
        <w:rPr>
          <w:rFonts w:ascii="Times New Roman"/>
          <w:b/>
          <w:i w:val="false"/>
          <w:color w:val="000000"/>
        </w:rPr>
        <w:t>
өлшемі</w:t>
      </w:r>
    </w:p>
    <w:bookmarkEnd w:id="16"/>
    <w:bookmarkStart w:name="z110" w:id="17"/>
    <w:p>
      <w:pPr>
        <w:spacing w:after="0"/>
        <w:ind w:left="0"/>
        <w:jc w:val="both"/>
      </w:pPr>
      <w:r>
        <w:rPr>
          <w:rFonts w:ascii="Times New Roman"/>
          <w:b w:val="false"/>
          <w:i w:val="false"/>
          <w:color w:val="000000"/>
          <w:sz w:val="28"/>
        </w:rPr>
        <w:t>
      22.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ұсынатын ақпараты, сондай-ақ Қазақстан Республикасы Бас прокуратурасы Құқықтық статистика және арнайы есеп комитетінің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23. Бағалау мынадай формула бойынша есептеледі:</w:t>
      </w:r>
      <w:r>
        <w:br/>
      </w:r>
      <w:r>
        <w:rPr>
          <w:rFonts w:ascii="Times New Roman"/>
          <w:b w:val="false"/>
          <w:i w:val="false"/>
          <w:color w:val="000000"/>
          <w:sz w:val="28"/>
        </w:rPr>
        <w:t>
      К3 = Р1 + Р2 + Р3+ Р4</w:t>
      </w:r>
      <w:r>
        <w:br/>
      </w:r>
      <w:r>
        <w:rPr>
          <w:rFonts w:ascii="Times New Roman"/>
          <w:b w:val="false"/>
          <w:i w:val="false"/>
          <w:color w:val="000000"/>
          <w:sz w:val="28"/>
        </w:rPr>
        <w:t>
      К3 – аталған өлшем бойынша мемлекеттік органның бағасы;</w:t>
      </w:r>
      <w:r>
        <w:br/>
      </w:r>
      <w:r>
        <w:rPr>
          <w:rFonts w:ascii="Times New Roman"/>
          <w:b w:val="false"/>
          <w:i w:val="false"/>
          <w:color w:val="000000"/>
          <w:sz w:val="28"/>
        </w:rPr>
        <w:t>
      Р1 –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Р2 – «сыбайлас жемқорлық құқық бұзушылық жасағаны үшін әкімшілік жауаптылыққа тартылған мемлекеттік қызметшілердің, оның ішінде құқық бұзушылық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Р3 – «сыбайлас жемқорлық құқық бұзушылық жасағаны үшін тәртіптік жауаптылыққа тартылған мемлекеттік қызметшілердің саны, оның ішінде құқық бұзушылық жасаған уақытта осы мемлекеттік органның мемлекеттік қызметшісі болғандар саны» көрсеткіші;</w:t>
      </w:r>
      <w:r>
        <w:br/>
      </w:r>
      <w:r>
        <w:rPr>
          <w:rFonts w:ascii="Times New Roman"/>
          <w:b w:val="false"/>
          <w:i w:val="false"/>
          <w:color w:val="000000"/>
          <w:sz w:val="28"/>
        </w:rPr>
        <w:t>
      Р4 – «Жеке табыс салығы және мүлік бойынша декларацияны мемлекеттік органның сайтында жариялаған басшылық лауазымдардағы мемлекеттік қызметшілердің үлесі» көрсеткіші.</w:t>
      </w:r>
      <w:r>
        <w:br/>
      </w:r>
      <w:r>
        <w:rPr>
          <w:rFonts w:ascii="Times New Roman"/>
          <w:b w:val="false"/>
          <w:i w:val="false"/>
          <w:color w:val="000000"/>
          <w:sz w:val="28"/>
        </w:rPr>
        <w:t>
      Осы өлшем бойынша ең жоғарғы мәні 24 балл болып саналады.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 көрсеткіші бойынша баға мына формуламен есептеледі:</w:t>
      </w:r>
    </w:p>
    <w:bookmarkEnd w:id="17"/>
    <w:p>
      <w:pPr>
        <w:spacing w:after="0"/>
        <w:ind w:left="0"/>
        <w:jc w:val="both"/>
      </w:pPr>
      <w:r>
        <w:rPr>
          <w:rFonts w:ascii="Times New Roman"/>
          <w:b w:val="false"/>
          <w:i w:val="false"/>
          <w:color w:val="000000"/>
          <w:sz w:val="28"/>
        </w:rPr>
        <w:t>                        </w:t>
      </w:r>
      <w:r>
        <w:rPr>
          <w:rFonts w:ascii="Times New Roman"/>
          <w:b/>
          <w:i w:val="false"/>
          <w:color w:val="000000"/>
          <w:sz w:val="28"/>
        </w:rPr>
        <w:t>P1 = 6 – 0,4 а</w:t>
      </w:r>
    </w:p>
    <w:bookmarkStart w:name="z119" w:id="18"/>
    <w:p>
      <w:pPr>
        <w:spacing w:after="0"/>
        <w:ind w:left="0"/>
        <w:jc w:val="both"/>
      </w:pPr>
      <w:r>
        <w:rPr>
          <w:rFonts w:ascii="Times New Roman"/>
          <w:b w:val="false"/>
          <w:i w:val="false"/>
          <w:color w:val="000000"/>
          <w:sz w:val="28"/>
        </w:rPr>
        <w:t>
      a – сыбайлас жемқорлық қылмыс жасағаны үшін сотталған, оның ішінде қылмыс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0,4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25. «Сыбайлас жемқорлық құқықбұзушылық жасағаны үшін әкімшілік жауаптылыққа тартылған мемлекеттік қызметшілердің, оның ішінде құқықбұзушылық жасаған уақытта осы мемлекеттік органның мемлекеттік қызметшісі болғандар саны» көрсеткіші бойынша баға мына формуламен есептеледі:</w:t>
      </w:r>
    </w:p>
    <w:bookmarkEnd w:id="18"/>
    <w:p>
      <w:pPr>
        <w:spacing w:after="0"/>
        <w:ind w:left="0"/>
        <w:jc w:val="both"/>
      </w:pPr>
      <w:r>
        <w:rPr>
          <w:rFonts w:ascii="Times New Roman"/>
          <w:b/>
          <w:i w:val="false"/>
          <w:color w:val="000000"/>
          <w:sz w:val="28"/>
        </w:rPr>
        <w:t>                        P2 = 6 – 0,3 а</w:t>
      </w:r>
      <w:r>
        <w:rPr>
          <w:rFonts w:ascii="Times New Roman"/>
          <w:b w:val="false"/>
          <w:i w:val="false"/>
          <w:color w:val="000000"/>
          <w:sz w:val="28"/>
        </w:rPr>
        <w:t>  </w:t>
      </w:r>
    </w:p>
    <w:bookmarkStart w:name="z124" w:id="19"/>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осы мемлекеттік органның мемлекеттік қызметшісі болған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0,3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26. «Сыбайлас жемқорлық құқықбұзушылық жасағаны үшін тәртіптік жауаптылыққа тартылған мемлекеттік қызметшілердің саны» көрсеткіші бойынша баға мына формуламен есептеледі:</w:t>
      </w:r>
    </w:p>
    <w:bookmarkEnd w:id="19"/>
    <w:p>
      <w:pPr>
        <w:spacing w:after="0"/>
        <w:ind w:left="0"/>
        <w:jc w:val="both"/>
      </w:pPr>
      <w:r>
        <w:rPr>
          <w:rFonts w:ascii="Times New Roman"/>
          <w:b w:val="false"/>
          <w:i w:val="false"/>
          <w:color w:val="000000"/>
          <w:sz w:val="28"/>
        </w:rPr>
        <w:t>     </w:t>
      </w:r>
      <w:r>
        <w:rPr>
          <w:rFonts w:ascii="Times New Roman"/>
          <w:b/>
          <w:i w:val="false"/>
          <w:color w:val="000000"/>
          <w:sz w:val="28"/>
        </w:rPr>
        <w:t>                   P3 = 6 – 0,2 а</w:t>
      </w:r>
    </w:p>
    <w:bookmarkStart w:name="z129" w:id="20"/>
    <w:p>
      <w:pPr>
        <w:spacing w:after="0"/>
        <w:ind w:left="0"/>
        <w:jc w:val="both"/>
      </w:pPr>
      <w:r>
        <w:rPr>
          <w:rFonts w:ascii="Times New Roman"/>
          <w:b w:val="false"/>
          <w:i w:val="false"/>
          <w:color w:val="000000"/>
          <w:sz w:val="28"/>
        </w:rPr>
        <w:t>
      а – сыбайлас жемқорлық құқықбұзушылық жасағаны үшін тәртіптік жауаптылыққа тартылған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0,2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мемлекеттік органға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27. «Жеке табыс салығы және мүлік бойынша декларацияны мемлекеттік органның сайтында жариялаған басшылық лауазымдардағы мемлекеттік қызметшілердің үлесі» көрсеткіші бойынша баға мынадай формуламен есептеледі:</w:t>
      </w:r>
      <w:r>
        <w:br/>
      </w:r>
      <w:r>
        <w:rPr>
          <w:rFonts w:ascii="Times New Roman"/>
          <w:b w:val="false"/>
          <w:i w:val="false"/>
          <w:color w:val="000000"/>
          <w:sz w:val="28"/>
        </w:rPr>
        <w:t>
      P4 = k a/b</w:t>
      </w:r>
      <w:r>
        <w:br/>
      </w: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a – жеке табыс салығы және мүлік бойынша декларацияны мемлекеттік органның сайтында жариялаған басшылық лауазымдарды атқарып отырған (комитет төрағалары, олардың орынбасарлары, департамент директорлары, аппарат басшылары, олардың орынбасарлары, орталық мемлекеттік органдардың және олардың ведомстволарының облыстар, Астана және Алматы қалаларындағы аумақтық бөлімшелерінің басшылары, облыстық бюджеттен қаржыландырылатын жергілікті атқарушы органдардың басшылары) мемлекеттік қызметшілердің саны;</w:t>
      </w:r>
      <w:r>
        <w:br/>
      </w:r>
      <w:r>
        <w:rPr>
          <w:rFonts w:ascii="Times New Roman"/>
          <w:b w:val="false"/>
          <w:i w:val="false"/>
          <w:color w:val="000000"/>
          <w:sz w:val="28"/>
        </w:rPr>
        <w:t>
      b – басшылық лауазымдарды атқарып отырған мемлекеттік қызметшілердің саны (есепті кезеңнен кейінгі 1 қаңтардағы жағдай бойынша).</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End w:id="20"/>
    <w:bookmarkStart w:name="z138" w:id="21"/>
    <w:p>
      <w:pPr>
        <w:spacing w:after="0"/>
        <w:ind w:left="0"/>
        <w:jc w:val="left"/>
      </w:pPr>
      <w:r>
        <w:rPr>
          <w:rFonts w:ascii="Times New Roman"/>
          <w:b/>
          <w:i w:val="false"/>
          <w:color w:val="000000"/>
        </w:rPr>
        <w:t xml:space="preserve"> 
5. «Мемлекеттік қызметшілердің қанағаттану деңгейі» өлшемі</w:t>
      </w:r>
    </w:p>
    <w:bookmarkEnd w:id="21"/>
    <w:bookmarkStart w:name="z139" w:id="22"/>
    <w:p>
      <w:pPr>
        <w:spacing w:after="0"/>
        <w:ind w:left="0"/>
        <w:jc w:val="both"/>
      </w:pPr>
      <w:r>
        <w:rPr>
          <w:rFonts w:ascii="Times New Roman"/>
          <w:b w:val="false"/>
          <w:i w:val="false"/>
          <w:color w:val="000000"/>
          <w:sz w:val="28"/>
        </w:rPr>
        <w:t>
      28. Осы өлшем бойынша бағалау Агенттіктің және оның аумақтық бөлімшелерінің орталық мемлекеттік және жергілікті атқарушы органдардың мемлекеттік қызметшілеріне жүргізген сауалнама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29. Сауалнама анонимдік сұрау жүргізу түрінде жүзеге асырылады. Мемлекеттік қызметшілер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сауалнама нысанын толтырады.</w:t>
      </w:r>
      <w:r>
        <w:br/>
      </w:r>
      <w:r>
        <w:rPr>
          <w:rFonts w:ascii="Times New Roman"/>
          <w:b w:val="false"/>
          <w:i w:val="false"/>
          <w:color w:val="000000"/>
          <w:sz w:val="28"/>
        </w:rPr>
        <w:t>
</w:t>
      </w:r>
      <w:r>
        <w:rPr>
          <w:rFonts w:ascii="Times New Roman"/>
          <w:b w:val="false"/>
          <w:i w:val="false"/>
          <w:color w:val="000000"/>
          <w:sz w:val="28"/>
        </w:rPr>
        <w:t>
      Персоналды басқару қызметтері (кадр қызметтері) мемлекеттік қызметшілердің сауалнамаға қатысуын қамтамасыз етеді.</w:t>
      </w:r>
      <w:r>
        <w:br/>
      </w:r>
      <w:r>
        <w:rPr>
          <w:rFonts w:ascii="Times New Roman"/>
          <w:b w:val="false"/>
          <w:i w:val="false"/>
          <w:color w:val="000000"/>
          <w:sz w:val="28"/>
        </w:rPr>
        <w:t>
</w:t>
      </w:r>
      <w:r>
        <w:rPr>
          <w:rFonts w:ascii="Times New Roman"/>
          <w:b w:val="false"/>
          <w:i w:val="false"/>
          <w:color w:val="000000"/>
          <w:sz w:val="28"/>
        </w:rPr>
        <w:t>
      30. Осы өлшем бойынша баға мына формуламен есептеледі:</w:t>
      </w:r>
    </w:p>
    <w:bookmarkEnd w:id="22"/>
    <w:p>
      <w:pPr>
        <w:spacing w:after="0"/>
        <w:ind w:left="0"/>
        <w:jc w:val="both"/>
      </w:pPr>
      <w:r>
        <w:rPr>
          <w:rFonts w:ascii="Times New Roman"/>
          <w:b/>
          <w:i w:val="false"/>
          <w:color w:val="000000"/>
          <w:sz w:val="28"/>
        </w:rPr>
        <w:t>            К4 = k (r1 + r2 + r3 + r4 + r5 + r6)</w:t>
      </w:r>
    </w:p>
    <w:bookmarkStart w:name="z143" w:id="23"/>
    <w:p>
      <w:pPr>
        <w:spacing w:after="0"/>
        <w:ind w:left="0"/>
        <w:jc w:val="both"/>
      </w:pPr>
      <w:r>
        <w:rPr>
          <w:rFonts w:ascii="Times New Roman"/>
          <w:b w:val="false"/>
          <w:i w:val="false"/>
          <w:color w:val="000000"/>
          <w:sz w:val="28"/>
        </w:rPr>
        <w:t>
      К4 – осы өлшемі бойынша мемлекеттік органның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r1 – қызметкерлердің мемлекеттік орган қызметіне қатысу дәрежесі;</w:t>
      </w:r>
      <w:r>
        <w:br/>
      </w:r>
      <w:r>
        <w:rPr>
          <w:rFonts w:ascii="Times New Roman"/>
          <w:b w:val="false"/>
          <w:i w:val="false"/>
          <w:color w:val="000000"/>
          <w:sz w:val="28"/>
        </w:rPr>
        <w:t>
</w:t>
      </w:r>
      <w:r>
        <w:rPr>
          <w:rFonts w:ascii="Times New Roman"/>
          <w:b w:val="false"/>
          <w:i w:val="false"/>
          <w:color w:val="000000"/>
          <w:sz w:val="28"/>
        </w:rPr>
        <w:t>
      r2 – көтермелеу жүйесімен қанағаттану дәрежесі;</w:t>
      </w:r>
      <w:r>
        <w:br/>
      </w:r>
      <w:r>
        <w:rPr>
          <w:rFonts w:ascii="Times New Roman"/>
          <w:b w:val="false"/>
          <w:i w:val="false"/>
          <w:color w:val="000000"/>
          <w:sz w:val="28"/>
        </w:rPr>
        <w:t>
</w:t>
      </w:r>
      <w:r>
        <w:rPr>
          <w:rFonts w:ascii="Times New Roman"/>
          <w:b w:val="false"/>
          <w:i w:val="false"/>
          <w:color w:val="000000"/>
          <w:sz w:val="28"/>
        </w:rPr>
        <w:t>
      r3 – мансаптық өсу мүмкіндіктерімен қанағаттану дәрежесі;</w:t>
      </w:r>
      <w:r>
        <w:br/>
      </w:r>
      <w:r>
        <w:rPr>
          <w:rFonts w:ascii="Times New Roman"/>
          <w:b w:val="false"/>
          <w:i w:val="false"/>
          <w:color w:val="000000"/>
          <w:sz w:val="28"/>
        </w:rPr>
        <w:t>
</w:t>
      </w:r>
      <w:r>
        <w:rPr>
          <w:rFonts w:ascii="Times New Roman"/>
          <w:b w:val="false"/>
          <w:i w:val="false"/>
          <w:color w:val="000000"/>
          <w:sz w:val="28"/>
        </w:rPr>
        <w:t>
      r4 – еңбектің ұйымдастырылуымен қанағаттану дәрежесі;</w:t>
      </w:r>
      <w:r>
        <w:br/>
      </w:r>
      <w:r>
        <w:rPr>
          <w:rFonts w:ascii="Times New Roman"/>
          <w:b w:val="false"/>
          <w:i w:val="false"/>
          <w:color w:val="000000"/>
          <w:sz w:val="28"/>
        </w:rPr>
        <w:t>
</w:t>
      </w:r>
      <w:r>
        <w:rPr>
          <w:rFonts w:ascii="Times New Roman"/>
          <w:b w:val="false"/>
          <w:i w:val="false"/>
          <w:color w:val="000000"/>
          <w:sz w:val="28"/>
        </w:rPr>
        <w:t>
      r5 – персоналды іріктеу тәртібімен қанағаттану дәрежесі.</w:t>
      </w:r>
      <w:r>
        <w:br/>
      </w:r>
      <w:r>
        <w:rPr>
          <w:rFonts w:ascii="Times New Roman"/>
          <w:b w:val="false"/>
          <w:i w:val="false"/>
          <w:color w:val="000000"/>
          <w:sz w:val="28"/>
        </w:rPr>
        <w:t>
</w:t>
      </w:r>
      <w:r>
        <w:rPr>
          <w:rFonts w:ascii="Times New Roman"/>
          <w:b w:val="false"/>
          <w:i w:val="false"/>
          <w:color w:val="000000"/>
          <w:sz w:val="28"/>
        </w:rPr>
        <w:t>
      r6 – мемлекеттік қызметшілерді бағалау жүйесімен қанағаттану дәрежесі.</w:t>
      </w:r>
      <w:r>
        <w:br/>
      </w:r>
      <w:r>
        <w:rPr>
          <w:rFonts w:ascii="Times New Roman"/>
          <w:b w:val="false"/>
          <w:i w:val="false"/>
          <w:color w:val="000000"/>
          <w:sz w:val="28"/>
        </w:rPr>
        <w:t>
</w:t>
      </w:r>
      <w:r>
        <w:rPr>
          <w:rFonts w:ascii="Times New Roman"/>
          <w:b w:val="false"/>
          <w:i w:val="false"/>
          <w:color w:val="000000"/>
          <w:sz w:val="28"/>
        </w:rPr>
        <w:t>
      Қызметкерлердің мемлекеттік орган қызметіне қатысу дәрежесі мына формуламен есептеледі:</w:t>
      </w:r>
    </w:p>
    <w:bookmarkEnd w:id="23"/>
    <w:p>
      <w:pPr>
        <w:spacing w:after="0"/>
        <w:ind w:left="0"/>
        <w:jc w:val="both"/>
      </w:pPr>
      <w:r>
        <w:rPr>
          <w:rFonts w:ascii="Times New Roman"/>
          <w:b/>
          <w:i w:val="false"/>
          <w:color w:val="000000"/>
          <w:sz w:val="28"/>
        </w:rPr>
        <w:t>                  r1= (a1 + b1 + d1)/3c</w:t>
      </w:r>
    </w:p>
    <w:bookmarkStart w:name="z152" w:id="24"/>
    <w:p>
      <w:pPr>
        <w:spacing w:after="0"/>
        <w:ind w:left="0"/>
        <w:jc w:val="both"/>
      </w:pPr>
      <w:r>
        <w:rPr>
          <w:rFonts w:ascii="Times New Roman"/>
          <w:b w:val="false"/>
          <w:i w:val="false"/>
          <w:color w:val="000000"/>
          <w:sz w:val="28"/>
        </w:rPr>
        <w:t>
      a1 – сауалнаманың 1-сұрағына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b1 – сауалнаманың 2-сұрағына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d1 – сауалнаманың 3-сұрағына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Көтермелеу жүйесімен қанағаттану дәрежесі бойынша баға мына формуламен есептеледі:</w:t>
      </w:r>
    </w:p>
    <w:bookmarkEnd w:id="24"/>
    <w:p>
      <w:pPr>
        <w:spacing w:after="0"/>
        <w:ind w:left="0"/>
        <w:jc w:val="both"/>
      </w:pPr>
      <w:r>
        <w:rPr>
          <w:rFonts w:ascii="Times New Roman"/>
          <w:b/>
          <w:i w:val="false"/>
          <w:color w:val="000000"/>
          <w:sz w:val="28"/>
        </w:rPr>
        <w:t>                  r2= (a2 + b2 + d2)/3c</w:t>
      </w:r>
    </w:p>
    <w:bookmarkStart w:name="z161" w:id="25"/>
    <w:p>
      <w:pPr>
        <w:spacing w:after="0"/>
        <w:ind w:left="0"/>
        <w:jc w:val="both"/>
      </w:pPr>
      <w:r>
        <w:rPr>
          <w:rFonts w:ascii="Times New Roman"/>
          <w:b w:val="false"/>
          <w:i w:val="false"/>
          <w:color w:val="000000"/>
          <w:sz w:val="28"/>
        </w:rPr>
        <w:t>
      а2 – сауалнаманың 4-сұрағына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b2 – сауалнаманың 5-сұрағына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d2 – сауалнаманың 6-сұрағына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Мансаптық өсу мүмкіндіктерімен қанағаттану дәрежесі бойынша баға мына формуламен есептеледі:</w:t>
      </w:r>
    </w:p>
    <w:bookmarkEnd w:id="25"/>
    <w:p>
      <w:pPr>
        <w:spacing w:after="0"/>
        <w:ind w:left="0"/>
        <w:jc w:val="both"/>
      </w:pPr>
      <w:r>
        <w:rPr>
          <w:rFonts w:ascii="Times New Roman"/>
          <w:b/>
          <w:i w:val="false"/>
          <w:color w:val="000000"/>
          <w:sz w:val="28"/>
        </w:rPr>
        <w:t>                  r3= (a3 + b3 + d3)/3c</w:t>
      </w:r>
    </w:p>
    <w:p>
      <w:pPr>
        <w:spacing w:after="0"/>
        <w:ind w:left="0"/>
        <w:jc w:val="both"/>
      </w:pPr>
      <w:r>
        <w:rPr>
          <w:rFonts w:ascii="Times New Roman"/>
          <w:b w:val="false"/>
          <w:i w:val="false"/>
          <w:color w:val="000000"/>
          <w:sz w:val="28"/>
        </w:rPr>
        <w:t>      а3 – сауалнаманың 7-сұрағына «иә» деп жауап берген қызметкерлердің саны;</w:t>
      </w:r>
      <w:r>
        <w:br/>
      </w:r>
      <w:r>
        <w:rPr>
          <w:rFonts w:ascii="Times New Roman"/>
          <w:b w:val="false"/>
          <w:i w:val="false"/>
          <w:color w:val="000000"/>
          <w:sz w:val="28"/>
        </w:rPr>
        <w:t>
      b3 – сауалнаманың 8-сұрағына «иә» деп жауап берген қызметкерлердің саны;</w:t>
      </w:r>
      <w:r>
        <w:br/>
      </w:r>
      <w:r>
        <w:rPr>
          <w:rFonts w:ascii="Times New Roman"/>
          <w:b w:val="false"/>
          <w:i w:val="false"/>
          <w:color w:val="000000"/>
          <w:sz w:val="28"/>
        </w:rPr>
        <w:t>
      d3– сауалнаманың 9-сұрағына «иә» деп жауап берген қызметкерлердің саны;</w:t>
      </w:r>
      <w:r>
        <w:br/>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Еңбектің ұйымдастырылуымен қанағаттану дәрежесі бойынша баға мына формуламен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      r4= (a4 + b4 + d4)/3c</w:t>
      </w:r>
    </w:p>
    <w:bookmarkStart w:name="z166" w:id="26"/>
    <w:p>
      <w:pPr>
        <w:spacing w:after="0"/>
        <w:ind w:left="0"/>
        <w:jc w:val="both"/>
      </w:pPr>
      <w:r>
        <w:rPr>
          <w:rFonts w:ascii="Times New Roman"/>
          <w:b w:val="false"/>
          <w:i w:val="false"/>
          <w:color w:val="000000"/>
          <w:sz w:val="28"/>
        </w:rPr>
        <w:t>
      а4 – сауалнаманың 10-сұрағына «жоқ»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b4 – сауалнаманың 11-сұрағына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d4 – сауалнаманың 12-сұрағына «жоқ»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Персоналды іріктеу тәртібімен қанағаттану бойынша баға мына формуламен есептеледі:</w:t>
      </w:r>
    </w:p>
    <w:bookmarkEnd w:id="26"/>
    <w:p>
      <w:pPr>
        <w:spacing w:after="0"/>
        <w:ind w:left="0"/>
        <w:jc w:val="both"/>
      </w:pPr>
      <w:r>
        <w:rPr>
          <w:rFonts w:ascii="Times New Roman"/>
          <w:b w:val="false"/>
          <w:i w:val="false"/>
          <w:color w:val="000000"/>
          <w:sz w:val="28"/>
        </w:rPr>
        <w:t>                  </w:t>
      </w:r>
      <w:r>
        <w:rPr>
          <w:rFonts w:ascii="Times New Roman"/>
          <w:b/>
          <w:i w:val="false"/>
          <w:color w:val="000000"/>
          <w:sz w:val="28"/>
        </w:rPr>
        <w:t>r5= (a5 + b5 + d5)/3c</w:t>
      </w:r>
    </w:p>
    <w:bookmarkStart w:name="z171" w:id="27"/>
    <w:p>
      <w:pPr>
        <w:spacing w:after="0"/>
        <w:ind w:left="0"/>
        <w:jc w:val="both"/>
      </w:pPr>
      <w:r>
        <w:rPr>
          <w:rFonts w:ascii="Times New Roman"/>
          <w:b w:val="false"/>
          <w:i w:val="false"/>
          <w:color w:val="000000"/>
          <w:sz w:val="28"/>
        </w:rPr>
        <w:t>
      а5 – сауалнаманың 13-сұрағына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b5 – сауалнаманың 14-сұрағына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d5 – сауалнаманың 15-сұрағына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Мемлекеттік қызметшілерді бағалау жүйесімен қанағаттану дәрежесі баға мына формуламен есептеледі:</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      r6= (a6 + b6)/2c</w:t>
      </w:r>
    </w:p>
    <w:bookmarkStart w:name="z176" w:id="28"/>
    <w:p>
      <w:pPr>
        <w:spacing w:after="0"/>
        <w:ind w:left="0"/>
        <w:jc w:val="both"/>
      </w:pPr>
      <w:r>
        <w:rPr>
          <w:rFonts w:ascii="Times New Roman"/>
          <w:b w:val="false"/>
          <w:i w:val="false"/>
          <w:color w:val="000000"/>
          <w:sz w:val="28"/>
        </w:rPr>
        <w:t>
      а6 – сауалнаманың 16-сұрағына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b6 – сауалнаманың 17-сұрағына «иә» деп жауап берген қызметкерлердің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24 балл болып саналады.</w:t>
      </w:r>
    </w:p>
    <w:bookmarkEnd w:id="28"/>
    <w:bookmarkStart w:name="z180" w:id="29"/>
    <w:p>
      <w:pPr>
        <w:spacing w:after="0"/>
        <w:ind w:left="0"/>
        <w:jc w:val="left"/>
      </w:pPr>
      <w:r>
        <w:rPr>
          <w:rFonts w:ascii="Times New Roman"/>
          <w:b/>
          <w:i w:val="false"/>
          <w:color w:val="000000"/>
        </w:rPr>
        <w:t xml:space="preserve"> 
6. Персоналды басқару тиімділігі бойынша қорытынды баға</w:t>
      </w:r>
    </w:p>
    <w:bookmarkEnd w:id="29"/>
    <w:bookmarkStart w:name="z181" w:id="30"/>
    <w:p>
      <w:pPr>
        <w:spacing w:after="0"/>
        <w:ind w:left="0"/>
        <w:jc w:val="both"/>
      </w:pPr>
      <w:r>
        <w:rPr>
          <w:rFonts w:ascii="Times New Roman"/>
          <w:b w:val="false"/>
          <w:i w:val="false"/>
          <w:color w:val="000000"/>
          <w:sz w:val="28"/>
        </w:rPr>
        <w:t>
      31. Мемлекеттік органдардың қорытынды бағасы барлық өлшемдер бойынша алынған есептердің нәтижелерін қосу жолымен анықталады:</w:t>
      </w:r>
    </w:p>
    <w:bookmarkEnd w:id="30"/>
    <w:p>
      <w:pPr>
        <w:spacing w:after="0"/>
        <w:ind w:left="0"/>
        <w:jc w:val="both"/>
      </w:pPr>
      <w:r>
        <w:rPr>
          <w:rFonts w:ascii="Times New Roman"/>
          <w:b/>
          <w:i w:val="false"/>
          <w:color w:val="000000"/>
          <w:sz w:val="28"/>
        </w:rPr>
        <w:t>                  О = К1 + К2 + К3 + К4</w:t>
      </w:r>
    </w:p>
    <w:bookmarkStart w:name="z182" w:id="31"/>
    <w:p>
      <w:pPr>
        <w:spacing w:after="0"/>
        <w:ind w:left="0"/>
        <w:jc w:val="both"/>
      </w:pPr>
      <w:r>
        <w:rPr>
          <w:rFonts w:ascii="Times New Roman"/>
          <w:b w:val="false"/>
          <w:i w:val="false"/>
          <w:color w:val="000000"/>
          <w:sz w:val="28"/>
        </w:rPr>
        <w:t>
      О – орталық мемлекеттік және жергілікті атқарушы органдардың персоналды басқару бойынша қорытынды бағасы.</w:t>
      </w:r>
      <w:r>
        <w:br/>
      </w:r>
      <w:r>
        <w:rPr>
          <w:rFonts w:ascii="Times New Roman"/>
          <w:b w:val="false"/>
          <w:i w:val="false"/>
          <w:color w:val="000000"/>
          <w:sz w:val="28"/>
        </w:rPr>
        <w:t>
</w:t>
      </w:r>
      <w:r>
        <w:rPr>
          <w:rFonts w:ascii="Times New Roman"/>
          <w:b w:val="false"/>
          <w:i w:val="false"/>
          <w:color w:val="000000"/>
          <w:sz w:val="28"/>
        </w:rPr>
        <w:t>
      32. Персоналды басқару бойынша бағалау нәтижелері туралы қорытынды:</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w:t>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w:t>
      </w:r>
      <w:r>
        <w:rPr>
          <w:rFonts w:ascii="Times New Roman"/>
          <w:b w:val="false"/>
          <w:i w:val="false"/>
          <w:color w:val="000000"/>
          <w:sz w:val="28"/>
        </w:rPr>
        <w:t>
      мемлекеттік органдар қызметінің тиімділігін өлшемдер бойынша талдауды;</w:t>
      </w:r>
      <w:r>
        <w:br/>
      </w:r>
      <w:r>
        <w:rPr>
          <w:rFonts w:ascii="Times New Roman"/>
          <w:b w:val="false"/>
          <w:i w:val="false"/>
          <w:color w:val="000000"/>
          <w:sz w:val="28"/>
        </w:rPr>
        <w:t>
</w:t>
      </w:r>
      <w:r>
        <w:rPr>
          <w:rFonts w:ascii="Times New Roman"/>
          <w:b w:val="false"/>
          <w:i w:val="false"/>
          <w:color w:val="000000"/>
          <w:sz w:val="28"/>
        </w:rPr>
        <w:t>
      тұжырымдар мен ұсынымдарды қамтуы тиіс.</w:t>
      </w:r>
      <w:r>
        <w:br/>
      </w:r>
      <w:r>
        <w:rPr>
          <w:rFonts w:ascii="Times New Roman"/>
          <w:b w:val="false"/>
          <w:i w:val="false"/>
          <w:color w:val="000000"/>
          <w:sz w:val="28"/>
        </w:rPr>
        <w:t>
</w:t>
      </w:r>
      <w:r>
        <w:rPr>
          <w:rFonts w:ascii="Times New Roman"/>
          <w:b w:val="false"/>
          <w:i w:val="false"/>
          <w:color w:val="000000"/>
          <w:sz w:val="28"/>
        </w:rPr>
        <w:t>
      33.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31"/>
    <w:bookmarkStart w:name="z189" w:id="32"/>
    <w:p>
      <w:pPr>
        <w:spacing w:after="0"/>
        <w:ind w:left="0"/>
        <w:jc w:val="left"/>
      </w:pPr>
      <w:r>
        <w:rPr>
          <w:rFonts w:ascii="Times New Roman"/>
          <w:b/>
          <w:i w:val="false"/>
          <w:color w:val="000000"/>
        </w:rPr>
        <w:t xml:space="preserve"> 
7. Қайта құрылған және таратылған мемлекеттік</w:t>
      </w:r>
      <w:r>
        <w:br/>
      </w:r>
      <w:r>
        <w:rPr>
          <w:rFonts w:ascii="Times New Roman"/>
          <w:b/>
          <w:i w:val="false"/>
          <w:color w:val="000000"/>
        </w:rPr>
        <w:t>
органдарды бағалау</w:t>
      </w:r>
    </w:p>
    <w:bookmarkEnd w:id="32"/>
    <w:bookmarkStart w:name="z190" w:id="33"/>
    <w:p>
      <w:pPr>
        <w:spacing w:after="0"/>
        <w:ind w:left="0"/>
        <w:jc w:val="both"/>
      </w:pPr>
      <w:r>
        <w:rPr>
          <w:rFonts w:ascii="Times New Roman"/>
          <w:b w:val="false"/>
          <w:i w:val="false"/>
          <w:color w:val="000000"/>
          <w:sz w:val="28"/>
        </w:rPr>
        <w:t>
      34. Есепті кезеңдегі жылдың бірінші жартыжылдығында қайта құрылған немесе таратылған мемлекеттік органдарды бағалау жағдайда, құқықты мирасқор-мемлекеттік органды бағалау, осы мемлекеттік органды бағалау шеңберінде жүзеге асырылады және құқықты мирасқор-мемлекеттік органды бағалаудың қорытынды балын есептеген кезінде ескеріледі.</w:t>
      </w:r>
      <w:r>
        <w:br/>
      </w:r>
      <w:r>
        <w:rPr>
          <w:rFonts w:ascii="Times New Roman"/>
          <w:b w:val="false"/>
          <w:i w:val="false"/>
          <w:color w:val="000000"/>
          <w:sz w:val="28"/>
        </w:rPr>
        <w:t>
</w:t>
      </w:r>
      <w:r>
        <w:rPr>
          <w:rFonts w:ascii="Times New Roman"/>
          <w:b w:val="false"/>
          <w:i w:val="false"/>
          <w:color w:val="000000"/>
          <w:sz w:val="28"/>
        </w:rPr>
        <w:t>
      35. Бағаланатын мемлекеттік органдар есепті кезеңнің екінші жартыжылдығында қайта құрылған немесе таратылған жағдайда оны бағалау жүзеге асырылмайды.</w:t>
      </w:r>
      <w:r>
        <w:br/>
      </w:r>
      <w:r>
        <w:rPr>
          <w:rFonts w:ascii="Times New Roman"/>
          <w:b w:val="false"/>
          <w:i w:val="false"/>
          <w:color w:val="000000"/>
          <w:sz w:val="28"/>
        </w:rPr>
        <w:t>
</w:t>
      </w:r>
      <w:r>
        <w:rPr>
          <w:rFonts w:ascii="Times New Roman"/>
          <w:b w:val="false"/>
          <w:i w:val="false"/>
          <w:color w:val="000000"/>
          <w:sz w:val="28"/>
        </w:rPr>
        <w:t>
      36. Бағаланатын мемлекеттік органдар есепті кезеңнің екінші жартыжылдығында қайта құрылған немесе таратылған жағдайда осы мемлекеттік органдардың қызметін талдау құқықтық мирасқор-мемлекеттік органды бағалау шеңберінде ескеріліп, ұсынымдар есебінде қолданылады.</w:t>
      </w:r>
      <w:r>
        <w:br/>
      </w:r>
      <w:r>
        <w:rPr>
          <w:rFonts w:ascii="Times New Roman"/>
          <w:b w:val="false"/>
          <w:i w:val="false"/>
          <w:color w:val="000000"/>
          <w:sz w:val="28"/>
        </w:rPr>
        <w:t>
</w:t>
      </w:r>
      <w:r>
        <w:rPr>
          <w:rFonts w:ascii="Times New Roman"/>
          <w:b w:val="false"/>
          <w:i w:val="false"/>
          <w:color w:val="000000"/>
          <w:sz w:val="28"/>
        </w:rPr>
        <w:t>
      37. Бағаланатын мемлекеттік органдар есепті кезеңнің екінші жартыжылдығында қайта құрылған немесе таратылған мемлекеттік органдардың бағасы құқықтық мирасқор-мемлекеттік органның қорытынды балына қосылмайды.</w:t>
      </w:r>
    </w:p>
    <w:bookmarkEnd w:id="33"/>
    <w:bookmarkStart w:name="z194" w:id="34"/>
    <w:p>
      <w:pPr>
        <w:spacing w:after="0"/>
        <w:ind w:left="0"/>
        <w:jc w:val="left"/>
      </w:pPr>
      <w:r>
        <w:rPr>
          <w:rFonts w:ascii="Times New Roman"/>
          <w:b/>
          <w:i w:val="false"/>
          <w:color w:val="000000"/>
        </w:rPr>
        <w:t xml:space="preserve"> 
8. Бағалау нәтижелерін қайта тексеру</w:t>
      </w:r>
    </w:p>
    <w:bookmarkEnd w:id="34"/>
    <w:bookmarkStart w:name="z195" w:id="35"/>
    <w:p>
      <w:pPr>
        <w:spacing w:after="0"/>
        <w:ind w:left="0"/>
        <w:jc w:val="both"/>
      </w:pPr>
      <w:r>
        <w:rPr>
          <w:rFonts w:ascii="Times New Roman"/>
          <w:b w:val="false"/>
          <w:i w:val="false"/>
          <w:color w:val="000000"/>
          <w:sz w:val="28"/>
        </w:rPr>
        <w:t>
      38. Бағаланатын мемлекеттік органдардың есептік ақпаратындағы деректерді қайта тексеру (бұдан әрі – қайта тексеру) Агенттікпен Жүйенің 51-тармағына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39. Есептік ақпараты қайта тексеруге жататын мемлекеттік органдар мемлекеттік жоспарлау жөніндегі уәкілетті органмен бекітілген Тәуекелдерді басқару жүйесінің негізінде қайта тексеруге жататын мемлекеттік органдарды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40. 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r>
        <w:br/>
      </w:r>
      <w:r>
        <w:rPr>
          <w:rFonts w:ascii="Times New Roman"/>
          <w:b w:val="false"/>
          <w:i w:val="false"/>
          <w:color w:val="000000"/>
          <w:sz w:val="28"/>
        </w:rPr>
        <w:t>
</w:t>
      </w:r>
      <w:r>
        <w:rPr>
          <w:rFonts w:ascii="Times New Roman"/>
          <w:b w:val="false"/>
          <w:i w:val="false"/>
          <w:color w:val="000000"/>
          <w:sz w:val="28"/>
        </w:rPr>
        <w:t>
      41. Қайта тексеруді жүргізудің мерзімдері Кестемен анықталады.</w:t>
      </w:r>
    </w:p>
    <w:bookmarkEnd w:id="35"/>
    <w:bookmarkStart w:name="z199" w:id="36"/>
    <w:p>
      <w:pPr>
        <w:spacing w:after="0"/>
        <w:ind w:left="0"/>
        <w:jc w:val="left"/>
      </w:pPr>
      <w:r>
        <w:rPr>
          <w:rFonts w:ascii="Times New Roman"/>
          <w:b/>
          <w:i w:val="false"/>
          <w:color w:val="000000"/>
        </w:rPr>
        <w:t xml:space="preserve"> 
9. Бағалау нәтижелеріне шағымдану тәртібі</w:t>
      </w:r>
    </w:p>
    <w:bookmarkEnd w:id="36"/>
    <w:bookmarkStart w:name="z200" w:id="37"/>
    <w:p>
      <w:pPr>
        <w:spacing w:after="0"/>
        <w:ind w:left="0"/>
        <w:jc w:val="both"/>
      </w:pPr>
      <w:r>
        <w:rPr>
          <w:rFonts w:ascii="Times New Roman"/>
          <w:b w:val="false"/>
          <w:i w:val="false"/>
          <w:color w:val="000000"/>
          <w:sz w:val="28"/>
        </w:rPr>
        <w:t>
      42. Бағалау нәтижелеріне шағымдану тәртібі Жүйенің </w:t>
      </w:r>
      <w:r>
        <w:rPr>
          <w:rFonts w:ascii="Times New Roman"/>
          <w:b w:val="false"/>
          <w:i w:val="false"/>
          <w:color w:val="000000"/>
          <w:sz w:val="28"/>
        </w:rPr>
        <w:t>6-тарауына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43.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Агенттікке дәлелді құжаттармен бірге қарсылықтарын жолдайды.</w:t>
      </w:r>
      <w:r>
        <w:br/>
      </w:r>
      <w:r>
        <w:rPr>
          <w:rFonts w:ascii="Times New Roman"/>
          <w:b w:val="false"/>
          <w:i w:val="false"/>
          <w:color w:val="000000"/>
          <w:sz w:val="28"/>
        </w:rPr>
        <w:t>
</w:t>
      </w:r>
      <w:r>
        <w:rPr>
          <w:rFonts w:ascii="Times New Roman"/>
          <w:b w:val="false"/>
          <w:i w:val="false"/>
          <w:color w:val="000000"/>
          <w:sz w:val="28"/>
        </w:rPr>
        <w:t>
      Бағалау қорытындыларына қарсылықтар болмаған жағдайда бағаланатын мемлекеттік орган бағалау нәтижелері жөнінде қорытынды алған күннен бастап бес жұмыс күн ішінде Агенттікке тиісті хабарлама жолдайды. Бағаланатын мемлекеттік органдардың белгіленген мерзімнен кейін жолдаған қарсылықтары қабылданбайды.</w:t>
      </w:r>
      <w:r>
        <w:br/>
      </w:r>
      <w:r>
        <w:rPr>
          <w:rFonts w:ascii="Times New Roman"/>
          <w:b w:val="false"/>
          <w:i w:val="false"/>
          <w:color w:val="000000"/>
          <w:sz w:val="28"/>
        </w:rPr>
        <w:t>
</w:t>
      </w:r>
      <w:r>
        <w:rPr>
          <w:rFonts w:ascii="Times New Roman"/>
          <w:b w:val="false"/>
          <w:i w:val="false"/>
          <w:color w:val="000000"/>
          <w:sz w:val="28"/>
        </w:rPr>
        <w:t>
      44. Қарсылықтарды қарау үшін Агенттікте шағымдарды ұсынған мемлекеттік органдардың бағалауына қатысқан қызметкерлер кіре алмайтын Арнайы комиссия құрылады. Арнайы комиссияның саны мен құрамы Агенттік өзі анықтайды және құрамы 5 адамнан кем болмауы тиіс.</w:t>
      </w:r>
      <w:r>
        <w:br/>
      </w:r>
      <w:r>
        <w:rPr>
          <w:rFonts w:ascii="Times New Roman"/>
          <w:b w:val="false"/>
          <w:i w:val="false"/>
          <w:color w:val="000000"/>
          <w:sz w:val="28"/>
        </w:rPr>
        <w:t>
</w:t>
      </w:r>
      <w:r>
        <w:rPr>
          <w:rFonts w:ascii="Times New Roman"/>
          <w:b w:val="false"/>
          <w:i w:val="false"/>
          <w:color w:val="000000"/>
          <w:sz w:val="28"/>
        </w:rPr>
        <w:t>
      45. Бағаланатын мемлекеттік органдардан тиісті дәлелдейтін құжаттарымен қоса қарсылықтар түскен күннен бастап бес жұмыс күн ішінде Агенттікпен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Мемлекеттік органдар қызметінің тиімділігін бағалау нәтижелері бойынша келіспеушіліктер кестесі (бұдан әрі – Келіспеушіліктер кестесі) әзірленіп, Арнайы комиссияның қарауына енгізіледі.</w:t>
      </w:r>
      <w:r>
        <w:br/>
      </w:r>
      <w:r>
        <w:rPr>
          <w:rFonts w:ascii="Times New Roman"/>
          <w:b w:val="false"/>
          <w:i w:val="false"/>
          <w:color w:val="000000"/>
          <w:sz w:val="28"/>
        </w:rPr>
        <w:t>
</w:t>
      </w:r>
      <w:r>
        <w:rPr>
          <w:rFonts w:ascii="Times New Roman"/>
          <w:b w:val="false"/>
          <w:i w:val="false"/>
          <w:color w:val="000000"/>
          <w:sz w:val="28"/>
        </w:rPr>
        <w:t>
      46. Арнайы комиссия қарсылықтарды қарау және бағалау нәтижелерінің объективтілігін анықтау бойынша қарсылықтарды ұсынған бағаланатын мемлекеттік органдардың, сондай-ақ мемлекеттік органдарды бағалауға қатысқан қызметкерлер шақырылған отырыстар өткізеді.</w:t>
      </w:r>
      <w:r>
        <w:br/>
      </w:r>
      <w:r>
        <w:rPr>
          <w:rFonts w:ascii="Times New Roman"/>
          <w:b w:val="false"/>
          <w:i w:val="false"/>
          <w:color w:val="000000"/>
          <w:sz w:val="28"/>
        </w:rPr>
        <w:t>
</w:t>
      </w:r>
      <w:r>
        <w:rPr>
          <w:rFonts w:ascii="Times New Roman"/>
          <w:b w:val="false"/>
          <w:i w:val="false"/>
          <w:color w:val="000000"/>
          <w:sz w:val="28"/>
        </w:rPr>
        <w:t>
      47. Арнайы комиссия отырыстарының қорытындылары бойынша Келіспеушіліктер кестелері пысықталып, Арнайы комиссия төрағасымен қол қойылады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48. Бағаланатын мемлекеттік органдардан қарсылықтар келіп түскен күннен бастап он бес күнтізбелік күн ішінде Агенттік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 қабылданған жағдайда мемлекеттік органдар қызметінің тиімділігін бағалау жөніндегі пысықталған қорытындылар қарсылықтарды ұсынған бағаланатын мемлекеттік органдарға бірге жолданады.</w:t>
      </w:r>
      <w:r>
        <w:br/>
      </w:r>
      <w:r>
        <w:rPr>
          <w:rFonts w:ascii="Times New Roman"/>
          <w:b w:val="false"/>
          <w:i w:val="false"/>
          <w:color w:val="000000"/>
          <w:sz w:val="28"/>
        </w:rPr>
        <w:t>
</w:t>
      </w:r>
      <w:r>
        <w:rPr>
          <w:rFonts w:ascii="Times New Roman"/>
          <w:b w:val="false"/>
          <w:i w:val="false"/>
          <w:color w:val="000000"/>
          <w:sz w:val="28"/>
        </w:rPr>
        <w:t>
      49. Агенттіктің қарсылықтарды қабылдау немесе қабылдамау жөніндегі қорытындылар тұжырымды болып табылады және шағымдануға жатпайды.</w:t>
      </w:r>
    </w:p>
    <w:bookmarkEnd w:id="37"/>
    <w:bookmarkStart w:name="z209" w:id="38"/>
    <w:p>
      <w:pPr>
        <w:spacing w:after="0"/>
        <w:ind w:left="0"/>
        <w:jc w:val="left"/>
      </w:pPr>
      <w:r>
        <w:rPr>
          <w:rFonts w:ascii="Times New Roman"/>
          <w:b/>
          <w:i w:val="false"/>
          <w:color w:val="000000"/>
        </w:rPr>
        <w:t xml:space="preserve"> 
10. Мемлекеттік органдардың толық емес және сапасыз</w:t>
      </w:r>
      <w:r>
        <w:br/>
      </w:r>
      <w:r>
        <w:rPr>
          <w:rFonts w:ascii="Times New Roman"/>
          <w:b/>
          <w:i w:val="false"/>
          <w:color w:val="000000"/>
        </w:rPr>
        <w:t>
ақпараттар ұсынуы</w:t>
      </w:r>
    </w:p>
    <w:bookmarkEnd w:id="38"/>
    <w:bookmarkStart w:name="z211" w:id="39"/>
    <w:p>
      <w:pPr>
        <w:spacing w:after="0"/>
        <w:ind w:left="0"/>
        <w:jc w:val="both"/>
      </w:pPr>
      <w:r>
        <w:rPr>
          <w:rFonts w:ascii="Times New Roman"/>
          <w:b w:val="false"/>
          <w:i w:val="false"/>
          <w:color w:val="000000"/>
          <w:sz w:val="28"/>
        </w:rPr>
        <w:t>
      50. Бағаланатын мемлекеттік орган толық және анық есепті ақпаратты Әдістеменің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7-қосымшаларына</w:t>
      </w:r>
      <w:r>
        <w:rPr>
          <w:rFonts w:ascii="Times New Roman"/>
          <w:b w:val="false"/>
          <w:i w:val="false"/>
          <w:color w:val="000000"/>
          <w:sz w:val="28"/>
        </w:rPr>
        <w:t xml:space="preserve"> сәйкес, Кестемен бекітілген мерзімде Агенттікке ұсынады.</w:t>
      </w:r>
      <w:r>
        <w:br/>
      </w:r>
      <w:r>
        <w:rPr>
          <w:rFonts w:ascii="Times New Roman"/>
          <w:b w:val="false"/>
          <w:i w:val="false"/>
          <w:color w:val="000000"/>
          <w:sz w:val="28"/>
        </w:rPr>
        <w:t>
</w:t>
      </w:r>
      <w:r>
        <w:rPr>
          <w:rFonts w:ascii="Times New Roman"/>
          <w:b w:val="false"/>
          <w:i w:val="false"/>
          <w:color w:val="000000"/>
          <w:sz w:val="28"/>
        </w:rPr>
        <w:t>
      Толық немесе анық есепті ақпарат уақтылы ұсынылмаған жағдайда, сөгістің әрбір түрі үшін мемлекеттік органның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51.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w:t>
      </w:r>
      <w:r>
        <w:rPr>
          <w:rFonts w:ascii="Times New Roman"/>
          <w:b w:val="false"/>
          <w:i w:val="false"/>
          <w:color w:val="000000"/>
          <w:sz w:val="28"/>
        </w:rPr>
        <w:t>
      Уақтылы ұсынылмаған есепті ақпаратты ұсынған мемлекеттік органнан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52.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Толық емес есепті ақпаратты ұсынған мемлекеттік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53.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Бағаланатын мемлекеттік органдардың есепті ақпараттарында, мәліметтерді қайта тексерудің қорытындысымен жасалған, көрсетілген фактілер тексеру актісінде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бекітеді.</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мемлекеттік органнан әр белгіленген дерек үшін 0,2 айыппұл баллдарын шегеру қарастырылады.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w:t>
      </w:r>
      <w:r>
        <w:rPr>
          <w:rFonts w:ascii="Times New Roman"/>
          <w:b w:val="false"/>
          <w:i w:val="false"/>
          <w:color w:val="000000"/>
          <w:sz w:val="28"/>
        </w:rPr>
        <w:t>
      Мемлекеттік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bookmarkEnd w:id="39"/>
    <w:bookmarkStart w:name="z210" w:id="40"/>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Персоналды басқаруды бағалау нәтижелері бойынша қорытынды</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(орталық мемлекеттік/жергілікті атқарушы орган атауы)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color w:val="000000"/>
          <w:sz w:val="28"/>
        </w:rPr>
        <w:t>(есепті кезең)</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647"/>
        <w:gridCol w:w="466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өлшемі</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өлшемнің бағалау</w:t>
            </w:r>
            <w:r>
              <w:br/>
            </w:r>
            <w:r>
              <w:rPr>
                <w:rFonts w:ascii="Times New Roman"/>
                <w:b w:val="false"/>
                <w:i w:val="false"/>
                <w:color w:val="000000"/>
                <w:sz w:val="20"/>
              </w:rPr>
              <w:t>
баллдары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оқыту</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Cыбайлас жемқорлықтың алдын алу жұмысының тиімділігі</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бағаның мәні:</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мемлекеттік/жергілікті атқарушы орган қызметінің тиімділігін</w:t>
      </w:r>
      <w:r>
        <w:br/>
      </w:r>
      <w:r>
        <w:rPr>
          <w:rFonts w:ascii="Times New Roman"/>
          <w:b w:val="false"/>
          <w:i w:val="false"/>
          <w:color w:val="000000"/>
          <w:sz w:val="28"/>
        </w:rPr>
        <w:t>
бағалау өлшемдері бойынша талдау:</w:t>
      </w:r>
    </w:p>
    <w:p>
      <w:pPr>
        <w:spacing w:after="0"/>
        <w:ind w:left="0"/>
        <w:jc w:val="both"/>
      </w:pPr>
      <w:r>
        <w:rPr>
          <w:rFonts w:ascii="Times New Roman"/>
          <w:b w:val="false"/>
          <w:i w:val="false"/>
          <w:color w:val="000000"/>
          <w:sz w:val="28"/>
        </w:rPr>
        <w:t xml:space="preserve">Қорытындылар мен ұсынымдар: </w:t>
      </w:r>
    </w:p>
    <w:tbl>
      <w:tblPr>
        <w:tblW w:w="0" w:type="auto"/>
        <w:tblCellSpacing w:w="0" w:type="auto"/>
        <w:tblBorders>
          <w:top w:val="none"/>
          <w:left w:val="none"/>
          <w:bottom w:val="none"/>
          <w:right w:val="none"/>
          <w:insideH w:val="none"/>
          <w:insideV w:val="none"/>
        </w:tblBorders>
      </w:tblPr>
      <w:tblGrid>
        <w:gridCol w:w="6497"/>
        <w:gridCol w:w="7103"/>
      </w:tblGrid>
      <w:tr>
        <w:trPr>
          <w:trHeight w:val="615" w:hRule="atLeast"/>
        </w:trPr>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Төрағасының орынбасары/Қазақстан Республикасы Президенті Әкімшілігінің тиісті бөлімі</w:t>
            </w:r>
          </w:p>
        </w:tc>
        <w:tc>
          <w:tcPr>
            <w:tcW w:w="7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tc>
      </w:tr>
      <w:tr>
        <w:trPr>
          <w:trHeight w:val="105" w:hRule="atLeast"/>
        </w:trPr>
        <w:tc>
          <w:tcPr>
            <w:tcW w:w="6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Агенттіктің/Қазақстан Республикасы Президенті Әкімшілігінің тиісті құрылымдық бөлімшесінің басшысы</w:t>
            </w:r>
          </w:p>
        </w:tc>
        <w:tc>
          <w:tcPr>
            <w:tcW w:w="71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p>
            <w:pPr>
              <w:spacing w:after="20"/>
              <w:ind w:left="20"/>
              <w:jc w:val="both"/>
            </w:pPr>
            <w:r>
              <w:rPr>
                <w:rFonts w:ascii="Times New Roman"/>
                <w:b w:val="false"/>
                <w:i w:val="false"/>
                <w:color w:val="000000"/>
                <w:sz w:val="20"/>
              </w:rPr>
              <w:t>«20___ж. «____» ______________»</w:t>
            </w:r>
          </w:p>
        </w:tc>
      </w:tr>
    </w:tbl>
    <w:bookmarkStart w:name="z222" w:id="41"/>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41"/>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Персоналды басқару бағалау үшін өлшемдер мен көрсеткіштер </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9671"/>
        <w:gridCol w:w="3234"/>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Өлшемнің/көрсеткіштің атауы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пайдаланудың тиімділігі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ауысушылығы деңгейі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қызметкерлерін жоғарылату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органдағы жұмыс уақытының нақты ұзақтығы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демалысын өз уақытында беру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оқыту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Cыбайлас жемқорлықтың алдын алу жұмысының тиімділігі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жасағаны үшін сотталған мемлекеттік қызметшілердің, оның ішінде қылмыс жасаған уақытта осы мемлекеттік органның мемлекеттік қызметшісі болғандар саны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үшін әкімшілік жауаптылыққа тартылған мемлекеттік қызметшілердің, оның ішінде құқық бұзушылық жасаған уақытта осы мемлекеттік органның мемлекеттік қызметшісі болғандар саны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үшін тәртіптік жауаптылыққа тартылған мемлекеттік қызметшілердің саны, оның ішінде құқық бұзушылық жасаған уақытта осы мемлекеттік органның мемлекеттік қызметшісі болғандар саны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 және мүлік бойынша декларацияны мемлекеттік органның сайтында жариялаған басшылық лауазымдардағы мемлекеттік қызметшілердің үлесі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қанағаттану деңгейі</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23" w:id="42"/>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42"/>
    <w:bookmarkStart w:name="z224" w:id="43"/>
    <w:p>
      <w:pPr>
        <w:spacing w:after="0"/>
        <w:ind w:left="0"/>
        <w:jc w:val="both"/>
      </w:pPr>
      <w:r>
        <w:rPr>
          <w:rFonts w:ascii="Times New Roman"/>
          <w:b w:val="false"/>
          <w:i w:val="false"/>
          <w:color w:val="000000"/>
          <w:sz w:val="28"/>
        </w:rPr>
        <w:t>
                                                                нысан</w:t>
      </w:r>
    </w:p>
    <w:bookmarkEnd w:id="43"/>
    <w:p>
      <w:pPr>
        <w:spacing w:after="0"/>
        <w:ind w:left="0"/>
        <w:jc w:val="both"/>
      </w:pPr>
      <w:r>
        <w:rPr>
          <w:rFonts w:ascii="Times New Roman"/>
          <w:b w:val="false"/>
          <w:i w:val="false"/>
          <w:color w:val="000000"/>
          <w:sz w:val="28"/>
        </w:rPr>
        <w:t>Мемлекеттік орган қызметшілерін жоғарылату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82"/>
        <w:gridCol w:w="3331"/>
        <w:gridCol w:w="3331"/>
        <w:gridCol w:w="256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бұрынғы атқарған лауазымының толық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органда конкурс бойынша және кадр резервінен</w:t>
      </w:r>
      <w:r>
        <w:br/>
      </w:r>
      <w:r>
        <w:rPr>
          <w:rFonts w:ascii="Times New Roman"/>
          <w:b w:val="false"/>
          <w:i w:val="false"/>
          <w:color w:val="000000"/>
          <w:sz w:val="28"/>
        </w:rPr>
        <w:t>
тағайындалған мемлекеттік қызметшілері туралы ақпарат</w:t>
      </w:r>
      <w:r>
        <w:br/>
      </w:r>
      <w:r>
        <w:rPr>
          <w:rFonts w:ascii="Times New Roman"/>
          <w:b w:val="false"/>
          <w:i w:val="false"/>
          <w:color w:val="000000"/>
          <w:sz w:val="28"/>
        </w:rPr>
        <w:t>
(С-5, С-О-6, D-5, D-O-5 санаттарын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3999"/>
        <w:gridCol w:w="4432"/>
        <w:gridCol w:w="3277"/>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жоғары лауазымға тағайындалған адамның аты-жөні</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штат кестесіне сәйкес құрылымдық бөлімшенің (бөлім, басқарма, департамент) толық атауы көрсетіле отырып, лауазымның толық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223"/>
        <w:gridCol w:w="9377"/>
      </w:tblGrid>
      <w:tr>
        <w:trPr>
          <w:trHeight w:val="570" w:hRule="atLeast"/>
        </w:trPr>
        <w:tc>
          <w:tcPr>
            <w:tcW w:w="4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басшысы</w:t>
            </w:r>
          </w:p>
        </w:tc>
        <w:tc>
          <w:tcPr>
            <w:tcW w:w="9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tc>
      </w:tr>
      <w:tr>
        <w:trPr>
          <w:trHeight w:val="90" w:hRule="atLeast"/>
        </w:trPr>
        <w:tc>
          <w:tcPr>
            <w:tcW w:w="4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тиісті құрылымдық бөлімшесінің басшысы</w:t>
            </w:r>
          </w:p>
        </w:tc>
        <w:tc>
          <w:tcPr>
            <w:tcW w:w="9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«____»______________ 20___ж.</w:t>
            </w:r>
          </w:p>
        </w:tc>
      </w:tr>
    </w:tbl>
    <w:bookmarkStart w:name="z225" w:id="44"/>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4-қосымша          </w:t>
      </w:r>
    </w:p>
    <w:bookmarkEnd w:id="44"/>
    <w:bookmarkStart w:name="z226" w:id="45"/>
    <w:p>
      <w:pPr>
        <w:spacing w:after="0"/>
        <w:ind w:left="0"/>
        <w:jc w:val="both"/>
      </w:pPr>
      <w:r>
        <w:rPr>
          <w:rFonts w:ascii="Times New Roman"/>
          <w:b w:val="false"/>
          <w:i w:val="false"/>
          <w:color w:val="000000"/>
          <w:sz w:val="28"/>
        </w:rPr>
        <w:t>
                                                                нысан</w:t>
      </w:r>
    </w:p>
    <w:bookmarkEnd w:id="45"/>
    <w:p>
      <w:pPr>
        <w:spacing w:after="0"/>
        <w:ind w:left="0"/>
        <w:jc w:val="both"/>
      </w:pPr>
      <w:r>
        <w:rPr>
          <w:rFonts w:ascii="Times New Roman"/>
          <w:b w:val="false"/>
          <w:i w:val="false"/>
          <w:color w:val="000000"/>
          <w:sz w:val="28"/>
        </w:rPr>
        <w:t>Мемлекеттік қызметшілердің жұмыс істеген жалпы адам-сағаты</w:t>
      </w:r>
      <w:r>
        <w:br/>
      </w:r>
      <w:r>
        <w:rPr>
          <w:rFonts w:ascii="Times New Roman"/>
          <w:b w:val="false"/>
          <w:i w:val="false"/>
          <w:color w:val="000000"/>
          <w:sz w:val="28"/>
        </w:rPr>
        <w:t>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3274"/>
        <w:gridCol w:w="2507"/>
        <w:gridCol w:w="3104"/>
        <w:gridCol w:w="3104"/>
      </w:tblGrid>
      <w:tr>
        <w:trPr>
          <w:trHeight w:val="159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құрылымдық бөлімшенің (бөлім, басқарма, департамент) толық атауы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жұмыс істеген жалпы адам-сағаты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орташа штат саны (лауазымдардың штат саны әрбір тоқсанның соңғы күндегі жағдайы бойынша есептеледі және жылдың әрбір тоқсан санына бөлінеді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223"/>
        <w:gridCol w:w="9377"/>
      </w:tblGrid>
      <w:tr>
        <w:trPr>
          <w:trHeight w:val="570" w:hRule="atLeast"/>
        </w:trPr>
        <w:tc>
          <w:tcPr>
            <w:tcW w:w="4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басшысы</w:t>
            </w:r>
          </w:p>
        </w:tc>
        <w:tc>
          <w:tcPr>
            <w:tcW w:w="9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tc>
      </w:tr>
      <w:tr>
        <w:trPr>
          <w:trHeight w:val="90" w:hRule="atLeast"/>
        </w:trPr>
        <w:tc>
          <w:tcPr>
            <w:tcW w:w="4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тиісті құрылымдық бөлімшесінің басшысы</w:t>
            </w:r>
          </w:p>
        </w:tc>
        <w:tc>
          <w:tcPr>
            <w:tcW w:w="9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 ______________20___ж.</w:t>
            </w:r>
          </w:p>
        </w:tc>
      </w:tr>
    </w:tbl>
    <w:bookmarkStart w:name="z227" w:id="46"/>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5-қосымша          </w:t>
      </w:r>
    </w:p>
    <w:bookmarkEnd w:id="46"/>
    <w:bookmarkStart w:name="z228" w:id="47"/>
    <w:p>
      <w:pPr>
        <w:spacing w:after="0"/>
        <w:ind w:left="0"/>
        <w:jc w:val="both"/>
      </w:pPr>
      <w:r>
        <w:rPr>
          <w:rFonts w:ascii="Times New Roman"/>
          <w:b w:val="false"/>
          <w:i w:val="false"/>
          <w:color w:val="000000"/>
          <w:sz w:val="28"/>
        </w:rPr>
        <w:t>
                                                                нысан</w:t>
      </w:r>
    </w:p>
    <w:bookmarkEnd w:id="47"/>
    <w:p>
      <w:pPr>
        <w:spacing w:after="0"/>
        <w:ind w:left="0"/>
        <w:jc w:val="both"/>
      </w:pPr>
      <w:r>
        <w:rPr>
          <w:rFonts w:ascii="Times New Roman"/>
          <w:b w:val="false"/>
          <w:i w:val="false"/>
          <w:color w:val="000000"/>
          <w:sz w:val="28"/>
        </w:rPr>
        <w:t>Жыл сайынғы ақы төленетін еңбек демалысын өз уақытында беру</w:t>
      </w:r>
      <w:r>
        <w:br/>
      </w:r>
      <w:r>
        <w:rPr>
          <w:rFonts w:ascii="Times New Roman"/>
          <w:b w:val="false"/>
          <w:i w:val="false"/>
          <w:color w:val="000000"/>
          <w:sz w:val="28"/>
        </w:rPr>
        <w:t>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3479"/>
        <w:gridCol w:w="3501"/>
        <w:gridCol w:w="356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қызметшілерінің жалпы саны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жыл сайынғы ақы төленетін еңбек демалысы берілген мемлекеттік қызметшілердің саны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органдағы жыл сайынғы ақы төленетін еңбек демалысы күнінің орташа саны</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ведомстволар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247"/>
        <w:gridCol w:w="8353"/>
      </w:tblGrid>
      <w:tr>
        <w:trPr>
          <w:trHeight w:val="900" w:hRule="atLeast"/>
        </w:trPr>
        <w:tc>
          <w:tcPr>
            <w:tcW w:w="5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басшысы</w:t>
            </w:r>
          </w:p>
        </w:tc>
        <w:tc>
          <w:tcPr>
            <w:tcW w:w="8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w:t>
            </w:r>
            <w:r>
              <w:br/>
            </w:r>
            <w:r>
              <w:rPr>
                <w:rFonts w:ascii="Times New Roman"/>
                <w:b w:val="false"/>
                <w:i w:val="false"/>
                <w:color w:val="000000"/>
                <w:sz w:val="20"/>
              </w:rPr>
              <w:t>
   (қолы)   (қолтаңбаның толық жазылуы)</w:t>
            </w:r>
          </w:p>
        </w:tc>
      </w:tr>
      <w:tr>
        <w:trPr>
          <w:trHeight w:val="720" w:hRule="atLeast"/>
        </w:trPr>
        <w:tc>
          <w:tcPr>
            <w:tcW w:w="5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тиісті құрылымдық бөлімшесінің басшысы</w:t>
            </w:r>
          </w:p>
        </w:tc>
        <w:tc>
          <w:tcPr>
            <w:tcW w:w="8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w:t>
            </w:r>
            <w:r>
              <w:br/>
            </w:r>
            <w:r>
              <w:rPr>
                <w:rFonts w:ascii="Times New Roman"/>
                <w:b w:val="false"/>
                <w:i w:val="false"/>
                <w:color w:val="000000"/>
                <w:sz w:val="20"/>
              </w:rPr>
              <w:t>
   (қолы)   (қолтаңбаның толық жазылуы)</w:t>
            </w:r>
          </w:p>
        </w:tc>
      </w:tr>
    </w:tbl>
    <w:bookmarkStart w:name="z229" w:id="48"/>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6-қосымша          </w:t>
      </w:r>
    </w:p>
    <w:bookmarkEnd w:id="48"/>
    <w:bookmarkStart w:name="z230" w:id="49"/>
    <w:p>
      <w:pPr>
        <w:spacing w:after="0"/>
        <w:ind w:left="0"/>
        <w:jc w:val="both"/>
      </w:pPr>
      <w:r>
        <w:rPr>
          <w:rFonts w:ascii="Times New Roman"/>
          <w:b w:val="false"/>
          <w:i w:val="false"/>
          <w:color w:val="000000"/>
          <w:sz w:val="28"/>
        </w:rPr>
        <w:t>
                                                                нысан</w:t>
      </w:r>
    </w:p>
    <w:bookmarkEnd w:id="49"/>
    <w:p>
      <w:pPr>
        <w:spacing w:after="0"/>
        <w:ind w:left="0"/>
        <w:jc w:val="both"/>
      </w:pPr>
      <w:r>
        <w:rPr>
          <w:rFonts w:ascii="Times New Roman"/>
          <w:b w:val="false"/>
          <w:i w:val="false"/>
          <w:color w:val="000000"/>
          <w:sz w:val="28"/>
        </w:rPr>
        <w:t>Біліктілігін арттыруға тиіс және біліктілікті арттырудан өткен қызметшілер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853"/>
        <w:gridCol w:w="2110"/>
        <w:gridCol w:w="1934"/>
        <w:gridCol w:w="2111"/>
        <w:gridCol w:w="2111"/>
      </w:tblGrid>
      <w:tr>
        <w:trPr>
          <w:trHeight w:val="26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тиісті адамның аты-жөні, атқаратын лауазымының, құрылымдық бөлімшенің (басқарманың, департаменттің) толық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біліктілікті арттырудан өткен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біліктілікті арттырудан өткен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өтпеген</w:t>
            </w:r>
          </w:p>
        </w:tc>
      </w:tr>
      <w:tr>
        <w:trPr>
          <w:trHeight w:val="16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Қайта даярлаудан өтуге тиіс және қайта даярлаудан өткен мемлекеттік</w:t>
      </w:r>
      <w:r>
        <w:br/>
      </w:r>
      <w:r>
        <w:rPr>
          <w:rFonts w:ascii="Times New Roman"/>
          <w:b w:val="false"/>
          <w:i w:val="false"/>
          <w:color w:val="000000"/>
          <w:sz w:val="28"/>
        </w:rPr>
        <w:t>
қызметшілер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1142"/>
        <w:gridCol w:w="1162"/>
        <w:gridCol w:w="1142"/>
        <w:gridCol w:w="1820"/>
        <w:gridCol w:w="1450"/>
        <w:gridCol w:w="1532"/>
        <w:gridCol w:w="1347"/>
        <w:gridCol w:w="1061"/>
      </w:tblGrid>
      <w:tr>
        <w:trPr>
          <w:trHeight w:val="15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өтуге тиіс адамның аты-жөні, атқаратын лауазымының, құрылымдық бөлімшенің (басқарманың, департаменттің) толық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 адамның аты-жөні, атқаратын лауазымының, құрылымдық бөлімшенің (басқарманың, департаменттің)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өтпеген адамның аты-жөні, атқаратын лауазымының, құрылымдық бөлімшенің (басқарманың, департаменттің) толық атауы</w:t>
            </w:r>
          </w:p>
        </w:tc>
      </w:tr>
      <w:tr>
        <w:trPr>
          <w:trHeight w:val="3030"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алғаш рет қабылданғандар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алғаш рет қабылданғандар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қабылданғандар, белгіленген мерзімнен кейін өткендер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басшылық лауазымға тағайындалғандар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өткендерден басшылық лауазымға тағайындалғандар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қызметке алғаш рет қабылданғандар,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лауазымға тағайындалғандар</w:t>
            </w:r>
          </w:p>
        </w:tc>
      </w:tr>
      <w:tr>
        <w:trPr>
          <w:trHeight w:val="16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аппараттар, оның ішінде комитеттер, облыс әкімдерінің аппараттары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аумақтық бөлімшелері, облыстық әкімдіктердің басқармалары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247"/>
        <w:gridCol w:w="8353"/>
      </w:tblGrid>
      <w:tr>
        <w:trPr>
          <w:trHeight w:val="900" w:hRule="atLeast"/>
        </w:trPr>
        <w:tc>
          <w:tcPr>
            <w:tcW w:w="5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басшысы</w:t>
            </w:r>
          </w:p>
        </w:tc>
        <w:tc>
          <w:tcPr>
            <w:tcW w:w="8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w:t>
            </w:r>
            <w:r>
              <w:br/>
            </w:r>
            <w:r>
              <w:rPr>
                <w:rFonts w:ascii="Times New Roman"/>
                <w:b w:val="false"/>
                <w:i w:val="false"/>
                <w:color w:val="000000"/>
                <w:sz w:val="20"/>
              </w:rPr>
              <w:t>
   (қолы)   (қолтаңбаның толық жазылуы)</w:t>
            </w:r>
          </w:p>
        </w:tc>
      </w:tr>
      <w:tr>
        <w:trPr>
          <w:trHeight w:val="720" w:hRule="atLeast"/>
        </w:trPr>
        <w:tc>
          <w:tcPr>
            <w:tcW w:w="5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тиісті құрылымдық бөлімшесінің басшысы</w:t>
            </w:r>
          </w:p>
        </w:tc>
        <w:tc>
          <w:tcPr>
            <w:tcW w:w="8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w:t>
            </w:r>
            <w:r>
              <w:br/>
            </w:r>
            <w:r>
              <w:rPr>
                <w:rFonts w:ascii="Times New Roman"/>
                <w:b w:val="false"/>
                <w:i w:val="false"/>
                <w:color w:val="000000"/>
                <w:sz w:val="20"/>
              </w:rPr>
              <w:t>
   (қолы)   (қолтаңбаның толық жазылуы)</w:t>
            </w:r>
          </w:p>
        </w:tc>
      </w:tr>
    </w:tbl>
    <w:bookmarkStart w:name="z231" w:id="50"/>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7-қосымша            </w:t>
      </w:r>
    </w:p>
    <w:bookmarkEnd w:id="5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Жеке табыс салығы және мүлік бойынша декларацияны мемлекеттік</w:t>
      </w:r>
      <w:r>
        <w:br/>
      </w:r>
      <w:r>
        <w:rPr>
          <w:rFonts w:ascii="Times New Roman"/>
          <w:b/>
          <w:i w:val="false"/>
          <w:color w:val="000000"/>
        </w:rPr>
        <w:t>
органның сайтында жариялаған басшылық лауазымдардағы</w:t>
      </w:r>
      <w:r>
        <w:br/>
      </w:r>
      <w:r>
        <w:rPr>
          <w:rFonts w:ascii="Times New Roman"/>
          <w:b/>
          <w:i w:val="false"/>
          <w:color w:val="000000"/>
        </w:rPr>
        <w:t>
мемлекеттік қызметшілердің саны туралы</w:t>
      </w:r>
    </w:p>
    <w:p>
      <w:pPr>
        <w:spacing w:after="0"/>
        <w:ind w:left="0"/>
        <w:jc w:val="both"/>
      </w:pPr>
      <w:r>
        <w:rPr>
          <w:rFonts w:ascii="Times New Roman"/>
          <w:b w:val="false"/>
          <w:i w:val="false"/>
          <w:color w:val="ff0000"/>
          <w:sz w:val="28"/>
        </w:rPr>
        <w:t xml:space="preserve">      Ескерту. 7-қосымша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473"/>
        <w:gridCol w:w="2805"/>
        <w:gridCol w:w="2805"/>
        <w:gridCol w:w="2805"/>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қаңтардағы жағдай бойынша мемлекеттік органның штаттық кестесіне сәйкес басқарушылық лауазымдардың толық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лауазымдарды атқарып жатқан мемлекеттік қызметшілердің Т.А.Ә.</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Жариялады/ Жарияламады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Интернет-ресурсқа сілтеме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Басқарушылық лауазымдарға комитет төрағалары, олардың орынбасарлары,</w:t>
      </w:r>
      <w:r>
        <w:br/>
      </w:r>
      <w:r>
        <w:rPr>
          <w:rFonts w:ascii="Times New Roman"/>
          <w:b w:val="false"/>
          <w:i w:val="false"/>
          <w:color w:val="000000"/>
          <w:sz w:val="28"/>
        </w:rPr>
        <w:t>
департамент директорлары, аппарат басшылары, олардың орынбасарлары,</w:t>
      </w:r>
      <w:r>
        <w:br/>
      </w:r>
      <w:r>
        <w:rPr>
          <w:rFonts w:ascii="Times New Roman"/>
          <w:b w:val="false"/>
          <w:i w:val="false"/>
          <w:color w:val="000000"/>
          <w:sz w:val="28"/>
        </w:rPr>
        <w:t>
орталық мемлекеттік органдардың және олардың ведомстволарының</w:t>
      </w:r>
      <w:r>
        <w:br/>
      </w:r>
      <w:r>
        <w:rPr>
          <w:rFonts w:ascii="Times New Roman"/>
          <w:b w:val="false"/>
          <w:i w:val="false"/>
          <w:color w:val="000000"/>
          <w:sz w:val="28"/>
        </w:rPr>
        <w:t>
облыстар, Астана және Алматы қалаларындағы аумақтық бөлімшелерінің</w:t>
      </w:r>
      <w:r>
        <w:br/>
      </w:r>
      <w:r>
        <w:rPr>
          <w:rFonts w:ascii="Times New Roman"/>
          <w:b w:val="false"/>
          <w:i w:val="false"/>
          <w:color w:val="000000"/>
          <w:sz w:val="28"/>
        </w:rPr>
        <w:t>
басшылары, облыстық бюджеттен қаржыландырылатын жергілікті атқарушы</w:t>
      </w:r>
      <w:r>
        <w:br/>
      </w:r>
      <w:r>
        <w:rPr>
          <w:rFonts w:ascii="Times New Roman"/>
          <w:b w:val="false"/>
          <w:i w:val="false"/>
          <w:color w:val="000000"/>
          <w:sz w:val="28"/>
        </w:rPr>
        <w:t>
органдардың басшылары жатады.</w:t>
      </w:r>
    </w:p>
    <w:tbl>
      <w:tblPr>
        <w:tblW w:w="0" w:type="auto"/>
        <w:tblCellSpacing w:w="0" w:type="auto"/>
        <w:tblBorders>
          <w:top w:val="none"/>
          <w:left w:val="none"/>
          <w:bottom w:val="none"/>
          <w:right w:val="none"/>
          <w:insideH w:val="none"/>
          <w:insideV w:val="none"/>
        </w:tblBorders>
      </w:tblPr>
      <w:tblGrid>
        <w:gridCol w:w="5582"/>
        <w:gridCol w:w="8018"/>
      </w:tblGrid>
      <w:tr>
        <w:trPr>
          <w:trHeight w:val="900" w:hRule="atLeast"/>
        </w:trPr>
        <w:tc>
          <w:tcPr>
            <w:tcW w:w="5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басшысы</w:t>
            </w:r>
          </w:p>
        </w:tc>
        <w:tc>
          <w:tcPr>
            <w:tcW w:w="8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 ________________</w:t>
            </w:r>
            <w:r>
              <w:br/>
            </w:r>
            <w:r>
              <w:rPr>
                <w:rFonts w:ascii="Times New Roman"/>
                <w:b w:val="false"/>
                <w:i w:val="false"/>
                <w:color w:val="000000"/>
                <w:sz w:val="20"/>
              </w:rPr>
              <w:t>
(қолы) (қолтаңбаның толық жазылуы)</w:t>
            </w:r>
          </w:p>
        </w:tc>
      </w:tr>
      <w:tr>
        <w:trPr>
          <w:trHeight w:val="720" w:hRule="atLeast"/>
        </w:trPr>
        <w:tc>
          <w:tcPr>
            <w:tcW w:w="5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тиісті құрылымдық бөлімшесінің басшысы</w:t>
            </w:r>
          </w:p>
        </w:tc>
        <w:tc>
          <w:tcPr>
            <w:tcW w:w="8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 ________________</w:t>
            </w:r>
            <w:r>
              <w:br/>
            </w:r>
            <w:r>
              <w:rPr>
                <w:rFonts w:ascii="Times New Roman"/>
                <w:b w:val="false"/>
                <w:i w:val="false"/>
                <w:color w:val="000000"/>
                <w:sz w:val="20"/>
              </w:rPr>
              <w:t>
(қолы)    (қолтаңбаның толық жазылуы)</w:t>
            </w:r>
          </w:p>
        </w:tc>
      </w:tr>
    </w:tbl>
    <w:bookmarkStart w:name="z233" w:id="51"/>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8-қосымша           </w:t>
      </w:r>
    </w:p>
    <w:bookmarkEnd w:id="5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Сіз жұмыс істейтін мемлекеттік органда персоналды көтермелеу бойынша қабылданатын шаралардың тиімділігін анықтау мақсатында сауалнама жүргізеді. Сауалнама анонимді болып табылады</w:t>
      </w:r>
    </w:p>
    <w:p>
      <w:pPr>
        <w:spacing w:after="0"/>
        <w:ind w:left="0"/>
        <w:jc w:val="both"/>
      </w:pPr>
      <w:r>
        <w:rPr>
          <w:rFonts w:ascii="Times New Roman"/>
          <w:b w:val="false"/>
          <w:i w:val="false"/>
          <w:color w:val="ff0000"/>
          <w:sz w:val="28"/>
        </w:rPr>
        <w:t xml:space="preserve">      Ескерту. 8-қосымша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5659"/>
        <w:gridCol w:w="3506"/>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Қызметшілердің мемлекеттік орган қызметіне қатысу дәрежесінің деңгейі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мемлекеттік органда (атқаратын лауазымда) жұмысымның мақсаттары түсінікті және айқын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шешім қабылдағанда менің пікірім басшылықпен ескеріледі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Әріптестерімнің көпшілігімен қарым-қатынысым жақсы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Көтермелеу жүйесіне және әлеуметтік қамтамасыз етуге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материалдық емес көтермелеу шаралары қолданылады (наградалар, мақтау қағаздары, алғыс хаттар, құрмет тақтасы)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мені жұмысымның сапасын арттыруға ынталандырады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Жалақым және сыйақылар мені және отбасымды қамтамасыз етуге жеткілікті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Мансаптық өсу мүмкіндіктеріне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өзімнің тәжірибемді және білімімді толық қолданамын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 қызметтік баспалдақ бойынша өсу перспективасы бар деп ойлаймын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ететін мемлекеттік органда жұмыс абыройлы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Еңбекті ұйымдастыруға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кідіріп қаламын және/немесе демалыс күндері жұмыс істеймін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құрылымдық бөлімшеде қызметкерлер арасында жұмыс бірдей бөлінген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жеке сектордағы жұмысқа өтуді жоспарлап жатырмын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Персоналды іріктеу тәртібіне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 кезінде конкурстық іріктеу рәсіміне толықтай сенемін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орналастыру және персоналды іріктеу кезінде тиісті құрылымдық бөлімше басшысының ең үлкен әсері бар деп есептеймін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конкурстық іріктеудің қолданыстағы рәсімдері мемлекеттік қызметке кірудің ашықтығын және айқындығын қамтамасыз етеді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қызметшілерді бағалау жүйесімен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ойымша, бағалау менің кәсіби және жеке қабілеттерімді ескереді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ойымша, мансаптық ілгерлету бойынша шешімдер мемлекеттік қызметшілерді бағалаудың нәтижелеріне негізделеді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Еңбекті ұйымдастыруға қатысты қосымша сұрақтар (бұл бөлімнің</w:t>
      </w:r>
      <w:r>
        <w:br/>
      </w:r>
      <w:r>
        <w:rPr>
          <w:rFonts w:ascii="Times New Roman"/>
          <w:b w:val="false"/>
          <w:i w:val="false"/>
          <w:color w:val="000000"/>
          <w:sz w:val="28"/>
        </w:rPr>
        <w:t>
жауаптары тек талдау үшін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2692"/>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жұмыс істейтін мемлекеттік органда қандай жиілікпен жиналыстар болып тұрады?</w:t>
            </w:r>
            <w:r>
              <w:br/>
            </w:r>
            <w:r>
              <w:rPr>
                <w:rFonts w:ascii="Times New Roman"/>
                <w:b w:val="false"/>
                <w:i w:val="false"/>
                <w:color w:val="000000"/>
                <w:sz w:val="20"/>
              </w:rPr>
              <w:t>
А) аптасына бір рет</w:t>
            </w:r>
            <w:r>
              <w:br/>
            </w:r>
            <w:r>
              <w:rPr>
                <w:rFonts w:ascii="Times New Roman"/>
                <w:b w:val="false"/>
                <w:i w:val="false"/>
                <w:color w:val="000000"/>
                <w:sz w:val="20"/>
              </w:rPr>
              <w:t>
Б) аптасына екі рет</w:t>
            </w:r>
            <w:r>
              <w:br/>
            </w:r>
            <w:r>
              <w:rPr>
                <w:rFonts w:ascii="Times New Roman"/>
                <w:b w:val="false"/>
                <w:i w:val="false"/>
                <w:color w:val="000000"/>
                <w:sz w:val="20"/>
              </w:rPr>
              <w:t>
В) үш және одан артық</w:t>
            </w:r>
            <w:r>
              <w:br/>
            </w:r>
            <w:r>
              <w:rPr>
                <w:rFonts w:ascii="Times New Roman"/>
                <w:b w:val="false"/>
                <w:i w:val="false"/>
                <w:color w:val="000000"/>
                <w:sz w:val="20"/>
              </w:rPr>
              <w:t>
Г) басқа ________________</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Сіз жұмыстан тыс қанша уақытқа қаласыз?</w:t>
            </w:r>
            <w:r>
              <w:br/>
            </w:r>
            <w:r>
              <w:rPr>
                <w:rFonts w:ascii="Times New Roman"/>
                <w:b w:val="false"/>
                <w:i w:val="false"/>
                <w:color w:val="000000"/>
                <w:sz w:val="20"/>
              </w:rPr>
              <w:t>
А) 1 сағат</w:t>
            </w:r>
            <w:r>
              <w:br/>
            </w:r>
            <w:r>
              <w:rPr>
                <w:rFonts w:ascii="Times New Roman"/>
                <w:b w:val="false"/>
                <w:i w:val="false"/>
                <w:color w:val="000000"/>
                <w:sz w:val="20"/>
              </w:rPr>
              <w:t>
Б) 2 сағат</w:t>
            </w:r>
            <w:r>
              <w:br/>
            </w:r>
            <w:r>
              <w:rPr>
                <w:rFonts w:ascii="Times New Roman"/>
                <w:b w:val="false"/>
                <w:i w:val="false"/>
                <w:color w:val="000000"/>
                <w:sz w:val="20"/>
              </w:rPr>
              <w:t>
В) 3 сағат</w:t>
            </w:r>
            <w:r>
              <w:br/>
            </w:r>
            <w:r>
              <w:rPr>
                <w:rFonts w:ascii="Times New Roman"/>
                <w:b w:val="false"/>
                <w:i w:val="false"/>
                <w:color w:val="000000"/>
                <w:sz w:val="20"/>
              </w:rPr>
              <w:t>
Г) 4 және одан көп сағат</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 мемлекеттік қызметшілердің жұмыс нормативтерінің бұзылудың негізгі себебі болып табылады?</w:t>
            </w:r>
            <w:r>
              <w:br/>
            </w:r>
            <w:r>
              <w:rPr>
                <w:rFonts w:ascii="Times New Roman"/>
                <w:b w:val="false"/>
                <w:i w:val="false"/>
                <w:color w:val="000000"/>
                <w:sz w:val="20"/>
              </w:rPr>
              <w:t>
А) жұмысты дұрыс ұйымдастырмау</w:t>
            </w:r>
            <w:r>
              <w:br/>
            </w:r>
            <w:r>
              <w:rPr>
                <w:rFonts w:ascii="Times New Roman"/>
                <w:b w:val="false"/>
                <w:i w:val="false"/>
                <w:color w:val="000000"/>
                <w:sz w:val="20"/>
              </w:rPr>
              <w:t>
Б) қызметкерлердің жеткіліксіздігі</w:t>
            </w:r>
            <w:r>
              <w:br/>
            </w:r>
            <w:r>
              <w:rPr>
                <w:rFonts w:ascii="Times New Roman"/>
                <w:b w:val="false"/>
                <w:i w:val="false"/>
                <w:color w:val="000000"/>
                <w:sz w:val="20"/>
              </w:rPr>
              <w:t>
В) жоғары тұрған мемлекеттік органнан шұғыл тапсырмалардың келуі</w:t>
            </w:r>
            <w:r>
              <w:br/>
            </w:r>
            <w:r>
              <w:rPr>
                <w:rFonts w:ascii="Times New Roman"/>
                <w:b w:val="false"/>
                <w:i w:val="false"/>
                <w:color w:val="000000"/>
                <w:sz w:val="20"/>
              </w:rPr>
              <w:t>
Г) реттелмеген ақпараттық ағын (есептер, тапсырмалардың қайталануы)</w:t>
            </w:r>
            <w:r>
              <w:br/>
            </w:r>
            <w:r>
              <w:rPr>
                <w:rFonts w:ascii="Times New Roman"/>
                <w:b w:val="false"/>
                <w:i w:val="false"/>
                <w:color w:val="000000"/>
                <w:sz w:val="20"/>
              </w:rPr>
              <w:t>
Д) өзге себеп: ________________</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ойыңызша жұмыс нормативтерін сақтау үшін не істеу керек?</w:t>
            </w:r>
            <w:r>
              <w:br/>
            </w:r>
            <w:r>
              <w:rPr>
                <w:rFonts w:ascii="Times New Roman"/>
                <w:b w:val="false"/>
                <w:i w:val="false"/>
                <w:color w:val="000000"/>
                <w:sz w:val="20"/>
              </w:rPr>
              <w:t>
А) тайм-менеджмент бойынша тренинг өткізу</w:t>
            </w:r>
            <w:r>
              <w:br/>
            </w:r>
            <w:r>
              <w:rPr>
                <w:rFonts w:ascii="Times New Roman"/>
                <w:b w:val="false"/>
                <w:i w:val="false"/>
                <w:color w:val="000000"/>
                <w:sz w:val="20"/>
              </w:rPr>
              <w:t>
Б) жұмыс режимдерін бұзғаны үшін лауазымды тұлғалардың жауаптылығын қарастыру</w:t>
            </w:r>
            <w:r>
              <w:br/>
            </w:r>
            <w:r>
              <w:rPr>
                <w:rFonts w:ascii="Times New Roman"/>
                <w:b w:val="false"/>
                <w:i w:val="false"/>
                <w:color w:val="000000"/>
                <w:sz w:val="20"/>
              </w:rPr>
              <w:t>
В) жұмыс немесе апта соңына қарай жиналыс өткізу тәжірибесін қысқарту</w:t>
            </w:r>
            <w:r>
              <w:br/>
            </w:r>
            <w:r>
              <w:rPr>
                <w:rFonts w:ascii="Times New Roman"/>
                <w:b w:val="false"/>
                <w:i w:val="false"/>
                <w:color w:val="000000"/>
                <w:sz w:val="20"/>
              </w:rPr>
              <w:t>
Г) ақпараттық ағындарды реттеу</w:t>
            </w:r>
            <w:r>
              <w:br/>
            </w:r>
            <w:r>
              <w:rPr>
                <w:rFonts w:ascii="Times New Roman"/>
                <w:b w:val="false"/>
                <w:i w:val="false"/>
                <w:color w:val="000000"/>
                <w:sz w:val="20"/>
              </w:rPr>
              <w:t>
Д) қысқа мерзімді тапсырмаларды қысқарту</w:t>
            </w:r>
            <w:r>
              <w:br/>
            </w:r>
            <w:r>
              <w:rPr>
                <w:rFonts w:ascii="Times New Roman"/>
                <w:b w:val="false"/>
                <w:i w:val="false"/>
                <w:color w:val="000000"/>
                <w:sz w:val="20"/>
              </w:rPr>
              <w:t>
Сіздің ұсынысыңыз: ________________</w:t>
            </w:r>
          </w:p>
        </w:tc>
      </w:tr>
    </w:tbl>
    <w:p>
      <w:pPr>
        <w:spacing w:after="0"/>
        <w:ind w:left="0"/>
        <w:jc w:val="both"/>
      </w:pPr>
      <w:r>
        <w:rPr>
          <w:rFonts w:ascii="Times New Roman"/>
          <w:b w:val="false"/>
          <w:i w:val="false"/>
          <w:color w:val="000000"/>
          <w:sz w:val="28"/>
        </w:rPr>
        <w:t>Толтырушы туралы мәліметтер</w:t>
      </w:r>
    </w:p>
    <w:tbl>
      <w:tblPr>
        <w:tblW w:w="0" w:type="auto"/>
        <w:tblCellSpacing w:w="0" w:type="auto"/>
        <w:tblBorders>
          <w:top w:val="none"/>
          <w:left w:val="none"/>
          <w:bottom w:val="none"/>
          <w:right w:val="none"/>
          <w:insideH w:val="none"/>
          <w:insideV w:val="none"/>
        </w:tblBorders>
      </w:tblPr>
      <w:tblGrid>
        <w:gridCol w:w="6260"/>
        <w:gridCol w:w="73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Жынысыңыз</w:t>
            </w:r>
          </w:p>
        </w:tc>
        <w:tc>
          <w:tcPr>
            <w:tcW w:w="7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734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34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Лауазымыңыз </w:t>
      </w:r>
    </w:p>
    <w:tbl>
      <w:tblPr>
        <w:tblW w:w="0" w:type="auto"/>
        <w:tblCellSpacing w:w="0" w:type="auto"/>
        <w:tblBorders>
          <w:top w:val="none"/>
          <w:left w:val="none"/>
          <w:bottom w:val="none"/>
          <w:right w:val="none"/>
          <w:insideH w:val="none"/>
          <w:insideV w:val="none"/>
        </w:tblBorders>
      </w:tblPr>
      <w:tblGrid>
        <w:gridCol w:w="6799"/>
        <w:gridCol w:w="6801"/>
      </w:tblGrid>
      <w:tr>
        <w:trPr>
          <w:trHeight w:val="30" w:hRule="atLeast"/>
        </w:trPr>
        <w:tc>
          <w:tcPr>
            <w:tcW w:w="6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(басқарма/бөлім басшысы және жоғары)</w:t>
            </w:r>
          </w:p>
        </w:tc>
        <w:tc>
          <w:tcPr>
            <w:tcW w:w="680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r>
      <w:tr>
        <w:trPr>
          <w:trHeight w:val="30" w:hRule="atLeast"/>
        </w:trPr>
        <w:tc>
          <w:tcPr>
            <w:tcW w:w="6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(сарапшы, бас сарапшы, маман және т.б.)</w:t>
            </w:r>
          </w:p>
        </w:tc>
        <w:tc>
          <w:tcPr>
            <w:tcW w:w="680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Жұмыс өтіліңіз</w:t>
      </w:r>
    </w:p>
    <w:tbl>
      <w:tblPr>
        <w:tblW w:w="0" w:type="auto"/>
        <w:tblCellSpacing w:w="0" w:type="auto"/>
        <w:tblBorders>
          <w:top w:val="none"/>
          <w:left w:val="none"/>
          <w:bottom w:val="none"/>
          <w:right w:val="none"/>
          <w:insideH w:val="none"/>
          <w:insideV w:val="none"/>
        </w:tblBorders>
      </w:tblPr>
      <w:tblGrid>
        <w:gridCol w:w="6260"/>
        <w:gridCol w:w="73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p>
        </w:tc>
        <w:tc>
          <w:tcPr>
            <w:tcW w:w="734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7 жылға дейін</w:t>
            </w:r>
          </w:p>
        </w:tc>
        <w:tc>
          <w:tcPr>
            <w:tcW w:w="734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жоғары</w:t>
            </w:r>
          </w:p>
        </w:tc>
        <w:tc>
          <w:tcPr>
            <w:tcW w:w="7340"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w:t>
            </w:r>
          </w:p>
        </w:tc>
      </w:tr>
    </w:tbl>
    <w:bookmarkStart w:name="z235" w:id="52"/>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9-қосымша           </w:t>
      </w:r>
    </w:p>
    <w:bookmarkEnd w:id="52"/>
    <w:bookmarkStart w:name="z236" w:id="53"/>
    <w:p>
      <w:pPr>
        <w:spacing w:after="0"/>
        <w:ind w:left="0"/>
        <w:jc w:val="both"/>
      </w:pPr>
      <w:r>
        <w:rPr>
          <w:rFonts w:ascii="Times New Roman"/>
          <w:b w:val="false"/>
          <w:i w:val="false"/>
          <w:color w:val="000000"/>
          <w:sz w:val="28"/>
        </w:rPr>
        <w:t>
                                                                нысан</w:t>
      </w:r>
    </w:p>
    <w:bookmarkEnd w:id="53"/>
    <w:p>
      <w:pPr>
        <w:spacing w:after="0"/>
        <w:ind w:left="0"/>
        <w:jc w:val="both"/>
      </w:pPr>
      <w:r>
        <w:rPr>
          <w:rFonts w:ascii="Times New Roman"/>
          <w:b w:val="false"/>
          <w:i w:val="false"/>
          <w:color w:val="000000"/>
          <w:sz w:val="28"/>
        </w:rPr>
        <w:t>ұсынылған деректі салыстырып тексеру актісі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(орталық аппарат және ведомстволар немесе өкілдіктер)</w:t>
      </w:r>
      <w:r>
        <w:br/>
      </w:r>
      <w:r>
        <w:rPr>
          <w:rFonts w:ascii="Times New Roman"/>
          <w:b w:val="false"/>
          <w:i w:val="false"/>
          <w:color w:val="000000"/>
          <w:sz w:val="28"/>
        </w:rPr>
        <w:t>
20__ жылы қорытындылары бойынша персоналды басқару бағалау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930"/>
        <w:gridCol w:w="2829"/>
        <w:gridCol w:w="2436"/>
        <w:gridCol w:w="2623"/>
        <w:gridCol w:w="2231"/>
      </w:tblGrid>
      <w:tr>
        <w:trPr>
          <w:trHeight w:val="13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көрсеткіштің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 аумақтық бөлімше/ облыс басқармасы</w:t>
            </w:r>
          </w:p>
        </w:tc>
      </w:tr>
      <w:tr>
        <w:trPr>
          <w:trHeight w:val="465" w:hRule="atLeast"/>
        </w:trPr>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057"/>
        <w:gridCol w:w="7543"/>
      </w:tblGrid>
      <w:tr>
        <w:trPr>
          <w:trHeight w:val="42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Салыстырмалып тексеруді атқарған МҚІА қызметкері</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tc>
      </w:tr>
      <w:tr>
        <w:trPr>
          <w:trHeight w:val="42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басшысы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tc>
      </w:tr>
      <w:tr>
        <w:trPr>
          <w:trHeight w:val="6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тиісті құрылымдық бөлімшесінің басшысы</w:t>
            </w:r>
          </w:p>
        </w:tc>
        <w:tc>
          <w:tcPr>
            <w:tcW w:w="7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 ______________20___ж.</w:t>
            </w:r>
          </w:p>
        </w:tc>
      </w:tr>
    </w:tbl>
    <w:bookmarkStart w:name="z237" w:id="54"/>
    <w:p>
      <w:pPr>
        <w:spacing w:after="0"/>
        <w:ind w:left="0"/>
        <w:jc w:val="both"/>
      </w:pPr>
      <w:r>
        <w:rPr>
          <w:rFonts w:ascii="Times New Roman"/>
          <w:b w:val="false"/>
          <w:i w:val="false"/>
          <w:color w:val="000000"/>
          <w:sz w:val="28"/>
        </w:rPr>
        <w:t>
Персоналды басқару тиімділігін</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10-қосымша          </w:t>
      </w:r>
    </w:p>
    <w:bookmarkEnd w:id="54"/>
    <w:bookmarkStart w:name="z238" w:id="55"/>
    <w:p>
      <w:pPr>
        <w:spacing w:after="0"/>
        <w:ind w:left="0"/>
        <w:jc w:val="both"/>
      </w:pPr>
      <w:r>
        <w:rPr>
          <w:rFonts w:ascii="Times New Roman"/>
          <w:b w:val="false"/>
          <w:i w:val="false"/>
          <w:color w:val="000000"/>
          <w:sz w:val="28"/>
        </w:rPr>
        <w:t>
                                                                нысан</w:t>
      </w:r>
    </w:p>
    <w:bookmarkEnd w:id="55"/>
    <w:p>
      <w:pPr>
        <w:spacing w:after="0"/>
        <w:ind w:left="0"/>
        <w:jc w:val="both"/>
      </w:pPr>
      <w:r>
        <w:rPr>
          <w:rFonts w:ascii="Times New Roman"/>
          <w:b w:val="false"/>
          <w:i w:val="false"/>
          <w:color w:val="000000"/>
          <w:sz w:val="28"/>
        </w:rPr>
        <w:t>Мемлекеттік органдар қызметінің тиімділігін бағалау нәтижелері</w:t>
      </w:r>
      <w:r>
        <w:br/>
      </w:r>
      <w:r>
        <w:rPr>
          <w:rFonts w:ascii="Times New Roman"/>
          <w:b w:val="false"/>
          <w:i w:val="false"/>
          <w:color w:val="000000"/>
          <w:sz w:val="28"/>
        </w:rPr>
        <w:t>
бойынша келіспеушілік кестесі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w:t>
      </w:r>
      <w:r>
        <w:br/>
      </w:r>
      <w:r>
        <w:rPr>
          <w:rFonts w:ascii="Times New Roman"/>
          <w:b w:val="false"/>
          <w:i w:val="false"/>
          <w:color w:val="000000"/>
          <w:sz w:val="28"/>
        </w:rPr>
        <w:t>
(есепті кезең</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414"/>
        <w:gridCol w:w="2232"/>
        <w:gridCol w:w="2626"/>
        <w:gridCol w:w="3020"/>
        <w:gridCol w:w="183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Бағаланушы мемлекеттік органның қарсылығы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Шағым қорытындыларын ескере отырып, жалпы бал ___ құрды.</w:t>
      </w:r>
    </w:p>
    <w:tbl>
      <w:tblPr>
        <w:tblW w:w="0" w:type="auto"/>
        <w:tblCellSpacing w:w="0" w:type="auto"/>
        <w:tblBorders>
          <w:top w:val="none"/>
          <w:left w:val="none"/>
          <w:bottom w:val="none"/>
          <w:right w:val="none"/>
          <w:insideH w:val="none"/>
          <w:insideV w:val="none"/>
        </w:tblBorders>
      </w:tblPr>
      <w:tblGrid>
        <w:gridCol w:w="6729"/>
        <w:gridCol w:w="6871"/>
      </w:tblGrid>
      <w:tr>
        <w:trPr>
          <w:trHeight w:val="420" w:hRule="atLeast"/>
        </w:trPr>
        <w:tc>
          <w:tcPr>
            <w:tcW w:w="6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Төрағасы, оның лауазымы</w:t>
            </w:r>
          </w:p>
        </w:tc>
        <w:tc>
          <w:tcPr>
            <w:tcW w:w="6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_________________________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tc>
      </w:tr>
      <w:tr>
        <w:trPr>
          <w:trHeight w:val="420" w:hRule="atLeast"/>
        </w:trPr>
        <w:tc>
          <w:tcPr>
            <w:tcW w:w="6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қорытындыларымен таныстым, қарсы емеспін</w:t>
            </w:r>
          </w:p>
          <w:p>
            <w:pPr>
              <w:spacing w:after="20"/>
              <w:ind w:left="20"/>
              <w:jc w:val="both"/>
            </w:pPr>
            <w:r>
              <w:rPr>
                <w:rFonts w:ascii="Times New Roman"/>
                <w:b w:val="false"/>
                <w:i w:val="false"/>
                <w:color w:val="000000"/>
                <w:sz w:val="20"/>
              </w:rPr>
              <w:t>Мемлекеттік органның өкілі, оның лауазымы</w:t>
            </w:r>
          </w:p>
        </w:tc>
        <w:tc>
          <w:tcPr>
            <w:tcW w:w="68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 __________________________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tc>
      </w:tr>
      <w:tr>
        <w:trPr>
          <w:trHeight w:val="1290" w:hRule="atLeast"/>
        </w:trPr>
        <w:tc>
          <w:tcPr>
            <w:tcW w:w="67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______________20___ж.</w:t>
            </w:r>
          </w:p>
        </w:tc>
      </w:tr>
    </w:tbl>
    <w:bookmarkStart w:name="z2"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сыбайлас жемқорлықққа қарсы</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2014 жылғы 10 қарашадағы </w:t>
      </w:r>
      <w:r>
        <w:br/>
      </w:r>
      <w:r>
        <w:rPr>
          <w:rFonts w:ascii="Times New Roman"/>
          <w:b w:val="false"/>
          <w:i w:val="false"/>
          <w:color w:val="000000"/>
          <w:sz w:val="28"/>
        </w:rPr>
        <w:t xml:space="preserve">
№ 23 бұйрығына      </w:t>
      </w:r>
      <w:r>
        <w:br/>
      </w:r>
      <w:r>
        <w:rPr>
          <w:rFonts w:ascii="Times New Roman"/>
          <w:b w:val="false"/>
          <w:i w:val="false"/>
          <w:color w:val="000000"/>
          <w:sz w:val="28"/>
        </w:rPr>
        <w:t xml:space="preserve">
2-қосымша         </w:t>
      </w:r>
    </w:p>
    <w:bookmarkEnd w:id="56"/>
    <w:bookmarkStart w:name="z239" w:id="57"/>
    <w:p>
      <w:pPr>
        <w:spacing w:after="0"/>
        <w:ind w:left="0"/>
        <w:jc w:val="left"/>
      </w:pPr>
      <w:r>
        <w:rPr>
          <w:rFonts w:ascii="Times New Roman"/>
          <w:b/>
          <w:i w:val="false"/>
          <w:color w:val="000000"/>
        </w:rPr>
        <w:t xml:space="preserve"> 
Қазақстан Республикасы Ұлттық Банкінің Персоналды басқару</w:t>
      </w:r>
      <w:r>
        <w:br/>
      </w:r>
      <w:r>
        <w:rPr>
          <w:rFonts w:ascii="Times New Roman"/>
          <w:b/>
          <w:i w:val="false"/>
          <w:color w:val="000000"/>
        </w:rPr>
        <w:t>
тиімділігін бағалау әдістемесі</w:t>
      </w:r>
    </w:p>
    <w:bookmarkEnd w:id="57"/>
    <w:bookmarkStart w:name="z240" w:id="58"/>
    <w:p>
      <w:pPr>
        <w:spacing w:after="0"/>
        <w:ind w:left="0"/>
        <w:jc w:val="left"/>
      </w:pPr>
      <w:r>
        <w:rPr>
          <w:rFonts w:ascii="Times New Roman"/>
          <w:b/>
          <w:i w:val="false"/>
          <w:color w:val="000000"/>
        </w:rPr>
        <w:t xml:space="preserve"> 
1. Жалпы ережелер</w:t>
      </w:r>
    </w:p>
    <w:bookmarkEnd w:id="58"/>
    <w:bookmarkStart w:name="z241" w:id="59"/>
    <w:p>
      <w:pPr>
        <w:spacing w:after="0"/>
        <w:ind w:left="0"/>
        <w:jc w:val="both"/>
      </w:pPr>
      <w:r>
        <w:rPr>
          <w:rFonts w:ascii="Times New Roman"/>
          <w:b w:val="false"/>
          <w:i w:val="false"/>
          <w:color w:val="000000"/>
          <w:sz w:val="28"/>
        </w:rPr>
        <w:t>
      1. Персоналды басқару тиімділігін бағалау әдістемесі (бұдан әрі – Әдістеме)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w:t>
      </w:r>
      <w:r>
        <w:rPr>
          <w:rFonts w:ascii="Times New Roman"/>
          <w:b w:val="false"/>
          <w:i w:val="false"/>
          <w:color w:val="000000"/>
          <w:sz w:val="28"/>
        </w:rPr>
        <w:t xml:space="preserve"> (бұдан әрі – Жүйе)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Қазақстан Республикасы Ұлттық Банкінің (бұдан әрі – Ұлттық Банк) персоналды басқару жөніндегі шаралардың тиімділігін анықтауға арналған.</w:t>
      </w:r>
      <w:r>
        <w:br/>
      </w:r>
      <w:r>
        <w:rPr>
          <w:rFonts w:ascii="Times New Roman"/>
          <w:b w:val="false"/>
          <w:i w:val="false"/>
          <w:color w:val="000000"/>
          <w:sz w:val="28"/>
        </w:rPr>
        <w:t>
</w:t>
      </w:r>
      <w:r>
        <w:rPr>
          <w:rFonts w:ascii="Times New Roman"/>
          <w:b w:val="false"/>
          <w:i w:val="false"/>
          <w:color w:val="000000"/>
          <w:sz w:val="28"/>
        </w:rPr>
        <w:t>
      3. Персоналды басқару тиімділігін бағалауды Қазақстан Республикасы Мемлекеттік қызмет істері және сыбайлас жемқорлыққа қарсы іс-қимыл агенттігі (бұдан әрі – Агенттік) жүзеге асырады.</w:t>
      </w:r>
      <w:r>
        <w:br/>
      </w:r>
      <w:r>
        <w:rPr>
          <w:rFonts w:ascii="Times New Roman"/>
          <w:b w:val="false"/>
          <w:i w:val="false"/>
          <w:color w:val="000000"/>
          <w:sz w:val="28"/>
        </w:rPr>
        <w:t>
</w:t>
      </w:r>
      <w:r>
        <w:rPr>
          <w:rFonts w:ascii="Times New Roman"/>
          <w:b w:val="false"/>
          <w:i w:val="false"/>
          <w:color w:val="000000"/>
          <w:sz w:val="28"/>
        </w:rPr>
        <w:t>
      Ұлттық Банктің орталық аппараты мен бөлімшелері және өкілдігі персоналды басқару тиімділігін бағалау объектісі болып табылады.</w:t>
      </w:r>
      <w:r>
        <w:br/>
      </w:r>
      <w:r>
        <w:rPr>
          <w:rFonts w:ascii="Times New Roman"/>
          <w:b w:val="false"/>
          <w:i w:val="false"/>
          <w:color w:val="000000"/>
          <w:sz w:val="28"/>
        </w:rPr>
        <w:t>
</w:t>
      </w:r>
      <w:r>
        <w:rPr>
          <w:rFonts w:ascii="Times New Roman"/>
          <w:b w:val="false"/>
          <w:i w:val="false"/>
          <w:color w:val="000000"/>
          <w:sz w:val="28"/>
        </w:rPr>
        <w:t>
      4. Персоналды басқару тиімділігін бағалауды өткізу үшін Агенттікте орталық мемлекеттік және облыстардың, республикалық маңызы бар қаланың, астананың жергілікті атқарушы органдар қызметінің тиімділігін жыл сайынғы бағалау жөніндегі Сараптамалық комиссияның кіші тобы болып табылатын жұмыс тобы (бұдан әрі – Жұмыс тобы) құрылады. Жұмыс тобының құрамы Агенттіктің бұйрығымен бекітіледі.</w:t>
      </w:r>
      <w:r>
        <w:br/>
      </w:r>
      <w:r>
        <w:rPr>
          <w:rFonts w:ascii="Times New Roman"/>
          <w:b w:val="false"/>
          <w:i w:val="false"/>
          <w:color w:val="000000"/>
          <w:sz w:val="28"/>
        </w:rPr>
        <w:t>
</w:t>
      </w:r>
      <w:r>
        <w:rPr>
          <w:rFonts w:ascii="Times New Roman"/>
          <w:b w:val="false"/>
          <w:i w:val="false"/>
          <w:color w:val="000000"/>
          <w:sz w:val="28"/>
        </w:rPr>
        <w:t>
      5. Персоналды басқару тиімділігін бағалау есепті (күнтізбелік) жылдың қорытындылары бойынша жыл сайын Қазақстан Республикасы Президенті Әкімшілігі бекіткен Кестеге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Персоналды басқару тиімділігін бағалауды өткізу үшін ақпаратты Агенттікке Ұлттық Банктің орталық аппараты кестесіне сәйкес қағаз және электрондық тасымалдағыштарда ұсынады.</w:t>
      </w:r>
      <w:r>
        <w:br/>
      </w:r>
      <w:r>
        <w:rPr>
          <w:rFonts w:ascii="Times New Roman"/>
          <w:b w:val="false"/>
          <w:i w:val="false"/>
          <w:color w:val="000000"/>
          <w:sz w:val="28"/>
        </w:rPr>
        <w:t>
</w:t>
      </w:r>
      <w:r>
        <w:rPr>
          <w:rFonts w:ascii="Times New Roman"/>
          <w:b w:val="false"/>
          <w:i w:val="false"/>
          <w:color w:val="000000"/>
          <w:sz w:val="28"/>
        </w:rPr>
        <w:t>
      7. Персоналды басқару тиімділігін бағалау нәтижелері туралы қорытынды Агенттікпен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r>
        <w:br/>
      </w:r>
      <w:r>
        <w:rPr>
          <w:rFonts w:ascii="Times New Roman"/>
          <w:b w:val="false"/>
          <w:i w:val="false"/>
          <w:color w:val="000000"/>
          <w:sz w:val="28"/>
        </w:rPr>
        <w:t>
</w:t>
      </w:r>
      <w:r>
        <w:rPr>
          <w:rFonts w:ascii="Times New Roman"/>
          <w:b w:val="false"/>
          <w:i w:val="false"/>
          <w:color w:val="000000"/>
          <w:sz w:val="28"/>
        </w:rPr>
        <w:t>
      Персоналды басқару тиімділігін бағалау нәтижелері туралы қорытындыларды мемлекеттік жоспарлау жөніндегі уәкілетті органға және бағаланушы органдарға ұсынылады.</w:t>
      </w:r>
      <w:r>
        <w:br/>
      </w:r>
      <w:r>
        <w:rPr>
          <w:rFonts w:ascii="Times New Roman"/>
          <w:b w:val="false"/>
          <w:i w:val="false"/>
          <w:color w:val="000000"/>
          <w:sz w:val="28"/>
        </w:rPr>
        <w:t>
</w:t>
      </w:r>
      <w:r>
        <w:rPr>
          <w:rFonts w:ascii="Times New Roman"/>
          <w:b w:val="false"/>
          <w:i w:val="false"/>
          <w:color w:val="000000"/>
          <w:sz w:val="28"/>
        </w:rPr>
        <w:t>
      8. Персоналды басқару тиімділігін бағалау үшін өлшемдер мен көрсеткіштер бойынша баллдар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9. Персоналды басқару тиімділігін бағалау Агенттікке осы Әдістемеге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8 қосымшаларға</w:t>
      </w:r>
      <w:r>
        <w:rPr>
          <w:rFonts w:ascii="Times New Roman"/>
          <w:b w:val="false"/>
          <w:i w:val="false"/>
          <w:color w:val="000000"/>
          <w:sz w:val="28"/>
        </w:rPr>
        <w:t xml:space="preserve"> сәйкес Ұлттық Банк жолдаған ақпаратты талдау, Ұлттық Банктің қызметкерлері арасында сауалнама жүргізу арқылы жүргізіледі.</w:t>
      </w:r>
      <w:r>
        <w:br/>
      </w:r>
      <w:r>
        <w:rPr>
          <w:rFonts w:ascii="Times New Roman"/>
          <w:b w:val="false"/>
          <w:i w:val="false"/>
          <w:color w:val="000000"/>
          <w:sz w:val="28"/>
        </w:rPr>
        <w:t>
</w:t>
      </w:r>
      <w:r>
        <w:rPr>
          <w:rFonts w:ascii="Times New Roman"/>
          <w:b w:val="false"/>
          <w:i w:val="false"/>
          <w:color w:val="000000"/>
          <w:sz w:val="28"/>
        </w:rPr>
        <w:t>
      10. Мыналар персоналды басқару тиімділігін бағалау үшін ақпарат көздері болып табылады:</w:t>
      </w:r>
      <w:r>
        <w:br/>
      </w:r>
      <w:r>
        <w:rPr>
          <w:rFonts w:ascii="Times New Roman"/>
          <w:b w:val="false"/>
          <w:i w:val="false"/>
          <w:color w:val="000000"/>
          <w:sz w:val="28"/>
        </w:rPr>
        <w:t>
</w:t>
      </w:r>
      <w:r>
        <w:rPr>
          <w:rFonts w:ascii="Times New Roman"/>
          <w:b w:val="false"/>
          <w:i w:val="false"/>
          <w:color w:val="000000"/>
          <w:sz w:val="28"/>
        </w:rPr>
        <w:t>
      1) Ұлттық Банктің статистикалық деректері және автоматтандырылған электрондық өткізу жүйесінің мәліметтері;</w:t>
      </w:r>
      <w:r>
        <w:br/>
      </w:r>
      <w:r>
        <w:rPr>
          <w:rFonts w:ascii="Times New Roman"/>
          <w:b w:val="false"/>
          <w:i w:val="false"/>
          <w:color w:val="000000"/>
          <w:sz w:val="28"/>
        </w:rPr>
        <w:t>
</w:t>
      </w:r>
      <w:r>
        <w:rPr>
          <w:rFonts w:ascii="Times New Roman"/>
          <w:b w:val="false"/>
          <w:i w:val="false"/>
          <w:color w:val="000000"/>
          <w:sz w:val="28"/>
        </w:rPr>
        <w:t>
      2) осы Әдістеменің өлшемдеріне сәйкес келетін бағыттар бойынша уәкілетті органдар жүргізген тексерістердің барысында алынған мәліметтер;</w:t>
      </w:r>
      <w:r>
        <w:br/>
      </w:r>
      <w:r>
        <w:rPr>
          <w:rFonts w:ascii="Times New Roman"/>
          <w:b w:val="false"/>
          <w:i w:val="false"/>
          <w:color w:val="000000"/>
          <w:sz w:val="28"/>
        </w:rPr>
        <w:t>
</w:t>
      </w:r>
      <w:r>
        <w:rPr>
          <w:rFonts w:ascii="Times New Roman"/>
          <w:b w:val="false"/>
          <w:i w:val="false"/>
          <w:color w:val="000000"/>
          <w:sz w:val="28"/>
        </w:rPr>
        <w:t>
      3) Ұлттық Банкінің қызметшілеріне жүргізілген сауалнамалардың нәтижелері;</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 Құқықтық статистика және арнайы есеп комитетінің ақпараты.</w:t>
      </w:r>
      <w:r>
        <w:br/>
      </w:r>
      <w:r>
        <w:rPr>
          <w:rFonts w:ascii="Times New Roman"/>
          <w:b w:val="false"/>
          <w:i w:val="false"/>
          <w:color w:val="000000"/>
          <w:sz w:val="28"/>
        </w:rPr>
        <w:t>
</w:t>
      </w:r>
      <w:r>
        <w:rPr>
          <w:rFonts w:ascii="Times New Roman"/>
          <w:b w:val="false"/>
          <w:i w:val="false"/>
          <w:color w:val="000000"/>
          <w:sz w:val="28"/>
        </w:rPr>
        <w:t>
      11. Жүйенің </w:t>
      </w:r>
      <w:r>
        <w:rPr>
          <w:rFonts w:ascii="Times New Roman"/>
          <w:b w:val="false"/>
          <w:i w:val="false"/>
          <w:color w:val="000000"/>
          <w:sz w:val="28"/>
        </w:rPr>
        <w:t>51-тармағына</w:t>
      </w:r>
      <w:r>
        <w:rPr>
          <w:rFonts w:ascii="Times New Roman"/>
          <w:b w:val="false"/>
          <w:i w:val="false"/>
          <w:color w:val="000000"/>
          <w:sz w:val="28"/>
        </w:rPr>
        <w:t>
</w:t>
      </w:r>
      <w:r>
        <w:rPr>
          <w:rFonts w:ascii="Times New Roman"/>
          <w:b w:val="false"/>
          <w:i w:val="false"/>
          <w:color w:val="000000"/>
          <w:sz w:val="28"/>
        </w:rPr>
        <w:t>
 сәйкес Агенттік Ұлттық Банктің есептік ақпараттарындағы мәліметтерге қайта тексеру жүргізеді.</w:t>
      </w:r>
      <w:r>
        <w:br/>
      </w:r>
      <w:r>
        <w:rPr>
          <w:rFonts w:ascii="Times New Roman"/>
          <w:b w:val="false"/>
          <w:i w:val="false"/>
          <w:color w:val="000000"/>
          <w:sz w:val="28"/>
        </w:rPr>
        <w:t>
</w:t>
      </w:r>
      <w:r>
        <w:rPr>
          <w:rFonts w:ascii="Times New Roman"/>
          <w:b w:val="false"/>
          <w:i w:val="false"/>
          <w:color w:val="000000"/>
          <w:sz w:val="28"/>
        </w:rPr>
        <w:t>
      12. Ұлттық Банктің персоналды басқару тиімділігін бағалау мынадай өлшемдер бойынша іске асырылады:</w:t>
      </w:r>
      <w:r>
        <w:br/>
      </w:r>
      <w:r>
        <w:rPr>
          <w:rFonts w:ascii="Times New Roman"/>
          <w:b w:val="false"/>
          <w:i w:val="false"/>
          <w:color w:val="000000"/>
          <w:sz w:val="28"/>
        </w:rPr>
        <w:t>
</w:t>
      </w:r>
      <w:r>
        <w:rPr>
          <w:rFonts w:ascii="Times New Roman"/>
          <w:b w:val="false"/>
          <w:i w:val="false"/>
          <w:color w:val="000000"/>
          <w:sz w:val="28"/>
        </w:rPr>
        <w:t>
      1) адам ресурстарын пайдалану тиімділігі;</w:t>
      </w:r>
      <w:r>
        <w:br/>
      </w:r>
      <w:r>
        <w:rPr>
          <w:rFonts w:ascii="Times New Roman"/>
          <w:b w:val="false"/>
          <w:i w:val="false"/>
          <w:color w:val="000000"/>
          <w:sz w:val="28"/>
        </w:rPr>
        <w:t>
</w:t>
      </w:r>
      <w:r>
        <w:rPr>
          <w:rFonts w:ascii="Times New Roman"/>
          <w:b w:val="false"/>
          <w:i w:val="false"/>
          <w:color w:val="000000"/>
          <w:sz w:val="28"/>
        </w:rPr>
        <w:t>
      2) Ұлттық Банк қызметшілерін оқыту;</w:t>
      </w:r>
      <w:r>
        <w:br/>
      </w:r>
      <w:r>
        <w:rPr>
          <w:rFonts w:ascii="Times New Roman"/>
          <w:b w:val="false"/>
          <w:i w:val="false"/>
          <w:color w:val="000000"/>
          <w:sz w:val="28"/>
        </w:rPr>
        <w:t>
</w:t>
      </w:r>
      <w:r>
        <w:rPr>
          <w:rFonts w:ascii="Times New Roman"/>
          <w:b w:val="false"/>
          <w:i w:val="false"/>
          <w:color w:val="000000"/>
          <w:sz w:val="28"/>
        </w:rPr>
        <w:t>
      3) сыбайлас жемқорлық деңгейі;</w:t>
      </w:r>
      <w:r>
        <w:br/>
      </w:r>
      <w:r>
        <w:rPr>
          <w:rFonts w:ascii="Times New Roman"/>
          <w:b w:val="false"/>
          <w:i w:val="false"/>
          <w:color w:val="000000"/>
          <w:sz w:val="28"/>
        </w:rPr>
        <w:t>
</w:t>
      </w:r>
      <w:r>
        <w:rPr>
          <w:rFonts w:ascii="Times New Roman"/>
          <w:b w:val="false"/>
          <w:i w:val="false"/>
          <w:color w:val="000000"/>
          <w:sz w:val="28"/>
        </w:rPr>
        <w:t>
      4) Ұлттық Банк қызметшілерінің қанағаттану деңгейі.</w:t>
      </w:r>
    </w:p>
    <w:bookmarkEnd w:id="59"/>
    <w:bookmarkStart w:name="z265" w:id="60"/>
    <w:p>
      <w:pPr>
        <w:spacing w:after="0"/>
        <w:ind w:left="0"/>
        <w:jc w:val="left"/>
      </w:pPr>
      <w:r>
        <w:rPr>
          <w:rFonts w:ascii="Times New Roman"/>
          <w:b/>
          <w:i w:val="false"/>
          <w:color w:val="000000"/>
        </w:rPr>
        <w:t xml:space="preserve"> 
2. «Адам ресурстарын пайдаланудың тиімділігі» өлшемі</w:t>
      </w:r>
    </w:p>
    <w:bookmarkEnd w:id="60"/>
    <w:bookmarkStart w:name="z266" w:id="61"/>
    <w:p>
      <w:pPr>
        <w:spacing w:after="0"/>
        <w:ind w:left="0"/>
        <w:jc w:val="both"/>
      </w:pPr>
      <w:r>
        <w:rPr>
          <w:rFonts w:ascii="Times New Roman"/>
          <w:b w:val="false"/>
          <w:i w:val="false"/>
          <w:color w:val="000000"/>
          <w:sz w:val="28"/>
        </w:rPr>
        <w:t>
      13. Осы өлшем бойынша бағалау Ұлттық Банктің осы Әдістемеге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14. Баға мына формуламен есептеледі:</w:t>
      </w:r>
    </w:p>
    <w:bookmarkEnd w:id="61"/>
    <w:p>
      <w:pPr>
        <w:spacing w:after="0"/>
        <w:ind w:left="0"/>
        <w:jc w:val="both"/>
      </w:pPr>
      <w:r>
        <w:rPr>
          <w:rFonts w:ascii="Times New Roman"/>
          <w:b w:val="false"/>
          <w:i w:val="false"/>
          <w:color w:val="000000"/>
          <w:sz w:val="28"/>
        </w:rPr>
        <w:t>                 </w:t>
      </w:r>
      <w:r>
        <w:rPr>
          <w:rFonts w:ascii="Times New Roman"/>
          <w:b/>
          <w:i w:val="false"/>
          <w:color w:val="000000"/>
          <w:sz w:val="28"/>
        </w:rPr>
        <w:t>       К1 = Р1 + Р2 + Р3 + Р4</w:t>
      </w:r>
    </w:p>
    <w:bookmarkStart w:name="z268" w:id="62"/>
    <w:p>
      <w:pPr>
        <w:spacing w:after="0"/>
        <w:ind w:left="0"/>
        <w:jc w:val="both"/>
      </w:pPr>
      <w:r>
        <w:rPr>
          <w:rFonts w:ascii="Times New Roman"/>
          <w:b w:val="false"/>
          <w:i w:val="false"/>
          <w:color w:val="000000"/>
          <w:sz w:val="28"/>
        </w:rPr>
        <w:t>      
К1 – осы өлшем бойынша Ұлттық Банктің бағасы;</w:t>
      </w:r>
      <w:r>
        <w:br/>
      </w:r>
      <w:r>
        <w:rPr>
          <w:rFonts w:ascii="Times New Roman"/>
          <w:b w:val="false"/>
          <w:i w:val="false"/>
          <w:color w:val="000000"/>
          <w:sz w:val="28"/>
        </w:rPr>
        <w:t>
</w:t>
      </w:r>
      <w:r>
        <w:rPr>
          <w:rFonts w:ascii="Times New Roman"/>
          <w:b w:val="false"/>
          <w:i w:val="false"/>
          <w:color w:val="000000"/>
          <w:sz w:val="28"/>
        </w:rPr>
        <w:t>
      Р1 – «кадрлардың ауысушылығы деңгейі» көрсеткіші;</w:t>
      </w:r>
      <w:r>
        <w:br/>
      </w:r>
      <w:r>
        <w:rPr>
          <w:rFonts w:ascii="Times New Roman"/>
          <w:b w:val="false"/>
          <w:i w:val="false"/>
          <w:color w:val="000000"/>
          <w:sz w:val="28"/>
        </w:rPr>
        <w:t>
</w:t>
      </w:r>
      <w:r>
        <w:rPr>
          <w:rFonts w:ascii="Times New Roman"/>
          <w:b w:val="false"/>
          <w:i w:val="false"/>
          <w:color w:val="000000"/>
          <w:sz w:val="28"/>
        </w:rPr>
        <w:t>
      Р2 –«Ұлттық Банк қызметшілерін жоғарылату» көрсеткіші;</w:t>
      </w:r>
      <w:r>
        <w:br/>
      </w:r>
      <w:r>
        <w:rPr>
          <w:rFonts w:ascii="Times New Roman"/>
          <w:b w:val="false"/>
          <w:i w:val="false"/>
          <w:color w:val="000000"/>
          <w:sz w:val="28"/>
        </w:rPr>
        <w:t>
</w:t>
      </w:r>
      <w:r>
        <w:rPr>
          <w:rFonts w:ascii="Times New Roman"/>
          <w:b w:val="false"/>
          <w:i w:val="false"/>
          <w:color w:val="000000"/>
          <w:sz w:val="28"/>
        </w:rPr>
        <w:t>
      Р3 – «Ұлттық Банкте нақты жұмыс уақытының ұзақтығы» көрсеткіші;</w:t>
      </w:r>
      <w:r>
        <w:br/>
      </w:r>
      <w:r>
        <w:rPr>
          <w:rFonts w:ascii="Times New Roman"/>
          <w:b w:val="false"/>
          <w:i w:val="false"/>
          <w:color w:val="000000"/>
          <w:sz w:val="28"/>
        </w:rPr>
        <w:t>
</w:t>
      </w:r>
      <w:r>
        <w:rPr>
          <w:rFonts w:ascii="Times New Roman"/>
          <w:b w:val="false"/>
          <w:i w:val="false"/>
          <w:color w:val="000000"/>
          <w:sz w:val="28"/>
        </w:rPr>
        <w:t>
      Р4 – «еңбек демалысын өз уақытында беру» көрсеткіші.Осы өлшем бойынша ең жоғарғы мәні 32 балл болып саналады.</w:t>
      </w:r>
      <w:r>
        <w:br/>
      </w:r>
      <w:r>
        <w:rPr>
          <w:rFonts w:ascii="Times New Roman"/>
          <w:b w:val="false"/>
          <w:i w:val="false"/>
          <w:color w:val="000000"/>
          <w:sz w:val="28"/>
        </w:rPr>
        <w:t>
</w:t>
      </w:r>
      <w:r>
        <w:rPr>
          <w:rFonts w:ascii="Times New Roman"/>
          <w:b w:val="false"/>
          <w:i w:val="false"/>
          <w:color w:val="000000"/>
          <w:sz w:val="28"/>
        </w:rPr>
        <w:t>
      15. «Кадрлардың ауысушылығы деңгейі» көрсеткіші бойынша баға мына формуламен есептеледі:</w:t>
      </w:r>
    </w:p>
    <w:bookmarkEnd w:id="62"/>
    <w:p>
      <w:pPr>
        <w:spacing w:after="0"/>
        <w:ind w:left="0"/>
        <w:jc w:val="both"/>
      </w:pPr>
      <w:r>
        <w:drawing>
          <wp:inline distT="0" distB="0" distL="0" distR="0">
            <wp:extent cx="2311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311400" cy="711200"/>
                    </a:xfrm>
                    <a:prstGeom prst="rect">
                      <a:avLst/>
                    </a:prstGeom>
                  </pic:spPr>
                </pic:pic>
              </a:graphicData>
            </a:graphic>
          </wp:inline>
        </w:drawing>
      </w:r>
    </w:p>
    <w:bookmarkStart w:name="z274" w:id="63"/>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(14-ке тең);</w:t>
      </w:r>
      <w:r>
        <w:br/>
      </w:r>
      <w:r>
        <w:rPr>
          <w:rFonts w:ascii="Times New Roman"/>
          <w:b w:val="false"/>
          <w:i w:val="false"/>
          <w:color w:val="000000"/>
          <w:sz w:val="28"/>
        </w:rPr>
        <w:t>
</w:t>
      </w:r>
      <w:r>
        <w:rPr>
          <w:rFonts w:ascii="Times New Roman"/>
          <w:b w:val="false"/>
          <w:i w:val="false"/>
          <w:color w:val="000000"/>
          <w:sz w:val="28"/>
        </w:rPr>
        <w:t>
      a – есепті кезеңде жұмыстан шығарылған қызметшілер саны;</w:t>
      </w:r>
      <w:r>
        <w:br/>
      </w:r>
      <w:r>
        <w:rPr>
          <w:rFonts w:ascii="Times New Roman"/>
          <w:b w:val="false"/>
          <w:i w:val="false"/>
          <w:color w:val="000000"/>
          <w:sz w:val="28"/>
        </w:rPr>
        <w:t>
</w:t>
      </w:r>
      <w:r>
        <w:rPr>
          <w:rFonts w:ascii="Times New Roman"/>
          <w:b w:val="false"/>
          <w:i w:val="false"/>
          <w:color w:val="000000"/>
          <w:sz w:val="28"/>
        </w:rPr>
        <w:t>
      b – Ұлттық Банктің штат кестесіне сәйкес лауазымдар саны;</w:t>
      </w:r>
      <w:r>
        <w:br/>
      </w:r>
      <w:r>
        <w:rPr>
          <w:rFonts w:ascii="Times New Roman"/>
          <w:b w:val="false"/>
          <w:i w:val="false"/>
          <w:color w:val="000000"/>
          <w:sz w:val="28"/>
        </w:rPr>
        <w:t>
</w:t>
      </w:r>
      <w:r>
        <w:rPr>
          <w:rFonts w:ascii="Times New Roman"/>
          <w:b w:val="false"/>
          <w:i w:val="false"/>
          <w:color w:val="000000"/>
          <w:sz w:val="28"/>
        </w:rPr>
        <w:t>
      5 – қатаңдық көрсеткіші.</w:t>
      </w:r>
      <w:r>
        <w:br/>
      </w:r>
      <w:r>
        <w:rPr>
          <w:rFonts w:ascii="Times New Roman"/>
          <w:b w:val="false"/>
          <w:i w:val="false"/>
          <w:color w:val="000000"/>
          <w:sz w:val="28"/>
        </w:rPr>
        <w:t>
</w:t>
      </w:r>
      <w:r>
        <w:rPr>
          <w:rFonts w:ascii="Times New Roman"/>
          <w:b w:val="false"/>
          <w:i w:val="false"/>
          <w:color w:val="000000"/>
          <w:sz w:val="28"/>
        </w:rPr>
        <w:t>
      Ауысу бойынша бағалауды есептеген кезде төмендегідей жағдайда жұмыстан шығарылған қызметшілер есептелмейді:</w:t>
      </w:r>
      <w:r>
        <w:br/>
      </w:r>
      <w:r>
        <w:rPr>
          <w:rFonts w:ascii="Times New Roman"/>
          <w:b w:val="false"/>
          <w:i w:val="false"/>
          <w:color w:val="000000"/>
          <w:sz w:val="28"/>
        </w:rPr>
        <w:t>
</w:t>
      </w:r>
      <w:r>
        <w:rPr>
          <w:rFonts w:ascii="Times New Roman"/>
          <w:b w:val="false"/>
          <w:i w:val="false"/>
          <w:color w:val="000000"/>
          <w:sz w:val="28"/>
        </w:rPr>
        <w:t>
      зейнетке шығуына байланысты;</w:t>
      </w:r>
      <w:r>
        <w:br/>
      </w:r>
      <w:r>
        <w:rPr>
          <w:rFonts w:ascii="Times New Roman"/>
          <w:b w:val="false"/>
          <w:i w:val="false"/>
          <w:color w:val="000000"/>
          <w:sz w:val="28"/>
        </w:rPr>
        <w:t>
</w:t>
      </w:r>
      <w:r>
        <w:rPr>
          <w:rFonts w:ascii="Times New Roman"/>
          <w:b w:val="false"/>
          <w:i w:val="false"/>
          <w:color w:val="000000"/>
          <w:sz w:val="28"/>
        </w:rPr>
        <w:t>
      Ұлттық Банктің қайта құрылуы немесе штаттың қысқартылуына байланысты;</w:t>
      </w:r>
      <w:r>
        <w:br/>
      </w:r>
      <w:r>
        <w:rPr>
          <w:rFonts w:ascii="Times New Roman"/>
          <w:b w:val="false"/>
          <w:i w:val="false"/>
          <w:color w:val="000000"/>
          <w:sz w:val="28"/>
        </w:rPr>
        <w:t>
</w:t>
      </w:r>
      <w:r>
        <w:rPr>
          <w:rFonts w:ascii="Times New Roman"/>
          <w:b w:val="false"/>
          <w:i w:val="false"/>
          <w:color w:val="000000"/>
          <w:sz w:val="28"/>
        </w:rPr>
        <w:t>
      ауруға, қайтыс болуына байланысты;</w:t>
      </w:r>
      <w:r>
        <w:br/>
      </w:r>
      <w:r>
        <w:rPr>
          <w:rFonts w:ascii="Times New Roman"/>
          <w:b w:val="false"/>
          <w:i w:val="false"/>
          <w:color w:val="000000"/>
          <w:sz w:val="28"/>
        </w:rPr>
        <w:t>
</w:t>
      </w:r>
      <w:r>
        <w:rPr>
          <w:rFonts w:ascii="Times New Roman"/>
          <w:b w:val="false"/>
          <w:i w:val="false"/>
          <w:color w:val="000000"/>
          <w:sz w:val="28"/>
        </w:rPr>
        <w:t>
      саяси қызметке тағайындалуына байланысты;</w:t>
      </w:r>
      <w:r>
        <w:br/>
      </w:r>
      <w:r>
        <w:rPr>
          <w:rFonts w:ascii="Times New Roman"/>
          <w:b w:val="false"/>
          <w:i w:val="false"/>
          <w:color w:val="000000"/>
          <w:sz w:val="28"/>
        </w:rPr>
        <w:t>
</w:t>
      </w:r>
      <w:r>
        <w:rPr>
          <w:rFonts w:ascii="Times New Roman"/>
          <w:b w:val="false"/>
          <w:i w:val="false"/>
          <w:color w:val="000000"/>
          <w:sz w:val="28"/>
        </w:rPr>
        <w:t>
      әскери және құқық қорғау органдарына кетуіне байланысты;</w:t>
      </w:r>
      <w:r>
        <w:br/>
      </w:r>
      <w:r>
        <w:rPr>
          <w:rFonts w:ascii="Times New Roman"/>
          <w:b w:val="false"/>
          <w:i w:val="false"/>
          <w:color w:val="000000"/>
          <w:sz w:val="28"/>
        </w:rPr>
        <w:t>
</w:t>
      </w:r>
      <w:r>
        <w:rPr>
          <w:rFonts w:ascii="Times New Roman"/>
          <w:b w:val="false"/>
          <w:i w:val="false"/>
          <w:color w:val="000000"/>
          <w:sz w:val="28"/>
        </w:rPr>
        <w:t>
      негізгі қызметкердің жұмысқа шығуына байланысты (бала күтіміне байланысты демалыстан, мемлекеттік тапсырыс немесе шетелде кадрлар даярлау бойынша Республикалық комиссия бекіткен басым мамандықтар бойынша шетелдік жоғары оқу орындарында мемлекеттік қызметшілерді даярлау және қайта даярлау мемлекеттік бағдарламалары бойынша оқу оқуына байланысты еңбекақысы сақталмайтын демалыстан).</w:t>
      </w:r>
      <w:r>
        <w:br/>
      </w:r>
      <w:r>
        <w:rPr>
          <w:rFonts w:ascii="Times New Roman"/>
          <w:b w:val="false"/>
          <w:i w:val="false"/>
          <w:color w:val="000000"/>
          <w:sz w:val="28"/>
        </w:rPr>
        <w:t>
</w:t>
      </w:r>
      <w:r>
        <w:rPr>
          <w:rFonts w:ascii="Times New Roman"/>
          <w:b w:val="false"/>
          <w:i w:val="false"/>
          <w:color w:val="000000"/>
          <w:sz w:val="28"/>
        </w:rPr>
        <w:t>
      Сонымен бірге, Ұлттық Банк жүйесінде (орталық аппараттан бөлімшелерге және өкілдікке, бөлімшелер және өкілдіктен орталық аппаратқа) жұмыстан босатылған қызметшілер де есептелмейді.</w:t>
      </w:r>
      <w:r>
        <w:br/>
      </w:r>
      <w:r>
        <w:rPr>
          <w:rFonts w:ascii="Times New Roman"/>
          <w:b w:val="false"/>
          <w:i w:val="false"/>
          <w:color w:val="000000"/>
          <w:sz w:val="28"/>
        </w:rPr>
        <w:t>
</w:t>
      </w:r>
      <w:r>
        <w:rPr>
          <w:rFonts w:ascii="Times New Roman"/>
          <w:b w:val="false"/>
          <w:i w:val="false"/>
          <w:color w:val="000000"/>
          <w:sz w:val="28"/>
        </w:rPr>
        <w:t>
      Егер Ұлттық Банктен саяси мемлекеттік қызметшілер (төраға, төрағаның орынбасарлары) ауысқаннан кейін өз еркімен жұмыстан шыққан басшылық қызметтегі қызметшілер (комитеттер төрағалары және олардың орынбасарлары, департамент директорлары және олардың орынбасарлары, жеке басқармалардың басшылары және орынбасарлары) саны 3%-тен жоғары болса (үш ай ішінде), онда 3 балл алынып тасталады.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14 балл болып саналады.</w:t>
      </w:r>
      <w:r>
        <w:br/>
      </w:r>
      <w:r>
        <w:rPr>
          <w:rFonts w:ascii="Times New Roman"/>
          <w:b w:val="false"/>
          <w:i w:val="false"/>
          <w:color w:val="000000"/>
          <w:sz w:val="28"/>
        </w:rPr>
        <w:t>
</w:t>
      </w:r>
      <w:r>
        <w:rPr>
          <w:rFonts w:ascii="Times New Roman"/>
          <w:b w:val="false"/>
          <w:i w:val="false"/>
          <w:color w:val="000000"/>
          <w:sz w:val="28"/>
        </w:rPr>
        <w:t>
      16.«Ұлттық Банктің қызметшілерін жоғарылату» көрсеткіші бойынша баға мына формуламен есептеледі:</w:t>
      </w:r>
    </w:p>
    <w:bookmarkEnd w:id="63"/>
    <w:p>
      <w:pPr>
        <w:spacing w:after="0"/>
        <w:ind w:left="0"/>
        <w:jc w:val="both"/>
      </w:pPr>
      <w:r>
        <w:drawing>
          <wp:inline distT="0" distB="0" distL="0" distR="0">
            <wp:extent cx="113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30300" cy="635000"/>
                    </a:xfrm>
                    <a:prstGeom prst="rect">
                      <a:avLst/>
                    </a:prstGeom>
                  </pic:spPr>
                </pic:pic>
              </a:graphicData>
            </a:graphic>
          </wp:inline>
        </w:drawing>
      </w:r>
    </w:p>
    <w:bookmarkStart w:name="z290" w:id="64"/>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Ұлттық Банк қызметшілері ішінен жоғары лауазымға тағайындалған қызметшілердің саны;</w:t>
      </w:r>
      <w:r>
        <w:br/>
      </w:r>
      <w:r>
        <w:rPr>
          <w:rFonts w:ascii="Times New Roman"/>
          <w:b w:val="false"/>
          <w:i w:val="false"/>
          <w:color w:val="000000"/>
          <w:sz w:val="28"/>
        </w:rPr>
        <w:t>
</w:t>
      </w:r>
      <w:r>
        <w:rPr>
          <w:rFonts w:ascii="Times New Roman"/>
          <w:b w:val="false"/>
          <w:i w:val="false"/>
          <w:color w:val="000000"/>
          <w:sz w:val="28"/>
        </w:rPr>
        <w:t>
      b – Ұлттық Банкте ауысу тәртібімен тағайындалған қызметшілердің жалпы саны.</w:t>
      </w:r>
      <w:r>
        <w:br/>
      </w:r>
      <w:r>
        <w:rPr>
          <w:rFonts w:ascii="Times New Roman"/>
          <w:b w:val="false"/>
          <w:i w:val="false"/>
          <w:color w:val="000000"/>
          <w:sz w:val="28"/>
        </w:rPr>
        <w:t>
</w:t>
      </w:r>
      <w:r>
        <w:rPr>
          <w:rFonts w:ascii="Times New Roman"/>
          <w:b w:val="false"/>
          <w:i w:val="false"/>
          <w:color w:val="000000"/>
          <w:sz w:val="28"/>
        </w:rPr>
        <w:t>
      Егер бос жоғары лауазымдардың болмауына байланысты Ұлттық Банкте жоғары лауазымға тағайындау жүргізілмесе, осы көрсеткіш бойынша 3 балл қойылады.</w:t>
      </w:r>
      <w:r>
        <w:br/>
      </w:r>
      <w:r>
        <w:rPr>
          <w:rFonts w:ascii="Times New Roman"/>
          <w:b w:val="false"/>
          <w:i w:val="false"/>
          <w:color w:val="000000"/>
          <w:sz w:val="28"/>
        </w:rPr>
        <w:t>
</w:t>
      </w:r>
      <w:r>
        <w:rPr>
          <w:rFonts w:ascii="Times New Roman"/>
          <w:b w:val="false"/>
          <w:i w:val="false"/>
          <w:color w:val="000000"/>
          <w:sz w:val="28"/>
        </w:rPr>
        <w:t>
      Егер Ұлттық Банкте жоғары лауазымдарға тағайындаулар жүргізілсе, алайда ауысу тәртібімен тағайындаулар жүргізілмесе, осы көрсеткіш бойынша ең жоғарғы мән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17. «Ұлттық Банкте нақты жұмыс уақытының ұзақтығы» көрсеткіші бойынша баға мына формуламен есептеледі:</w:t>
      </w:r>
    </w:p>
    <w:bookmarkEnd w:id="64"/>
    <w:p>
      <w:pPr>
        <w:spacing w:after="0"/>
        <w:ind w:left="0"/>
        <w:jc w:val="both"/>
      </w:pPr>
      <w:r>
        <w:rPr>
          <w:rFonts w:ascii="Times New Roman"/>
          <w:b/>
          <w:i w:val="false"/>
          <w:color w:val="000000"/>
          <w:sz w:val="28"/>
        </w:rPr>
        <w:t>                    Р3 = k (2 – a/b)</w:t>
      </w:r>
    </w:p>
    <w:bookmarkStart w:name="z297" w:id="65"/>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Ұлттық Банкте орташа адам-сағат саны;</w:t>
      </w:r>
      <w:r>
        <w:br/>
      </w:r>
      <w:r>
        <w:rPr>
          <w:rFonts w:ascii="Times New Roman"/>
          <w:b w:val="false"/>
          <w:i w:val="false"/>
          <w:color w:val="000000"/>
          <w:sz w:val="28"/>
        </w:rPr>
        <w:t>
</w:t>
      </w:r>
      <w:r>
        <w:rPr>
          <w:rFonts w:ascii="Times New Roman"/>
          <w:b w:val="false"/>
          <w:i w:val="false"/>
          <w:color w:val="000000"/>
          <w:sz w:val="28"/>
        </w:rPr>
        <w:t>
      b – есептік кезеңде еңбек </w:t>
      </w:r>
      <w:r>
        <w:rPr>
          <w:rFonts w:ascii="Times New Roman"/>
          <w:b w:val="false"/>
          <w:i w:val="false"/>
          <w:color w:val="000000"/>
          <w:sz w:val="28"/>
        </w:rPr>
        <w:t>заңнамасымен</w:t>
      </w:r>
      <w:r>
        <w:rPr>
          <w:rFonts w:ascii="Times New Roman"/>
          <w:b w:val="false"/>
          <w:i w:val="false"/>
          <w:color w:val="000000"/>
          <w:sz w:val="28"/>
        </w:rPr>
        <w:t xml:space="preserve"> белгіленген жұмыс уақытының жалпы ұзақтығы (аптасына 40 сағат).</w:t>
      </w:r>
      <w:r>
        <w:br/>
      </w:r>
      <w:r>
        <w:rPr>
          <w:rFonts w:ascii="Times New Roman"/>
          <w:b w:val="false"/>
          <w:i w:val="false"/>
          <w:color w:val="000000"/>
          <w:sz w:val="28"/>
        </w:rPr>
        <w:t>
</w:t>
      </w:r>
      <w:r>
        <w:rPr>
          <w:rFonts w:ascii="Times New Roman"/>
          <w:b w:val="false"/>
          <w:i w:val="false"/>
          <w:color w:val="000000"/>
          <w:sz w:val="28"/>
        </w:rPr>
        <w:t>
      Орташа адам-сағат мына формуламен есептеледі:</w:t>
      </w:r>
    </w:p>
    <w:bookmarkEnd w:id="65"/>
    <w:p>
      <w:pPr>
        <w:spacing w:after="0"/>
        <w:ind w:left="0"/>
        <w:jc w:val="both"/>
      </w:pPr>
      <w:r>
        <w:rPr>
          <w:rFonts w:ascii="Times New Roman"/>
          <w:b/>
          <w:i w:val="false"/>
          <w:color w:val="000000"/>
          <w:sz w:val="28"/>
        </w:rPr>
        <w:t>                        а = m / n</w:t>
      </w:r>
    </w:p>
    <w:bookmarkStart w:name="z301" w:id="66"/>
    <w:p>
      <w:pPr>
        <w:spacing w:after="0"/>
        <w:ind w:left="0"/>
        <w:jc w:val="both"/>
      </w:pPr>
      <w:r>
        <w:rPr>
          <w:rFonts w:ascii="Times New Roman"/>
          <w:b w:val="false"/>
          <w:i w:val="false"/>
          <w:color w:val="000000"/>
          <w:sz w:val="28"/>
        </w:rPr>
        <w:t>
      m – есептік кезеңде Ұлттық Банк қызметшілерінің жұмыс істеген жалпы адам-сағаты, оның ішінде мерзiмiнен тыс, мереке және демалыс күндердегi жұмыс (Ұлттық Банктің Төрағасы және оның орынбасарларының, департамент директорларының жазбаша өкiмi бойынша қызметшілердің жұмыс істеген адам-сағаттарын қоспағанда, егер өкімдерді растайтын жазбаша құжаттардың болcа, сондай-ақ артық жұмыс үшін өтемақы төлемдері төленсе);</w:t>
      </w:r>
      <w:r>
        <w:br/>
      </w:r>
      <w:r>
        <w:rPr>
          <w:rFonts w:ascii="Times New Roman"/>
          <w:b w:val="false"/>
          <w:i w:val="false"/>
          <w:color w:val="000000"/>
          <w:sz w:val="28"/>
        </w:rPr>
        <w:t>
</w:t>
      </w:r>
      <w:r>
        <w:rPr>
          <w:rFonts w:ascii="Times New Roman"/>
          <w:b w:val="false"/>
          <w:i w:val="false"/>
          <w:color w:val="000000"/>
          <w:sz w:val="28"/>
        </w:rPr>
        <w:t>
      n – Ұлттық Банктің орташа штат саны.</w:t>
      </w:r>
      <w:r>
        <w:br/>
      </w:r>
      <w:r>
        <w:rPr>
          <w:rFonts w:ascii="Times New Roman"/>
          <w:b w:val="false"/>
          <w:i w:val="false"/>
          <w:color w:val="000000"/>
          <w:sz w:val="28"/>
        </w:rPr>
        <w:t>
</w:t>
      </w:r>
      <w:r>
        <w:rPr>
          <w:rFonts w:ascii="Times New Roman"/>
          <w:b w:val="false"/>
          <w:i w:val="false"/>
          <w:color w:val="000000"/>
          <w:sz w:val="28"/>
        </w:rPr>
        <w:t>
      Есептік кезеңде Ұлттық Банк қызметшілерінің жұмыс істеген жалпы адам-сағаты автоматтандырылған электрондық өткізу жүйесінің мәліметтері арқылы есептелетін болады.</w:t>
      </w:r>
      <w:r>
        <w:br/>
      </w:r>
      <w:r>
        <w:rPr>
          <w:rFonts w:ascii="Times New Roman"/>
          <w:b w:val="false"/>
          <w:i w:val="false"/>
          <w:color w:val="000000"/>
          <w:sz w:val="28"/>
        </w:rPr>
        <w:t>
</w:t>
      </w:r>
      <w:r>
        <w:rPr>
          <w:rFonts w:ascii="Times New Roman"/>
          <w:b w:val="false"/>
          <w:i w:val="false"/>
          <w:color w:val="000000"/>
          <w:sz w:val="28"/>
        </w:rPr>
        <w:t>
      Автоматтандырылған электрондық өткізу жүйесі болмаған жағдайда, Ұлттық Банкке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18. «Еңбек демалысын өз уақытында беру» көрсеткіші бойынша баға мына формуламен есептеледі:</w:t>
      </w:r>
    </w:p>
    <w:bookmarkEnd w:id="66"/>
    <w:p>
      <w:pPr>
        <w:spacing w:after="0"/>
        <w:ind w:left="0"/>
        <w:jc w:val="both"/>
      </w:pPr>
      <w:r>
        <w:rPr>
          <w:rFonts w:ascii="Times New Roman"/>
          <w:b/>
          <w:i w:val="false"/>
          <w:color w:val="000000"/>
          <w:sz w:val="28"/>
        </w:rPr>
        <w:t>                        P4 = k a/30 b/90</w:t>
      </w:r>
    </w:p>
    <w:bookmarkStart w:name="z308" w:id="67"/>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w:t>
      </w:r>
      <w:r>
        <w:rPr>
          <w:rFonts w:ascii="Times New Roman"/>
          <w:b w:val="false"/>
          <w:i w:val="false"/>
          <w:color w:val="000000"/>
          <w:sz w:val="28"/>
        </w:rPr>
        <w:t>
      a – есептік кезеңде Ұлттық Банктегі жыл сайынғы ақы төленетін еңбек демалысы күнінің орташа саны;</w:t>
      </w:r>
      <w:r>
        <w:br/>
      </w:r>
      <w:r>
        <w:rPr>
          <w:rFonts w:ascii="Times New Roman"/>
          <w:b w:val="false"/>
          <w:i w:val="false"/>
          <w:color w:val="000000"/>
          <w:sz w:val="28"/>
        </w:rPr>
        <w:t>
</w:t>
      </w:r>
      <w:r>
        <w:rPr>
          <w:rFonts w:ascii="Times New Roman"/>
          <w:b w:val="false"/>
          <w:i w:val="false"/>
          <w:color w:val="000000"/>
          <w:sz w:val="28"/>
        </w:rPr>
        <w:t>
      b – есептік кезеңде жыл сайынғы ақы төленетін еңбек демалысы берілген қызметшілердің үлесі;</w:t>
      </w:r>
      <w:r>
        <w:br/>
      </w:r>
      <w:r>
        <w:rPr>
          <w:rFonts w:ascii="Times New Roman"/>
          <w:b w:val="false"/>
          <w:i w:val="false"/>
          <w:color w:val="000000"/>
          <w:sz w:val="28"/>
        </w:rPr>
        <w:t>
</w:t>
      </w:r>
      <w:r>
        <w:rPr>
          <w:rFonts w:ascii="Times New Roman"/>
          <w:b w:val="false"/>
          <w:i w:val="false"/>
          <w:color w:val="000000"/>
          <w:sz w:val="28"/>
        </w:rPr>
        <w:t>
      30 – бастапқы мәні;</w:t>
      </w:r>
      <w:r>
        <w:br/>
      </w:r>
      <w:r>
        <w:rPr>
          <w:rFonts w:ascii="Times New Roman"/>
          <w:b w:val="false"/>
          <w:i w:val="false"/>
          <w:color w:val="000000"/>
          <w:sz w:val="28"/>
        </w:rPr>
        <w:t>
</w:t>
      </w:r>
      <w:r>
        <w:rPr>
          <w:rFonts w:ascii="Times New Roman"/>
          <w:b w:val="false"/>
          <w:i w:val="false"/>
          <w:color w:val="000000"/>
          <w:sz w:val="28"/>
        </w:rPr>
        <w:t>
      90 – бастапқы мәні.</w:t>
      </w:r>
      <w:r>
        <w:br/>
      </w:r>
      <w:r>
        <w:rPr>
          <w:rFonts w:ascii="Times New Roman"/>
          <w:b w:val="false"/>
          <w:i w:val="false"/>
          <w:color w:val="000000"/>
          <w:sz w:val="28"/>
        </w:rPr>
        <w:t>
</w:t>
      </w:r>
      <w:r>
        <w:rPr>
          <w:rFonts w:ascii="Times New Roman"/>
          <w:b w:val="false"/>
          <w:i w:val="false"/>
          <w:color w:val="000000"/>
          <w:sz w:val="28"/>
        </w:rPr>
        <w:t>
      Егер жыл сайынғы ақылы еңбек демалыстан шақыртып алынған қызметшіге оның келісімі бойынша демалыстың пайдаланылмаған бөлігін басқа уақытта берудің орнына еңбек </w:t>
      </w:r>
      <w:r>
        <w:rPr>
          <w:rFonts w:ascii="Times New Roman"/>
          <w:b w:val="false"/>
          <w:i w:val="false"/>
          <w:color w:val="000000"/>
          <w:sz w:val="28"/>
        </w:rPr>
        <w:t>заңнамасына</w:t>
      </w:r>
      <w:r>
        <w:rPr>
          <w:rFonts w:ascii="Times New Roman"/>
          <w:b w:val="false"/>
          <w:i w:val="false"/>
          <w:color w:val="000000"/>
          <w:sz w:val="28"/>
        </w:rPr>
        <w:t xml:space="preserve"> сәйкес оған жыл сайынғы ақылы еңбек демалысының пайдаланылмаған бөлігінің күндері үшін өтемақы төлемі жүргізілсе, демалыс толық пайдаланған болып саналады.</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p>
    <w:bookmarkEnd w:id="67"/>
    <w:bookmarkStart w:name="z316" w:id="68"/>
    <w:p>
      <w:pPr>
        <w:spacing w:after="0"/>
        <w:ind w:left="0"/>
        <w:jc w:val="left"/>
      </w:pPr>
      <w:r>
        <w:rPr>
          <w:rFonts w:ascii="Times New Roman"/>
          <w:b/>
          <w:i w:val="false"/>
          <w:color w:val="000000"/>
        </w:rPr>
        <w:t xml:space="preserve"> 
3. «Ұлттық Банк қызметшілерін оқыту» өлшемі</w:t>
      </w:r>
    </w:p>
    <w:bookmarkEnd w:id="68"/>
    <w:bookmarkStart w:name="z317" w:id="69"/>
    <w:p>
      <w:pPr>
        <w:spacing w:after="0"/>
        <w:ind w:left="0"/>
        <w:jc w:val="both"/>
      </w:pPr>
      <w:r>
        <w:rPr>
          <w:rFonts w:ascii="Times New Roman"/>
          <w:b w:val="false"/>
          <w:i w:val="false"/>
          <w:color w:val="000000"/>
          <w:sz w:val="28"/>
        </w:rPr>
        <w:t>       
19. Осы өлшем бойынша бағалау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Ұлттық Банктің біліктілігін арттыруға тиіс және біліктілікті арттырудан өткен қызметшілер туралы ұсынатын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20. Бағалау мына формула бойынша есептеледі:</w:t>
      </w:r>
    </w:p>
    <w:bookmarkEnd w:id="69"/>
    <w:p>
      <w:pPr>
        <w:spacing w:after="0"/>
        <w:ind w:left="0"/>
        <w:jc w:val="both"/>
      </w:pPr>
      <w:r>
        <w:rPr>
          <w:rFonts w:ascii="Times New Roman"/>
          <w:b w:val="false"/>
          <w:i w:val="false"/>
          <w:color w:val="000000"/>
          <w:sz w:val="28"/>
        </w:rPr>
        <w:t>                               </w:t>
      </w:r>
      <w:r>
        <w:rPr>
          <w:rFonts w:ascii="Times New Roman"/>
          <w:b/>
          <w:i w:val="false"/>
          <w:color w:val="000000"/>
          <w:sz w:val="28"/>
        </w:rPr>
        <w:t>К2 = Р1</w:t>
      </w:r>
    </w:p>
    <w:bookmarkStart w:name="z319" w:id="70"/>
    <w:p>
      <w:pPr>
        <w:spacing w:after="0"/>
        <w:ind w:left="0"/>
        <w:jc w:val="both"/>
      </w:pPr>
      <w:r>
        <w:rPr>
          <w:rFonts w:ascii="Times New Roman"/>
          <w:b w:val="false"/>
          <w:i w:val="false"/>
          <w:color w:val="000000"/>
          <w:sz w:val="28"/>
        </w:rPr>
        <w:t>
      К2 – органның осы өлшем бойынша бағасы;</w:t>
      </w:r>
      <w:r>
        <w:br/>
      </w:r>
      <w:r>
        <w:rPr>
          <w:rFonts w:ascii="Times New Roman"/>
          <w:b w:val="false"/>
          <w:i w:val="false"/>
          <w:color w:val="000000"/>
          <w:sz w:val="28"/>
        </w:rPr>
        <w:t>
</w:t>
      </w:r>
      <w:r>
        <w:rPr>
          <w:rFonts w:ascii="Times New Roman"/>
          <w:b w:val="false"/>
          <w:i w:val="false"/>
          <w:color w:val="000000"/>
          <w:sz w:val="28"/>
        </w:rPr>
        <w:t>
      Р1 – «Ұлттық Банк қызметшілерінің біліктілікті арттырудан өтуі»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20 балл болып саналады.</w:t>
      </w:r>
      <w:r>
        <w:br/>
      </w:r>
      <w:r>
        <w:rPr>
          <w:rFonts w:ascii="Times New Roman"/>
          <w:b w:val="false"/>
          <w:i w:val="false"/>
          <w:color w:val="000000"/>
          <w:sz w:val="28"/>
        </w:rPr>
        <w:t>
</w:t>
      </w:r>
      <w:r>
        <w:rPr>
          <w:rFonts w:ascii="Times New Roman"/>
          <w:b w:val="false"/>
          <w:i w:val="false"/>
          <w:color w:val="000000"/>
          <w:sz w:val="28"/>
        </w:rPr>
        <w:t>
      21. «Ұлттық Банк қызметшілерінің біліктілікті арттырудан өтуі» көрсеткіші бойынша баға мына формуламен есептеледі:</w:t>
      </w:r>
    </w:p>
    <w:bookmarkEnd w:id="70"/>
    <w:p>
      <w:pPr>
        <w:spacing w:after="0"/>
        <w:ind w:left="0"/>
        <w:jc w:val="both"/>
      </w:pPr>
      <w:r>
        <w:drawing>
          <wp:inline distT="0" distB="0" distL="0" distR="0">
            <wp:extent cx="128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82700" cy="647700"/>
                    </a:xfrm>
                    <a:prstGeom prst="rect">
                      <a:avLst/>
                    </a:prstGeom>
                  </pic:spPr>
                </pic:pic>
              </a:graphicData>
            </a:graphic>
          </wp:inline>
        </w:drawing>
      </w:r>
    </w:p>
    <w:bookmarkStart w:name="z323" w:id="71"/>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(20-ға тең);</w:t>
      </w:r>
      <w:r>
        <w:br/>
      </w:r>
      <w:r>
        <w:rPr>
          <w:rFonts w:ascii="Times New Roman"/>
          <w:b w:val="false"/>
          <w:i w:val="false"/>
          <w:color w:val="000000"/>
          <w:sz w:val="28"/>
        </w:rPr>
        <w:t>
</w:t>
      </w:r>
      <w:r>
        <w:rPr>
          <w:rFonts w:ascii="Times New Roman"/>
          <w:b w:val="false"/>
          <w:i w:val="false"/>
          <w:color w:val="000000"/>
          <w:sz w:val="28"/>
        </w:rPr>
        <w:t>
      a – есепті кезеңде өтуге тиістілер ішінен біліктілікті арттырудан өткен Ұлттық Банк қызметшілерінің саны;</w:t>
      </w:r>
      <w:r>
        <w:br/>
      </w:r>
      <w:r>
        <w:rPr>
          <w:rFonts w:ascii="Times New Roman"/>
          <w:b w:val="false"/>
          <w:i w:val="false"/>
          <w:color w:val="000000"/>
          <w:sz w:val="28"/>
        </w:rPr>
        <w:t>
</w:t>
      </w:r>
      <w:r>
        <w:rPr>
          <w:rFonts w:ascii="Times New Roman"/>
          <w:b w:val="false"/>
          <w:i w:val="false"/>
          <w:color w:val="000000"/>
          <w:sz w:val="28"/>
        </w:rPr>
        <w:t>
      b – есепті кезеңде біліктілікті арттырудан өтуге тиісті Ұлттық Банк қызметшілерінің саны.</w:t>
      </w:r>
      <w:r>
        <w:br/>
      </w:r>
      <w:r>
        <w:rPr>
          <w:rFonts w:ascii="Times New Roman"/>
          <w:b w:val="false"/>
          <w:i w:val="false"/>
          <w:color w:val="000000"/>
          <w:sz w:val="28"/>
        </w:rPr>
        <w:t>
</w:t>
      </w:r>
      <w:r>
        <w:rPr>
          <w:rFonts w:ascii="Times New Roman"/>
          <w:b w:val="false"/>
          <w:i w:val="false"/>
          <w:color w:val="000000"/>
          <w:sz w:val="28"/>
        </w:rPr>
        <w:t>
      Біліктілікті арттыруға тиісті Ұлттық Банктің қызметшілері болмаған жағдайда, осы көрсеткіш бойынша ең жоғарғы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20 балл болып саналады.</w:t>
      </w:r>
    </w:p>
    <w:bookmarkEnd w:id="71"/>
    <w:bookmarkStart w:name="z328" w:id="72"/>
    <w:p>
      <w:pPr>
        <w:spacing w:after="0"/>
        <w:ind w:left="0"/>
        <w:jc w:val="left"/>
      </w:pPr>
      <w:r>
        <w:rPr>
          <w:rFonts w:ascii="Times New Roman"/>
          <w:b/>
          <w:i w:val="false"/>
          <w:color w:val="000000"/>
        </w:rPr>
        <w:t xml:space="preserve"> 
4. «Сыбайлас жемқорлықтың алдын алу жұмысының тиімділігі»</w:t>
      </w:r>
      <w:r>
        <w:br/>
      </w:r>
      <w:r>
        <w:rPr>
          <w:rFonts w:ascii="Times New Roman"/>
          <w:b/>
          <w:i w:val="false"/>
          <w:color w:val="000000"/>
        </w:rPr>
        <w:t>
өлшемі</w:t>
      </w:r>
    </w:p>
    <w:bookmarkEnd w:id="72"/>
    <w:bookmarkStart w:name="z329" w:id="73"/>
    <w:p>
      <w:pPr>
        <w:spacing w:after="0"/>
        <w:ind w:left="0"/>
        <w:jc w:val="both"/>
      </w:pPr>
      <w:r>
        <w:rPr>
          <w:rFonts w:ascii="Times New Roman"/>
          <w:b w:val="false"/>
          <w:i w:val="false"/>
          <w:color w:val="000000"/>
          <w:sz w:val="28"/>
        </w:rPr>
        <w:t>
      22. Осы өлшем бойынша бағалау орталық мемлекеттік және жергілікті атқарушы органдардың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ұсынатын ақпараты, сондай-ақ Қазақстан Республикасы Бас прокуратурасы Құқықтық статистика және арнайы есеп комитетінің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23. Бағалау мына формула бойынша есептеледі:</w:t>
      </w:r>
    </w:p>
    <w:bookmarkEnd w:id="73"/>
    <w:p>
      <w:pPr>
        <w:spacing w:after="0"/>
        <w:ind w:left="0"/>
        <w:jc w:val="both"/>
      </w:pPr>
      <w:r>
        <w:rPr>
          <w:rFonts w:ascii="Times New Roman"/>
          <w:b w:val="false"/>
          <w:i w:val="false"/>
          <w:color w:val="000000"/>
          <w:sz w:val="28"/>
        </w:rPr>
        <w:t>                        </w:t>
      </w:r>
      <w:r>
        <w:rPr>
          <w:rFonts w:ascii="Times New Roman"/>
          <w:b/>
          <w:i w:val="false"/>
          <w:color w:val="000000"/>
          <w:sz w:val="28"/>
        </w:rPr>
        <w:t>К3 = Р1 + Р2 + Р3+ Р4</w:t>
      </w:r>
    </w:p>
    <w:bookmarkStart w:name="z331" w:id="74"/>
    <w:p>
      <w:pPr>
        <w:spacing w:after="0"/>
        <w:ind w:left="0"/>
        <w:jc w:val="both"/>
      </w:pPr>
      <w:r>
        <w:rPr>
          <w:rFonts w:ascii="Times New Roman"/>
          <w:b w:val="false"/>
          <w:i w:val="false"/>
          <w:color w:val="000000"/>
          <w:sz w:val="28"/>
        </w:rPr>
        <w:t>
      К3 – аталған өлшем бойынша органның бағасы;</w:t>
      </w:r>
      <w:r>
        <w:br/>
      </w:r>
      <w:r>
        <w:rPr>
          <w:rFonts w:ascii="Times New Roman"/>
          <w:b w:val="false"/>
          <w:i w:val="false"/>
          <w:color w:val="000000"/>
          <w:sz w:val="28"/>
        </w:rPr>
        <w:t>
</w:t>
      </w:r>
      <w:r>
        <w:rPr>
          <w:rFonts w:ascii="Times New Roman"/>
          <w:b w:val="false"/>
          <w:i w:val="false"/>
          <w:color w:val="000000"/>
          <w:sz w:val="28"/>
        </w:rPr>
        <w:t>
      Р1 –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w:t>
      </w:r>
      <w:r>
        <w:br/>
      </w:r>
      <w:r>
        <w:rPr>
          <w:rFonts w:ascii="Times New Roman"/>
          <w:b w:val="false"/>
          <w:i w:val="false"/>
          <w:color w:val="000000"/>
          <w:sz w:val="28"/>
        </w:rPr>
        <w:t>
</w:t>
      </w:r>
      <w:r>
        <w:rPr>
          <w:rFonts w:ascii="Times New Roman"/>
          <w:b w:val="false"/>
          <w:i w:val="false"/>
          <w:color w:val="000000"/>
          <w:sz w:val="28"/>
        </w:rPr>
        <w:t>
      Р2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w:t>
      </w:r>
      <w:r>
        <w:br/>
      </w:r>
      <w:r>
        <w:rPr>
          <w:rFonts w:ascii="Times New Roman"/>
          <w:b w:val="false"/>
          <w:i w:val="false"/>
          <w:color w:val="000000"/>
          <w:sz w:val="28"/>
        </w:rPr>
        <w:t>
</w:t>
      </w:r>
      <w:r>
        <w:rPr>
          <w:rFonts w:ascii="Times New Roman"/>
          <w:b w:val="false"/>
          <w:i w:val="false"/>
          <w:color w:val="000000"/>
          <w:sz w:val="28"/>
        </w:rPr>
        <w:t>
      Р3 – «сыбайлас жемқорлық құқықбұзушылық жасағаны үшін тәртіптік жауаптылыққа тартылған қызметшілердің саны, оның ішінде құқықбұзушылық жасаған уақытта Ұлттық Банктің қызметшілері болғандар саны» көрсеткіші;</w:t>
      </w:r>
      <w:r>
        <w:br/>
      </w:r>
      <w:r>
        <w:rPr>
          <w:rFonts w:ascii="Times New Roman"/>
          <w:b w:val="false"/>
          <w:i w:val="false"/>
          <w:color w:val="000000"/>
          <w:sz w:val="28"/>
        </w:rPr>
        <w:t>
</w:t>
      </w:r>
      <w:r>
        <w:rPr>
          <w:rFonts w:ascii="Times New Roman"/>
          <w:b w:val="false"/>
          <w:i w:val="false"/>
          <w:color w:val="000000"/>
          <w:sz w:val="28"/>
        </w:rPr>
        <w:t>
      Р4 – «сыбайлас жемқорлық қылмыс және құқықбұзушылық жасағаны үшін жауаптылыққа тартылған қызметшілердің саны» көрсеткіші.</w:t>
      </w:r>
      <w:r>
        <w:br/>
      </w:r>
      <w:r>
        <w:rPr>
          <w:rFonts w:ascii="Times New Roman"/>
          <w:b w:val="false"/>
          <w:i w:val="false"/>
          <w:color w:val="000000"/>
          <w:sz w:val="28"/>
        </w:rPr>
        <w:t>
</w:t>
      </w:r>
      <w:r>
        <w:rPr>
          <w:rFonts w:ascii="Times New Roman"/>
          <w:b w:val="false"/>
          <w:i w:val="false"/>
          <w:color w:val="000000"/>
          <w:sz w:val="28"/>
        </w:rPr>
        <w:t>
      Осы өлшем бойынша ең жоғарғы мәні 24 балл болып саналады.</w:t>
      </w:r>
      <w:r>
        <w:br/>
      </w:r>
      <w:r>
        <w:rPr>
          <w:rFonts w:ascii="Times New Roman"/>
          <w:b w:val="false"/>
          <w:i w:val="false"/>
          <w:color w:val="000000"/>
          <w:sz w:val="28"/>
        </w:rPr>
        <w:t>
</w:t>
      </w:r>
      <w:r>
        <w:rPr>
          <w:rFonts w:ascii="Times New Roman"/>
          <w:b w:val="false"/>
          <w:i w:val="false"/>
          <w:color w:val="000000"/>
          <w:sz w:val="28"/>
        </w:rPr>
        <w:t>
      24. «Сыбайлас жемқорлық қылмыс жасағаны үшін сотталған қызметшілердің, оның ішінде қылмыс жасаған уақытта Ұлттық Банктің қызметшілері болғандар саны» көрсеткіші бойынша баға мына формуламен есептеледі:</w:t>
      </w:r>
    </w:p>
    <w:bookmarkEnd w:id="74"/>
    <w:p>
      <w:pPr>
        <w:spacing w:after="0"/>
        <w:ind w:left="0"/>
        <w:jc w:val="both"/>
      </w:pPr>
      <w:r>
        <w:rPr>
          <w:rFonts w:ascii="Times New Roman"/>
          <w:b/>
          <w:i w:val="false"/>
          <w:color w:val="000000"/>
          <w:sz w:val="28"/>
        </w:rPr>
        <w:t>                        P1 = 6 – 0,4 а</w:t>
      </w:r>
    </w:p>
    <w:bookmarkStart w:name="z338" w:id="75"/>
    <w:p>
      <w:pPr>
        <w:spacing w:after="0"/>
        <w:ind w:left="0"/>
        <w:jc w:val="both"/>
      </w:pPr>
      <w:r>
        <w:rPr>
          <w:rFonts w:ascii="Times New Roman"/>
          <w:b w:val="false"/>
          <w:i w:val="false"/>
          <w:color w:val="000000"/>
          <w:sz w:val="28"/>
        </w:rPr>
        <w:t>
      a – сыбайлас жемқорлық қылмыс жасағаны үшін сотталған қызметшілердің, оның ішінде қылмыс жасаған уақытта Ұлттық Банктің қызметшілері болғандар саны;</w:t>
      </w:r>
      <w:r>
        <w:br/>
      </w:r>
      <w:r>
        <w:rPr>
          <w:rFonts w:ascii="Times New Roman"/>
          <w:b w:val="false"/>
          <w:i w:val="false"/>
          <w:color w:val="000000"/>
          <w:sz w:val="28"/>
        </w:rPr>
        <w:t>
</w:t>
      </w:r>
      <w:r>
        <w:rPr>
          <w:rFonts w:ascii="Times New Roman"/>
          <w:b w:val="false"/>
          <w:i w:val="false"/>
          <w:color w:val="000000"/>
          <w:sz w:val="28"/>
        </w:rPr>
        <w:t>
      0,4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25.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 көрсеткіші бойынша баға мына формуламен есептеледі:</w:t>
      </w:r>
    </w:p>
    <w:bookmarkEnd w:id="75"/>
    <w:p>
      <w:pPr>
        <w:spacing w:after="0"/>
        <w:ind w:left="0"/>
        <w:jc w:val="both"/>
      </w:pPr>
      <w:r>
        <w:rPr>
          <w:rFonts w:ascii="Times New Roman"/>
          <w:b/>
          <w:i w:val="false"/>
          <w:color w:val="000000"/>
          <w:sz w:val="28"/>
        </w:rPr>
        <w:t>                        P2 = 6 – 0,3 а</w:t>
      </w:r>
    </w:p>
    <w:bookmarkStart w:name="z343" w:id="76"/>
    <w:p>
      <w:pPr>
        <w:spacing w:after="0"/>
        <w:ind w:left="0"/>
        <w:jc w:val="both"/>
      </w:pPr>
      <w:r>
        <w:rPr>
          <w:rFonts w:ascii="Times New Roman"/>
          <w:b w:val="false"/>
          <w:i w:val="false"/>
          <w:color w:val="000000"/>
          <w:sz w:val="28"/>
        </w:rPr>
        <w:t>
      а – сыбайлас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r>
        <w:br/>
      </w:r>
      <w:r>
        <w:rPr>
          <w:rFonts w:ascii="Times New Roman"/>
          <w:b w:val="false"/>
          <w:i w:val="false"/>
          <w:color w:val="000000"/>
          <w:sz w:val="28"/>
        </w:rPr>
        <w:t>
</w:t>
      </w:r>
      <w:r>
        <w:rPr>
          <w:rFonts w:ascii="Times New Roman"/>
          <w:b w:val="false"/>
          <w:i w:val="false"/>
          <w:color w:val="000000"/>
          <w:sz w:val="28"/>
        </w:rPr>
        <w:t>
      0,3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26. «Сыбайлас жемқорлық құқықбұзушылық жасағаны үшін тәртіптік жауаптылыққа тартылған қызметшілердің cаны» көрсеткіші бойынша баға мына формуламен есептеледі:</w:t>
      </w:r>
    </w:p>
    <w:bookmarkEnd w:id="76"/>
    <w:p>
      <w:pPr>
        <w:spacing w:after="0"/>
        <w:ind w:left="0"/>
        <w:jc w:val="both"/>
      </w:pPr>
      <w:r>
        <w:rPr>
          <w:rFonts w:ascii="Times New Roman"/>
          <w:b w:val="false"/>
          <w:i w:val="false"/>
          <w:color w:val="000000"/>
          <w:sz w:val="28"/>
        </w:rPr>
        <w:t>                           </w:t>
      </w:r>
      <w:r>
        <w:rPr>
          <w:rFonts w:ascii="Times New Roman"/>
          <w:b/>
          <w:i w:val="false"/>
          <w:color w:val="000000"/>
          <w:sz w:val="28"/>
        </w:rPr>
        <w:t>P3 = 6 – 0,2 а</w:t>
      </w:r>
    </w:p>
    <w:bookmarkStart w:name="z348" w:id="77"/>
    <w:p>
      <w:pPr>
        <w:spacing w:after="0"/>
        <w:ind w:left="0"/>
        <w:jc w:val="both"/>
      </w:pPr>
      <w:r>
        <w:rPr>
          <w:rFonts w:ascii="Times New Roman"/>
          <w:b w:val="false"/>
          <w:i w:val="false"/>
          <w:color w:val="000000"/>
          <w:sz w:val="28"/>
        </w:rPr>
        <w:t>
      а – сыбайлас жемқорлық құқықбұзушылық жасағаны үшін тәртіптік жауаптылыққа тартылған қызметшілердің саны;</w:t>
      </w:r>
      <w:r>
        <w:br/>
      </w:r>
      <w:r>
        <w:rPr>
          <w:rFonts w:ascii="Times New Roman"/>
          <w:b w:val="false"/>
          <w:i w:val="false"/>
          <w:color w:val="000000"/>
          <w:sz w:val="28"/>
        </w:rPr>
        <w:t>
</w:t>
      </w:r>
      <w:r>
        <w:rPr>
          <w:rFonts w:ascii="Times New Roman"/>
          <w:b w:val="false"/>
          <w:i w:val="false"/>
          <w:color w:val="000000"/>
          <w:sz w:val="28"/>
        </w:rPr>
        <w:t>
      0,2 – бағалау қатаңдығы көрсеткіші.</w:t>
      </w:r>
      <w:r>
        <w:br/>
      </w:r>
      <w:r>
        <w:rPr>
          <w:rFonts w:ascii="Times New Roman"/>
          <w:b w:val="false"/>
          <w:i w:val="false"/>
          <w:color w:val="000000"/>
          <w:sz w:val="28"/>
        </w:rPr>
        <w:t>
</w:t>
      </w:r>
      <w:r>
        <w:rPr>
          <w:rFonts w:ascii="Times New Roman"/>
          <w:b w:val="false"/>
          <w:i w:val="false"/>
          <w:color w:val="000000"/>
          <w:sz w:val="28"/>
        </w:rPr>
        <w:t>
      Егер алынған нәтиже минус белгісімен болса, осы көрсеткіш бойынша 0 мәні қойылады.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000000"/>
          <w:sz w:val="28"/>
        </w:rPr>
        <w:t>
      27. «Жеке табыс салығы және мүлік бойынша декларацияны Ұлттық Банктің сайтында жариялаған басшылық лауазымдардағы қызметшілердің үлесі» көрсеткіші бойынша баға мынадай формуламен есептеледі:</w:t>
      </w:r>
      <w:r>
        <w:br/>
      </w:r>
      <w:r>
        <w:rPr>
          <w:rFonts w:ascii="Times New Roman"/>
          <w:b w:val="false"/>
          <w:i w:val="false"/>
          <w:color w:val="000000"/>
          <w:sz w:val="28"/>
        </w:rPr>
        <w:t>
      P4 = k a/b</w:t>
      </w:r>
      <w:r>
        <w:br/>
      </w:r>
      <w:r>
        <w:rPr>
          <w:rFonts w:ascii="Times New Roman"/>
          <w:b w:val="false"/>
          <w:i w:val="false"/>
          <w:color w:val="000000"/>
          <w:sz w:val="28"/>
        </w:rPr>
        <w:t>
      k – алынған нәтижелерді өлшем мәніне келтіруге арналған коэффициент (6-ға тең);</w:t>
      </w:r>
      <w:r>
        <w:br/>
      </w:r>
      <w:r>
        <w:rPr>
          <w:rFonts w:ascii="Times New Roman"/>
          <w:b w:val="false"/>
          <w:i w:val="false"/>
          <w:color w:val="000000"/>
          <w:sz w:val="28"/>
        </w:rPr>
        <w:t>
      a – жеке табыс салығы және мүлік бойынша декларацияны Ұлттық Банктің сайтында жариялаған басшылық лауазымдарды атқарып отырған (департамент директорлары, Ұлттық Банктің бөлімшелерінің және өкілдігінің басшылары) қызметшілердің саны;</w:t>
      </w:r>
      <w:r>
        <w:br/>
      </w:r>
      <w:r>
        <w:rPr>
          <w:rFonts w:ascii="Times New Roman"/>
          <w:b w:val="false"/>
          <w:i w:val="false"/>
          <w:color w:val="000000"/>
          <w:sz w:val="28"/>
        </w:rPr>
        <w:t>
      b – басшылық лауазымдарды атқарып отырған қызметшілердің саны (есепті кезеңнен кейінгі 1 қаңтардағы жағдай бойынша).</w:t>
      </w:r>
      <w:r>
        <w:br/>
      </w:r>
      <w:r>
        <w:rPr>
          <w:rFonts w:ascii="Times New Roman"/>
          <w:b w:val="false"/>
          <w:i w:val="false"/>
          <w:color w:val="000000"/>
          <w:sz w:val="28"/>
        </w:rPr>
        <w:t>
      Осы көрсеткіш бойынша ең жоғарғы мәні 6 балл болып саналады.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End w:id="77"/>
    <w:bookmarkStart w:name="z357" w:id="78"/>
    <w:p>
      <w:pPr>
        <w:spacing w:after="0"/>
        <w:ind w:left="0"/>
        <w:jc w:val="left"/>
      </w:pPr>
      <w:r>
        <w:rPr>
          <w:rFonts w:ascii="Times New Roman"/>
          <w:b/>
          <w:i w:val="false"/>
          <w:color w:val="000000"/>
        </w:rPr>
        <w:t xml:space="preserve"> 
5. «Ұлттық Банк қызметшілерінің қанағаттану деңгейі» өлшемі</w:t>
      </w:r>
    </w:p>
    <w:bookmarkEnd w:id="78"/>
    <w:bookmarkStart w:name="z358" w:id="79"/>
    <w:p>
      <w:pPr>
        <w:spacing w:after="0"/>
        <w:ind w:left="0"/>
        <w:jc w:val="both"/>
      </w:pPr>
      <w:r>
        <w:rPr>
          <w:rFonts w:ascii="Times New Roman"/>
          <w:b w:val="false"/>
          <w:i w:val="false"/>
          <w:color w:val="000000"/>
          <w:sz w:val="28"/>
        </w:rPr>
        <w:t>
      28. Осы өлшем бағалау Агенттіктің және оның аумақтық бөлімшелерінің Ұлттық Банк қызметшілері арасында жүргізген сауалнама нәтижелері бойынша анықталады.</w:t>
      </w:r>
      <w:r>
        <w:br/>
      </w:r>
      <w:r>
        <w:rPr>
          <w:rFonts w:ascii="Times New Roman"/>
          <w:b w:val="false"/>
          <w:i w:val="false"/>
          <w:color w:val="000000"/>
          <w:sz w:val="28"/>
        </w:rPr>
        <w:t>
</w:t>
      </w:r>
      <w:r>
        <w:rPr>
          <w:rFonts w:ascii="Times New Roman"/>
          <w:b w:val="false"/>
          <w:i w:val="false"/>
          <w:color w:val="000000"/>
          <w:sz w:val="28"/>
        </w:rPr>
        <w:t>
      29. Сауалнама анонимдік сұрау жүргізу түрінде жүзеге асырылады. Қызметшілер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сауалнама нысанын толтырады.</w:t>
      </w:r>
      <w:r>
        <w:br/>
      </w:r>
      <w:r>
        <w:rPr>
          <w:rFonts w:ascii="Times New Roman"/>
          <w:b w:val="false"/>
          <w:i w:val="false"/>
          <w:color w:val="000000"/>
          <w:sz w:val="28"/>
        </w:rPr>
        <w:t>
</w:t>
      </w:r>
      <w:r>
        <w:rPr>
          <w:rFonts w:ascii="Times New Roman"/>
          <w:b w:val="false"/>
          <w:i w:val="false"/>
          <w:color w:val="000000"/>
          <w:sz w:val="28"/>
        </w:rPr>
        <w:t>
      Кадр қызметтері Ұлттық Банктің қызметшілеріңің сауалнамаға қатысуын қамтамасыз етеді.</w:t>
      </w:r>
      <w:r>
        <w:br/>
      </w:r>
      <w:r>
        <w:rPr>
          <w:rFonts w:ascii="Times New Roman"/>
          <w:b w:val="false"/>
          <w:i w:val="false"/>
          <w:color w:val="000000"/>
          <w:sz w:val="28"/>
        </w:rPr>
        <w:t>
</w:t>
      </w:r>
      <w:r>
        <w:rPr>
          <w:rFonts w:ascii="Times New Roman"/>
          <w:b w:val="false"/>
          <w:i w:val="false"/>
          <w:color w:val="000000"/>
          <w:sz w:val="28"/>
        </w:rPr>
        <w:t>
      30. Осы өлшем бойынша баға мына формуламен есептеледі:</w:t>
      </w:r>
    </w:p>
    <w:bookmarkEnd w:id="79"/>
    <w:p>
      <w:pPr>
        <w:spacing w:after="0"/>
        <w:ind w:left="0"/>
        <w:jc w:val="both"/>
      </w:pPr>
      <w:r>
        <w:rPr>
          <w:rFonts w:ascii="Times New Roman"/>
          <w:b/>
          <w:i w:val="false"/>
          <w:color w:val="000000"/>
          <w:sz w:val="28"/>
        </w:rPr>
        <w:t>            К4 = k (r1 + r2 + r3 + r4 + r5 + r6)</w:t>
      </w:r>
    </w:p>
    <w:bookmarkStart w:name="z362" w:id="80"/>
    <w:p>
      <w:pPr>
        <w:spacing w:after="0"/>
        <w:ind w:left="0"/>
        <w:jc w:val="both"/>
      </w:pPr>
      <w:r>
        <w:rPr>
          <w:rFonts w:ascii="Times New Roman"/>
          <w:b w:val="false"/>
          <w:i w:val="false"/>
          <w:color w:val="000000"/>
          <w:sz w:val="28"/>
        </w:rPr>
        <w:t>     
К4 – осы өлшемі бойынша Ұлттық Банктің бағасы;</w:t>
      </w:r>
      <w:r>
        <w:br/>
      </w:r>
      <w:r>
        <w:rPr>
          <w:rFonts w:ascii="Times New Roman"/>
          <w:b w:val="false"/>
          <w:i w:val="false"/>
          <w:color w:val="000000"/>
          <w:sz w:val="28"/>
        </w:rPr>
        <w:t>
</w:t>
      </w:r>
      <w:r>
        <w:rPr>
          <w:rFonts w:ascii="Times New Roman"/>
          <w:b w:val="false"/>
          <w:i w:val="false"/>
          <w:color w:val="000000"/>
          <w:sz w:val="28"/>
        </w:rPr>
        <w:t>
      k – алынған нәтижелерді өлшем мәніне келтіруге арналған коэффициент (4-ке тең);</w:t>
      </w:r>
      <w:r>
        <w:br/>
      </w:r>
      <w:r>
        <w:rPr>
          <w:rFonts w:ascii="Times New Roman"/>
          <w:b w:val="false"/>
          <w:i w:val="false"/>
          <w:color w:val="000000"/>
          <w:sz w:val="28"/>
        </w:rPr>
        <w:t>
</w:t>
      </w:r>
      <w:r>
        <w:rPr>
          <w:rFonts w:ascii="Times New Roman"/>
          <w:b w:val="false"/>
          <w:i w:val="false"/>
          <w:color w:val="000000"/>
          <w:sz w:val="28"/>
        </w:rPr>
        <w:t>
      r1 – қызметшілердің Ұлттық Банк қызметіне қатысу дәрежесі;</w:t>
      </w:r>
      <w:r>
        <w:br/>
      </w:r>
      <w:r>
        <w:rPr>
          <w:rFonts w:ascii="Times New Roman"/>
          <w:b w:val="false"/>
          <w:i w:val="false"/>
          <w:color w:val="000000"/>
          <w:sz w:val="28"/>
        </w:rPr>
        <w:t>
</w:t>
      </w:r>
      <w:r>
        <w:rPr>
          <w:rFonts w:ascii="Times New Roman"/>
          <w:b w:val="false"/>
          <w:i w:val="false"/>
          <w:color w:val="000000"/>
          <w:sz w:val="28"/>
        </w:rPr>
        <w:t>
      r2 – көтермелеу жүйесімен қанағаттану дәрежесі;</w:t>
      </w:r>
      <w:r>
        <w:br/>
      </w:r>
      <w:r>
        <w:rPr>
          <w:rFonts w:ascii="Times New Roman"/>
          <w:b w:val="false"/>
          <w:i w:val="false"/>
          <w:color w:val="000000"/>
          <w:sz w:val="28"/>
        </w:rPr>
        <w:t>
</w:t>
      </w:r>
      <w:r>
        <w:rPr>
          <w:rFonts w:ascii="Times New Roman"/>
          <w:b w:val="false"/>
          <w:i w:val="false"/>
          <w:color w:val="000000"/>
          <w:sz w:val="28"/>
        </w:rPr>
        <w:t>
      r3 – мансаптық өсу мүмкіндіктерімен қанағаттану дәрежесі;</w:t>
      </w:r>
      <w:r>
        <w:br/>
      </w:r>
      <w:r>
        <w:rPr>
          <w:rFonts w:ascii="Times New Roman"/>
          <w:b w:val="false"/>
          <w:i w:val="false"/>
          <w:color w:val="000000"/>
          <w:sz w:val="28"/>
        </w:rPr>
        <w:t>
</w:t>
      </w:r>
      <w:r>
        <w:rPr>
          <w:rFonts w:ascii="Times New Roman"/>
          <w:b w:val="false"/>
          <w:i w:val="false"/>
          <w:color w:val="000000"/>
          <w:sz w:val="28"/>
        </w:rPr>
        <w:t>
      r4 – еңбектің ұйымдастырылуымен қанағаттану дәрежесі;</w:t>
      </w:r>
      <w:r>
        <w:br/>
      </w:r>
      <w:r>
        <w:rPr>
          <w:rFonts w:ascii="Times New Roman"/>
          <w:b w:val="false"/>
          <w:i w:val="false"/>
          <w:color w:val="000000"/>
          <w:sz w:val="28"/>
        </w:rPr>
        <w:t>
</w:t>
      </w:r>
      <w:r>
        <w:rPr>
          <w:rFonts w:ascii="Times New Roman"/>
          <w:b w:val="false"/>
          <w:i w:val="false"/>
          <w:color w:val="000000"/>
          <w:sz w:val="28"/>
        </w:rPr>
        <w:t>
      r5 – персоналды іріктеу тәртібімен қанағаттану дәрежесі көрсеткіші;</w:t>
      </w:r>
      <w:r>
        <w:br/>
      </w:r>
      <w:r>
        <w:rPr>
          <w:rFonts w:ascii="Times New Roman"/>
          <w:b w:val="false"/>
          <w:i w:val="false"/>
          <w:color w:val="000000"/>
          <w:sz w:val="28"/>
        </w:rPr>
        <w:t>
</w:t>
      </w:r>
      <w:r>
        <w:rPr>
          <w:rFonts w:ascii="Times New Roman"/>
          <w:b w:val="false"/>
          <w:i w:val="false"/>
          <w:color w:val="000000"/>
          <w:sz w:val="28"/>
        </w:rPr>
        <w:t>
      r6 – қызметшілерді бағалау жүйесімен қанағаттану дәрежесі.</w:t>
      </w:r>
      <w:r>
        <w:br/>
      </w:r>
      <w:r>
        <w:rPr>
          <w:rFonts w:ascii="Times New Roman"/>
          <w:b w:val="false"/>
          <w:i w:val="false"/>
          <w:color w:val="000000"/>
          <w:sz w:val="28"/>
        </w:rPr>
        <w:t>
</w:t>
      </w:r>
      <w:r>
        <w:rPr>
          <w:rFonts w:ascii="Times New Roman"/>
          <w:b w:val="false"/>
          <w:i w:val="false"/>
          <w:color w:val="000000"/>
          <w:sz w:val="28"/>
        </w:rPr>
        <w:t>
      Қызметшілердің Ұлттық Банк қызметіне қатысу дәрежесі бойынша баға мына формуламен есептеледі:</w:t>
      </w:r>
    </w:p>
    <w:bookmarkEnd w:id="80"/>
    <w:p>
      <w:pPr>
        <w:spacing w:after="0"/>
        <w:ind w:left="0"/>
        <w:jc w:val="both"/>
      </w:pPr>
      <w:r>
        <w:rPr>
          <w:rFonts w:ascii="Times New Roman"/>
          <w:b w:val="false"/>
          <w:i w:val="false"/>
          <w:color w:val="000000"/>
          <w:sz w:val="28"/>
        </w:rPr>
        <w:t>                    </w:t>
      </w:r>
      <w:r>
        <w:rPr>
          <w:rFonts w:ascii="Times New Roman"/>
          <w:b/>
          <w:i w:val="false"/>
          <w:color w:val="000000"/>
          <w:sz w:val="28"/>
        </w:rPr>
        <w:t xml:space="preserve"> r1= (a1 + b1 + d1)/3c</w:t>
      </w:r>
    </w:p>
    <w:bookmarkStart w:name="z371" w:id="81"/>
    <w:p>
      <w:pPr>
        <w:spacing w:after="0"/>
        <w:ind w:left="0"/>
        <w:jc w:val="both"/>
      </w:pPr>
      <w:r>
        <w:rPr>
          <w:rFonts w:ascii="Times New Roman"/>
          <w:b w:val="false"/>
          <w:i w:val="false"/>
          <w:color w:val="000000"/>
          <w:sz w:val="28"/>
        </w:rPr>
        <w:t>
      a1 – сауалнаманың 1-сұрағына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b1 – сауалнаманың 2-сұрағына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d1 – сауалнаманың 3-сұрағына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Көтермелеу жүйесімен қанағаттану дәрежесі бойынша баға мына формуламен есептеледі:</w:t>
      </w:r>
    </w:p>
    <w:bookmarkEnd w:id="81"/>
    <w:p>
      <w:pPr>
        <w:spacing w:after="0"/>
        <w:ind w:left="0"/>
        <w:jc w:val="both"/>
      </w:pPr>
      <w:r>
        <w:rPr>
          <w:rFonts w:ascii="Times New Roman"/>
          <w:b w:val="false"/>
          <w:i w:val="false"/>
          <w:color w:val="000000"/>
          <w:sz w:val="28"/>
        </w:rPr>
        <w:t>                   </w:t>
      </w:r>
      <w:r>
        <w:rPr>
          <w:rFonts w:ascii="Times New Roman"/>
          <w:b/>
          <w:i w:val="false"/>
          <w:color w:val="000000"/>
          <w:sz w:val="28"/>
        </w:rPr>
        <w:t>r2= (a2 + b2 + d2)/3c</w:t>
      </w:r>
    </w:p>
    <w:bookmarkStart w:name="z376" w:id="82"/>
    <w:p>
      <w:pPr>
        <w:spacing w:after="0"/>
        <w:ind w:left="0"/>
        <w:jc w:val="both"/>
      </w:pPr>
      <w:r>
        <w:rPr>
          <w:rFonts w:ascii="Times New Roman"/>
          <w:b w:val="false"/>
          <w:i w:val="false"/>
          <w:color w:val="000000"/>
          <w:sz w:val="28"/>
        </w:rPr>
        <w:t>
      а2 – сауалнаманың 4-сұрағына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b2 – сауалнаманың 5-сұрағына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d2 – сауалнаманың 6-сұрағына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3</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Мансаптық өсу мүмкіндіктерімен қанағаттану дәрежесі бойынша баға мына формуламен есептеледі:</w:t>
      </w:r>
    </w:p>
    <w:bookmarkEnd w:id="82"/>
    <w:p>
      <w:pPr>
        <w:spacing w:after="0"/>
        <w:ind w:left="0"/>
        <w:jc w:val="both"/>
      </w:pPr>
      <w:r>
        <w:rPr>
          <w:rFonts w:ascii="Times New Roman"/>
          <w:b w:val="false"/>
          <w:i w:val="false"/>
          <w:color w:val="000000"/>
          <w:sz w:val="28"/>
        </w:rPr>
        <w:t>     </w:t>
      </w:r>
      <w:r>
        <w:rPr>
          <w:rFonts w:ascii="Times New Roman"/>
          <w:b/>
          <w:i w:val="false"/>
          <w:color w:val="000000"/>
          <w:sz w:val="28"/>
        </w:rPr>
        <w:t>          r3= (a3 + b3 + d3)/3c</w:t>
      </w:r>
    </w:p>
    <w:bookmarkStart w:name="z382" w:id="83"/>
    <w:p>
      <w:pPr>
        <w:spacing w:after="0"/>
        <w:ind w:left="0"/>
        <w:jc w:val="both"/>
      </w:pPr>
      <w:r>
        <w:rPr>
          <w:rFonts w:ascii="Times New Roman"/>
          <w:b w:val="false"/>
          <w:i w:val="false"/>
          <w:color w:val="000000"/>
          <w:sz w:val="28"/>
        </w:rPr>
        <w:t>
      а3 – сауалнаманың 7-сұрағына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b3 – сауалнаманың 8-сұрағына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d3– сауалнаманың 9-сұрағына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Еңбектің ұйымдастырылуымен қанағаттану дәрежесі бойынша баға мына формуламен есептеледі:</w:t>
      </w:r>
    </w:p>
    <w:bookmarkEnd w:id="83"/>
    <w:p>
      <w:pPr>
        <w:spacing w:after="0"/>
        <w:ind w:left="0"/>
        <w:jc w:val="both"/>
      </w:pPr>
      <w:r>
        <w:rPr>
          <w:rFonts w:ascii="Times New Roman"/>
          <w:b w:val="false"/>
          <w:i w:val="false"/>
          <w:color w:val="000000"/>
          <w:sz w:val="28"/>
        </w:rPr>
        <w:t>                </w:t>
      </w:r>
      <w:r>
        <w:rPr>
          <w:rFonts w:ascii="Times New Roman"/>
          <w:b/>
          <w:i w:val="false"/>
          <w:color w:val="000000"/>
          <w:sz w:val="28"/>
        </w:rPr>
        <w:t>  r4= (a4 + b4 + d4)/3c</w:t>
      </w:r>
    </w:p>
    <w:bookmarkStart w:name="z387" w:id="84"/>
    <w:p>
      <w:pPr>
        <w:spacing w:after="0"/>
        <w:ind w:left="0"/>
        <w:jc w:val="both"/>
      </w:pPr>
      <w:r>
        <w:rPr>
          <w:rFonts w:ascii="Times New Roman"/>
          <w:b w:val="false"/>
          <w:i w:val="false"/>
          <w:color w:val="000000"/>
          <w:sz w:val="28"/>
        </w:rPr>
        <w:t>
      а4 – сауалнаманың 10-сұрағына «жоқ»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b4 – сауалнаманың 11-сұрағына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d4 – сауалнаманың 12-сұрағына «жоқ»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Персоналды іріктеу тәртібімен қанағаттану бойынша баға мына формуламен есептеледі:</w:t>
      </w:r>
    </w:p>
    <w:bookmarkEnd w:id="84"/>
    <w:p>
      <w:pPr>
        <w:spacing w:after="0"/>
        <w:ind w:left="0"/>
        <w:jc w:val="both"/>
      </w:pPr>
      <w:r>
        <w:rPr>
          <w:rFonts w:ascii="Times New Roman"/>
          <w:b w:val="false"/>
          <w:i w:val="false"/>
          <w:color w:val="000000"/>
          <w:sz w:val="28"/>
        </w:rPr>
        <w:t>     </w:t>
      </w:r>
      <w:r>
        <w:rPr>
          <w:rFonts w:ascii="Times New Roman"/>
          <w:b/>
          <w:i w:val="false"/>
          <w:color w:val="000000"/>
          <w:sz w:val="28"/>
        </w:rPr>
        <w:t>           r5= (a5 + b5 + d5)/3c</w:t>
      </w:r>
    </w:p>
    <w:bookmarkStart w:name="z392" w:id="85"/>
    <w:p>
      <w:pPr>
        <w:spacing w:after="0"/>
        <w:ind w:left="0"/>
        <w:jc w:val="both"/>
      </w:pPr>
      <w:r>
        <w:rPr>
          <w:rFonts w:ascii="Times New Roman"/>
          <w:b w:val="false"/>
          <w:i w:val="false"/>
          <w:color w:val="000000"/>
          <w:sz w:val="28"/>
        </w:rPr>
        <w:t>
      а5 – сауалнаманың 13-сұрағына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b5 – сауалнаманың 14-сұрағына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d5 – сауалнаманың 15-сұрағына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қызметшілердің саны.</w:t>
      </w:r>
      <w:r>
        <w:br/>
      </w:r>
      <w:r>
        <w:rPr>
          <w:rFonts w:ascii="Times New Roman"/>
          <w:b w:val="false"/>
          <w:i w:val="false"/>
          <w:color w:val="000000"/>
          <w:sz w:val="28"/>
        </w:rPr>
        <w:t>
</w:t>
      </w:r>
      <w:r>
        <w:rPr>
          <w:rFonts w:ascii="Times New Roman"/>
          <w:b w:val="false"/>
          <w:i w:val="false"/>
          <w:color w:val="000000"/>
          <w:sz w:val="28"/>
        </w:rPr>
        <w:t>
      Қызметшілерді бағалау жүйесімен қанағаттану дәрежесі баға мына формуламен есептеледі:</w:t>
      </w:r>
    </w:p>
    <w:bookmarkEnd w:id="85"/>
    <w:p>
      <w:pPr>
        <w:spacing w:after="0"/>
        <w:ind w:left="0"/>
        <w:jc w:val="both"/>
      </w:pPr>
      <w:r>
        <w:rPr>
          <w:rFonts w:ascii="Times New Roman"/>
          <w:b w:val="false"/>
          <w:i w:val="false"/>
          <w:color w:val="000000"/>
          <w:sz w:val="28"/>
        </w:rPr>
        <w:t>                        </w:t>
      </w:r>
      <w:r>
        <w:rPr>
          <w:rFonts w:ascii="Times New Roman"/>
          <w:b/>
          <w:i w:val="false"/>
          <w:color w:val="000000"/>
          <w:sz w:val="28"/>
        </w:rPr>
        <w:t>r6= (a6 + b6)/2c</w:t>
      </w:r>
    </w:p>
    <w:bookmarkStart w:name="z397" w:id="86"/>
    <w:p>
      <w:pPr>
        <w:spacing w:after="0"/>
        <w:ind w:left="0"/>
        <w:jc w:val="both"/>
      </w:pPr>
      <w:r>
        <w:rPr>
          <w:rFonts w:ascii="Times New Roman"/>
          <w:b w:val="false"/>
          <w:i w:val="false"/>
          <w:color w:val="000000"/>
          <w:sz w:val="28"/>
        </w:rPr>
        <w:t>
      а6 – сауалнаманың 16-сұрағына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b6 – сауалнаманың 17-сұрағына «иә» деп жауап берген қызметшілердің саны;</w:t>
      </w:r>
      <w:r>
        <w:br/>
      </w:r>
      <w:r>
        <w:rPr>
          <w:rFonts w:ascii="Times New Roman"/>
          <w:b w:val="false"/>
          <w:i w:val="false"/>
          <w:color w:val="000000"/>
          <w:sz w:val="28"/>
        </w:rPr>
        <w:t>
</w:t>
      </w:r>
      <w:r>
        <w:rPr>
          <w:rFonts w:ascii="Times New Roman"/>
          <w:b w:val="false"/>
          <w:i w:val="false"/>
          <w:color w:val="000000"/>
          <w:sz w:val="28"/>
        </w:rPr>
        <w:t>
      с – сұралған мемлекеттік қызметшілердің саны.</w:t>
      </w:r>
      <w:r>
        <w:br/>
      </w:r>
      <w:r>
        <w:rPr>
          <w:rFonts w:ascii="Times New Roman"/>
          <w:b w:val="false"/>
          <w:i w:val="false"/>
          <w:color w:val="000000"/>
          <w:sz w:val="28"/>
        </w:rPr>
        <w:t>
</w:t>
      </w:r>
      <w:r>
        <w:rPr>
          <w:rFonts w:ascii="Times New Roman"/>
          <w:b w:val="false"/>
          <w:i w:val="false"/>
          <w:color w:val="000000"/>
          <w:sz w:val="28"/>
        </w:rPr>
        <w:t>
      Осы көрсеткіш бойынша ең жоғарғы мәні 24 балл болып саналады.</w:t>
      </w:r>
    </w:p>
    <w:bookmarkEnd w:id="86"/>
    <w:bookmarkStart w:name="z401" w:id="87"/>
    <w:p>
      <w:pPr>
        <w:spacing w:after="0"/>
        <w:ind w:left="0"/>
        <w:jc w:val="left"/>
      </w:pPr>
      <w:r>
        <w:rPr>
          <w:rFonts w:ascii="Times New Roman"/>
          <w:b/>
          <w:i w:val="false"/>
          <w:color w:val="000000"/>
        </w:rPr>
        <w:t xml:space="preserve"> 
6. Персоналды басқару тиімділігі бойынша қорытынды баға</w:t>
      </w:r>
    </w:p>
    <w:bookmarkEnd w:id="87"/>
    <w:bookmarkStart w:name="z402" w:id="88"/>
    <w:p>
      <w:pPr>
        <w:spacing w:after="0"/>
        <w:ind w:left="0"/>
        <w:jc w:val="both"/>
      </w:pPr>
      <w:r>
        <w:rPr>
          <w:rFonts w:ascii="Times New Roman"/>
          <w:b w:val="false"/>
          <w:i w:val="false"/>
          <w:color w:val="000000"/>
          <w:sz w:val="28"/>
        </w:rPr>
        <w:t>
      31. Органның қорытынды бағасы барлық өлшемдер бойынша алынған есептердің нәтижелерін қосу жолымен анықталады:</w:t>
      </w:r>
    </w:p>
    <w:bookmarkEnd w:id="88"/>
    <w:p>
      <w:pPr>
        <w:spacing w:after="0"/>
        <w:ind w:left="0"/>
        <w:jc w:val="both"/>
      </w:pPr>
      <w:r>
        <w:rPr>
          <w:rFonts w:ascii="Times New Roman"/>
          <w:b w:val="false"/>
          <w:i w:val="false"/>
          <w:color w:val="000000"/>
          <w:sz w:val="28"/>
        </w:rPr>
        <w:t>                   </w:t>
      </w:r>
      <w:r>
        <w:rPr>
          <w:rFonts w:ascii="Times New Roman"/>
          <w:b/>
          <w:i w:val="false"/>
          <w:color w:val="000000"/>
          <w:sz w:val="28"/>
        </w:rPr>
        <w:t>О = К1 + К2 + К3 + К4</w:t>
      </w:r>
    </w:p>
    <w:bookmarkStart w:name="z403" w:id="89"/>
    <w:p>
      <w:pPr>
        <w:spacing w:after="0"/>
        <w:ind w:left="0"/>
        <w:jc w:val="both"/>
      </w:pPr>
      <w:r>
        <w:rPr>
          <w:rFonts w:ascii="Times New Roman"/>
          <w:b w:val="false"/>
          <w:i w:val="false"/>
          <w:color w:val="000000"/>
          <w:sz w:val="28"/>
        </w:rPr>
        <w:t>
      О – Ұлттық Банктің персоналды басқару бойынша қорытынды бағасы.</w:t>
      </w:r>
      <w:r>
        <w:br/>
      </w:r>
      <w:r>
        <w:rPr>
          <w:rFonts w:ascii="Times New Roman"/>
          <w:b w:val="false"/>
          <w:i w:val="false"/>
          <w:color w:val="000000"/>
          <w:sz w:val="28"/>
        </w:rPr>
        <w:t>
</w:t>
      </w:r>
      <w:r>
        <w:rPr>
          <w:rFonts w:ascii="Times New Roman"/>
          <w:b w:val="false"/>
          <w:i w:val="false"/>
          <w:color w:val="000000"/>
          <w:sz w:val="28"/>
        </w:rPr>
        <w:t>
      32. Персоналды басқару бойынша бағалау нәтижелері туралы қорытынды келесілерді қамтиды:</w:t>
      </w:r>
      <w:r>
        <w:br/>
      </w:r>
      <w:r>
        <w:rPr>
          <w:rFonts w:ascii="Times New Roman"/>
          <w:b w:val="false"/>
          <w:i w:val="false"/>
          <w:color w:val="000000"/>
          <w:sz w:val="28"/>
        </w:rPr>
        <w:t>
</w:t>
      </w:r>
      <w:r>
        <w:rPr>
          <w:rFonts w:ascii="Times New Roman"/>
          <w:b w:val="false"/>
          <w:i w:val="false"/>
          <w:color w:val="000000"/>
          <w:sz w:val="28"/>
        </w:rPr>
        <w:t>
      бағаланатын органның атауы;</w:t>
      </w:r>
      <w:r>
        <w:br/>
      </w:r>
      <w:r>
        <w:rPr>
          <w:rFonts w:ascii="Times New Roman"/>
          <w:b w:val="false"/>
          <w:i w:val="false"/>
          <w:color w:val="000000"/>
          <w:sz w:val="28"/>
        </w:rPr>
        <w:t>
</w:t>
      </w:r>
      <w:r>
        <w:rPr>
          <w:rFonts w:ascii="Times New Roman"/>
          <w:b w:val="false"/>
          <w:i w:val="false"/>
          <w:color w:val="000000"/>
          <w:sz w:val="28"/>
        </w:rPr>
        <w:t>
      барлық өлшемдер бойынша бағалау кестесі;</w:t>
      </w:r>
      <w:r>
        <w:br/>
      </w:r>
      <w:r>
        <w:rPr>
          <w:rFonts w:ascii="Times New Roman"/>
          <w:b w:val="false"/>
          <w:i w:val="false"/>
          <w:color w:val="000000"/>
          <w:sz w:val="28"/>
        </w:rPr>
        <w:t>
</w:t>
      </w:r>
      <w:r>
        <w:rPr>
          <w:rFonts w:ascii="Times New Roman"/>
          <w:b w:val="false"/>
          <w:i w:val="false"/>
          <w:color w:val="000000"/>
          <w:sz w:val="28"/>
        </w:rPr>
        <w:t>
      орган қызметінің тиімділігін өлшемдер бойынша талдау;</w:t>
      </w:r>
      <w:r>
        <w:br/>
      </w:r>
      <w:r>
        <w:rPr>
          <w:rFonts w:ascii="Times New Roman"/>
          <w:b w:val="false"/>
          <w:i w:val="false"/>
          <w:color w:val="000000"/>
          <w:sz w:val="28"/>
        </w:rPr>
        <w:t>
</w:t>
      </w:r>
      <w:r>
        <w:rPr>
          <w:rFonts w:ascii="Times New Roman"/>
          <w:b w:val="false"/>
          <w:i w:val="false"/>
          <w:color w:val="000000"/>
          <w:sz w:val="28"/>
        </w:rPr>
        <w:t>
      тұжырымдар мен ұсынымдар.</w:t>
      </w:r>
      <w:r>
        <w:br/>
      </w:r>
      <w:r>
        <w:rPr>
          <w:rFonts w:ascii="Times New Roman"/>
          <w:b w:val="false"/>
          <w:i w:val="false"/>
          <w:color w:val="000000"/>
          <w:sz w:val="28"/>
        </w:rPr>
        <w:t>
</w:t>
      </w:r>
      <w:r>
        <w:rPr>
          <w:rFonts w:ascii="Times New Roman"/>
          <w:b w:val="false"/>
          <w:i w:val="false"/>
          <w:color w:val="000000"/>
          <w:sz w:val="28"/>
        </w:rPr>
        <w:t>
      33. Алынған нәтижеге сәйкес мемлекеттік органның қызмет тиімділігі анықталады. Мемлекеттік орган қызметі тиімділігінің жоғарғы дәрежесі бағалаудың 90-100 балына, орташа дәрежесі – 70-89,99 балға, төменгі дәрежесі 50-69,99 балға сәйкес келеді. Бағалау нәтижесі бойынша 49,99-ден төмен балл алған мемлекеттік органның қызметі тиімсіз деп саналады.</w:t>
      </w:r>
    </w:p>
    <w:bookmarkEnd w:id="89"/>
    <w:bookmarkStart w:name="z410" w:id="90"/>
    <w:p>
      <w:pPr>
        <w:spacing w:after="0"/>
        <w:ind w:left="0"/>
        <w:jc w:val="left"/>
      </w:pPr>
      <w:r>
        <w:rPr>
          <w:rFonts w:ascii="Times New Roman"/>
          <w:b/>
          <w:i w:val="false"/>
          <w:color w:val="000000"/>
        </w:rPr>
        <w:t xml:space="preserve"> 
8. Бағалау нәтижелерін қайта тексеру</w:t>
      </w:r>
    </w:p>
    <w:bookmarkEnd w:id="90"/>
    <w:bookmarkStart w:name="z411" w:id="91"/>
    <w:p>
      <w:pPr>
        <w:spacing w:after="0"/>
        <w:ind w:left="0"/>
        <w:jc w:val="both"/>
      </w:pPr>
      <w:r>
        <w:rPr>
          <w:rFonts w:ascii="Times New Roman"/>
          <w:b w:val="false"/>
          <w:i w:val="false"/>
          <w:color w:val="000000"/>
          <w:sz w:val="28"/>
        </w:rPr>
        <w:t>
      34. Бағаланатын мемлекеттік органдардың есептік ақпаратындағы деректерді қайта тексеру (бұдан әрі – қайта тексеру) Агенттікпен Жүйенің 51-тармағына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35. Есептік ақпараты қайта тексеруге жататын мемлекеттік органдар мемлекеттік жоспарлау жөніндегі уәкілетті органмен бекітілген Тәуекелдерді басқару жүйесінің негізінде қайта тексеруге жататын мемлекеттік органдарды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36. 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r>
        <w:br/>
      </w:r>
      <w:r>
        <w:rPr>
          <w:rFonts w:ascii="Times New Roman"/>
          <w:b w:val="false"/>
          <w:i w:val="false"/>
          <w:color w:val="000000"/>
          <w:sz w:val="28"/>
        </w:rPr>
        <w:t>
</w:t>
      </w:r>
      <w:r>
        <w:rPr>
          <w:rFonts w:ascii="Times New Roman"/>
          <w:b w:val="false"/>
          <w:i w:val="false"/>
          <w:color w:val="000000"/>
          <w:sz w:val="28"/>
        </w:rPr>
        <w:t>
      37. Қайта тексеруді жүргізудің мерзімдері Кестемен анықталады.</w:t>
      </w:r>
    </w:p>
    <w:bookmarkEnd w:id="91"/>
    <w:bookmarkStart w:name="z415" w:id="92"/>
    <w:p>
      <w:pPr>
        <w:spacing w:after="0"/>
        <w:ind w:left="0"/>
        <w:jc w:val="left"/>
      </w:pPr>
      <w:r>
        <w:rPr>
          <w:rFonts w:ascii="Times New Roman"/>
          <w:b/>
          <w:i w:val="false"/>
          <w:color w:val="000000"/>
        </w:rPr>
        <w:t xml:space="preserve"> 
9. Бағалау нәтижелеріне шағымдану тәртібі</w:t>
      </w:r>
    </w:p>
    <w:bookmarkEnd w:id="92"/>
    <w:bookmarkStart w:name="z416" w:id="93"/>
    <w:p>
      <w:pPr>
        <w:spacing w:after="0"/>
        <w:ind w:left="0"/>
        <w:jc w:val="both"/>
      </w:pPr>
      <w:r>
        <w:rPr>
          <w:rFonts w:ascii="Times New Roman"/>
          <w:b w:val="false"/>
          <w:i w:val="false"/>
          <w:color w:val="000000"/>
          <w:sz w:val="28"/>
        </w:rPr>
        <w:t>       
38. Бағалау нәтижелеріне шағымдану тәртібі Жүйенің </w:t>
      </w:r>
      <w:r>
        <w:rPr>
          <w:rFonts w:ascii="Times New Roman"/>
          <w:b w:val="false"/>
          <w:i w:val="false"/>
          <w:color w:val="000000"/>
          <w:sz w:val="28"/>
        </w:rPr>
        <w:t>6-тарауына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39.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Агенттікке дәлелді құжаттармен бірге қарсылықтарын жолдайды.</w:t>
      </w:r>
      <w:r>
        <w:br/>
      </w:r>
      <w:r>
        <w:rPr>
          <w:rFonts w:ascii="Times New Roman"/>
          <w:b w:val="false"/>
          <w:i w:val="false"/>
          <w:color w:val="000000"/>
          <w:sz w:val="28"/>
        </w:rPr>
        <w:t>
</w:t>
      </w:r>
      <w:r>
        <w:rPr>
          <w:rFonts w:ascii="Times New Roman"/>
          <w:b w:val="false"/>
          <w:i w:val="false"/>
          <w:color w:val="000000"/>
          <w:sz w:val="28"/>
        </w:rPr>
        <w:t>
      Бағалау қорытындыларына қарсылықтар болмаған жағдайда бағаланатын мемлекеттік орган бағалау нәтижелері жөнінде қорытынды алған күннен бастап бес жұмыс күн ішінде Агенттікке тиісті хабарлама жолдайды. Бағаланатын мемлекеттік органдардың белгіленген мерзімнен кейін жолдаған қарсылықтары қабылданбайды.</w:t>
      </w:r>
      <w:r>
        <w:br/>
      </w:r>
      <w:r>
        <w:rPr>
          <w:rFonts w:ascii="Times New Roman"/>
          <w:b w:val="false"/>
          <w:i w:val="false"/>
          <w:color w:val="000000"/>
          <w:sz w:val="28"/>
        </w:rPr>
        <w:t>
</w:t>
      </w:r>
      <w:r>
        <w:rPr>
          <w:rFonts w:ascii="Times New Roman"/>
          <w:b w:val="false"/>
          <w:i w:val="false"/>
          <w:color w:val="000000"/>
          <w:sz w:val="28"/>
        </w:rPr>
        <w:t>
      40. Қарсылықтарды қарау үшін Агенттікте шағымдарды ұсынған мемлекеттік органдардың бағалауына қатысқан қызметкерлер кіре алмайтын Арнайы комиссия құрылады. Арнайы комиссияның саны мен құрамы Агенттік өзі анықтайды және құрамы 5 адамнан кем болмауы тиіс.</w:t>
      </w:r>
      <w:r>
        <w:br/>
      </w:r>
      <w:r>
        <w:rPr>
          <w:rFonts w:ascii="Times New Roman"/>
          <w:b w:val="false"/>
          <w:i w:val="false"/>
          <w:color w:val="000000"/>
          <w:sz w:val="28"/>
        </w:rPr>
        <w:t>
</w:t>
      </w:r>
      <w:r>
        <w:rPr>
          <w:rFonts w:ascii="Times New Roman"/>
          <w:b w:val="false"/>
          <w:i w:val="false"/>
          <w:color w:val="000000"/>
          <w:sz w:val="28"/>
        </w:rPr>
        <w:t>
      41. Бағаланатын мемлекеттік органдардан тиісті дәлелдейтін құжаттарымен қоса қарсылықтар түскен күннен бастап бес жұмыс күн ішінде Агенттікпен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Мемлекеттік органдар қызметінің тиімділігін бағалау нәтижелері бойынша келіспеушіліктер кестесі (бұдан әрі – Келіспеушіліктер кестесі) әзірленіп, Арнайы комиссияның қарауына енгізіледі.</w:t>
      </w:r>
      <w:r>
        <w:br/>
      </w:r>
      <w:r>
        <w:rPr>
          <w:rFonts w:ascii="Times New Roman"/>
          <w:b w:val="false"/>
          <w:i w:val="false"/>
          <w:color w:val="000000"/>
          <w:sz w:val="28"/>
        </w:rPr>
        <w:t>
</w:t>
      </w:r>
      <w:r>
        <w:rPr>
          <w:rFonts w:ascii="Times New Roman"/>
          <w:b w:val="false"/>
          <w:i w:val="false"/>
          <w:color w:val="000000"/>
          <w:sz w:val="28"/>
        </w:rPr>
        <w:t>
      42. Арнайы комиссия қарсылықтарды қарау және бағалау нәтижелерінің объективтілігін анықтау бойынша қарсылықтарды ұсынған бағаланатын мемлекеттік органдардың, сондай-ақ мемлекеттік органдарды бағалауға қатысқан қызметкерлер шақырылған отырыстар өткізеді.</w:t>
      </w:r>
      <w:r>
        <w:br/>
      </w:r>
      <w:r>
        <w:rPr>
          <w:rFonts w:ascii="Times New Roman"/>
          <w:b w:val="false"/>
          <w:i w:val="false"/>
          <w:color w:val="000000"/>
          <w:sz w:val="28"/>
        </w:rPr>
        <w:t>
</w:t>
      </w:r>
      <w:r>
        <w:rPr>
          <w:rFonts w:ascii="Times New Roman"/>
          <w:b w:val="false"/>
          <w:i w:val="false"/>
          <w:color w:val="000000"/>
          <w:sz w:val="28"/>
        </w:rPr>
        <w:t>
      43. Арнайы комиссия отырыстарының қорытындылары бойынша Келіспеушіліктер кестелері пысықталып, Арнайы комиссия төрағасымен қол қойылады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44. Бағаланатын мемлекеттік органдардан қарсылықтар келіп түскен күннен бастап он бес күнтізбелік күн ішінде Агенттік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 қабылданған жағдайда мемлекеттік органдар қызметінің тиімділігін бағалау жөніндегі пысықталған қорытындылар қарсылықтарды ұсынған бағаланатын мемлекеттік органдарға бірге жолданады.</w:t>
      </w:r>
      <w:r>
        <w:br/>
      </w:r>
      <w:r>
        <w:rPr>
          <w:rFonts w:ascii="Times New Roman"/>
          <w:b w:val="false"/>
          <w:i w:val="false"/>
          <w:color w:val="000000"/>
          <w:sz w:val="28"/>
        </w:rPr>
        <w:t>
</w:t>
      </w:r>
      <w:r>
        <w:rPr>
          <w:rFonts w:ascii="Times New Roman"/>
          <w:b w:val="false"/>
          <w:i w:val="false"/>
          <w:color w:val="000000"/>
          <w:sz w:val="28"/>
        </w:rPr>
        <w:t>
      45. Агенттіктің қарсылықтарды қабылдау немесе қабылдамау жөніндегі қорытындылар тұжырымды болып табылады және шағымдануға жатпайды.</w:t>
      </w:r>
    </w:p>
    <w:bookmarkEnd w:id="93"/>
    <w:bookmarkStart w:name="z425" w:id="94"/>
    <w:p>
      <w:pPr>
        <w:spacing w:after="0"/>
        <w:ind w:left="0"/>
        <w:jc w:val="left"/>
      </w:pPr>
      <w:r>
        <w:rPr>
          <w:rFonts w:ascii="Times New Roman"/>
          <w:b/>
          <w:i w:val="false"/>
          <w:color w:val="000000"/>
        </w:rPr>
        <w:t xml:space="preserve"> 
8. Ұлттық Банктің толық емес және сапасыз ақпараттар ұсынуы</w:t>
      </w:r>
    </w:p>
    <w:bookmarkEnd w:id="94"/>
    <w:bookmarkStart w:name="z426" w:id="95"/>
    <w:p>
      <w:pPr>
        <w:spacing w:after="0"/>
        <w:ind w:left="0"/>
        <w:jc w:val="both"/>
      </w:pPr>
      <w:r>
        <w:rPr>
          <w:rFonts w:ascii="Times New Roman"/>
          <w:b w:val="false"/>
          <w:i w:val="false"/>
          <w:color w:val="000000"/>
          <w:sz w:val="28"/>
        </w:rPr>
        <w:t>
      46. Ұлттық Банк толық және анық есептік ақпаратты Әдістеменің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8-қосымшаларына</w:t>
      </w:r>
      <w:r>
        <w:rPr>
          <w:rFonts w:ascii="Times New Roman"/>
          <w:b w:val="false"/>
          <w:i w:val="false"/>
          <w:color w:val="000000"/>
          <w:sz w:val="28"/>
        </w:rPr>
        <w:t xml:space="preserve"> сәйкес Кестемен бекітілген мерзімде Агенттікке ұсынады.</w:t>
      </w:r>
      <w:r>
        <w:br/>
      </w:r>
      <w:r>
        <w:rPr>
          <w:rFonts w:ascii="Times New Roman"/>
          <w:b w:val="false"/>
          <w:i w:val="false"/>
          <w:color w:val="000000"/>
          <w:sz w:val="28"/>
        </w:rPr>
        <w:t>
</w:t>
      </w:r>
      <w:r>
        <w:rPr>
          <w:rFonts w:ascii="Times New Roman"/>
          <w:b w:val="false"/>
          <w:i w:val="false"/>
          <w:color w:val="000000"/>
          <w:sz w:val="28"/>
        </w:rPr>
        <w:t>
      Толық немесе анық есепті ақпарат уақтылы ұсынылмаған жағдайда, сөгістің әрбір түрі үшін Ұлттық Банктің осы бағыттағы қорытынды бағасынан айыппұл баллдары шегеріледі.</w:t>
      </w:r>
      <w:r>
        <w:br/>
      </w:r>
      <w:r>
        <w:rPr>
          <w:rFonts w:ascii="Times New Roman"/>
          <w:b w:val="false"/>
          <w:i w:val="false"/>
          <w:color w:val="000000"/>
          <w:sz w:val="28"/>
        </w:rPr>
        <w:t>
</w:t>
      </w:r>
      <w:r>
        <w:rPr>
          <w:rFonts w:ascii="Times New Roman"/>
          <w:b w:val="false"/>
          <w:i w:val="false"/>
          <w:color w:val="000000"/>
          <w:sz w:val="28"/>
        </w:rPr>
        <w:t>
      47. Агенттікке Кестемен қарастырылған мерзімнен кейін ұсынылған Есепті ақпарат уақтылы ұсынылмаған деп танылады.</w:t>
      </w:r>
      <w:r>
        <w:br/>
      </w:r>
      <w:r>
        <w:rPr>
          <w:rFonts w:ascii="Times New Roman"/>
          <w:b w:val="false"/>
          <w:i w:val="false"/>
          <w:color w:val="000000"/>
          <w:sz w:val="28"/>
        </w:rPr>
        <w:t>
</w:t>
      </w:r>
      <w:r>
        <w:rPr>
          <w:rFonts w:ascii="Times New Roman"/>
          <w:b w:val="false"/>
          <w:i w:val="false"/>
          <w:color w:val="000000"/>
          <w:sz w:val="28"/>
        </w:rPr>
        <w:t>
      Уақтылы ұсынылмаған есепті ақпаратты ұсынған Ұлттық Банктен 1,5 айыппұл баллдарын шегеру қарастырылған.</w:t>
      </w:r>
      <w:r>
        <w:br/>
      </w:r>
      <w:r>
        <w:rPr>
          <w:rFonts w:ascii="Times New Roman"/>
          <w:b w:val="false"/>
          <w:i w:val="false"/>
          <w:color w:val="000000"/>
          <w:sz w:val="28"/>
        </w:rPr>
        <w:t>
</w:t>
      </w:r>
      <w:r>
        <w:rPr>
          <w:rFonts w:ascii="Times New Roman"/>
          <w:b w:val="false"/>
          <w:i w:val="false"/>
          <w:color w:val="000000"/>
          <w:sz w:val="28"/>
        </w:rPr>
        <w:t>
      48. Әдістеменің қосымшаларында қарастырылып бекітілген есепті ақпараттың құрылымдық талаптарына сәйкес элементтер (қосымшалар, тараулар, бөлімдер, кестелер, көрсеткіш мәндері және т.с.с.) болмаса есепті ақпарат толық емес деп танылады.</w:t>
      </w:r>
      <w:r>
        <w:br/>
      </w:r>
      <w:r>
        <w:rPr>
          <w:rFonts w:ascii="Times New Roman"/>
          <w:b w:val="false"/>
          <w:i w:val="false"/>
          <w:color w:val="000000"/>
          <w:sz w:val="28"/>
        </w:rPr>
        <w:t>
</w:t>
      </w:r>
      <w:r>
        <w:rPr>
          <w:rFonts w:ascii="Times New Roman"/>
          <w:b w:val="false"/>
          <w:i w:val="false"/>
          <w:color w:val="000000"/>
          <w:sz w:val="28"/>
        </w:rPr>
        <w:t>
      Толық емес есепті ақпаратты ұсынған органнан 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49. Қайта тексеру барысында шындыққа сай келмейтін фактілер анықталған жағдайда есепті ақпарат анық емес деп танылады.</w:t>
      </w:r>
      <w:r>
        <w:br/>
      </w:r>
      <w:r>
        <w:rPr>
          <w:rFonts w:ascii="Times New Roman"/>
          <w:b w:val="false"/>
          <w:i w:val="false"/>
          <w:color w:val="000000"/>
          <w:sz w:val="28"/>
        </w:rPr>
        <w:t>
</w:t>
      </w:r>
      <w:r>
        <w:rPr>
          <w:rFonts w:ascii="Times New Roman"/>
          <w:b w:val="false"/>
          <w:i w:val="false"/>
          <w:color w:val="000000"/>
          <w:sz w:val="28"/>
        </w:rPr>
        <w:t>
      Ұлттық Банктің есепті ақпараттарында, мәліметтерді қайта тексерудің қорытындысымен жасалған, көрсетілген фактілер тексеру актісінде Әдістеменің </w:t>
      </w:r>
      <w:r>
        <w:rPr>
          <w:rFonts w:ascii="Times New Roman"/>
          <w:b w:val="false"/>
          <w:i w:val="false"/>
          <w:color w:val="000000"/>
          <w:sz w:val="28"/>
        </w:rPr>
        <w:t>10-қосымшаға</w:t>
      </w:r>
      <w:r>
        <w:rPr>
          <w:rFonts w:ascii="Times New Roman"/>
          <w:b w:val="false"/>
          <w:i w:val="false"/>
          <w:color w:val="000000"/>
          <w:sz w:val="28"/>
        </w:rPr>
        <w:t xml:space="preserve"> сәйкес бекітеді.</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органнан әр белгіленген дерек үшін 0,2 айыппұл баллдарын шегеру қарастырылады.</w:t>
      </w:r>
      <w:r>
        <w:br/>
      </w:r>
      <w:r>
        <w:rPr>
          <w:rFonts w:ascii="Times New Roman"/>
          <w:b w:val="false"/>
          <w:i w:val="false"/>
          <w:color w:val="000000"/>
          <w:sz w:val="28"/>
        </w:rPr>
        <w:t>
</w:t>
      </w:r>
      <w:r>
        <w:rPr>
          <w:rFonts w:ascii="Times New Roman"/>
          <w:b w:val="false"/>
          <w:i w:val="false"/>
          <w:color w:val="000000"/>
          <w:sz w:val="28"/>
        </w:rPr>
        <w:t>
      Анық емес есепті ақпаратты ұсынған үшін шегерілген баллдардың сомасы 5 баллдан жоғары артып кетпеу тиіс.</w:t>
      </w:r>
      <w:r>
        <w:br/>
      </w:r>
      <w:r>
        <w:rPr>
          <w:rFonts w:ascii="Times New Roman"/>
          <w:b w:val="false"/>
          <w:i w:val="false"/>
          <w:color w:val="000000"/>
          <w:sz w:val="28"/>
        </w:rPr>
        <w:t>
</w:t>
      </w:r>
      <w:r>
        <w:rPr>
          <w:rFonts w:ascii="Times New Roman"/>
          <w:b w:val="false"/>
          <w:i w:val="false"/>
          <w:color w:val="000000"/>
          <w:sz w:val="28"/>
        </w:rPr>
        <w:t>
      Орган қызметінің тиімділігін бағалау нәтижелері туралы қорытынды «Тұжырымдар мен ұсыныстар» тарауында анықталған фактілер туралы ақпарат қамтылады.</w:t>
      </w:r>
    </w:p>
    <w:bookmarkEnd w:id="95"/>
    <w:bookmarkStart w:name="z437" w:id="96"/>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96"/>
    <w:p>
      <w:pPr>
        <w:spacing w:after="0"/>
        <w:ind w:left="0"/>
        <w:jc w:val="both"/>
      </w:pPr>
      <w:r>
        <w:rPr>
          <w:rFonts w:ascii="Times New Roman"/>
          <w:b w:val="false"/>
          <w:i w:val="false"/>
          <w:color w:val="000000"/>
          <w:sz w:val="28"/>
        </w:rPr>
        <w:t>Персоналды басқаруды бағалау нәтижелері бойынша қорытынды</w:t>
      </w:r>
      <w:r>
        <w:br/>
      </w:r>
      <w:r>
        <w:rPr>
          <w:rFonts w:ascii="Times New Roman"/>
          <w:b w:val="false"/>
          <w:i w:val="false"/>
          <w:color w:val="000000"/>
          <w:sz w:val="28"/>
        </w:rPr>
        <w:t>
________________</w:t>
      </w:r>
      <w:r>
        <w:br/>
      </w: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8854"/>
        <w:gridCol w:w="3531"/>
      </w:tblGrid>
      <w:tr>
        <w:trPr>
          <w:trHeight w:val="28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өлшемнің бағалау баллдары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 тиімділігі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оқыту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жемқорлықтың деңгейі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қанағаттану деңгейі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бағаның мәні**: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мемлекеттік/жергілікті атқарушы орган қызметінің тиімділігін бағалау өлшемдері бойынша талдау:</w:t>
      </w:r>
    </w:p>
    <w:p>
      <w:pPr>
        <w:spacing w:after="0"/>
        <w:ind w:left="0"/>
        <w:jc w:val="both"/>
      </w:pPr>
      <w:r>
        <w:rPr>
          <w:rFonts w:ascii="Times New Roman"/>
          <w:b w:val="false"/>
          <w:i w:val="false"/>
          <w:color w:val="000000"/>
          <w:sz w:val="28"/>
        </w:rPr>
        <w:t>Қорытындылар мен ұсынымдар:</w:t>
      </w:r>
    </w:p>
    <w:tbl>
      <w:tblPr>
        <w:tblW w:w="0" w:type="auto"/>
        <w:tblCellSpacing w:w="0" w:type="auto"/>
        <w:tblBorders>
          <w:top w:val="none"/>
          <w:left w:val="none"/>
          <w:bottom w:val="none"/>
          <w:right w:val="none"/>
          <w:insideH w:val="none"/>
          <w:insideV w:val="none"/>
        </w:tblBorders>
      </w:tblPr>
      <w:tblGrid>
        <w:gridCol w:w="6312"/>
        <w:gridCol w:w="7288"/>
      </w:tblGrid>
      <w:tr>
        <w:trPr>
          <w:trHeight w:val="615" w:hRule="atLeast"/>
        </w:trPr>
        <w:tc>
          <w:tcPr>
            <w:tcW w:w="6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Төрағасының орынбасары/Қазақстан Республикасы Президенті Әкімшілігінің тиісті бөлімі</w:t>
            </w:r>
          </w:p>
        </w:tc>
        <w:tc>
          <w:tcPr>
            <w:tcW w:w="7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tc>
      </w:tr>
      <w:tr>
        <w:trPr>
          <w:trHeight w:val="105" w:hRule="atLeast"/>
        </w:trPr>
        <w:tc>
          <w:tcPr>
            <w:tcW w:w="6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Агентіктің/Қазақстан Республикасы Президенті Әкімшілігінің тиісті құрылымдық бөлімшесінің басшысы</w:t>
            </w:r>
          </w:p>
        </w:tc>
        <w:tc>
          <w:tcPr>
            <w:tcW w:w="7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p>
            <w:pPr>
              <w:spacing w:after="20"/>
              <w:ind w:left="20"/>
              <w:jc w:val="both"/>
            </w:pPr>
            <w:r>
              <w:rPr>
                <w:rFonts w:ascii="Times New Roman"/>
                <w:b w:val="false"/>
                <w:i w:val="false"/>
                <w:color w:val="000000"/>
                <w:sz w:val="20"/>
              </w:rPr>
              <w:t>«____ »______________20___ж.</w:t>
            </w:r>
          </w:p>
        </w:tc>
      </w:tr>
    </w:tbl>
    <w:bookmarkStart w:name="z438" w:id="97"/>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97"/>
    <w:p>
      <w:pPr>
        <w:spacing w:after="0"/>
        <w:ind w:left="0"/>
        <w:jc w:val="both"/>
      </w:pPr>
      <w:r>
        <w:rPr>
          <w:rFonts w:ascii="Times New Roman"/>
          <w:b w:val="false"/>
          <w:i w:val="false"/>
          <w:color w:val="000000"/>
          <w:sz w:val="28"/>
        </w:rPr>
        <w:t>Персоналды басқару бағалау үшін өлшемдер мен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0491"/>
        <w:gridCol w:w="1993"/>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Өлшемнің/көрсеткіштің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7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ресурстарын пайдаланудың тиімділігі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ауысушылығы деңгейі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жоғарылату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Банктегі нақты жұмыс уақытының ұзақтығы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демалысын өз уақытында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біліктілікті арттырудан өтуі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деңгейі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Cыбайлас жемқорлық қылмыс жасағаны үшін сотталған қызметшілердің, оның ішінде қылмыс жасаған уақытта Ұлттық Банктің қызметшілері болғандар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Cыбайлас жемқорлық құқықбұзушылық жасағаны үшін әкімшілік жауаптылыққа тартылған қызметшілердің, оның ішінде құқықбұзушылық жасаған уақытта Ұлттық Банктің қызметшілері болғандар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Cыбайлас жемқорлық құқықбұзушылық жасағаны үшін тәртіптік жауаптылыққа тартылған қызметшілердің саны, оның ішінде құқықбұзушылық жасаған уақытта Ұлттық Банктің қызметшілері болғандар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Cыбайлас жемқорлық қылмыс және құқықбұзушылық жасағаны үшін жауаптылыққа тартылған қызметшілердің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қызметшілерінің қанағаттану деңгейі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39" w:id="98"/>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98"/>
    <w:bookmarkStart w:name="z440" w:id="99"/>
    <w:p>
      <w:pPr>
        <w:spacing w:after="0"/>
        <w:ind w:left="0"/>
        <w:jc w:val="both"/>
      </w:pPr>
      <w:r>
        <w:rPr>
          <w:rFonts w:ascii="Times New Roman"/>
          <w:b w:val="false"/>
          <w:i w:val="false"/>
          <w:color w:val="000000"/>
          <w:sz w:val="28"/>
        </w:rPr>
        <w:t>
                                                                нысан</w:t>
      </w:r>
    </w:p>
    <w:bookmarkEnd w:id="99"/>
    <w:p>
      <w:pPr>
        <w:spacing w:after="0"/>
        <w:ind w:left="0"/>
        <w:jc w:val="both"/>
      </w:pPr>
      <w:r>
        <w:rPr>
          <w:rFonts w:ascii="Times New Roman"/>
          <w:b w:val="false"/>
          <w:i w:val="false"/>
          <w:color w:val="000000"/>
          <w:sz w:val="28"/>
        </w:rPr>
        <w:t>Кадрлардың ауысуы бойынша ақпарат</w:t>
      </w:r>
    </w:p>
    <w:p>
      <w:pPr>
        <w:spacing w:after="0"/>
        <w:ind w:left="0"/>
        <w:jc w:val="both"/>
      </w:pPr>
      <w:r>
        <w:rPr>
          <w:rFonts w:ascii="Times New Roman"/>
          <w:b w:val="false"/>
          <w:i w:val="false"/>
          <w:color w:val="000000"/>
          <w:sz w:val="28"/>
        </w:rPr>
        <w:t>Есепті кезеңде жұмыстан босатылған Ұлттық Банктің қызметшілерін</w:t>
      </w:r>
      <w:r>
        <w:br/>
      </w:r>
      <w:r>
        <w:rPr>
          <w:rFonts w:ascii="Times New Roman"/>
          <w:b w:val="false"/>
          <w:i w:val="false"/>
          <w:color w:val="000000"/>
          <w:sz w:val="28"/>
        </w:rPr>
        <w:t>
лауазымдарға бөле отырып саны көрсетіледі, басшы құрамдағы лауазымдар</w:t>
      </w:r>
      <w:r>
        <w:br/>
      </w:r>
      <w:r>
        <w:rPr>
          <w:rFonts w:ascii="Times New Roman"/>
          <w:b w:val="false"/>
          <w:i w:val="false"/>
          <w:color w:val="000000"/>
          <w:sz w:val="28"/>
        </w:rPr>
        <w:t>
бөлек және басшы емес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286"/>
        <w:gridCol w:w="1633"/>
        <w:gridCol w:w="2413"/>
        <w:gridCol w:w="2599"/>
      </w:tblGrid>
      <w:tr>
        <w:trPr>
          <w:trHeight w:val="25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мемлекеттік қызметшілердің саны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қызметшілер</w:t>
            </w:r>
          </w:p>
        </w:tc>
      </w:tr>
      <w:tr>
        <w:trPr>
          <w:trHeight w:val="25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құқықбұзушылыққа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«орталық-өңір», «өңір-орталық», «өңір-өңір» сызбасы бойынша ауысуына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ауысуына байланысты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лауазымға ауысуына байланысты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 ауысуына байланысты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қайта құрылуы немесе штаттың қысқаруына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бұрынғы лауазымына қарағанда мемлекеттік қызмет өтілі бойынша жоғары талаптар қойылатын лауазым.</w:t>
      </w:r>
      <w:r>
        <w:br/>
      </w:r>
      <w:r>
        <w:rPr>
          <w:rFonts w:ascii="Times New Roman"/>
          <w:b w:val="false"/>
          <w:i w:val="false"/>
          <w:color w:val="000000"/>
          <w:sz w:val="28"/>
        </w:rPr>
        <w:t>
      ** бұрынғы лауазымына қарағанда мемлекеттік қызмет өтілі бойынша тең талаптар қойылатын лауазым.</w:t>
      </w:r>
      <w:r>
        <w:br/>
      </w:r>
      <w:r>
        <w:rPr>
          <w:rFonts w:ascii="Times New Roman"/>
          <w:b w:val="false"/>
          <w:i w:val="false"/>
          <w:color w:val="000000"/>
          <w:sz w:val="28"/>
        </w:rPr>
        <w:t>
      *** бұрынғы лауазымына қарағанда мемлекеттік қызмет өтілі бойынша төменгі талаптар қойылатын лауазым.</w:t>
      </w:r>
    </w:p>
    <w:p>
      <w:pPr>
        <w:spacing w:after="0"/>
        <w:ind w:left="0"/>
        <w:jc w:val="both"/>
      </w:pPr>
      <w:r>
        <w:rPr>
          <w:rFonts w:ascii="Times New Roman"/>
          <w:b w:val="false"/>
          <w:i w:val="false"/>
          <w:color w:val="000000"/>
          <w:sz w:val="28"/>
        </w:rPr>
        <w:t>Мемлекеттік саяси қызметшілердің ауысуы кезінде ауысушылығы</w:t>
      </w:r>
      <w:r>
        <w:br/>
      </w:r>
      <w:r>
        <w:rPr>
          <w:rFonts w:ascii="Times New Roman"/>
          <w:b w:val="false"/>
          <w:i w:val="false"/>
          <w:color w:val="000000"/>
          <w:sz w:val="28"/>
        </w:rPr>
        <w:t>
Ұлттық Банкте мемлекеттік саяси қызметшілері ауысқан жағдайда</w:t>
      </w:r>
      <w:r>
        <w:br/>
      </w:r>
      <w:r>
        <w:rPr>
          <w:rFonts w:ascii="Times New Roman"/>
          <w:b w:val="false"/>
          <w:i w:val="false"/>
          <w:color w:val="000000"/>
          <w:sz w:val="28"/>
        </w:rPr>
        <w:t>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579"/>
        <w:gridCol w:w="1660"/>
        <w:gridCol w:w="1767"/>
        <w:gridCol w:w="19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қызметшілердің тағайындалуы актінің уақыты мен нөмірі, есепті жылдың соңына дейін жұмыстан босатылған басшылық құрамдағы қызметшілер саны</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қызметшілердің саны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қызметшілер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негіздермен, оның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нәтижесінде теріс негіздермен;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салдарынан;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құқықбұзушылыққа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негіздермен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органға «орталық-өңір», «өңір-орталық», «өңір-өңір» сызбасы бойынша ауысуына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 ауысуына байланысты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қайтыс болуына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қайта құрылуы немесе штаттың қысқаруына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жұмысқа шығуына байланысты (бала күтімі бойынша, шетелде және Қазақстан республикасы Президентінің жанындағы Мемлекеттік басқару академиясында оқуына байланысты еңбекақысы сақталмайтын демалыстан)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оның ішінде: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құрылымға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құқық қорғау органдарына кетуіне байланысты;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жұмыс орны белгісіз</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Басшылық құрамның орта штат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2760"/>
        <w:gridCol w:w="2980"/>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емес лауазымдар</w:t>
            </w:r>
          </w:p>
        </w:tc>
      </w:tr>
      <w:tr>
        <w:trPr>
          <w:trHeight w:val="315"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штат саны (Ұлттық Банктің лауазымдарының штат саны әрбір тоқсанның соңғы күндегі жағдайы бойынша есептеледі және жылдың әрбір тоқсан санына бөлінеді (4))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890"/>
        <w:gridCol w:w="8150"/>
      </w:tblGrid>
      <w:tr>
        <w:trPr>
          <w:trHeight w:val="900" w:hRule="atLeast"/>
        </w:trPr>
        <w:tc>
          <w:tcPr>
            <w:tcW w:w="4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Төрағасы</w:t>
            </w:r>
          </w:p>
        </w:tc>
        <w:tc>
          <w:tcPr>
            <w:tcW w:w="8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_______________________</w:t>
            </w:r>
            <w:r>
              <w:br/>
            </w:r>
            <w:r>
              <w:rPr>
                <w:rFonts w:ascii="Times New Roman"/>
                <w:b w:val="false"/>
                <w:i w:val="false"/>
                <w:color w:val="000000"/>
                <w:sz w:val="20"/>
              </w:rPr>
              <w:t>
    (қолы) (қолтаңбаның толық жазылуы)</w:t>
            </w:r>
          </w:p>
        </w:tc>
      </w:tr>
      <w:tr>
        <w:trPr>
          <w:trHeight w:val="720" w:hRule="atLeast"/>
        </w:trPr>
        <w:tc>
          <w:tcPr>
            <w:tcW w:w="4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8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«____»______________20___ж.</w:t>
            </w:r>
          </w:p>
        </w:tc>
      </w:tr>
    </w:tbl>
    <w:bookmarkStart w:name="z441" w:id="100"/>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4-қосымша               </w:t>
      </w:r>
    </w:p>
    <w:bookmarkEnd w:id="100"/>
    <w:bookmarkStart w:name="z442" w:id="101"/>
    <w:p>
      <w:pPr>
        <w:spacing w:after="0"/>
        <w:ind w:left="0"/>
        <w:jc w:val="both"/>
      </w:pPr>
      <w:r>
        <w:rPr>
          <w:rFonts w:ascii="Times New Roman"/>
          <w:b w:val="false"/>
          <w:i w:val="false"/>
          <w:color w:val="000000"/>
          <w:sz w:val="28"/>
        </w:rPr>
        <w:t>
                                                                нысан</w:t>
      </w:r>
    </w:p>
    <w:bookmarkEnd w:id="101"/>
    <w:p>
      <w:pPr>
        <w:spacing w:after="0"/>
        <w:ind w:left="0"/>
        <w:jc w:val="both"/>
      </w:pPr>
      <w:r>
        <w:rPr>
          <w:rFonts w:ascii="Times New Roman"/>
          <w:b w:val="false"/>
          <w:i w:val="false"/>
          <w:color w:val="000000"/>
          <w:sz w:val="28"/>
        </w:rPr>
        <w:t>Ұлттық Банктің қызметшілерін жоғарылату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82"/>
        <w:gridCol w:w="3331"/>
        <w:gridCol w:w="3331"/>
        <w:gridCol w:w="256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ішінде жоғары лауазымға тағайындалған адамның аты-жөні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 көрсетіле отырып, лауазымның толық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 көрсетіле отырып, бұрынғы атқарған лауазымының толық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Ауысу тәртібінде лауазымдарға тағайындалған Ұлттық Банктің</w:t>
      </w:r>
      <w:r>
        <w:br/>
      </w:r>
      <w:r>
        <w:rPr>
          <w:rFonts w:ascii="Times New Roman"/>
          <w:b w:val="false"/>
          <w:i w:val="false"/>
          <w:color w:val="000000"/>
          <w:sz w:val="28"/>
        </w:rPr>
        <w:t>
қызметшілері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361"/>
        <w:gridCol w:w="5573"/>
        <w:gridCol w:w="3867"/>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адамның аты-жөні</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штат кестесіне сәйкес құрылымдық бөлімшенің (бөлім, басқарма, департамент) толық атауы көрсетіле отырып, лауазымның толық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 тағайындау туралы бұйрықтың нөмірі</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890"/>
        <w:gridCol w:w="8150"/>
      </w:tblGrid>
      <w:tr>
        <w:trPr>
          <w:trHeight w:val="900" w:hRule="atLeast"/>
        </w:trPr>
        <w:tc>
          <w:tcPr>
            <w:tcW w:w="4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Төрағасы</w:t>
            </w:r>
          </w:p>
        </w:tc>
        <w:tc>
          <w:tcPr>
            <w:tcW w:w="8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tc>
      </w:tr>
      <w:tr>
        <w:trPr>
          <w:trHeight w:val="720" w:hRule="atLeast"/>
        </w:trPr>
        <w:tc>
          <w:tcPr>
            <w:tcW w:w="4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8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«____»______________20___ж.</w:t>
            </w:r>
          </w:p>
        </w:tc>
      </w:tr>
    </w:tbl>
    <w:bookmarkStart w:name="z443" w:id="102"/>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5-қосымша               </w:t>
      </w:r>
    </w:p>
    <w:bookmarkEnd w:id="102"/>
    <w:bookmarkStart w:name="z444" w:id="103"/>
    <w:p>
      <w:pPr>
        <w:spacing w:after="0"/>
        <w:ind w:left="0"/>
        <w:jc w:val="both"/>
      </w:pPr>
      <w:r>
        <w:rPr>
          <w:rFonts w:ascii="Times New Roman"/>
          <w:b w:val="false"/>
          <w:i w:val="false"/>
          <w:color w:val="000000"/>
          <w:sz w:val="28"/>
        </w:rPr>
        <w:t>
                                                                нысан</w:t>
      </w:r>
    </w:p>
    <w:bookmarkEnd w:id="103"/>
    <w:p>
      <w:pPr>
        <w:spacing w:after="0"/>
        <w:ind w:left="0"/>
        <w:jc w:val="both"/>
      </w:pPr>
      <w:r>
        <w:rPr>
          <w:rFonts w:ascii="Times New Roman"/>
          <w:b w:val="false"/>
          <w:i w:val="false"/>
          <w:color w:val="000000"/>
          <w:sz w:val="28"/>
        </w:rPr>
        <w:t>Ұлттық Банк қызметшілерінің жұмыс істеген жалпы адам-сағаты</w:t>
      </w:r>
      <w:r>
        <w:br/>
      </w:r>
      <w:r>
        <w:rPr>
          <w:rFonts w:ascii="Times New Roman"/>
          <w:b w:val="false"/>
          <w:i w:val="false"/>
          <w:color w:val="000000"/>
          <w:sz w:val="28"/>
        </w:rPr>
        <w:t>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2809"/>
        <w:gridCol w:w="2585"/>
        <w:gridCol w:w="2606"/>
        <w:gridCol w:w="2872"/>
      </w:tblGrid>
      <w:tr>
        <w:trPr>
          <w:trHeight w:val="15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Ұлттық Банктің құрылымдық бөлімшесінің (бөлім, басқарма, департамент) толық 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қызметшілерінің жұмыс істеген жалпы адам-сағаты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құрылымдық бөлімшесінің орташа штат саны (лауазымдардың штат саны әрбір тоқсанның соңғы күндегі жағдайы бойынша есептеледі және жылдың әрбір тоқсан санына бөлінеді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орташа штат саны (лауазымдардың штат саны әрбір тоқсанның соңғы күндегі жағдайы бойынша есептеледі және жылдың әрбір тоқсан санына бөлінеді (4))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766"/>
        <w:gridCol w:w="8274"/>
      </w:tblGrid>
      <w:tr>
        <w:trPr>
          <w:trHeight w:val="900" w:hRule="atLeast"/>
        </w:trPr>
        <w:tc>
          <w:tcPr>
            <w:tcW w:w="4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Төрағасы </w:t>
            </w:r>
          </w:p>
        </w:tc>
        <w:tc>
          <w:tcPr>
            <w:tcW w:w="8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tc>
      </w:tr>
      <w:tr>
        <w:trPr>
          <w:trHeight w:val="720" w:hRule="atLeast"/>
        </w:trPr>
        <w:tc>
          <w:tcPr>
            <w:tcW w:w="4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8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«____»______________20___ж.</w:t>
            </w:r>
          </w:p>
        </w:tc>
      </w:tr>
    </w:tbl>
    <w:bookmarkStart w:name="z445" w:id="104"/>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6-қосымша               </w:t>
      </w:r>
    </w:p>
    <w:bookmarkEnd w:id="104"/>
    <w:bookmarkStart w:name="z446" w:id="105"/>
    <w:p>
      <w:pPr>
        <w:spacing w:after="0"/>
        <w:ind w:left="0"/>
        <w:jc w:val="both"/>
      </w:pPr>
      <w:r>
        <w:rPr>
          <w:rFonts w:ascii="Times New Roman"/>
          <w:b w:val="false"/>
          <w:i w:val="false"/>
          <w:color w:val="000000"/>
          <w:sz w:val="28"/>
        </w:rPr>
        <w:t>
                                                                нысан</w:t>
      </w:r>
    </w:p>
    <w:bookmarkEnd w:id="105"/>
    <w:p>
      <w:pPr>
        <w:spacing w:after="0"/>
        <w:ind w:left="0"/>
        <w:jc w:val="both"/>
      </w:pPr>
      <w:r>
        <w:rPr>
          <w:rFonts w:ascii="Times New Roman"/>
          <w:b w:val="false"/>
          <w:i w:val="false"/>
          <w:color w:val="000000"/>
          <w:sz w:val="28"/>
        </w:rPr>
        <w:t>Жыл сайынғы ақы төленетін еңбек демалысын өз уақытында беру</w:t>
      </w:r>
      <w:r>
        <w:br/>
      </w:r>
      <w:r>
        <w:rPr>
          <w:rFonts w:ascii="Times New Roman"/>
          <w:b w:val="false"/>
          <w:i w:val="false"/>
          <w:color w:val="000000"/>
          <w:sz w:val="28"/>
        </w:rPr>
        <w:t>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3416"/>
        <w:gridCol w:w="3501"/>
        <w:gridCol w:w="3565"/>
      </w:tblGrid>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Қызметшілерінің жалпы саны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жыл сайынғы ақы төленетін еңбек демалысы берілген қызметшілердің саны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жыл сайынғы ақы төленетін еңбек демалысы күнінің орташа саны</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 ведомстволар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100"/>
        <w:gridCol w:w="8500"/>
      </w:tblGrid>
      <w:tr>
        <w:trPr>
          <w:trHeight w:val="900" w:hRule="atLeast"/>
        </w:trPr>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Төрағасы</w:t>
            </w:r>
          </w:p>
        </w:tc>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tc>
      </w:tr>
      <w:tr>
        <w:trPr>
          <w:trHeight w:val="720" w:hRule="atLeast"/>
        </w:trPr>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«____»______________20___ж.</w:t>
            </w:r>
          </w:p>
        </w:tc>
      </w:tr>
    </w:tbl>
    <w:bookmarkStart w:name="z447" w:id="106"/>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7-қосымша               </w:t>
      </w:r>
    </w:p>
    <w:bookmarkEnd w:id="106"/>
    <w:bookmarkStart w:name="z448" w:id="107"/>
    <w:p>
      <w:pPr>
        <w:spacing w:after="0"/>
        <w:ind w:left="0"/>
        <w:jc w:val="both"/>
      </w:pPr>
      <w:r>
        <w:rPr>
          <w:rFonts w:ascii="Times New Roman"/>
          <w:b w:val="false"/>
          <w:i w:val="false"/>
          <w:color w:val="000000"/>
          <w:sz w:val="28"/>
        </w:rPr>
        <w:t>
                                                                нысан</w:t>
      </w:r>
    </w:p>
    <w:bookmarkEnd w:id="107"/>
    <w:p>
      <w:pPr>
        <w:spacing w:after="0"/>
        <w:ind w:left="0"/>
        <w:jc w:val="both"/>
      </w:pPr>
      <w:r>
        <w:rPr>
          <w:rFonts w:ascii="Times New Roman"/>
          <w:b w:val="false"/>
          <w:i w:val="false"/>
          <w:color w:val="000000"/>
          <w:sz w:val="28"/>
        </w:rPr>
        <w:t>Біліктілігін арттыруға тиіс және біліктілікті арттырудан өткен</w:t>
      </w:r>
      <w:r>
        <w:br/>
      </w:r>
      <w:r>
        <w:rPr>
          <w:rFonts w:ascii="Times New Roman"/>
          <w:b w:val="false"/>
          <w:i w:val="false"/>
          <w:color w:val="000000"/>
          <w:sz w:val="28"/>
        </w:rPr>
        <w:t>
қызметшілер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2696"/>
        <w:gridCol w:w="2004"/>
        <w:gridCol w:w="1845"/>
        <w:gridCol w:w="3013"/>
        <w:gridCol w:w="2022"/>
      </w:tblGrid>
      <w:tr>
        <w:trPr>
          <w:trHeight w:val="26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арттыруға тиісті адамның аты-жөні, атқаратын лауазымының, құрылымдық бөлімшенің (басқарманың, департаменттің) толық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біліктілікті арттырудан өткен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кейін біліктілікті арттырудан өткен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өтпеген</w:t>
            </w:r>
          </w:p>
        </w:tc>
      </w:tr>
      <w:tr>
        <w:trPr>
          <w:trHeight w:val="16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оның ішінде комитеттер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 өкілдіктер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100"/>
        <w:gridCol w:w="8500"/>
      </w:tblGrid>
      <w:tr>
        <w:trPr>
          <w:trHeight w:val="900" w:hRule="atLeast"/>
        </w:trPr>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Төрағасы</w:t>
            </w:r>
          </w:p>
        </w:tc>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tc>
      </w:tr>
      <w:tr>
        <w:trPr>
          <w:trHeight w:val="720" w:hRule="atLeast"/>
        </w:trPr>
        <w:tc>
          <w:tcPr>
            <w:tcW w:w="5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«____»______________20___ж.</w:t>
            </w:r>
          </w:p>
        </w:tc>
      </w:tr>
    </w:tbl>
    <w:bookmarkStart w:name="z449" w:id="108"/>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8-қосымша    </w:t>
      </w:r>
    </w:p>
    <w:bookmarkEnd w:id="10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Жеке табыс салығы және мүлік бойынша декларацияны Ұлттық Банктің сайтында жариялаған басшылық лауазымдардағы қызметшілердің саны туралы</w:t>
      </w:r>
    </w:p>
    <w:p>
      <w:pPr>
        <w:spacing w:after="0"/>
        <w:ind w:left="0"/>
        <w:jc w:val="both"/>
      </w:pPr>
      <w:r>
        <w:rPr>
          <w:rFonts w:ascii="Times New Roman"/>
          <w:b w:val="false"/>
          <w:i w:val="false"/>
          <w:color w:val="ff0000"/>
          <w:sz w:val="28"/>
        </w:rPr>
        <w:t xml:space="preserve">      Ескерту. 8-қосымша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473"/>
        <w:gridCol w:w="2805"/>
        <w:gridCol w:w="2805"/>
        <w:gridCol w:w="2805"/>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қаңтардағы жағдай бойынша Ұлттық Банктің штат кестесіне сәйкес басқарушылық лауазымдардың толық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лауазымдарды атқарып жатқан мемлекеттік қызметшілердің Т.А.Ә.</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Жариялады/ Жарияламады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Интернет-ресурсқа сілтеме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Басқарушылық лауазымдарға департамент директорлары, Ұлттық Банктің</w:t>
      </w:r>
      <w:r>
        <w:br/>
      </w:r>
      <w:r>
        <w:rPr>
          <w:rFonts w:ascii="Times New Roman"/>
          <w:b w:val="false"/>
          <w:i w:val="false"/>
          <w:color w:val="000000"/>
          <w:sz w:val="28"/>
        </w:rPr>
        <w:t>
бөлімшелерінің және өкілдігінің басшылары жатады.</w:t>
      </w:r>
    </w:p>
    <w:tbl>
      <w:tblPr>
        <w:tblW w:w="0" w:type="auto"/>
        <w:tblCellSpacing w:w="0" w:type="auto"/>
        <w:tblBorders>
          <w:top w:val="none"/>
          <w:left w:val="none"/>
          <w:bottom w:val="none"/>
          <w:right w:val="none"/>
          <w:insideH w:val="none"/>
          <w:insideV w:val="none"/>
        </w:tblBorders>
      </w:tblPr>
      <w:tblGrid>
        <w:gridCol w:w="5089"/>
        <w:gridCol w:w="8511"/>
      </w:tblGrid>
      <w:tr>
        <w:trPr>
          <w:trHeight w:val="900" w:hRule="atLeast"/>
        </w:trPr>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Төрағасы</w:t>
            </w:r>
          </w:p>
        </w:tc>
        <w:tc>
          <w:tcPr>
            <w:tcW w:w="8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p>
        </w:tc>
      </w:tr>
      <w:tr>
        <w:trPr>
          <w:trHeight w:val="720" w:hRule="atLeast"/>
        </w:trPr>
        <w:tc>
          <w:tcPr>
            <w:tcW w:w="5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8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__________________________</w:t>
            </w:r>
            <w:r>
              <w:br/>
            </w:r>
            <w:r>
              <w:rPr>
                <w:rFonts w:ascii="Times New Roman"/>
                <w:b w:val="false"/>
                <w:i w:val="false"/>
                <w:color w:val="000000"/>
                <w:sz w:val="20"/>
              </w:rPr>
              <w:t>
(қолы)  (қолтаңбаның толық жазылуы)</w:t>
            </w:r>
            <w:r>
              <w:br/>
            </w:r>
            <w:r>
              <w:rPr>
                <w:rFonts w:ascii="Times New Roman"/>
                <w:b w:val="false"/>
                <w:i w:val="false"/>
                <w:color w:val="000000"/>
                <w:sz w:val="20"/>
              </w:rPr>
              <w:t>
«____»______________20___ж.</w:t>
            </w:r>
          </w:p>
        </w:tc>
      </w:tr>
    </w:tbl>
    <w:bookmarkStart w:name="z451" w:id="109"/>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9-қосымша    </w:t>
      </w:r>
    </w:p>
    <w:bookmarkEnd w:id="10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Сіз жұмыс істейтін мемлекеттік органда персоналды көтермелеу бойынша қабылданатын шаралардың тиімділігін анықтау мақсатында сауалнама жүргізеді.</w:t>
      </w:r>
      <w:r>
        <w:br/>
      </w:r>
      <w:r>
        <w:rPr>
          <w:rFonts w:ascii="Times New Roman"/>
          <w:b/>
          <w:i w:val="false"/>
          <w:color w:val="000000"/>
        </w:rPr>
        <w:t>
Сауалнама анонимді болып табылады</w:t>
      </w:r>
    </w:p>
    <w:p>
      <w:pPr>
        <w:spacing w:after="0"/>
        <w:ind w:left="0"/>
        <w:jc w:val="both"/>
      </w:pPr>
      <w:r>
        <w:rPr>
          <w:rFonts w:ascii="Times New Roman"/>
          <w:b w:val="false"/>
          <w:i w:val="false"/>
          <w:color w:val="ff0000"/>
          <w:sz w:val="28"/>
        </w:rPr>
        <w:t xml:space="preserve">      Ескерту. 9-қосымша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ff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5659"/>
        <w:gridCol w:w="3506"/>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Қызметшілердің Ұлттық Банк қызметіне қатысу дәрежесінің деңгейі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(атқаратын лауазымда) жұмысымның мақсаттары түсінікті және айқын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шешім қабылдағанда менің пікірім басшылықпен ескеріледі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Әріптестерімнің көпшілігімен қарым-қатынысым жақсы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Көтермелеу жүйесіне және әлеуметтік қамтамасыз етуге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материалдық емес көтермелеу шаралары қолданылады (наградалар, мақтау қағаздары, алғыс хаттар, құрмет тақтасы)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мені жұмысымның сапасын арттыруға ынталандырады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жалақым, оның ішінде сыйақылар мені және отбасымды қамтамасыз етуге жеткілікті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Мансаптық өсу мүмкіндіктеріне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жұмыста өзімнің тәжірибемді және білімімді толық қолданамын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 қызметтік баспалдақ бойынша өсу перспективасы бар деп ойлаймын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жұмыс абыройлы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Еңбекті ұйымдастыруға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кідіріп қаламын және/немесе демалыс күндері жұмыс істеймін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құрылымдық бөлімшеде қызметкерлер арасында жұмыс бірдей бөлінген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жеке сектордағы жұмысқа өтуді жоспарлап жатырмын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Персоналды іріктеу тәртібіне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іріктеу кезінде конкурстық іріктеу рәсіміне толықтай сенемін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орналастыру және персоналды іріктеу кезінде тиісті құрылымдық бөлімше басшысының ең үлкен әсері бар деп есептеймін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конкурстық іріктеудің қолданыстағы рәсімдері қызметке кірудің ашықтығын және айқындығын қамтамасыз етеді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Қызметшілерді бағалау жүйесімен қанағаттану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ойымша, бағалау менің кәсіби және жеке қабілеттерімді ескереді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54000"/>
                          </a:xfrm>
                          <a:prstGeom prst="rect">
                            <a:avLst/>
                          </a:prstGeom>
                        </pic:spPr>
                      </pic:pic>
                    </a:graphicData>
                  </a:graphic>
                </wp:inline>
              </w:drawing>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ойымша, мансаптық ілгерлету бойынша шешімдер мемлекеттік қызметшілерді бағалаудың нәтижелеріне негізделеді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Жоқ</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Еңбекті ұйымдастыруға қатысты қосымша сұрақтар (бұл бөлімнің жауаптары тек талдау үшін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2692"/>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жиілікпен Ұлттық Банкте жиналыстар болып тұрады?</w:t>
            </w:r>
            <w:r>
              <w:br/>
            </w:r>
            <w:r>
              <w:rPr>
                <w:rFonts w:ascii="Times New Roman"/>
                <w:b w:val="false"/>
                <w:i w:val="false"/>
                <w:color w:val="000000"/>
                <w:sz w:val="20"/>
              </w:rPr>
              <w:t>
А) аптасына бір рет</w:t>
            </w:r>
            <w:r>
              <w:br/>
            </w:r>
            <w:r>
              <w:rPr>
                <w:rFonts w:ascii="Times New Roman"/>
                <w:b w:val="false"/>
                <w:i w:val="false"/>
                <w:color w:val="000000"/>
                <w:sz w:val="20"/>
              </w:rPr>
              <w:t>
Б) аптасына екі рет</w:t>
            </w:r>
            <w:r>
              <w:br/>
            </w:r>
            <w:r>
              <w:rPr>
                <w:rFonts w:ascii="Times New Roman"/>
                <w:b w:val="false"/>
                <w:i w:val="false"/>
                <w:color w:val="000000"/>
                <w:sz w:val="20"/>
              </w:rPr>
              <w:t>
В) үш және одан артық</w:t>
            </w:r>
            <w:r>
              <w:br/>
            </w:r>
            <w:r>
              <w:rPr>
                <w:rFonts w:ascii="Times New Roman"/>
                <w:b w:val="false"/>
                <w:i w:val="false"/>
                <w:color w:val="000000"/>
                <w:sz w:val="20"/>
              </w:rPr>
              <w:t>
Г) басқа ________________</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Сіз жұмыстан тыс қанша уақытқа қаласыз?</w:t>
            </w:r>
            <w:r>
              <w:br/>
            </w:r>
            <w:r>
              <w:rPr>
                <w:rFonts w:ascii="Times New Roman"/>
                <w:b w:val="false"/>
                <w:i w:val="false"/>
                <w:color w:val="000000"/>
                <w:sz w:val="20"/>
              </w:rPr>
              <w:t>
А) 1 сағат</w:t>
            </w:r>
            <w:r>
              <w:br/>
            </w:r>
            <w:r>
              <w:rPr>
                <w:rFonts w:ascii="Times New Roman"/>
                <w:b w:val="false"/>
                <w:i w:val="false"/>
                <w:color w:val="000000"/>
                <w:sz w:val="20"/>
              </w:rPr>
              <w:t>
Б) 2 сағат</w:t>
            </w:r>
            <w:r>
              <w:br/>
            </w:r>
            <w:r>
              <w:rPr>
                <w:rFonts w:ascii="Times New Roman"/>
                <w:b w:val="false"/>
                <w:i w:val="false"/>
                <w:color w:val="000000"/>
                <w:sz w:val="20"/>
              </w:rPr>
              <w:t>
В) 3 сағат</w:t>
            </w:r>
            <w:r>
              <w:br/>
            </w:r>
            <w:r>
              <w:rPr>
                <w:rFonts w:ascii="Times New Roman"/>
                <w:b w:val="false"/>
                <w:i w:val="false"/>
                <w:color w:val="000000"/>
                <w:sz w:val="20"/>
              </w:rPr>
              <w:t>
Г) 4 және одан көп сағат</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қызметшілердің жұмыс нормативтерінің бұзылуының негізгі себебі болып табылады?</w:t>
            </w:r>
            <w:r>
              <w:br/>
            </w:r>
            <w:r>
              <w:rPr>
                <w:rFonts w:ascii="Times New Roman"/>
                <w:b w:val="false"/>
                <w:i w:val="false"/>
                <w:color w:val="000000"/>
                <w:sz w:val="20"/>
              </w:rPr>
              <w:t>
А) жұмысты дұрыс ұйымдастырмау</w:t>
            </w:r>
            <w:r>
              <w:br/>
            </w:r>
            <w:r>
              <w:rPr>
                <w:rFonts w:ascii="Times New Roman"/>
                <w:b w:val="false"/>
                <w:i w:val="false"/>
                <w:color w:val="000000"/>
                <w:sz w:val="20"/>
              </w:rPr>
              <w:t>
Б) қызметкерлердің жеткіліксіздігі</w:t>
            </w:r>
            <w:r>
              <w:br/>
            </w:r>
            <w:r>
              <w:rPr>
                <w:rFonts w:ascii="Times New Roman"/>
                <w:b w:val="false"/>
                <w:i w:val="false"/>
                <w:color w:val="000000"/>
                <w:sz w:val="20"/>
              </w:rPr>
              <w:t>
В) жоғары тұрған мемлекеттік органнан шұғыл тапсырмалардың келуі</w:t>
            </w:r>
            <w:r>
              <w:br/>
            </w:r>
            <w:r>
              <w:rPr>
                <w:rFonts w:ascii="Times New Roman"/>
                <w:b w:val="false"/>
                <w:i w:val="false"/>
                <w:color w:val="000000"/>
                <w:sz w:val="20"/>
              </w:rPr>
              <w:t>
Г) реттелмеген ақпараттық ағын (есептер, тапсырмалардың қайталануы)</w:t>
            </w:r>
            <w:r>
              <w:br/>
            </w:r>
            <w:r>
              <w:rPr>
                <w:rFonts w:ascii="Times New Roman"/>
                <w:b w:val="false"/>
                <w:i w:val="false"/>
                <w:color w:val="000000"/>
                <w:sz w:val="20"/>
              </w:rPr>
              <w:t>
Д) өзге себеп: ________________</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ойыңызша жұмыс нормативтерін сақтау үшін не істеу керек?</w:t>
            </w:r>
            <w:r>
              <w:br/>
            </w:r>
            <w:r>
              <w:rPr>
                <w:rFonts w:ascii="Times New Roman"/>
                <w:b w:val="false"/>
                <w:i w:val="false"/>
                <w:color w:val="000000"/>
                <w:sz w:val="20"/>
              </w:rPr>
              <w:t>
А) тайм-менеджмент бойынша тренинг өткізу</w:t>
            </w:r>
            <w:r>
              <w:br/>
            </w:r>
            <w:r>
              <w:rPr>
                <w:rFonts w:ascii="Times New Roman"/>
                <w:b w:val="false"/>
                <w:i w:val="false"/>
                <w:color w:val="000000"/>
                <w:sz w:val="20"/>
              </w:rPr>
              <w:t>
Б) жұмыс режимдерін бұзғаны үшін лауазымды тұлғалардың жауаптылығын қарастыру</w:t>
            </w:r>
            <w:r>
              <w:br/>
            </w:r>
            <w:r>
              <w:rPr>
                <w:rFonts w:ascii="Times New Roman"/>
                <w:b w:val="false"/>
                <w:i w:val="false"/>
                <w:color w:val="000000"/>
                <w:sz w:val="20"/>
              </w:rPr>
              <w:t>
В) жұмыс немесе апта соңына қарай жиналыс өткізу тәжірибесін қысқарту</w:t>
            </w:r>
            <w:r>
              <w:br/>
            </w:r>
            <w:r>
              <w:rPr>
                <w:rFonts w:ascii="Times New Roman"/>
                <w:b w:val="false"/>
                <w:i w:val="false"/>
                <w:color w:val="000000"/>
                <w:sz w:val="20"/>
              </w:rPr>
              <w:t>
Г) ақпараттық ағындарды реттеу</w:t>
            </w:r>
            <w:r>
              <w:br/>
            </w:r>
            <w:r>
              <w:rPr>
                <w:rFonts w:ascii="Times New Roman"/>
                <w:b w:val="false"/>
                <w:i w:val="false"/>
                <w:color w:val="000000"/>
                <w:sz w:val="20"/>
              </w:rPr>
              <w:t>
Д) қысқа мерзімді тапсырмаларды қысқарту</w:t>
            </w:r>
            <w:r>
              <w:br/>
            </w:r>
            <w:r>
              <w:rPr>
                <w:rFonts w:ascii="Times New Roman"/>
                <w:b w:val="false"/>
                <w:i w:val="false"/>
                <w:color w:val="000000"/>
                <w:sz w:val="20"/>
              </w:rPr>
              <w:t>
Сіздің ұсынысыңыз: ________________</w:t>
            </w:r>
          </w:p>
        </w:tc>
      </w:tr>
    </w:tbl>
    <w:p>
      <w:pPr>
        <w:spacing w:after="0"/>
        <w:ind w:left="0"/>
        <w:jc w:val="both"/>
      </w:pPr>
      <w:r>
        <w:rPr>
          <w:rFonts w:ascii="Times New Roman"/>
          <w:b w:val="false"/>
          <w:i w:val="false"/>
          <w:color w:val="000000"/>
          <w:sz w:val="28"/>
        </w:rPr>
        <w:t>Толтырушы туралы мәліметтер</w:t>
      </w:r>
    </w:p>
    <w:tbl>
      <w:tblPr>
        <w:tblW w:w="0" w:type="auto"/>
        <w:tblCellSpacing w:w="0" w:type="auto"/>
        <w:tblBorders>
          <w:top w:val="none"/>
          <w:left w:val="none"/>
          <w:bottom w:val="none"/>
          <w:right w:val="none"/>
          <w:insideH w:val="none"/>
          <w:insideV w:val="none"/>
        </w:tblBorders>
      </w:tblPr>
      <w:tblGrid>
        <w:gridCol w:w="3599"/>
        <w:gridCol w:w="10001"/>
      </w:tblGrid>
      <w:tr>
        <w:trPr>
          <w:trHeight w:val="30" w:hRule="atLeast"/>
        </w:trPr>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Жынысыңыз</w:t>
            </w:r>
          </w:p>
        </w:tc>
        <w:tc>
          <w:tcPr>
            <w:tcW w:w="10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1000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54000"/>
                          </a:xfrm>
                          <a:prstGeom prst="rect">
                            <a:avLst/>
                          </a:prstGeom>
                        </pic:spPr>
                      </pic:pic>
                    </a:graphicData>
                  </a:graphic>
                </wp:inline>
              </w:drawing>
            </w:r>
          </w:p>
        </w:tc>
      </w:tr>
      <w:tr>
        <w:trPr>
          <w:trHeight w:val="30" w:hRule="atLeast"/>
        </w:trPr>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1000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54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339"/>
        <w:gridCol w:w="7261"/>
      </w:tblGrid>
      <w:tr>
        <w:trPr>
          <w:trHeight w:val="30" w:hRule="atLeast"/>
        </w:trPr>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Лауазымыңыз</w:t>
            </w:r>
          </w:p>
        </w:tc>
        <w:tc>
          <w:tcPr>
            <w:tcW w:w="7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(басқарма/бөлім басшысы және жоғары)</w:t>
            </w:r>
          </w:p>
        </w:tc>
        <w:tc>
          <w:tcPr>
            <w:tcW w:w="726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54000"/>
                          </a:xfrm>
                          <a:prstGeom prst="rect">
                            <a:avLst/>
                          </a:prstGeom>
                        </pic:spPr>
                      </pic:pic>
                    </a:graphicData>
                  </a:graphic>
                </wp:inline>
              </w:drawing>
            </w:r>
          </w:p>
        </w:tc>
      </w:tr>
      <w:tr>
        <w:trPr>
          <w:trHeight w:val="30" w:hRule="atLeast"/>
        </w:trPr>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(сарапшы, бас сарапшы, маман және т.б.)</w:t>
            </w:r>
          </w:p>
        </w:tc>
        <w:tc>
          <w:tcPr>
            <w:tcW w:w="7261"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Жұмыс өтіліңіз</w:t>
      </w:r>
    </w:p>
    <w:tbl>
      <w:tblPr>
        <w:tblW w:w="0" w:type="auto"/>
        <w:tblCellSpacing w:w="0" w:type="auto"/>
        <w:tblBorders>
          <w:top w:val="none"/>
          <w:left w:val="none"/>
          <w:bottom w:val="none"/>
          <w:right w:val="none"/>
          <w:insideH w:val="none"/>
          <w:insideV w:val="none"/>
        </w:tblBorders>
      </w:tblPr>
      <w:tblGrid>
        <w:gridCol w:w="6798"/>
        <w:gridCol w:w="6802"/>
      </w:tblGrid>
      <w:tr>
        <w:trPr>
          <w:trHeight w:val="30" w:hRule="atLeast"/>
        </w:trPr>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жылға дейін   </w:t>
            </w:r>
          </w:p>
        </w:tc>
        <w:tc>
          <w:tcPr>
            <w:tcW w:w="6802"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54000"/>
                          </a:xfrm>
                          <a:prstGeom prst="rect">
                            <a:avLst/>
                          </a:prstGeom>
                        </pic:spPr>
                      </pic:pic>
                    </a:graphicData>
                  </a:graphic>
                </wp:inline>
              </w:drawing>
            </w:r>
          </w:p>
        </w:tc>
      </w:tr>
      <w:tr>
        <w:trPr>
          <w:trHeight w:val="30" w:hRule="atLeast"/>
        </w:trPr>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7 жылға дейін</w:t>
            </w:r>
          </w:p>
        </w:tc>
        <w:tc>
          <w:tcPr>
            <w:tcW w:w="6802"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54000"/>
                          </a:xfrm>
                          <a:prstGeom prst="rect">
                            <a:avLst/>
                          </a:prstGeom>
                        </pic:spPr>
                      </pic:pic>
                    </a:graphicData>
                  </a:graphic>
                </wp:inline>
              </w:drawing>
            </w:r>
          </w:p>
        </w:tc>
      </w:tr>
      <w:tr>
        <w:trPr>
          <w:trHeight w:val="30" w:hRule="atLeast"/>
        </w:trPr>
        <w:tc>
          <w:tcPr>
            <w:tcW w:w="67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жоғары</w:t>
            </w:r>
          </w:p>
        </w:tc>
        <w:tc>
          <w:tcPr>
            <w:tcW w:w="6802" w:type="dxa"/>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54000"/>
                          </a:xfrm>
                          <a:prstGeom prst="rect">
                            <a:avLst/>
                          </a:prstGeom>
                        </pic:spPr>
                      </pic:pic>
                    </a:graphicData>
                  </a:graphic>
                </wp:inline>
              </w:drawing>
            </w:r>
          </w:p>
        </w:tc>
      </w:tr>
    </w:tbl>
    <w:bookmarkStart w:name="z453" w:id="110"/>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10-қосымша              </w:t>
      </w:r>
    </w:p>
    <w:bookmarkEnd w:id="110"/>
    <w:bookmarkStart w:name="z454" w:id="111"/>
    <w:p>
      <w:pPr>
        <w:spacing w:after="0"/>
        <w:ind w:left="0"/>
        <w:jc w:val="both"/>
      </w:pPr>
      <w:r>
        <w:rPr>
          <w:rFonts w:ascii="Times New Roman"/>
          <w:b w:val="false"/>
          <w:i w:val="false"/>
          <w:color w:val="000000"/>
          <w:sz w:val="28"/>
        </w:rPr>
        <w:t>
                                                                нысан</w:t>
      </w:r>
    </w:p>
    <w:bookmarkEnd w:id="111"/>
    <w:p>
      <w:pPr>
        <w:spacing w:after="0"/>
        <w:ind w:left="0"/>
        <w:jc w:val="both"/>
      </w:pPr>
      <w:r>
        <w:rPr>
          <w:rFonts w:ascii="Times New Roman"/>
          <w:b w:val="false"/>
          <w:i w:val="false"/>
          <w:color w:val="000000"/>
          <w:sz w:val="28"/>
        </w:rPr>
        <w:t>ҚР Мемлекеттік қызмет істері агенттігіне ұсынылған деректі</w:t>
      </w:r>
      <w:r>
        <w:br/>
      </w:r>
      <w:r>
        <w:rPr>
          <w:rFonts w:ascii="Times New Roman"/>
          <w:b w:val="false"/>
          <w:i w:val="false"/>
          <w:color w:val="000000"/>
          <w:sz w:val="28"/>
        </w:rPr>
        <w:t>
салыстырып тексеру актісі</w:t>
      </w:r>
    </w:p>
    <w:p>
      <w:pPr>
        <w:spacing w:after="0"/>
        <w:ind w:left="0"/>
        <w:jc w:val="both"/>
      </w:pPr>
      <w:r>
        <w:rPr>
          <w:rFonts w:ascii="Times New Roman"/>
          <w:b w:val="false"/>
          <w:i w:val="false"/>
          <w:color w:val="000000"/>
          <w:sz w:val="28"/>
        </w:rPr>
        <w:t>Қазақстан Республикасының Ұлттық Банкі</w:t>
      </w:r>
    </w:p>
    <w:p>
      <w:pPr>
        <w:spacing w:after="0"/>
        <w:ind w:left="0"/>
        <w:jc w:val="both"/>
      </w:pPr>
      <w:r>
        <w:rPr>
          <w:rFonts w:ascii="Times New Roman"/>
          <w:b w:val="false"/>
          <w:i w:val="false"/>
          <w:color w:val="000000"/>
          <w:sz w:val="28"/>
        </w:rPr>
        <w:t>20__ жылы қорытындылары бойынша персоналды басқару бағалау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930"/>
        <w:gridCol w:w="2829"/>
        <w:gridCol w:w="2436"/>
        <w:gridCol w:w="2623"/>
        <w:gridCol w:w="2231"/>
      </w:tblGrid>
      <w:tr>
        <w:trPr>
          <w:trHeight w:val="13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көрсеткіштің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деректері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деректері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деректері</w:t>
            </w:r>
          </w:p>
        </w:tc>
      </w:tr>
      <w:tr>
        <w:trPr>
          <w:trHeight w:val="130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ведомство/өкілдік</w:t>
            </w:r>
          </w:p>
        </w:tc>
      </w:tr>
      <w:tr>
        <w:trPr>
          <w:trHeight w:val="645" w:hRule="atLeast"/>
        </w:trPr>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1-өлшем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59"/>
        <w:gridCol w:w="7941"/>
      </w:tblGrid>
      <w:tr>
        <w:trPr>
          <w:trHeight w:val="420" w:hRule="atLeast"/>
        </w:trPr>
        <w:tc>
          <w:tcPr>
            <w:tcW w:w="6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Салыстырмалып тексеруді атқарған МҚІА қызметкері</w:t>
            </w:r>
          </w:p>
        </w:tc>
        <w:tc>
          <w:tcPr>
            <w:tcW w:w="7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tc>
      </w:tr>
      <w:tr>
        <w:trPr>
          <w:trHeight w:val="420" w:hRule="atLeast"/>
        </w:trPr>
        <w:tc>
          <w:tcPr>
            <w:tcW w:w="6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Төрағасы</w:t>
            </w:r>
          </w:p>
        </w:tc>
        <w:tc>
          <w:tcPr>
            <w:tcW w:w="7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tc>
      </w:tr>
      <w:tr>
        <w:trPr>
          <w:trHeight w:val="60" w:hRule="atLeast"/>
        </w:trPr>
        <w:tc>
          <w:tcPr>
            <w:tcW w:w="6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тиісті құрылымдық бөлімшесінің басшысы</w:t>
            </w:r>
          </w:p>
        </w:tc>
        <w:tc>
          <w:tcPr>
            <w:tcW w:w="7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_________________________</w:t>
            </w:r>
            <w:r>
              <w:br/>
            </w:r>
            <w:r>
              <w:rPr>
                <w:rFonts w:ascii="Times New Roman"/>
                <w:b w:val="false"/>
                <w:i w:val="false"/>
                <w:color w:val="000000"/>
                <w:sz w:val="20"/>
              </w:rPr>
              <w:t>
(қолы) (қолтаңбаның толық жазылуы)</w:t>
            </w:r>
          </w:p>
          <w:p>
            <w:pPr>
              <w:spacing w:after="20"/>
              <w:ind w:left="20"/>
              <w:jc w:val="both"/>
            </w:pPr>
            <w:r>
              <w:rPr>
                <w:rFonts w:ascii="Times New Roman"/>
                <w:b w:val="false"/>
                <w:i w:val="false"/>
                <w:color w:val="000000"/>
                <w:sz w:val="20"/>
              </w:rPr>
              <w:t>«____» ______________20___ж.</w:t>
            </w:r>
          </w:p>
        </w:tc>
      </w:tr>
    </w:tbl>
    <w:bookmarkStart w:name="z455" w:id="112"/>
    <w:p>
      <w:pPr>
        <w:spacing w:after="0"/>
        <w:ind w:left="0"/>
        <w:jc w:val="both"/>
      </w:pP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xml:space="preserve">
Персоналды басқару тиімділігін   </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11-қосымша               </w:t>
      </w:r>
    </w:p>
    <w:bookmarkEnd w:id="112"/>
    <w:bookmarkStart w:name="z456" w:id="113"/>
    <w:p>
      <w:pPr>
        <w:spacing w:after="0"/>
        <w:ind w:left="0"/>
        <w:jc w:val="both"/>
      </w:pPr>
      <w:r>
        <w:rPr>
          <w:rFonts w:ascii="Times New Roman"/>
          <w:b w:val="false"/>
          <w:i w:val="false"/>
          <w:color w:val="000000"/>
          <w:sz w:val="28"/>
        </w:rPr>
        <w:t>
                                                                нысан</w:t>
      </w:r>
    </w:p>
    <w:bookmarkEnd w:id="113"/>
    <w:p>
      <w:pPr>
        <w:spacing w:after="0"/>
        <w:ind w:left="0"/>
        <w:jc w:val="both"/>
      </w:pPr>
      <w:r>
        <w:rPr>
          <w:rFonts w:ascii="Times New Roman"/>
          <w:b w:val="false"/>
          <w:i w:val="false"/>
          <w:color w:val="000000"/>
          <w:sz w:val="28"/>
        </w:rPr>
        <w:t>Мемлекеттік органдар қызметінің тиімділігін бағалау нәтижелері</w:t>
      </w:r>
      <w:r>
        <w:br/>
      </w:r>
      <w:r>
        <w:rPr>
          <w:rFonts w:ascii="Times New Roman"/>
          <w:b w:val="false"/>
          <w:i w:val="false"/>
          <w:color w:val="000000"/>
          <w:sz w:val="28"/>
        </w:rPr>
        <w:t>
бойынша келіспеушілік кестесі</w:t>
      </w:r>
    </w:p>
    <w:p>
      <w:pPr>
        <w:spacing w:after="0"/>
        <w:ind w:left="0"/>
        <w:jc w:val="left"/>
      </w:pPr>
      <w:r>
        <w:rPr>
          <w:rFonts w:ascii="Times New Roman"/>
          <w:b/>
          <w:i w:val="false"/>
          <w:color w:val="000000"/>
        </w:rPr>
        <w:t xml:space="preserve"> Қазақстан Республикасының Ұлттық Банкі</w:t>
      </w:r>
      <w:r>
        <w:br/>
      </w:r>
      <w:r>
        <w:rPr>
          <w:rFonts w:ascii="Times New Roman"/>
          <w:b/>
          <w:i w:val="false"/>
          <w:color w:val="000000"/>
        </w:rPr>
        <w:t>
________________</w:t>
      </w:r>
      <w:r>
        <w:br/>
      </w:r>
      <w:r>
        <w:rPr>
          <w:rFonts w:ascii="Times New Roman"/>
          <w:b/>
          <w:i w:val="false"/>
          <w:color w:val="000000"/>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414"/>
        <w:gridCol w:w="2232"/>
        <w:gridCol w:w="2626"/>
        <w:gridCol w:w="3020"/>
        <w:gridCol w:w="183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Сөгу түрі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қарсылығы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 бойынша шешім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қорытындыларын ескере отырып, жалпы бал ___ құрды.</w:t>
      </w:r>
    </w:p>
    <w:tbl>
      <w:tblPr>
        <w:tblW w:w="0" w:type="auto"/>
        <w:tblCellSpacing w:w="0" w:type="auto"/>
        <w:tblBorders>
          <w:top w:val="none"/>
          <w:left w:val="none"/>
          <w:bottom w:val="none"/>
          <w:right w:val="none"/>
          <w:insideH w:val="none"/>
          <w:insideV w:val="none"/>
        </w:tblBorders>
      </w:tblPr>
      <w:tblGrid>
        <w:gridCol w:w="6758"/>
        <w:gridCol w:w="6902"/>
      </w:tblGrid>
      <w:tr>
        <w:trPr>
          <w:trHeight w:val="420" w:hRule="atLeast"/>
        </w:trPr>
        <w:tc>
          <w:tcPr>
            <w:tcW w:w="6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Төрағасы, оның лауазымы</w:t>
            </w:r>
          </w:p>
        </w:tc>
        <w:tc>
          <w:tcPr>
            <w:tcW w:w="6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____________________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tc>
      </w:tr>
      <w:tr>
        <w:trPr>
          <w:trHeight w:val="420" w:hRule="atLeast"/>
        </w:trPr>
        <w:tc>
          <w:tcPr>
            <w:tcW w:w="6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қорытындыларымен таныстым, қарсы емеспін</w:t>
            </w:r>
          </w:p>
          <w:p>
            <w:pPr>
              <w:spacing w:after="20"/>
              <w:ind w:left="20"/>
              <w:jc w:val="both"/>
            </w:pPr>
            <w:r>
              <w:rPr>
                <w:rFonts w:ascii="Times New Roman"/>
                <w:b w:val="false"/>
                <w:i w:val="false"/>
                <w:color w:val="000000"/>
                <w:sz w:val="20"/>
              </w:rPr>
              <w:t>Мемлекеттік органның өкілі, оның лауазымы</w:t>
            </w:r>
          </w:p>
        </w:tc>
        <w:tc>
          <w:tcPr>
            <w:tcW w:w="6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 ____________________</w:t>
            </w:r>
            <w:r>
              <w:br/>
            </w:r>
            <w:r>
              <w:rPr>
                <w:rFonts w:ascii="Times New Roman"/>
                <w:b w:val="false"/>
                <w:i w:val="false"/>
                <w:color w:val="000000"/>
                <w:sz w:val="20"/>
              </w:rPr>
              <w:t>
(қолы) (қолтаңбаның толық</w:t>
            </w:r>
            <w:r>
              <w:br/>
            </w:r>
            <w:r>
              <w:rPr>
                <w:rFonts w:ascii="Times New Roman"/>
                <w:b w:val="false"/>
                <w:i w:val="false"/>
                <w:color w:val="000000"/>
                <w:sz w:val="20"/>
              </w:rPr>
              <w:t>
            жазылуы)</w:t>
            </w:r>
          </w:p>
        </w:tc>
      </w:tr>
      <w:tr>
        <w:trPr>
          <w:trHeight w:val="1290" w:hRule="atLeast"/>
        </w:trPr>
        <w:tc>
          <w:tcPr>
            <w:tcW w:w="67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______________20___ж.</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header.xml" Type="http://schemas.openxmlformats.org/officeDocument/2006/relationships/header" Id="rId9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