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bfa5" w14:textId="f3bb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Мәдениет және спорт министрлігінің Тілдерді дамыту және қоғамдық-саяси жұмыс комитеті" мемлекеттік мекемесінің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2014 жылғы 14 қазандағы № 36 бұйрығы. Қазақстан Республикасының Әділет министрлігінде 2014 жылы 17 қазанда № 9807 тіркелді. Күші жойылды - Қазақстан Республикасы Мәдениет және спорт министрінің 2016 жылғы 31 мамырдағы № 150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Мәдениет және спорт министрінің 31.05.2016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29-бабы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6) тармақшасына және Қазақстан Республикасының Үкіметінің 2014 жылғы 30 қыркүйектегі № 1003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Республикасының Мәдениет және спорт министрлігі туралы ережесіне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
</w:t>
      </w:r>
      <w:r>
        <w:rPr>
          <w:rFonts w:ascii="Times New Roman"/>
          <w:b w:val="false"/>
          <w:i w:val="false"/>
          <w:color w:val="000000"/>
          <w:sz w:val="28"/>
        </w:rPr>
        <w:t>
Қоса беріліп отырған «Қазақстан Республикасы Мәдениет және спорт министрлігінің Тілдерді дамыту және қоғамдық-саяси жұмыс комитеті» мемлекеттік мекемесінің 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Мәдениет және спорт министрлігінің Тілдерді дамыту және қоғамдық-саяси жұмыс комитеті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осы бұйрықтың мемлекеттік тіркеуден өткеннен кейін он күнтізбелік күн ішінде мерзімді баспа басылымдарында және «Әділет»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осы бұйрықтың Қазақстан Республикасы Мәдениет және спорт министрлігінің интернет-ресурсында ресми жарияланғаннан кейін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«Қазақстан Республикасы Мәдениет министрлігінің Тіл комитеті мемлекеттік мекеменің Ережесін бекіту туралы» Қазақстан Республикасы Мәдениет министрінің міндетін атқарушының 2014 жылғы 19 мамырдағы № 41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кесімдерінің мемлекеттік тізілімінде № 9474 тіркелген, «Әділет» АҚЖ 2014 жылғы 29 мамырда ресми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бұйрықтың орындалуын бақылау Қазақстан Республикасының Мәдениет және спорт вице-министрі М.А. Әзілхановқа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Осы бұйрық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А. Мұхамедиұлы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Мәдениет және спорт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2014 жылғы 14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№ 36 бұйрығымен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 Мәдениет және спорт министрлігінің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Тілдерді дамыту және қоғамдық-саяси жұмыс комитеті» мемлекеттік</w:t>
      </w:r>
      <w:r>
        <w:br/>
      </w:r>
      <w:r>
        <w:rPr>
          <w:rFonts w:ascii="Times New Roman"/>
          <w:b/>
          <w:i w:val="false"/>
          <w:color w:val="000000"/>
        </w:rPr>
        <w:t>
мекемесінің ережесі</w:t>
      </w:r>
    </w:p>
    <w:bookmarkEnd w:id="2"/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
Қазақстан Республикасы Мәдениет және спорт министрлігінің Тілдерді дамыту және қоғамдық-саяси жұмыс комитеті (бұдан әрі - Комитет) өзіне жүктелген функцияларды іске асыратын Қазақстан Республикасы Мәдениет және спорт министрлігінің (бұдан әрі - Министрлік) ведомствосы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Комитет өз қызметін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заңдарына, Президенттің және Қазақстан Республикасы Үкіметінің актілеріне, ішкі нормативтік құжаттарға, өзге де нормативтік құқықтық актілерге, сондай-ақ осы Ережеге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Комитет мемлекеттік мекеменің ұйымдастырушылық-құқықтық нысанындағы заңды тұлға болып табылады, оқшауланған мүлкі, мемлекеттік тілде өз атауы жазылған мөрі мен мөртабандары, белгіленген үлгіде бланкілері, сондай-ақ заңдарға сәйкес қазынашылық органдарында есеп шоттары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Комитет азаматтық-құқықтық қатынастарға өз атынан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Комитеттің, егер оған заңдарға сәйкес уәкілеттігі болса, мемлекеттің атынан азаматтық-құқықтық қатынастардың тарабы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Комитет өз құзыретіндегі мәселелер бойынша заңдарда белгіленген тәртіппен Төрағаның немесе оның міндетін атқарушы тұлғаның бұйрықтарымен ресімделетін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Комитеттің құрылымы мен штат санын Қазақстан Республикасы Мәдениет және спорт министрінің келісімімен Министрліктің жауапты хатшысы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Комитеттің заңды мекен-жайы: 010000, Астана қаласы, Есіл ауданы, Орынбор көшесі, 8-үй, «Министрліктер үйі» ғимараты, 15-кіреберіс.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Комитеттің толық атауы: «Қазақстан Республикасы Мәдениет және спорт министрлігінің Тілдерді дамыту және қоғамдық-саяси жұмыс комитеті»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Осы Ереже Комитеттің құрылтай құжаты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Комитеттің қызметін қаржыландыру республикалық бюджеттен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Комитетке өзінің функциясы болып табылатын міндеттерді орындау тұрғысында кәсіпкерлік субъектілерімен шарттық қатынастарға түсуге жол 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
</w:t>
      </w:r>
      <w:r>
        <w:rPr>
          <w:rFonts w:ascii="Times New Roman"/>
          <w:b w:val="false"/>
          <w:i w:val="false"/>
          <w:color w:val="000000"/>
          <w:sz w:val="28"/>
        </w:rPr>
        <w:t>
Егер Комитетке Қазақстан Республикасының заңнамалық актілерімен кірістер әкелетін қызметті жүзеге асыру құқы берілсе, онда мұндай қызметтен түскен кірістер бюджетке жолданады.</w:t>
      </w:r>
    </w:p>
    <w:bookmarkEnd w:id="4"/>
    <w:bookmarkStart w:name="z3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Комитеттің негізгі міндеттері, функциялары, 
</w:t>
      </w:r>
      <w:r>
        <w:rPr>
          <w:rFonts w:ascii="Times New Roman"/>
          <w:b/>
          <w:i w:val="false"/>
          <w:color w:val="000000"/>
        </w:rPr>
        <w:t>
құқықтары мен міндеттері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
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тілдерді дамыту саласындағы мемлекеттік саясатты іске асыру және мемлекеттік бақылауды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Республикасындағы қоғамдық келісімді, ішкі саяси тұрақтылықты нығайту, мемлекеттік рәміздерді пайдалану саласындағы мемлекеттік органдардың қызметін үйлестіру;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Комитетке жүктелген өзге де мiндеттер.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тиісті салаларда нормативтік құқықтық актілерді, сондай-ақ келісімдерді, меморандумдарды және келісімшарттарды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Республикасында мемлекеттiк тiлдi барынша дамытуды, оның халықаралық беделiн нығайтуды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Үкіметі жанындағы мемлекеттік тіл саясатын одан әрі жетілдіру, республикалық терминологиялық және ономастикалық комиссиялардың қызметін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орталық және облыстардың, республикалық маңызы бар қалалардың, астананың жергілікті атқарушы органдарында Қазақстан Республикасының тіл туралы заңнамасының сақталуын бақылау;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тiл туралы заңнамасында белгiленген талаптардың бұзылуын жою туралы ұсынымдар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тиiстi органдарға Қазақстан Республикасының тiл туралы заңнамасының бұзылуына кiнәлi лауазымды адамдарға тәртiптiк жазалау шараларын қолдану туралы ұсыныстар енгiзу;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тілдерді дамыту саласындағы бірыңғай мемлекеттік саясатты іске асыру жөніндегі қызметтің ақпараттық, әдістемелік қамтамасыз етілуін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мемлекеттік және салалық (секторалдық) бағдарламаларды іске асыру жөніндегі қоғамдық ұйымдармен өзара іс-қимылдарды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тілдерді дамыту, iшкi саяси тұрақтылықты, қоғамдық келiсiмдi нығайтуға бағытталған халықаралық, республикалық және өзге де iс-шаралар, акциялар мен конкурстар өткiзу;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мемлекеттiк органдардың мемлекеттiк әлеуметтiк тапсырысты қалыптастыру және iске асыру жөнiндегi қызметiн үйлестiрудi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мемлекеттiк әлеуметтiк тапсырысты қалыптастыратын және iске асыратын мемлекеттiк органдарға ақпараттық, консультациялық, әдiстемелiк қолдау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мемлекеттiк әлеуметтiк тапсырысты iске асыру мониторингiн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Қазақстан Республикасының Үкiметiне мемлекеттiк әлеуметтiк тапсырысты iске асыру мониторингiнiң қорытындылары бойынша ақпарат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Мемлекеттiк әлеуметтiк тапсырыстың өнiм берушiлер тiзiлiмiн жүргiзудi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мемлекеттiк әлеуметтiк тапсырыс саласындағы электрондық ақпараттық ресурстарды құру және олардың жұмыс iстеуiн қамтамасыз ету, Қазақстан Республикасының заңнамасына сәйкес жеке және заңды тұлғалардың оларға қол жеткiзуiн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ұлттық стандарттарға сәйкес келмейтiн Қазақстан Республикасының Мемлекеттiк Туын, Мемлекеттiк Елтаңбасын ауыстыру және жою қағидаларын әзiрлеу;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Қазақстан Республикасының Мемлекеттiк Туын, Мемлекеттiк Елтаңбасын және олардың бейнелерiн, сондай-ақ Қазақстан Республикасының Мемлекеттiк Әнұранының мәтiнiн орналастыру және пайдалану қағидаларын әзiрлеу;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ономастикалық комиссиясының жұмысын үйлестіру;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республикалық бюджеттік бағдарламаларды іске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мемлекеттік сатып алу саласындағы қызметті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үкіметтік емес ұйымдармен өзара әрекет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Қазақстан Республикасы Президенті жанындағы Мемлекеттік рәміздер жөніндегі республикалық комиссияның жұмысын, Қазақстан Республикасының Үкіметі жанындағы Үкіметтік емес ұйымдармен өзара әрекет жөніндегі үйлестіру кеңесінің қызметтерін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Қазақстан халқы Ассамблеясында отырыс өткізуді ұйымдастыруға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қоғамдық-саяси ахуал жөнінде жергілікті атқарушы органдармен өзара әрекет, ішкі саясат саласындағы негізгі бағыттар бойынша ақпараттық-талдау материалдарын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Комитет құзыретiне жататын мәселелер бойынша түсiндiру жұмыстарын жүзеге асыруды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Комитет құзыретiне жататын мәселелер бойынша ақпараттық-насихаттау iс-шараларын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Комитет құзыретіне жататын мәселелер бойынша стратегиялық және бағдарламалық құжаттарды әзірлеуге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заңнамада белгіленген шарттарда және тәртіпте әкімшілік құқық бұзушылықтар туралы хаттамаларды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«Қазақстан Республикасы Мәдениет және спорт министрлігі Тілдерді дамыту және қоғамдық-саяси жұмыс комитетінің «Шайсұлтан Шаяхметов атындағы тiлдердi дамытудың республикалық үйлестiру-әдiстемелiк орталығы» республикалық мемлекеттiк қазыналық кәсiпорнына қатысты мемлекеттік басқарудың тиісті саласында (аясына) басшылықты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Қазақстан Республикасының заңдарында, Қазақстан Республикасының Президентi мен Үкiметiнiң актiлерiнде көзделген өзге де функцияларды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ҚР Мәдениет және спорт министрінің 18.05.2015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
</w:t>
      </w:r>
      <w:r>
        <w:rPr>
          <w:rFonts w:ascii="Times New Roman"/>
          <w:b w:val="false"/>
          <w:i w:val="false"/>
          <w:color w:val="000000"/>
          <w:sz w:val="28"/>
        </w:rPr>
        <w:t xml:space="preserve">
Құқықтары мен міндеттері: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өз құзыреті шегінде құқықтық актілерді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органдардан, ұйымдардан, олардың лауазымды адамдарынан заңнамада белгіленген тәртіппен қажетті ақпаратты және материалды сұрату және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Комитеттің жанынан консультативтік-кеңесші органдарды құру;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Комитеттің құзыреті шегінде конкурстарды, фестивальдарды, конференцияларды, семинарлар және басқа іс-шараларды ұыймдастыру және өткізу;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тілдерді және қоғамдық-саяси жұмысты дамытуға еңбегін сіңірген тұлғаларды мемлекеттік наградаларға ұсынуға ұсыныс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қолданыстағы заңнамасында көзделген өзге де құқықтарды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7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Комитеттің қызметін ұйымдастыру</w:t>
      </w:r>
    </w:p>
    <w:bookmarkEnd w:id="7"/>
    <w:bookmarkStart w:name="z7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
Комитетті Қазақстан Республикасының заңдарымен белгіленген тәртіпке сәйкес Қазақстан Республикасы Мәдениет және спорт министрі қызметке тағайындайтын және қызметтен босататын Төраға басқарады.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
</w:t>
      </w:r>
      <w:r>
        <w:rPr>
          <w:rFonts w:ascii="Times New Roman"/>
          <w:b w:val="false"/>
          <w:i w:val="false"/>
          <w:color w:val="000000"/>
          <w:sz w:val="28"/>
        </w:rPr>
        <w:t>
Комитет төрағасының Қазақстан Республикасы заңнамасына сәйкес жауапты хатшы қызметке тағайындайтын және қызметтен босататын үш орынбасары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
</w:t>
      </w:r>
      <w:r>
        <w:rPr>
          <w:rFonts w:ascii="Times New Roman"/>
          <w:b w:val="false"/>
          <w:i w:val="false"/>
          <w:color w:val="000000"/>
          <w:sz w:val="28"/>
        </w:rPr>
        <w:t>
Комитет төрағасы Комитетке басшылық етуді жүзеге асырады, Комитетке жүктелген міндеттердің орындалуы мен оның өз функцияларын жүзеге асыруы үшін дербес жауапты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Комитет төрағасы: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өзінің орынбасарларының міндеттері мен өкілеттіліктерін анықтайды;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Комитеттің құрылымдық бөлімшелері ережесін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Комитеттің төраға орынбасарларынан басқа, Комитет қызметкерлерін қызметке тағайындайды және қызметтен босатады;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Комитеттің төраға орынбасарларынан басқа, Комитет қызметкерлерінің іссапар, еңбек демалысын беру, материалдық көмек көрсету, даярлау (қайта даярлау), біліктілігін арттыру, ынталандыру, үстемақылар төлеу және сыйақы беру, сондай-ақ тәртіптік жауапкершілігі мәселелерін шешеді;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Министрлікпен келісе отырып, заңнамада белгіленген тәртіппен ведомстволық бағыныстағы кәсіпорынның басшысын тағайындайды;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өз құзыреті шегінде бұйрықтарға қол қояды, Комитет, қызметкерлерінің орындауы міндетті нұсқаулар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Комитеттің әкімшілік-ұйымдастыру, құқықтық, экономикалық және қаржылық қызметін қамтамасыз етуге жауапты құрылымдық бөлімшелерінің қызметтеріне жетекшілік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мемлекеттік органдарда және өзге де ұйымдарда тиісті заңнамаға сәйкес Комитет өкілі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Комитетте сыбайлас жемқорлыққа қарсы әрекетке бағытталған шаралар қабылдайды және сыбайлас жемқорлыққа қарсы қабылданған шараларға дербес жауапты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тілдерді дамыту мен қоғамдық-саяси жұмыстарға белсене қатысқан тұлғаларға құрмет грамоталарын және алғыс хаттарды беру жөніндегі мәселелерді шешеді;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өз құзыреті шеңберінде басқа да мәселелер бойынша шешім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ҚР Мәдениет және спорт министрінің 18.05.2015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
</w:t>
      </w:r>
      <w:r>
        <w:rPr>
          <w:rFonts w:ascii="Times New Roman"/>
          <w:b w:val="false"/>
          <w:i w:val="false"/>
          <w:color w:val="000000"/>
          <w:sz w:val="28"/>
        </w:rPr>
        <w:t>
Төраға жұмыста болмаған жағдайда Комитет қызметінің жалпы басшылығы мен Комитетке жүктелген міндеттерді орындауға және оның өз функцияларын іске асыруға дербес жауапкершілікте болу Төраға орынбасарларының біріне жүктеледі.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
</w:t>
      </w:r>
      <w:r>
        <w:rPr>
          <w:rFonts w:ascii="Times New Roman"/>
          <w:b w:val="false"/>
          <w:i w:val="false"/>
          <w:color w:val="000000"/>
          <w:sz w:val="28"/>
        </w:rPr>
        <w:t>
Комитеттің консультациялық кеңесші орган болып табылатын алқасы болуы мүмкін. Алқаның сандық және жеке құрамын Төраға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
</w:t>
      </w:r>
      <w:r>
        <w:rPr>
          <w:rFonts w:ascii="Times New Roman"/>
          <w:b w:val="false"/>
          <w:i w:val="false"/>
          <w:color w:val="000000"/>
          <w:sz w:val="28"/>
        </w:rPr>
        <w:t>
Комитет қызметін ұйымдастыру бойынша басқа да мәселелер Қазақстан Республикасы нормативтік құқықтық актілер, Министрлік және Комитеттің бұйрықтарымен реттеледі.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8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Комитеттің мүлкі</w:t>
      </w:r>
    </w:p>
    <w:bookmarkEnd w:id="9"/>
    <w:bookmarkStart w:name="z8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
Комитеттің жедел басқару құқығындағы оқшауланған мүлкі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 мүлкі оған мемлекет берген мүліктің есебінен қалыптасады, сондай-ақ құны Комитеттің теңгерімінде көрсетілетін өзге де мүліктерден тұрады.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
</w:t>
      </w:r>
      <w:r>
        <w:rPr>
          <w:rFonts w:ascii="Times New Roman"/>
          <w:b w:val="false"/>
          <w:i w:val="false"/>
          <w:color w:val="000000"/>
          <w:sz w:val="28"/>
        </w:rPr>
        <w:t>
Комитетке бекітіліп берілген мүлік республикалық меншікке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
</w:t>
      </w:r>
      <w:r>
        <w:rPr>
          <w:rFonts w:ascii="Times New Roman"/>
          <w:b w:val="false"/>
          <w:i w:val="false"/>
          <w:color w:val="000000"/>
          <w:sz w:val="28"/>
        </w:rPr>
        <w:t>
Комитеттің өзіне бекітілген мүлікті, Қазақстан Республикасы заңдарында өзгеше белгіленбесе, өз бетімен иеліктен шығаруға немесе оған басқа да жолмен билік етуіне жол 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9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Комитетті қайта ұйымдастыру және тарату</w:t>
      </w:r>
    </w:p>
    <w:bookmarkEnd w:id="11"/>
    <w:bookmarkStart w:name="z9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27. 
Комитетті қайта ұйымдастыру және тарату Қазақстан Республикасының заңнамаларына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