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a2a5" w14:textId="603a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қызмет салалары үшін бірыңғай (салааралық) еңбек жөніндегі үлгiлiк нормалар мен нормативтерді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2014 жылғы 20 тамыздағы № 9 бұйрығы. Қазақстан Республикасының Әділет министрлігінде 2014 жылы 22 қыркүйекте № 9739 тіркелді. Күші жойылды - Қазақстан Республикасы Денсаулық сақтау және әлеуметтік даму министрінің 2015 жылғы 15 желтоқсандағы № 971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15.12.2015 </w:t>
      </w:r>
      <w:r>
        <w:rPr>
          <w:rFonts w:ascii="Times New Roman"/>
          <w:b w:val="false"/>
          <w:i w:val="false"/>
          <w:color w:val="ff0000"/>
          <w:sz w:val="28"/>
        </w:rPr>
        <w:t>№ 971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7-1-тармақшасына, 117-бабының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Барлық қызмет салалары үшін бірыңғай (салааралық) еңбек жөніндегі үлгiлiк нормалар мен </w:t>
      </w:r>
      <w:r>
        <w:rPr>
          <w:rFonts w:ascii="Times New Roman"/>
          <w:b w:val="false"/>
          <w:i w:val="false"/>
          <w:color w:val="000000"/>
          <w:sz w:val="28"/>
        </w:rPr>
        <w:t>нормативтер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Д.Р. Арғындықовқа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Т. Дүйсенова</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2014 жылғы 20 тамыздағы </w:t>
      </w:r>
      <w:r>
        <w:br/>
      </w:r>
      <w:r>
        <w:rPr>
          <w:rFonts w:ascii="Times New Roman"/>
          <w:b w:val="false"/>
          <w:i w:val="false"/>
          <w:color w:val="000000"/>
          <w:sz w:val="28"/>
        </w:rPr>
        <w:t>
№ 9 бұйрығымен бекітілген</w:t>
      </w:r>
    </w:p>
    <w:bookmarkEnd w:id="1"/>
    <w:bookmarkStart w:name="z7" w:id="2"/>
    <w:p>
      <w:pPr>
        <w:spacing w:after="0"/>
        <w:ind w:left="0"/>
        <w:jc w:val="left"/>
      </w:pPr>
      <w:r>
        <w:rPr>
          <w:rFonts w:ascii="Times New Roman"/>
          <w:b/>
          <w:i w:val="false"/>
          <w:color w:val="000000"/>
        </w:rPr>
        <w:t xml:space="preserve"> 
Барлық қызмет салалары үшін бірыңғай (салааралық) еңбек</w:t>
      </w:r>
      <w:r>
        <w:br/>
      </w:r>
      <w:r>
        <w:rPr>
          <w:rFonts w:ascii="Times New Roman"/>
          <w:b/>
          <w:i w:val="false"/>
          <w:color w:val="000000"/>
        </w:rPr>
        <w:t>
жөніндегі үлгiлiк нормалар мен нормативтері</w:t>
      </w:r>
    </w:p>
    <w:bookmarkEnd w:id="2"/>
    <w:bookmarkStart w:name="z8" w:id="3"/>
    <w:p>
      <w:pPr>
        <w:spacing w:after="0"/>
        <w:ind w:left="0"/>
        <w:jc w:val="left"/>
      </w:pPr>
      <w:r>
        <w:rPr>
          <w:rFonts w:ascii="Times New Roman"/>
          <w:b/>
          <w:i w:val="false"/>
          <w:color w:val="000000"/>
        </w:rPr>
        <w:t xml:space="preserve"> 
1. Жалпы бөлім</w:t>
      </w:r>
    </w:p>
    <w:bookmarkEnd w:id="3"/>
    <w:bookmarkStart w:name="z9" w:id="4"/>
    <w:p>
      <w:pPr>
        <w:spacing w:after="0"/>
        <w:ind w:left="0"/>
        <w:jc w:val="both"/>
      </w:pPr>
      <w:r>
        <w:rPr>
          <w:rFonts w:ascii="Times New Roman"/>
          <w:b w:val="false"/>
          <w:i w:val="false"/>
          <w:color w:val="000000"/>
          <w:sz w:val="28"/>
        </w:rPr>
        <w:t>
      1. Осы нормативтер әкімшілік және қоғамдық ғимараттарда қызмет көрсетумен айналысатын қызметкерлердің қажетті нормативтік сандарын, уақыт нормаларын, қызмет көрсету нормаларын (бұдан әрі - еңбек жөніндегі салааралық үлгілік нормативтері) белгілеу және негіздеу үшін әзірленген.</w:t>
      </w:r>
      <w:r>
        <w:br/>
      </w:r>
      <w:r>
        <w:rPr>
          <w:rFonts w:ascii="Times New Roman"/>
          <w:b w:val="false"/>
          <w:i w:val="false"/>
          <w:color w:val="000000"/>
          <w:sz w:val="28"/>
        </w:rPr>
        <w:t>
</w:t>
      </w:r>
      <w:r>
        <w:rPr>
          <w:rFonts w:ascii="Times New Roman"/>
          <w:b w:val="false"/>
          <w:i w:val="false"/>
          <w:color w:val="000000"/>
          <w:sz w:val="28"/>
        </w:rPr>
        <w:t>
      2. Жинақта келтірілген «дейін» деген сандық мәндердің шектерін қоса алғанда деп түсіну керек.</w:t>
      </w:r>
      <w:r>
        <w:br/>
      </w:r>
      <w:r>
        <w:rPr>
          <w:rFonts w:ascii="Times New Roman"/>
          <w:b w:val="false"/>
          <w:i w:val="false"/>
          <w:color w:val="000000"/>
          <w:sz w:val="28"/>
        </w:rPr>
        <w:t>
</w:t>
      </w:r>
      <w:r>
        <w:rPr>
          <w:rFonts w:ascii="Times New Roman"/>
          <w:b w:val="false"/>
          <w:i w:val="false"/>
          <w:color w:val="000000"/>
          <w:sz w:val="28"/>
        </w:rPr>
        <w:t>
      3. Нормативтерде дайындық-қорытынды жұмыстарға, демалысқа және жеке мұқтаждыққа кеткен уақыт ескерілген.</w:t>
      </w:r>
      <w:r>
        <w:br/>
      </w:r>
      <w:r>
        <w:rPr>
          <w:rFonts w:ascii="Times New Roman"/>
          <w:b w:val="false"/>
          <w:i w:val="false"/>
          <w:color w:val="000000"/>
          <w:sz w:val="28"/>
        </w:rPr>
        <w:t>
</w:t>
      </w:r>
      <w:r>
        <w:rPr>
          <w:rFonts w:ascii="Times New Roman"/>
          <w:b w:val="false"/>
          <w:i w:val="false"/>
          <w:color w:val="000000"/>
          <w:sz w:val="28"/>
        </w:rPr>
        <w:t>
      4. Егер жабдықтарға, учаскелерге, жұмыс орындарына осы нормативтерде көзделгеннен аз қызметкерлер күтім жасаса және бұл ретте, техникалық қауіпсіздік, еңбекті қорғау, жұмыс технологиясы мен сапасы ережелерінің талаптары орындалса, қызметкерлердің іс жүзіндегі саны сақталады.</w:t>
      </w:r>
      <w:r>
        <w:br/>
      </w:r>
      <w:r>
        <w:rPr>
          <w:rFonts w:ascii="Times New Roman"/>
          <w:b w:val="false"/>
          <w:i w:val="false"/>
          <w:color w:val="000000"/>
          <w:sz w:val="28"/>
        </w:rPr>
        <w:t>
      Қызмет көрсету учаскелері бойынша қызметкерлердің саны өндірістік қажеттілікке байланысты бөлінеді.</w:t>
      </w:r>
      <w:r>
        <w:br/>
      </w:r>
      <w:r>
        <w:rPr>
          <w:rFonts w:ascii="Times New Roman"/>
          <w:b w:val="false"/>
          <w:i w:val="false"/>
          <w:color w:val="000000"/>
          <w:sz w:val="28"/>
        </w:rPr>
        <w:t>
</w:t>
      </w:r>
      <w:r>
        <w:rPr>
          <w:rFonts w:ascii="Times New Roman"/>
          <w:b w:val="false"/>
          <w:i w:val="false"/>
          <w:color w:val="000000"/>
          <w:sz w:val="28"/>
        </w:rPr>
        <w:t>
      5. Жинақтың нормаларында еңбек қауіпсіздігі және еңбекті қорғау ережелеріне сәйкес жұмыстарды орындау көзделген.</w:t>
      </w:r>
      <w:r>
        <w:br/>
      </w:r>
      <w:r>
        <w:rPr>
          <w:rFonts w:ascii="Times New Roman"/>
          <w:b w:val="false"/>
          <w:i w:val="false"/>
          <w:color w:val="000000"/>
          <w:sz w:val="28"/>
        </w:rPr>
        <w:t>
</w:t>
      </w:r>
      <w:r>
        <w:rPr>
          <w:rFonts w:ascii="Times New Roman"/>
          <w:b w:val="false"/>
          <w:i w:val="false"/>
          <w:color w:val="000000"/>
          <w:sz w:val="28"/>
        </w:rPr>
        <w:t>
      6. Нормативтерде тәулігіне немесе ауысымда қызмет көрсететін персоналдың тізімдік саны қарастырылған. Инженерлік қызметтердің жұмысы үшін 8 сағаттық ауысым ұзақтығымен ауысымда қызметкерлердің келу саны қарастырылған.</w:t>
      </w:r>
      <w:r>
        <w:br/>
      </w:r>
      <w:r>
        <w:rPr>
          <w:rFonts w:ascii="Times New Roman"/>
          <w:b w:val="false"/>
          <w:i w:val="false"/>
          <w:color w:val="000000"/>
          <w:sz w:val="28"/>
        </w:rPr>
        <w:t>
      Жұмысшы персонал санын белгілегенде жұмыс уақытының орташа айлық нормасы жылдық жұмыс уақытының балансына сәйкес алынады.</w:t>
      </w:r>
      <w:r>
        <w:br/>
      </w:r>
      <w:r>
        <w:rPr>
          <w:rFonts w:ascii="Times New Roman"/>
          <w:b w:val="false"/>
          <w:i w:val="false"/>
          <w:color w:val="000000"/>
          <w:sz w:val="28"/>
        </w:rPr>
        <w:t>
      Нақты жұмыс түрі бойынша жұмысшылардың тізімдік саны (С</w:t>
      </w:r>
      <w:r>
        <w:rPr>
          <w:rFonts w:ascii="Times New Roman"/>
          <w:b w:val="false"/>
          <w:i w:val="false"/>
          <w:color w:val="000000"/>
          <w:vertAlign w:val="subscript"/>
        </w:rPr>
        <w:t>тіз</w:t>
      </w:r>
      <w:r>
        <w:rPr>
          <w:rFonts w:ascii="Times New Roman"/>
          <w:b w:val="false"/>
          <w:i w:val="false"/>
          <w:color w:val="000000"/>
          <w:sz w:val="28"/>
        </w:rPr>
        <w:t>) мына 1-формула бойынша белгіленеді:</w:t>
      </w:r>
    </w:p>
    <w:bookmarkEnd w:id="4"/>
    <w:p>
      <w:pPr>
        <w:spacing w:after="0"/>
        <w:ind w:left="0"/>
        <w:jc w:val="both"/>
      </w:pPr>
      <w:r>
        <w:rPr>
          <w:rFonts w:ascii="Times New Roman"/>
          <w:b w:val="false"/>
          <w:i w:val="false"/>
          <w:color w:val="000000"/>
          <w:sz w:val="28"/>
        </w:rPr>
        <w:t>С</w:t>
      </w:r>
      <w:r>
        <w:rPr>
          <w:rFonts w:ascii="Times New Roman"/>
          <w:b w:val="false"/>
          <w:i w:val="false"/>
          <w:color w:val="000000"/>
          <w:vertAlign w:val="subscript"/>
        </w:rPr>
        <w:t>тіз</w:t>
      </w:r>
      <w:r>
        <w:rPr>
          <w:rFonts w:ascii="Times New Roman"/>
          <w:b w:val="false"/>
          <w:i w:val="false"/>
          <w:color w:val="000000"/>
          <w:sz w:val="28"/>
        </w:rPr>
        <w:t xml:space="preserve"> = С</w:t>
      </w:r>
      <w:r>
        <w:rPr>
          <w:rFonts w:ascii="Times New Roman"/>
          <w:b w:val="false"/>
          <w:i w:val="false"/>
          <w:color w:val="000000"/>
          <w:vertAlign w:val="subscript"/>
        </w:rPr>
        <w:t>к</w:t>
      </w:r>
      <w:r>
        <w:rPr>
          <w:rFonts w:ascii="Times New Roman"/>
          <w:b w:val="false"/>
          <w:i w:val="false"/>
          <w:color w:val="000000"/>
          <w:sz w:val="28"/>
        </w:rPr>
        <w:t xml:space="preserve"> x К</w:t>
      </w:r>
      <w:r>
        <w:rPr>
          <w:rFonts w:ascii="Times New Roman"/>
          <w:b w:val="false"/>
          <w:i w:val="false"/>
          <w:color w:val="000000"/>
          <w:vertAlign w:val="subscript"/>
        </w:rPr>
        <w:t>ш</w:t>
      </w:r>
      <w:r>
        <w:rPr>
          <w:rFonts w:ascii="Times New Roman"/>
          <w:b w:val="false"/>
          <w:i w:val="false"/>
          <w:color w:val="000000"/>
          <w:sz w:val="28"/>
        </w:rPr>
        <w:t>,                (1)</w:t>
      </w:r>
    </w:p>
    <w:p>
      <w:pPr>
        <w:spacing w:after="0"/>
        <w:ind w:left="0"/>
        <w:jc w:val="both"/>
      </w:pPr>
      <w:r>
        <w:rPr>
          <w:rFonts w:ascii="Times New Roman"/>
          <w:b w:val="false"/>
          <w:i w:val="false"/>
          <w:color w:val="000000"/>
          <w:sz w:val="28"/>
        </w:rPr>
        <w:t>      мұндағы: С</w:t>
      </w:r>
      <w:r>
        <w:rPr>
          <w:rFonts w:ascii="Times New Roman"/>
          <w:b w:val="false"/>
          <w:i w:val="false"/>
          <w:color w:val="000000"/>
          <w:vertAlign w:val="subscript"/>
        </w:rPr>
        <w:t>тіз</w:t>
      </w:r>
      <w:r>
        <w:rPr>
          <w:rFonts w:ascii="Times New Roman"/>
          <w:b w:val="false"/>
          <w:i w:val="false"/>
          <w:color w:val="000000"/>
          <w:sz w:val="28"/>
        </w:rPr>
        <w:t xml:space="preserve"> – тізімдік саны;</w:t>
      </w:r>
      <w:r>
        <w:br/>
      </w:r>
      <w:r>
        <w:rPr>
          <w:rFonts w:ascii="Times New Roman"/>
          <w:b w:val="false"/>
          <w:i w:val="false"/>
          <w:color w:val="000000"/>
          <w:sz w:val="28"/>
        </w:rPr>
        <w:t>
      С</w:t>
      </w:r>
      <w:r>
        <w:rPr>
          <w:rFonts w:ascii="Times New Roman"/>
          <w:b w:val="false"/>
          <w:i w:val="false"/>
          <w:color w:val="000000"/>
          <w:vertAlign w:val="subscript"/>
        </w:rPr>
        <w:t>к</w:t>
      </w:r>
      <w:r>
        <w:rPr>
          <w:rFonts w:ascii="Times New Roman"/>
          <w:b w:val="false"/>
          <w:i w:val="false"/>
          <w:color w:val="000000"/>
          <w:sz w:val="28"/>
        </w:rPr>
        <w:t xml:space="preserve"> – келу саны,</w:t>
      </w:r>
      <w:r>
        <w:br/>
      </w:r>
      <w:r>
        <w:rPr>
          <w:rFonts w:ascii="Times New Roman"/>
          <w:b w:val="false"/>
          <w:i w:val="false"/>
          <w:color w:val="000000"/>
          <w:sz w:val="28"/>
        </w:rPr>
        <w:t>
      К</w:t>
      </w:r>
      <w:r>
        <w:rPr>
          <w:rFonts w:ascii="Times New Roman"/>
          <w:b w:val="false"/>
          <w:i w:val="false"/>
          <w:color w:val="000000"/>
          <w:vertAlign w:val="subscript"/>
        </w:rPr>
        <w:t>ш</w:t>
      </w:r>
      <w:r>
        <w:rPr>
          <w:rFonts w:ascii="Times New Roman"/>
          <w:b w:val="false"/>
          <w:i w:val="false"/>
          <w:color w:val="000000"/>
          <w:sz w:val="28"/>
        </w:rPr>
        <w:t xml:space="preserve"> = 1,1 - барлық кәсіптер үшін демалыс кезінде, ауруы және тағы басқа да бойынша жоспарланып отырған жұмысқа шықпау коэффициенті.</w:t>
      </w:r>
      <w:r>
        <w:br/>
      </w:r>
      <w:r>
        <w:rPr>
          <w:rFonts w:ascii="Times New Roman"/>
          <w:b w:val="false"/>
          <w:i w:val="false"/>
          <w:color w:val="000000"/>
          <w:sz w:val="28"/>
        </w:rPr>
        <w:t>
      Әрбір кәсіп бойынша олар болмаған уақытта міндеттерін орындау талап етілетін жұмысшылар санын белгілеу кезінде демалыс уақытында, ауруы және тағы басқа да бойынша жоспарланған жұмысқа шықпау коэффициенті есептеледі.</w:t>
      </w:r>
    </w:p>
    <w:p>
      <w:pPr>
        <w:spacing w:after="0"/>
        <w:ind w:left="0"/>
        <w:jc w:val="both"/>
      </w:pPr>
      <w:r>
        <w:rPr>
          <w:rFonts w:ascii="Times New Roman"/>
          <w:b w:val="false"/>
          <w:i w:val="false"/>
          <w:color w:val="000000"/>
          <w:sz w:val="28"/>
        </w:rPr>
        <w:t>К</w:t>
      </w:r>
      <w:r>
        <w:rPr>
          <w:rFonts w:ascii="Times New Roman"/>
          <w:b w:val="false"/>
          <w:i w:val="false"/>
          <w:color w:val="000000"/>
          <w:vertAlign w:val="subscript"/>
        </w:rPr>
        <w:t>ш</w:t>
      </w:r>
      <w:r>
        <w:rPr>
          <w:rFonts w:ascii="Times New Roman"/>
          <w:b w:val="false"/>
          <w:i w:val="false"/>
          <w:color w:val="000000"/>
          <w:sz w:val="28"/>
        </w:rPr>
        <w:t xml:space="preserve"> = 1 + </w:t>
      </w:r>
      <w:r>
        <w:drawing>
          <wp:inline distT="0" distB="0" distL="0" distR="0">
            <wp:extent cx="3429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0" cy="609600"/>
                    </a:xfrm>
                    <a:prstGeom prst="rect">
                      <a:avLst/>
                    </a:prstGeom>
                  </pic:spPr>
                </pic:pic>
              </a:graphicData>
            </a:graphic>
          </wp:inline>
        </w:drawing>
      </w:r>
      <w:r>
        <w:rPr>
          <w:rFonts w:ascii="Times New Roman"/>
          <w:b w:val="false"/>
          <w:i w:val="false"/>
          <w:color w:val="000000"/>
          <w:sz w:val="28"/>
        </w:rPr>
        <w:t>      (2)</w:t>
      </w:r>
    </w:p>
    <w:p>
      <w:pPr>
        <w:spacing w:after="0"/>
        <w:ind w:left="0"/>
        <w:jc w:val="both"/>
      </w:pPr>
      <w:r>
        <w:rPr>
          <w:rFonts w:ascii="Times New Roman"/>
          <w:b w:val="false"/>
          <w:i w:val="false"/>
          <w:color w:val="000000"/>
          <w:sz w:val="28"/>
        </w:rPr>
        <w:t>      Қызмет көрсету нормаларын пайдалану кезіндегі жұмысшылардың келу саны 3-формула бойынша белгіленеді:</w:t>
      </w:r>
    </w:p>
    <w:p>
      <w:pPr>
        <w:spacing w:after="0"/>
        <w:ind w:left="0"/>
        <w:jc w:val="both"/>
      </w:pPr>
      <w:r>
        <w:drawing>
          <wp:inline distT="0" distB="0" distL="0" distR="0">
            <wp:extent cx="2946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46400" cy="571500"/>
                    </a:xfrm>
                    <a:prstGeom prst="rect">
                      <a:avLst/>
                    </a:prstGeom>
                  </pic:spPr>
                </pic:pic>
              </a:graphicData>
            </a:graphic>
          </wp:inline>
        </w:drawing>
      </w:r>
      <w:r>
        <w:rPr>
          <w:rFonts w:ascii="Times New Roman"/>
          <w:b w:val="false"/>
          <w:i w:val="false"/>
          <w:color w:val="000000"/>
          <w:sz w:val="28"/>
        </w:rPr>
        <w:t>,      (3)</w:t>
      </w:r>
    </w:p>
    <w:p>
      <w:pPr>
        <w:spacing w:after="0"/>
        <w:ind w:left="0"/>
        <w:jc w:val="both"/>
      </w:pPr>
      <w:r>
        <w:rPr>
          <w:rFonts w:ascii="Times New Roman"/>
          <w:b w:val="false"/>
          <w:i w:val="false"/>
          <w:color w:val="000000"/>
          <w:sz w:val="28"/>
        </w:rPr>
        <w:t>      мұндағы: Q</w:t>
      </w:r>
      <w:r>
        <w:rPr>
          <w:rFonts w:ascii="Times New Roman"/>
          <w:b w:val="false"/>
          <w:i w:val="false"/>
          <w:color w:val="000000"/>
          <w:vertAlign w:val="subscript"/>
        </w:rPr>
        <w:t>1</w:t>
      </w:r>
      <w:r>
        <w:rPr>
          <w:rFonts w:ascii="Times New Roman"/>
          <w:b w:val="false"/>
          <w:i w:val="false"/>
          <w:color w:val="000000"/>
          <w:sz w:val="28"/>
        </w:rPr>
        <w:t>, Q</w:t>
      </w:r>
      <w:r>
        <w:rPr>
          <w:rFonts w:ascii="Times New Roman"/>
          <w:b w:val="false"/>
          <w:i w:val="false"/>
          <w:color w:val="000000"/>
          <w:vertAlign w:val="subscript"/>
        </w:rPr>
        <w:t>2</w:t>
      </w:r>
      <w:r>
        <w:rPr>
          <w:rFonts w:ascii="Times New Roman"/>
          <w:b w:val="false"/>
          <w:i w:val="false"/>
          <w:color w:val="000000"/>
          <w:sz w:val="28"/>
        </w:rPr>
        <w:t>, Q</w:t>
      </w:r>
      <w:r>
        <w:rPr>
          <w:rFonts w:ascii="Times New Roman"/>
          <w:b w:val="false"/>
          <w:i w:val="false"/>
          <w:color w:val="000000"/>
          <w:vertAlign w:val="subscript"/>
        </w:rPr>
        <w:t>3</w:t>
      </w:r>
      <w:r>
        <w:rPr>
          <w:rFonts w:ascii="Times New Roman"/>
          <w:b w:val="false"/>
          <w:i w:val="false"/>
          <w:color w:val="000000"/>
          <w:sz w:val="28"/>
        </w:rPr>
        <w:t>,... Q</w:t>
      </w:r>
      <w:r>
        <w:rPr>
          <w:rFonts w:ascii="Times New Roman"/>
          <w:b w:val="false"/>
          <w:i w:val="false"/>
          <w:color w:val="000000"/>
          <w:vertAlign w:val="subscript"/>
        </w:rPr>
        <w:t>n</w:t>
      </w:r>
      <w:r>
        <w:rPr>
          <w:rFonts w:ascii="Times New Roman"/>
          <w:b w:val="false"/>
          <w:i w:val="false"/>
          <w:color w:val="000000"/>
          <w:sz w:val="28"/>
        </w:rPr>
        <w:t xml:space="preserve"> – жекелеген жұмыс түрлерінің көлемі;</w:t>
      </w:r>
      <w:r>
        <w:br/>
      </w:r>
      <w:r>
        <w:rPr>
          <w:rFonts w:ascii="Times New Roman"/>
          <w:b w:val="false"/>
          <w:i w:val="false"/>
          <w:color w:val="000000"/>
          <w:sz w:val="28"/>
        </w:rPr>
        <w:t>
      Н</w:t>
      </w:r>
      <w:r>
        <w:rPr>
          <w:rFonts w:ascii="Times New Roman"/>
          <w:b w:val="false"/>
          <w:i w:val="false"/>
          <w:color w:val="000000"/>
          <w:vertAlign w:val="subscript"/>
        </w:rPr>
        <w:t>o1</w:t>
      </w:r>
      <w:r>
        <w:rPr>
          <w:rFonts w:ascii="Times New Roman"/>
          <w:b w:val="false"/>
          <w:i w:val="false"/>
          <w:color w:val="000000"/>
          <w:sz w:val="28"/>
        </w:rPr>
        <w:t>, Н</w:t>
      </w:r>
      <w:r>
        <w:rPr>
          <w:rFonts w:ascii="Times New Roman"/>
          <w:b w:val="false"/>
          <w:i w:val="false"/>
          <w:color w:val="000000"/>
          <w:vertAlign w:val="subscript"/>
        </w:rPr>
        <w:t>o2</w:t>
      </w:r>
      <w:r>
        <w:rPr>
          <w:rFonts w:ascii="Times New Roman"/>
          <w:b w:val="false"/>
          <w:i w:val="false"/>
          <w:color w:val="000000"/>
          <w:sz w:val="28"/>
        </w:rPr>
        <w:t>, Н</w:t>
      </w:r>
      <w:r>
        <w:rPr>
          <w:rFonts w:ascii="Times New Roman"/>
          <w:b w:val="false"/>
          <w:i w:val="false"/>
          <w:color w:val="000000"/>
          <w:vertAlign w:val="subscript"/>
        </w:rPr>
        <w:t>o3</w:t>
      </w:r>
      <w:r>
        <w:rPr>
          <w:rFonts w:ascii="Times New Roman"/>
          <w:b w:val="false"/>
          <w:i w:val="false"/>
          <w:color w:val="000000"/>
          <w:sz w:val="28"/>
        </w:rPr>
        <w:t xml:space="preserve"> ... Н</w:t>
      </w:r>
      <w:r>
        <w:rPr>
          <w:rFonts w:ascii="Times New Roman"/>
          <w:b w:val="false"/>
          <w:i w:val="false"/>
          <w:color w:val="000000"/>
          <w:vertAlign w:val="subscript"/>
        </w:rPr>
        <w:t>оn</w:t>
      </w:r>
      <w:r>
        <w:rPr>
          <w:rFonts w:ascii="Times New Roman"/>
          <w:b w:val="false"/>
          <w:i w:val="false"/>
          <w:color w:val="000000"/>
          <w:sz w:val="28"/>
        </w:rPr>
        <w:t xml:space="preserve"> – тиісті жұмыс түріне арналған қызметтердің нормалары.</w:t>
      </w:r>
      <w:r>
        <w:br/>
      </w:r>
      <w:r>
        <w:rPr>
          <w:rFonts w:ascii="Times New Roman"/>
          <w:b w:val="false"/>
          <w:i w:val="false"/>
          <w:color w:val="000000"/>
          <w:sz w:val="28"/>
        </w:rPr>
        <w:t>
      4-формула бойынша белгіленген жинақта келтірілген уақыт нормаларын пайдаланғанда:</w:t>
      </w:r>
    </w:p>
    <w:p>
      <w:pPr>
        <w:spacing w:after="0"/>
        <w:ind w:left="0"/>
        <w:jc w:val="both"/>
      </w:pPr>
      <w:r>
        <w:rPr>
          <w:rFonts w:ascii="Times New Roman"/>
          <w:b w:val="false"/>
          <w:i w:val="false"/>
          <w:color w:val="000000"/>
          <w:sz w:val="28"/>
        </w:rPr>
        <w:t xml:space="preserve">Ск = </w:t>
      </w:r>
      <w:r>
        <w:drawing>
          <wp:inline distT="0" distB="0" distL="0" distR="0">
            <wp:extent cx="444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 cy="558800"/>
                    </a:xfrm>
                    <a:prstGeom prst="rect">
                      <a:avLst/>
                    </a:prstGeom>
                  </pic:spPr>
                </pic:pic>
              </a:graphicData>
            </a:graphic>
          </wp:inline>
        </w:drawing>
      </w:r>
      <w:r>
        <w:rPr>
          <w:rFonts w:ascii="Times New Roman"/>
          <w:b w:val="false"/>
          <w:i w:val="false"/>
          <w:color w:val="000000"/>
          <w:sz w:val="28"/>
        </w:rPr>
        <w:t>,      (4)</w:t>
      </w:r>
    </w:p>
    <w:p>
      <w:pPr>
        <w:spacing w:after="0"/>
        <w:ind w:left="0"/>
        <w:jc w:val="both"/>
      </w:pPr>
      <w:r>
        <w:rPr>
          <w:rFonts w:ascii="Times New Roman"/>
          <w:b w:val="false"/>
          <w:i w:val="false"/>
          <w:color w:val="000000"/>
          <w:sz w:val="28"/>
        </w:rPr>
        <w:t>      мұндағы: Ен – нормалармен қамтылған жұмыс түрлері бойынша нормативтік еңбек сыйымдылығы;</w:t>
      </w:r>
      <w:r>
        <w:br/>
      </w:r>
      <w:r>
        <w:rPr>
          <w:rFonts w:ascii="Times New Roman"/>
          <w:b w:val="false"/>
          <w:i w:val="false"/>
          <w:color w:val="000000"/>
          <w:sz w:val="28"/>
        </w:rPr>
        <w:t>
      Қж – есептеу кезеңінде бір жұмыскердің жұмыс уақытының жоспардағы пайдалы қоры.</w:t>
      </w:r>
      <w:r>
        <w:br/>
      </w:r>
      <w:r>
        <w:rPr>
          <w:rFonts w:ascii="Times New Roman"/>
          <w:b w:val="false"/>
          <w:i w:val="false"/>
          <w:color w:val="000000"/>
          <w:sz w:val="28"/>
        </w:rPr>
        <w:t>
      Нормативтік еңбекке сыйымдылық 5-формула бойынша белгіленеді:</w:t>
      </w:r>
    </w:p>
    <w:p>
      <w:pPr>
        <w:spacing w:after="0"/>
        <w:ind w:left="0"/>
        <w:jc w:val="both"/>
      </w:pPr>
      <w:r>
        <w:rPr>
          <w:rFonts w:ascii="Times New Roman"/>
          <w:b w:val="false"/>
          <w:i w:val="false"/>
          <w:color w:val="000000"/>
          <w:sz w:val="28"/>
        </w:rPr>
        <w:t>Ен = Н</w:t>
      </w:r>
      <w:r>
        <w:rPr>
          <w:rFonts w:ascii="Times New Roman"/>
          <w:b w:val="false"/>
          <w:i w:val="false"/>
          <w:color w:val="000000"/>
          <w:vertAlign w:val="subscript"/>
        </w:rPr>
        <w:t>уақ</w:t>
      </w:r>
      <w:r>
        <w:rPr>
          <w:rFonts w:ascii="Times New Roman"/>
          <w:b w:val="false"/>
          <w:i w:val="false"/>
          <w:color w:val="000000"/>
          <w:sz w:val="28"/>
        </w:rPr>
        <w:t xml:space="preserve"> x V,      (5)</w:t>
      </w:r>
    </w:p>
    <w:bookmarkStart w:name="z15" w:id="5"/>
    <w:p>
      <w:pPr>
        <w:spacing w:after="0"/>
        <w:ind w:left="0"/>
        <w:jc w:val="both"/>
      </w:pPr>
      <w:r>
        <w:rPr>
          <w:rFonts w:ascii="Times New Roman"/>
          <w:b w:val="false"/>
          <w:i w:val="false"/>
          <w:color w:val="000000"/>
          <w:sz w:val="28"/>
        </w:rPr>
        <w:t>      мұндағы: Н</w:t>
      </w:r>
      <w:r>
        <w:rPr>
          <w:rFonts w:ascii="Times New Roman"/>
          <w:b w:val="false"/>
          <w:i w:val="false"/>
          <w:color w:val="000000"/>
          <w:vertAlign w:val="subscript"/>
        </w:rPr>
        <w:t>уақ</w:t>
      </w:r>
      <w:r>
        <w:rPr>
          <w:rFonts w:ascii="Times New Roman"/>
          <w:b w:val="false"/>
          <w:i w:val="false"/>
          <w:color w:val="000000"/>
          <w:sz w:val="28"/>
        </w:rPr>
        <w:t xml:space="preserve"> – нақты нормаланатын жұмыс түрі көлемінің бірлігін орындауға жұмсалатын уақыт нормасы;</w:t>
      </w:r>
      <w:r>
        <w:br/>
      </w:r>
      <w:r>
        <w:rPr>
          <w:rFonts w:ascii="Times New Roman"/>
          <w:b w:val="false"/>
          <w:i w:val="false"/>
          <w:color w:val="000000"/>
          <w:sz w:val="28"/>
        </w:rPr>
        <w:t>
      V - есептеу кезеңінде орындалатын нақты жұмыс түрінің көлемі.</w:t>
      </w:r>
      <w:r>
        <w:br/>
      </w:r>
      <w:r>
        <w:rPr>
          <w:rFonts w:ascii="Times New Roman"/>
          <w:b w:val="false"/>
          <w:i w:val="false"/>
          <w:color w:val="000000"/>
          <w:sz w:val="28"/>
        </w:rPr>
        <w:t>
      7. Жинақтардан, ұйымдастыру-техникалық шарттардан көзделгеннен өзгеше қолданылса, сондай-ақ жинақта қарастырылмаған жұмыстарды орындағанда, жергілікті техникалық негізделген нормаларды әзірлеу ұсынылады.</w:t>
      </w:r>
      <w:r>
        <w:br/>
      </w:r>
      <w:r>
        <w:rPr>
          <w:rFonts w:ascii="Times New Roman"/>
          <w:b w:val="false"/>
          <w:i w:val="false"/>
          <w:color w:val="000000"/>
          <w:sz w:val="28"/>
        </w:rPr>
        <w:t>
</w:t>
      </w:r>
      <w:r>
        <w:rPr>
          <w:rFonts w:ascii="Times New Roman"/>
          <w:b w:val="false"/>
          <w:i w:val="false"/>
          <w:color w:val="000000"/>
          <w:sz w:val="28"/>
        </w:rPr>
        <w:t>
      8. Жұмысшылар кәсіптері мен қызметшілер лауазымдарының атаулары Жұмысшылардың жұмыстары мен кәсіптерінің бірыңғай тарифтік-біліктілік анықтамалығына, басшылар, мамандар мен басқа да қызметшілер лауазымдарының біліктілік анықтамалығына сәйкес келтірілген.</w:t>
      </w:r>
    </w:p>
    <w:bookmarkEnd w:id="5"/>
    <w:bookmarkStart w:name="z17" w:id="6"/>
    <w:p>
      <w:pPr>
        <w:spacing w:after="0"/>
        <w:ind w:left="0"/>
        <w:jc w:val="left"/>
      </w:pPr>
      <w:r>
        <w:rPr>
          <w:rFonts w:ascii="Times New Roman"/>
          <w:b/>
          <w:i w:val="false"/>
          <w:color w:val="000000"/>
        </w:rPr>
        <w:t xml:space="preserve"> 
2. Еңбекті ұйымдастыру</w:t>
      </w:r>
    </w:p>
    <w:bookmarkEnd w:id="6"/>
    <w:bookmarkStart w:name="z18" w:id="7"/>
    <w:p>
      <w:pPr>
        <w:spacing w:after="0"/>
        <w:ind w:left="0"/>
        <w:jc w:val="both"/>
      </w:pPr>
      <w:r>
        <w:rPr>
          <w:rFonts w:ascii="Times New Roman"/>
          <w:b w:val="false"/>
          <w:i w:val="false"/>
          <w:color w:val="000000"/>
          <w:sz w:val="28"/>
        </w:rPr>
        <w:t>
      9. Ұйымдар мен кәсіпорындарда жұмысшылардың қызметі құрылымдық бөлімшелер туралы ережемен, лауазымдық нұсқаулықтармен регламенттеледі. Жабдықтарға күтім жасау жөніндегі жұмысты тиісті құрылымдық бөлімшелер жүзеге асырады.</w:t>
      </w:r>
      <w:r>
        <w:br/>
      </w:r>
      <w:r>
        <w:rPr>
          <w:rFonts w:ascii="Times New Roman"/>
          <w:b w:val="false"/>
          <w:i w:val="false"/>
          <w:color w:val="000000"/>
          <w:sz w:val="28"/>
        </w:rPr>
        <w:t>
</w:t>
      </w:r>
      <w:r>
        <w:rPr>
          <w:rFonts w:ascii="Times New Roman"/>
          <w:b w:val="false"/>
          <w:i w:val="false"/>
          <w:color w:val="000000"/>
          <w:sz w:val="28"/>
        </w:rPr>
        <w:t>
      10. Жұмысшылардың жұмыс орындары оларда еңбекті ұйымдастырудың үлгілік жобаларына ұйымдастырылуы тиіс.</w:t>
      </w:r>
      <w:r>
        <w:br/>
      </w:r>
      <w:r>
        <w:rPr>
          <w:rFonts w:ascii="Times New Roman"/>
          <w:b w:val="false"/>
          <w:i w:val="false"/>
          <w:color w:val="000000"/>
          <w:sz w:val="28"/>
        </w:rPr>
        <w:t>
</w:t>
      </w:r>
      <w:r>
        <w:rPr>
          <w:rFonts w:ascii="Times New Roman"/>
          <w:b w:val="false"/>
          <w:i w:val="false"/>
          <w:color w:val="000000"/>
          <w:sz w:val="28"/>
        </w:rPr>
        <w:t>
      11. Жұмыс орындарында еңбекті ұйымдастыру еңбекті қорғау, техникалық қауіпсіздік талаптарына және өнеркәсіптік санитария және гигиена ережелеріне сәйкес келуі тиіс.</w:t>
      </w:r>
      <w:r>
        <w:br/>
      </w:r>
      <w:r>
        <w:rPr>
          <w:rFonts w:ascii="Times New Roman"/>
          <w:b w:val="false"/>
          <w:i w:val="false"/>
          <w:color w:val="000000"/>
          <w:sz w:val="28"/>
        </w:rPr>
        <w:t>
      Нормативтік бөлім барлық қызмет салалары үшін бірыңғай (салааралық) еңбек жөніндегі үлгiлiк нормалар мен нормативтерінің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берілген.</w:t>
      </w:r>
    </w:p>
    <w:bookmarkEnd w:id="7"/>
    <w:bookmarkStart w:name="z21" w:id="8"/>
    <w:p>
      <w:pPr>
        <w:spacing w:after="0"/>
        <w:ind w:left="0"/>
        <w:jc w:val="both"/>
      </w:pPr>
      <w:r>
        <w:rPr>
          <w:rFonts w:ascii="Times New Roman"/>
          <w:b w:val="false"/>
          <w:i w:val="false"/>
          <w:color w:val="000000"/>
          <w:sz w:val="28"/>
        </w:rPr>
        <w:t xml:space="preserve">
Барлық қызмет салалары үшін бірыңғай (салааралық) </w:t>
      </w:r>
      <w:r>
        <w:br/>
      </w:r>
      <w:r>
        <w:rPr>
          <w:rFonts w:ascii="Times New Roman"/>
          <w:b w:val="false"/>
          <w:i w:val="false"/>
          <w:color w:val="000000"/>
          <w:sz w:val="28"/>
        </w:rPr>
        <w:t>
еңбек жөніндегі үлгiлiк нормалар мен нормативтерінің</w:t>
      </w:r>
      <w:r>
        <w:br/>
      </w:r>
      <w:r>
        <w:rPr>
          <w:rFonts w:ascii="Times New Roman"/>
          <w:b w:val="false"/>
          <w:i w:val="false"/>
          <w:color w:val="000000"/>
          <w:sz w:val="28"/>
        </w:rPr>
        <w:t xml:space="preserve">
1-қосымшасы                       </w:t>
      </w:r>
    </w:p>
    <w:bookmarkEnd w:id="8"/>
    <w:bookmarkStart w:name="z22" w:id="9"/>
    <w:p>
      <w:pPr>
        <w:spacing w:after="0"/>
        <w:ind w:left="0"/>
        <w:jc w:val="both"/>
      </w:pPr>
      <w:r>
        <w:rPr>
          <w:rFonts w:ascii="Times New Roman"/>
          <w:b w:val="false"/>
          <w:i w:val="false"/>
          <w:color w:val="000000"/>
          <w:sz w:val="28"/>
        </w:rPr>
        <w:t>
Нормативтік бөлім</w:t>
      </w:r>
    </w:p>
    <w:bookmarkEnd w:id="9"/>
    <w:p>
      <w:pPr>
        <w:spacing w:after="0"/>
        <w:ind w:left="0"/>
        <w:jc w:val="both"/>
      </w:pPr>
      <w:r>
        <w:rPr>
          <w:rFonts w:ascii="Times New Roman"/>
          <w:b w:val="false"/>
          <w:i w:val="false"/>
          <w:color w:val="000000"/>
          <w:sz w:val="28"/>
        </w:rPr>
        <w:t>Сан нормативтері</w:t>
      </w:r>
    </w:p>
    <w:p>
      <w:pPr>
        <w:spacing w:after="0"/>
        <w:ind w:left="0"/>
        <w:jc w:val="both"/>
      </w:pPr>
      <w:r>
        <w:rPr>
          <w:rFonts w:ascii="Times New Roman"/>
          <w:b w:val="false"/>
          <w:i w:val="false"/>
          <w:color w:val="000000"/>
          <w:sz w:val="28"/>
        </w:rPr>
        <w:t>Гардеробшылар санының нормативтері</w:t>
      </w:r>
    </w:p>
    <w:bookmarkStart w:name="z23" w:id="10"/>
    <w:p>
      <w:pPr>
        <w:spacing w:after="0"/>
        <w:ind w:left="0"/>
        <w:jc w:val="both"/>
      </w:pPr>
      <w:r>
        <w:rPr>
          <w:rFonts w:ascii="Times New Roman"/>
          <w:b w:val="false"/>
          <w:i w:val="false"/>
          <w:color w:val="000000"/>
          <w:sz w:val="28"/>
        </w:rPr>
        <w:t>
      1. Үлгілік жұмыс құрамы:</w:t>
      </w:r>
      <w:r>
        <w:br/>
      </w:r>
      <w:r>
        <w:rPr>
          <w:rFonts w:ascii="Times New Roman"/>
          <w:b w:val="false"/>
          <w:i w:val="false"/>
          <w:color w:val="000000"/>
          <w:sz w:val="28"/>
        </w:rPr>
        <w:t>
      Қызметкерлердің және ғимаратта орналасқан ұйымға келушілердің сыртқы киімін және басқа да ұсақ жеке заттарын қабылдап алу, сақтау және беру. Сыртқы киімдер мен заттарды қабылдап алған кезде гардеробшы киім иесіне жетон береді, заттар жетонды көрсеткенде беріледі. Ауысымды тапсырғанда гардеробшы гардеробта болған барлық заттар мен нөмір белгілерін қабылдап алады.</w:t>
      </w:r>
      <w:r>
        <w:br/>
      </w:r>
      <w:r>
        <w:rPr>
          <w:rFonts w:ascii="Times New Roman"/>
          <w:b w:val="false"/>
          <w:i w:val="false"/>
          <w:color w:val="000000"/>
          <w:sz w:val="28"/>
        </w:rPr>
        <w:t>
      Гардеробшылар санының нормативтері барлық қызмет салалары үшін бірыңғай (салааралық) еңбек жөніндегі үлгiлiк нормалар мен нормативтердің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0"/>
    <w:bookmarkStart w:name="z24" w:id="11"/>
    <w:p>
      <w:pPr>
        <w:spacing w:after="0"/>
        <w:ind w:left="0"/>
        <w:jc w:val="both"/>
      </w:pPr>
      <w:r>
        <w:rPr>
          <w:rFonts w:ascii="Times New Roman"/>
          <w:b w:val="false"/>
          <w:i w:val="false"/>
          <w:color w:val="000000"/>
          <w:sz w:val="28"/>
        </w:rPr>
        <w:t>
Рұқсаттама бюросының меңгерушілері және кезекшілері</w:t>
      </w:r>
      <w:r>
        <w:br/>
      </w:r>
      <w:r>
        <w:rPr>
          <w:rFonts w:ascii="Times New Roman"/>
          <w:b w:val="false"/>
          <w:i w:val="false"/>
          <w:color w:val="000000"/>
          <w:sz w:val="28"/>
        </w:rPr>
        <w:t>
санының нормативтері</w:t>
      </w:r>
    </w:p>
    <w:bookmarkEnd w:id="11"/>
    <w:bookmarkStart w:name="z25" w:id="12"/>
    <w:p>
      <w:pPr>
        <w:spacing w:after="0"/>
        <w:ind w:left="0"/>
        <w:jc w:val="both"/>
      </w:pPr>
      <w:r>
        <w:rPr>
          <w:rFonts w:ascii="Times New Roman"/>
          <w:b w:val="false"/>
          <w:i w:val="false"/>
          <w:color w:val="000000"/>
          <w:sz w:val="28"/>
        </w:rPr>
        <w:t>
      2. Жұмыстардың үлгілік құрамы:</w:t>
      </w:r>
      <w:r>
        <w:br/>
      </w:r>
      <w:r>
        <w:rPr>
          <w:rFonts w:ascii="Times New Roman"/>
          <w:b w:val="false"/>
          <w:i w:val="false"/>
          <w:color w:val="000000"/>
          <w:sz w:val="28"/>
        </w:rPr>
        <w:t>
      Бір реттік рұқсат қағазын толтыру және беру. Келушінің өтінімі мен жеке куәлігінің (паспортының) негізінде рұқсат қағазының бланкісіне келушінің тегі, аты, әкесінің аты, рұқсат қағазының берілген күні мен уақыты жазылып, мөр басылады. Компьютер болғанда рұқсат қағазының бланкісіне келушілердің жеке куәлігінің (паспортының) деректері енгізіледі, бланк принтер арқылы басылып шығарылады. Журналда тіркеу. Келушіге рұқсат қағазы бланкісін беру. Рұқсат қағаздарын беру тізілімін жасау.</w:t>
      </w:r>
      <w:r>
        <w:br/>
      </w:r>
      <w:r>
        <w:rPr>
          <w:rFonts w:ascii="Times New Roman"/>
          <w:b w:val="false"/>
          <w:i w:val="false"/>
          <w:color w:val="000000"/>
          <w:sz w:val="28"/>
        </w:rPr>
        <w:t>
      Рұқсаттама бюросының қызметкерлер санының нормативтері барлық қызмет салалары үшін бірыңғай (салааралық) еңбек жөніндегі үлгiлiк нормалар мен нормативтердің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2"/>
    <w:bookmarkStart w:name="z26" w:id="13"/>
    <w:p>
      <w:pPr>
        <w:spacing w:after="0"/>
        <w:ind w:left="0"/>
        <w:jc w:val="both"/>
      </w:pPr>
      <w:r>
        <w:rPr>
          <w:rFonts w:ascii="Times New Roman"/>
          <w:b w:val="false"/>
          <w:i w:val="false"/>
          <w:color w:val="000000"/>
          <w:sz w:val="28"/>
        </w:rPr>
        <w:t>
Лифтерлер санының нормативтері</w:t>
      </w:r>
    </w:p>
    <w:bookmarkEnd w:id="13"/>
    <w:bookmarkStart w:name="z27" w:id="14"/>
    <w:p>
      <w:pPr>
        <w:spacing w:after="0"/>
        <w:ind w:left="0"/>
        <w:jc w:val="both"/>
      </w:pPr>
      <w:r>
        <w:rPr>
          <w:rFonts w:ascii="Times New Roman"/>
          <w:b w:val="false"/>
          <w:i w:val="false"/>
          <w:color w:val="000000"/>
          <w:sz w:val="28"/>
        </w:rPr>
        <w:t>
      3. Үлгілік жұмыс құрамы:</w:t>
      </w:r>
      <w:r>
        <w:br/>
      </w:r>
      <w:r>
        <w:rPr>
          <w:rFonts w:ascii="Times New Roman"/>
          <w:b w:val="false"/>
          <w:i w:val="false"/>
          <w:color w:val="000000"/>
          <w:sz w:val="28"/>
        </w:rPr>
        <w:t>
      Лифтерлердің міндетіне лифтілердің дұрыс жұмыс істеуін қадағалау, сондай-ақ жолаушылардың пайдалану ережелерінің орындалуын тексеру кіреді. Лифті жұмыс істер алдында телефонның немесе авариялық сигнал берудің жұмысын тексереді, жинау құралдарын жеткізеді, лифт кабинасын ашады. Жолаушыларсыз, әрбір қабатта тоқтап, лифтінің жүруін, сондай-ақ «тоқтату» кнопкасының жұмыс істеуін тексереді. Ақаулары анықталған жағдайда лифтер лифтіні сөндіреді және ол туралы лифтінің механигіне және әкімшілікке дереу хабарлайды, лифтінің журналында ақаулары туралы жазу жазады. Сол журналда түзетулер және лифтіні пайдалануға рұқсаттар туралы белгі жасалады. Жұмыс аяқталғаннан кейін лифтер төменгі қабатқа кабина қояды, кабинаның мотор-генераторын және кабинаның жарығын сөндіреді, шахта есігін жабады, өзінің кетуін журналға белгілейді. Лифтер бақылау, техникалық тексерулер жүргізу кезінде қажетті көмек көрсетеді.</w:t>
      </w:r>
      <w:r>
        <w:br/>
      </w:r>
      <w:r>
        <w:rPr>
          <w:rFonts w:ascii="Times New Roman"/>
          <w:b w:val="false"/>
          <w:i w:val="false"/>
          <w:color w:val="000000"/>
          <w:sz w:val="28"/>
        </w:rPr>
        <w:t>
</w:t>
      </w:r>
      <w:r>
        <w:rPr>
          <w:rFonts w:ascii="Times New Roman"/>
          <w:b w:val="false"/>
          <w:i w:val="false"/>
          <w:color w:val="000000"/>
          <w:sz w:val="28"/>
        </w:rPr>
        <w:t>
      4. Лифтерлер үшін мынадай екі тәсілмен лифтілерге күтім жасауға байланысты сан нормативтері белгіленген: бірінші жағдайда - лифтер лифті кабинасына кіреді және ауысым бойы үнемі лифтінің ішінде болады; екінші жағдайда - лифтер төменгі қабаттағы алаңда қадағалау пунктінде болады (лифтіні жолаушылардың өздерінің қолдануына бергенде). Лифтілерге күтім жасау тәртібі Лифті қондырғылары мен оларды пайдалану қауіпсіздігі ережесіне сәйкес жер жерлерде лифтілерге күтім жасау тәртібі орнатылады. Лифтілердің санын белгілеу үшін мыналарды анықтау керек:</w:t>
      </w:r>
      <w:r>
        <w:br/>
      </w:r>
      <w:r>
        <w:rPr>
          <w:rFonts w:ascii="Times New Roman"/>
          <w:b w:val="false"/>
          <w:i w:val="false"/>
          <w:color w:val="000000"/>
          <w:sz w:val="28"/>
        </w:rPr>
        <w:t>
      ғимараттарда қолданыстағы лифтілердің санын (бұл ретте резервтік лифтілер лифтерлерді есептегенде ескерілетін жалпы санына енгізілмейтіндігін ескерген жөн);</w:t>
      </w:r>
      <w:r>
        <w:br/>
      </w:r>
      <w:r>
        <w:rPr>
          <w:rFonts w:ascii="Times New Roman"/>
          <w:b w:val="false"/>
          <w:i w:val="false"/>
          <w:color w:val="000000"/>
          <w:sz w:val="28"/>
        </w:rPr>
        <w:t>
      лифтілерге күтім жасау тәртібін (лифтіні өздігінен пайдалану немесе лифті кабинасында болу);</w:t>
      </w:r>
      <w:r>
        <w:br/>
      </w:r>
      <w:r>
        <w:rPr>
          <w:rFonts w:ascii="Times New Roman"/>
          <w:b w:val="false"/>
          <w:i w:val="false"/>
          <w:color w:val="000000"/>
          <w:sz w:val="28"/>
        </w:rPr>
        <w:t>
      әрбір лифтінің ауысымдық жұмысын. Лифтілердің белгіленген саны мен олардың жұмысының ауысымдығы бойынша лифтерлердің келу санын белгілейді.</w:t>
      </w:r>
      <w:r>
        <w:br/>
      </w:r>
      <w:r>
        <w:rPr>
          <w:rFonts w:ascii="Times New Roman"/>
          <w:b w:val="false"/>
          <w:i w:val="false"/>
          <w:color w:val="000000"/>
          <w:sz w:val="28"/>
        </w:rPr>
        <w:t>
</w:t>
      </w:r>
      <w:r>
        <w:rPr>
          <w:rFonts w:ascii="Times New Roman"/>
          <w:b w:val="false"/>
          <w:i w:val="false"/>
          <w:color w:val="000000"/>
          <w:sz w:val="28"/>
        </w:rPr>
        <w:t>
      5. Лифтерлер санының нормативтері:</w:t>
      </w:r>
      <w:r>
        <w:br/>
      </w:r>
      <w:r>
        <w:rPr>
          <w:rFonts w:ascii="Times New Roman"/>
          <w:b w:val="false"/>
          <w:i w:val="false"/>
          <w:color w:val="000000"/>
          <w:sz w:val="28"/>
        </w:rPr>
        <w:t>
      а) бір ауысымда 1 лифті кабинасында болу - 1 адам;</w:t>
      </w:r>
      <w:r>
        <w:br/>
      </w:r>
      <w:r>
        <w:rPr>
          <w:rFonts w:ascii="Times New Roman"/>
          <w:b w:val="false"/>
          <w:i w:val="false"/>
          <w:color w:val="000000"/>
          <w:sz w:val="28"/>
        </w:rPr>
        <w:t>
      б) ауысымда лифтілерді өздігінен пайдаланғанда 1 постыға - 1 адам.</w:t>
      </w:r>
    </w:p>
    <w:bookmarkEnd w:id="14"/>
    <w:bookmarkStart w:name="z30" w:id="15"/>
    <w:p>
      <w:pPr>
        <w:spacing w:after="0"/>
        <w:ind w:left="0"/>
        <w:jc w:val="both"/>
      </w:pPr>
      <w:r>
        <w:rPr>
          <w:rFonts w:ascii="Times New Roman"/>
          <w:b w:val="false"/>
          <w:i w:val="false"/>
          <w:color w:val="000000"/>
          <w:sz w:val="28"/>
        </w:rPr>
        <w:t>
Күзетшілер (вахтерлар) санының нормативтері</w:t>
      </w:r>
    </w:p>
    <w:bookmarkEnd w:id="15"/>
    <w:bookmarkStart w:name="z31" w:id="16"/>
    <w:p>
      <w:pPr>
        <w:spacing w:after="0"/>
        <w:ind w:left="0"/>
        <w:jc w:val="both"/>
      </w:pPr>
      <w:r>
        <w:rPr>
          <w:rFonts w:ascii="Times New Roman"/>
          <w:b w:val="false"/>
          <w:i w:val="false"/>
          <w:color w:val="000000"/>
          <w:sz w:val="28"/>
        </w:rPr>
        <w:t>
      6. Үлгілік жұмыс тізбесі:</w:t>
      </w:r>
      <w:r>
        <w:br/>
      </w:r>
      <w:r>
        <w:rPr>
          <w:rFonts w:ascii="Times New Roman"/>
          <w:b w:val="false"/>
          <w:i w:val="false"/>
          <w:color w:val="000000"/>
          <w:sz w:val="28"/>
        </w:rPr>
        <w:t>
      Күзетшінің міндетіне вестибюльдің кіреберіс есігіндегі кезекшілік, күзетілетін объектінің тұтастығын (құлыптардың және басқа да жабылатын құрылғылардың, пломбылардың болуын, сигнал беру құрылғыларының, телефондардың, жарық беру құралдарының дұрыс жұмыс істеуін, өртке қарсы мүкәммалдың болуын) тексеру жатады. Құжаттарды тексереді және журналда белгілейді.</w:t>
      </w:r>
      <w:r>
        <w:br/>
      </w:r>
      <w:r>
        <w:rPr>
          <w:rFonts w:ascii="Times New Roman"/>
          <w:b w:val="false"/>
          <w:i w:val="false"/>
          <w:color w:val="000000"/>
          <w:sz w:val="28"/>
        </w:rPr>
        <w:t>
</w:t>
      </w:r>
      <w:r>
        <w:rPr>
          <w:rFonts w:ascii="Times New Roman"/>
          <w:b w:val="false"/>
          <w:i w:val="false"/>
          <w:color w:val="000000"/>
          <w:sz w:val="28"/>
        </w:rPr>
        <w:t>
      7. Ауысымдағы күзетшінің келу санының нормативі: 1 постыға - 1 адам.</w:t>
      </w:r>
    </w:p>
    <w:bookmarkEnd w:id="16"/>
    <w:bookmarkStart w:name="z33" w:id="17"/>
    <w:p>
      <w:pPr>
        <w:spacing w:after="0"/>
        <w:ind w:left="0"/>
        <w:jc w:val="both"/>
      </w:pPr>
      <w:r>
        <w:rPr>
          <w:rFonts w:ascii="Times New Roman"/>
          <w:b w:val="false"/>
          <w:i w:val="false"/>
          <w:color w:val="000000"/>
          <w:sz w:val="28"/>
        </w:rPr>
        <w:t>
Диспетчерлер санының нормативтері</w:t>
      </w:r>
    </w:p>
    <w:bookmarkEnd w:id="17"/>
    <w:bookmarkStart w:name="z34" w:id="18"/>
    <w:p>
      <w:pPr>
        <w:spacing w:after="0"/>
        <w:ind w:left="0"/>
        <w:jc w:val="both"/>
      </w:pPr>
      <w:r>
        <w:rPr>
          <w:rFonts w:ascii="Times New Roman"/>
          <w:b w:val="false"/>
          <w:i w:val="false"/>
          <w:color w:val="000000"/>
          <w:sz w:val="28"/>
        </w:rPr>
        <w:t>
      8. Үлгілік жұмыс тізбесі:</w:t>
      </w:r>
      <w:r>
        <w:br/>
      </w:r>
      <w:r>
        <w:rPr>
          <w:rFonts w:ascii="Times New Roman"/>
          <w:b w:val="false"/>
          <w:i w:val="false"/>
          <w:color w:val="000000"/>
          <w:sz w:val="28"/>
        </w:rPr>
        <w:t>
      Телефон арқылы өтінімдерді қабылдау және тіркеу, олардың себептері мен сипатын анықтау. Бригадаларды авариялар болған жерге жіберу туралы мәселені жедел шешу. Диспетчерлік журналды толтыру және басқа да техникалық құжаттаманы толтыру. Аварияларды жоюдың барысын және жұмыстарды орындау барысы бұзылуының алдын алу, сондай-ақ оларды туындатқан себептерді жедел бақылау үшін желіде орналасқан жұмыс бригадаларымен байланысты жүзеге асыру. Ауысым бойынша кезекшілікті қабылдау және тапсыру.</w:t>
      </w:r>
      <w:r>
        <w:br/>
      </w:r>
      <w:r>
        <w:rPr>
          <w:rFonts w:ascii="Times New Roman"/>
          <w:b w:val="false"/>
          <w:i w:val="false"/>
          <w:color w:val="000000"/>
          <w:sz w:val="28"/>
        </w:rPr>
        <w:t>
</w:t>
      </w:r>
      <w:r>
        <w:rPr>
          <w:rFonts w:ascii="Times New Roman"/>
          <w:b w:val="false"/>
          <w:i w:val="false"/>
          <w:color w:val="000000"/>
          <w:sz w:val="28"/>
        </w:rPr>
        <w:t>
      9. 1 диспетчерлік пунктке шаққандағы сан нормативі: бір ауысымды жұмыс режимінде - 1 адам;</w:t>
      </w:r>
      <w:r>
        <w:br/>
      </w:r>
      <w:r>
        <w:rPr>
          <w:rFonts w:ascii="Times New Roman"/>
          <w:b w:val="false"/>
          <w:i w:val="false"/>
          <w:color w:val="000000"/>
          <w:sz w:val="28"/>
        </w:rPr>
        <w:t>
      тәулік бойы жұмыс режимінде - 4 адам.</w:t>
      </w:r>
    </w:p>
    <w:bookmarkEnd w:id="18"/>
    <w:bookmarkStart w:name="z36" w:id="19"/>
    <w:p>
      <w:pPr>
        <w:spacing w:after="0"/>
        <w:ind w:left="0"/>
        <w:jc w:val="both"/>
      </w:pPr>
      <w:r>
        <w:rPr>
          <w:rFonts w:ascii="Times New Roman"/>
          <w:b w:val="false"/>
          <w:i w:val="false"/>
          <w:color w:val="000000"/>
          <w:sz w:val="28"/>
        </w:rPr>
        <w:t>
Телефон байланысы мен радиофикацияның желілік құрылыстардың</w:t>
      </w:r>
      <w:r>
        <w:br/>
      </w:r>
      <w:r>
        <w:rPr>
          <w:rFonts w:ascii="Times New Roman"/>
          <w:b w:val="false"/>
          <w:i w:val="false"/>
          <w:color w:val="000000"/>
          <w:sz w:val="28"/>
        </w:rPr>
        <w:t>
электромонтерлері санының нормативтері</w:t>
      </w:r>
    </w:p>
    <w:bookmarkEnd w:id="19"/>
    <w:bookmarkStart w:name="z37" w:id="20"/>
    <w:p>
      <w:pPr>
        <w:spacing w:after="0"/>
        <w:ind w:left="0"/>
        <w:jc w:val="both"/>
      </w:pPr>
      <w:r>
        <w:rPr>
          <w:rFonts w:ascii="Times New Roman"/>
          <w:b w:val="false"/>
          <w:i w:val="false"/>
          <w:color w:val="000000"/>
          <w:sz w:val="28"/>
        </w:rPr>
        <w:t>
      10. Үлгілік жұмыс тізбесі:</w:t>
      </w:r>
      <w:r>
        <w:br/>
      </w:r>
      <w:r>
        <w:rPr>
          <w:rFonts w:ascii="Times New Roman"/>
          <w:b w:val="false"/>
          <w:i w:val="false"/>
          <w:color w:val="000000"/>
          <w:sz w:val="28"/>
        </w:rPr>
        <w:t>
      Зақымдалған жерлерді және оның сипатын анықтап, зақымдарды жою. Телефон аппараттарын, дауыс күшейткіштер мен біріктіретін сымдарды жөндеу. Арнайы схема бойынша қосымша телефон аппараттарын, сондай-ақ қосарланған телефон аппараттарын орнату және қосу. Жерсіндіру. Сымдарды орнату, реттеу. Жұмыс нәтижесінде болған байланыс құралымдарының құрамын өзгертуге мүкәммалдық анықтама жасау. Автоматты жүйелерді, электрондық, телемеханикалық, әртүрлі желілік және жиілігі жоғары аппаратураны баптау және сынақтан өткізу. Контактісіз элементтерімен жинақталған схемаларды, басқару құралдарын, диспетчерлік телефон станцияларын, сигнал беру құралдарын жинау және тексеру, сондай-ақ аппаратурға, аспаптарға, автоматты әрекет ететін қондырғыларға, телемеханика құралдарына күтім жасау. Олардың жұмысындағы ақауларды анықтау және оларды жою. Аппаратура мен байланыс құралымдарын қарап тексеру.</w:t>
      </w:r>
      <w:r>
        <w:br/>
      </w:r>
      <w:r>
        <w:rPr>
          <w:rFonts w:ascii="Times New Roman"/>
          <w:b w:val="false"/>
          <w:i w:val="false"/>
          <w:color w:val="000000"/>
          <w:sz w:val="28"/>
        </w:rPr>
        <w:t>
      Телефон байланысы мен радиофикацияның желілік құралымдарының электромонтері санының нормативтері барлық қызмет салалары үшін бірыңғай (салааралық) еңбек жөніндегі үлгiлiк нормалар мен нормативтердің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20"/>
    <w:bookmarkStart w:name="z38" w:id="21"/>
    <w:p>
      <w:pPr>
        <w:spacing w:after="0"/>
        <w:ind w:left="0"/>
        <w:jc w:val="both"/>
      </w:pPr>
      <w:r>
        <w:rPr>
          <w:rFonts w:ascii="Times New Roman"/>
          <w:b w:val="false"/>
          <w:i w:val="false"/>
          <w:color w:val="000000"/>
          <w:sz w:val="28"/>
        </w:rPr>
        <w:t>
Ғимараттың инженерлік жабдықтарына күтім жасау және жөндеумен</w:t>
      </w:r>
      <w:r>
        <w:br/>
      </w:r>
      <w:r>
        <w:rPr>
          <w:rFonts w:ascii="Times New Roman"/>
          <w:b w:val="false"/>
          <w:i w:val="false"/>
          <w:color w:val="000000"/>
          <w:sz w:val="28"/>
        </w:rPr>
        <w:t>
айналысатын жұмысшылар санының нормативтері</w:t>
      </w:r>
    </w:p>
    <w:bookmarkEnd w:id="21"/>
    <w:bookmarkStart w:name="z39" w:id="22"/>
    <w:p>
      <w:pPr>
        <w:spacing w:after="0"/>
        <w:ind w:left="0"/>
        <w:jc w:val="both"/>
      </w:pPr>
      <w:r>
        <w:rPr>
          <w:rFonts w:ascii="Times New Roman"/>
          <w:b w:val="false"/>
          <w:i w:val="false"/>
          <w:color w:val="000000"/>
          <w:sz w:val="28"/>
        </w:rPr>
        <w:t>
      11. Еңбекті ұйымдастыру және жұмыстар технологиясы:</w:t>
      </w:r>
      <w:r>
        <w:br/>
      </w:r>
      <w:r>
        <w:rPr>
          <w:rFonts w:ascii="Times New Roman"/>
          <w:b w:val="false"/>
          <w:i w:val="false"/>
          <w:color w:val="000000"/>
          <w:sz w:val="28"/>
        </w:rPr>
        <w:t>
      Жұмысшылар ғимараттың инженерлік жабдықтарын (жылу жүйелерін, сумен жабдықтауды, суды ағызуды, электр жарығын беруді, электр жабдықтарын, бақылау-өлшеу аспаптарын және осы жабдықтарға орнатылған автоматты қондырғыларды, желдеткіш және түтінді жою жүйелерін) пайдаланудың қалыпты жағдайын қамтамасыз етеді.</w:t>
      </w:r>
      <w:r>
        <w:br/>
      </w:r>
      <w:r>
        <w:rPr>
          <w:rFonts w:ascii="Times New Roman"/>
          <w:b w:val="false"/>
          <w:i w:val="false"/>
          <w:color w:val="000000"/>
          <w:sz w:val="28"/>
        </w:rPr>
        <w:t>
</w:t>
      </w:r>
      <w:r>
        <w:rPr>
          <w:rFonts w:ascii="Times New Roman"/>
          <w:b w:val="false"/>
          <w:i w:val="false"/>
          <w:color w:val="000000"/>
          <w:sz w:val="28"/>
        </w:rPr>
        <w:t>
      12. Инженерлік жабдықтардың техникалық жай-күйін бақылау қазіргі заманғы техникалық диагностика құралдарын пайдалана отырып, тексеру жүргізу жолымен жүзеге асырылады. Ағымдағы жөндеудің жоспарына енгізу үшін жұмыс көлемдерінің көлемі нақтыланатын жалпы тексерулер жылына екі рет жүргізіледі.</w:t>
      </w:r>
      <w:r>
        <w:br/>
      </w:r>
      <w:r>
        <w:rPr>
          <w:rFonts w:ascii="Times New Roman"/>
          <w:b w:val="false"/>
          <w:i w:val="false"/>
          <w:color w:val="000000"/>
          <w:sz w:val="28"/>
        </w:rPr>
        <w:t>
</w:t>
      </w:r>
      <w:r>
        <w:rPr>
          <w:rFonts w:ascii="Times New Roman"/>
          <w:b w:val="false"/>
          <w:i w:val="false"/>
          <w:color w:val="000000"/>
          <w:sz w:val="28"/>
        </w:rPr>
        <w:t>
      13. Ішінара тексерулер жүргізу кезінде тексеруге кететін уақыт ішінде жойылуы мүмкін ақаулары жойылуға тиіс.</w:t>
      </w:r>
      <w:r>
        <w:br/>
      </w:r>
      <w:r>
        <w:rPr>
          <w:rFonts w:ascii="Times New Roman"/>
          <w:b w:val="false"/>
          <w:i w:val="false"/>
          <w:color w:val="000000"/>
          <w:sz w:val="28"/>
        </w:rPr>
        <w:t>
</w:t>
      </w:r>
      <w:r>
        <w:rPr>
          <w:rFonts w:ascii="Times New Roman"/>
          <w:b w:val="false"/>
          <w:i w:val="false"/>
          <w:color w:val="000000"/>
          <w:sz w:val="28"/>
        </w:rPr>
        <w:t>
      14. Техникалық күтім жасау жабдықтарды пайдалану кезеңі бойы үнемі жүргізілуі тиіс.</w:t>
      </w:r>
      <w:r>
        <w:br/>
      </w:r>
      <w:r>
        <w:rPr>
          <w:rFonts w:ascii="Times New Roman"/>
          <w:b w:val="false"/>
          <w:i w:val="false"/>
          <w:color w:val="000000"/>
          <w:sz w:val="28"/>
        </w:rPr>
        <w:t>
</w:t>
      </w:r>
      <w:r>
        <w:rPr>
          <w:rFonts w:ascii="Times New Roman"/>
          <w:b w:val="false"/>
          <w:i w:val="false"/>
          <w:color w:val="000000"/>
          <w:sz w:val="28"/>
        </w:rPr>
        <w:t>
      15. Инженерлік жабдықтар жүйелерін ағымдағы жөндеу оның уақытынан бұрын тозуын болдырмау мақсатында жоспарлы - алдын алу жұмыстарды, сондай-ақ пайдалану барысында туындайтын ұсақ зақымдарын жою жұмыстарын жүргізу керек.</w:t>
      </w:r>
      <w:r>
        <w:br/>
      </w:r>
      <w:r>
        <w:rPr>
          <w:rFonts w:ascii="Times New Roman"/>
          <w:b w:val="false"/>
          <w:i w:val="false"/>
          <w:color w:val="000000"/>
          <w:sz w:val="28"/>
        </w:rPr>
        <w:t>
</w:t>
      </w:r>
      <w:r>
        <w:rPr>
          <w:rFonts w:ascii="Times New Roman"/>
          <w:b w:val="false"/>
          <w:i w:val="false"/>
          <w:color w:val="000000"/>
          <w:sz w:val="28"/>
        </w:rPr>
        <w:t>
      16. Жабдықтардың зақымдалған жерлерін және ақауларын дұрыстауға байланысты жұмыстар әкімшіліктің өтінімдері мен нұсқаулары бойынша орындалады.</w:t>
      </w:r>
      <w:r>
        <w:br/>
      </w:r>
      <w:r>
        <w:rPr>
          <w:rFonts w:ascii="Times New Roman"/>
          <w:b w:val="false"/>
          <w:i w:val="false"/>
          <w:color w:val="000000"/>
          <w:sz w:val="28"/>
        </w:rPr>
        <w:t>
      Ғимараттың инженерлік жабдықтарына күтім жасау және жөндеумен айналысатын жұмысшылар санының нормативтері барлық қызмет салалары үшін бірыңғай (салааралық) еңбек жөніндегі үлгiлiк нормалар мен нормативтердің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22"/>
    <w:bookmarkStart w:name="z45" w:id="23"/>
    <w:p>
      <w:pPr>
        <w:spacing w:after="0"/>
        <w:ind w:left="0"/>
        <w:jc w:val="both"/>
      </w:pPr>
      <w:r>
        <w:rPr>
          <w:rFonts w:ascii="Times New Roman"/>
          <w:b w:val="false"/>
          <w:i w:val="false"/>
          <w:color w:val="000000"/>
          <w:sz w:val="28"/>
        </w:rPr>
        <w:t>
Санитарлық-техникалық жұмыстармен айналысатын</w:t>
      </w:r>
      <w:r>
        <w:br/>
      </w:r>
      <w:r>
        <w:rPr>
          <w:rFonts w:ascii="Times New Roman"/>
          <w:b w:val="false"/>
          <w:i w:val="false"/>
          <w:color w:val="000000"/>
          <w:sz w:val="28"/>
        </w:rPr>
        <w:t>
слесарь-сантехниктер санының нормативтері</w:t>
      </w:r>
    </w:p>
    <w:bookmarkEnd w:id="23"/>
    <w:bookmarkStart w:name="z46" w:id="24"/>
    <w:p>
      <w:pPr>
        <w:spacing w:after="0"/>
        <w:ind w:left="0"/>
        <w:jc w:val="both"/>
      </w:pPr>
      <w:r>
        <w:rPr>
          <w:rFonts w:ascii="Times New Roman"/>
          <w:b w:val="false"/>
          <w:i w:val="false"/>
          <w:color w:val="000000"/>
          <w:sz w:val="28"/>
        </w:rPr>
        <w:t>
      17. Үлгілік жұмыс құрамы:</w:t>
      </w:r>
      <w:r>
        <w:br/>
      </w:r>
      <w:r>
        <w:rPr>
          <w:rFonts w:ascii="Times New Roman"/>
          <w:b w:val="false"/>
          <w:i w:val="false"/>
          <w:color w:val="000000"/>
          <w:sz w:val="28"/>
        </w:rPr>
        <w:t>
      Жылу берілетін маусым басталар алдында ғимараттардың инженерлік жабдықтар мен коммуникациясын қарауды (тексеруді), сондай-ақ ақауларын анықтап және оларды жою мақсатында авариялық зақымдардан, өрттен, апатты сипаттағы құбылыстардан кейін тексеру жүргізу. Сумен жабдықтау және кәріз жүйелеріндегі ақауларды жою функцияларын қанағаттанарлық қамтамасыз ету, төсемелерді ауыстыру, су бөлу және су алу арматураның тығыздамаларын тығыздау, су ағынын бітеу, су ағатын жерді тығыздап бітеу. Су шығатын жерді құдыққа дейін тазалау. Сантехаспаптардың су ағатын жерлерін бітеу немесе су ағызатын икемді тетіктерді ауыстыру, сифондардың шығару, қотарып құю тетіктерін, сантехаспаптарға жалғастратын құбырлардың бөліктерін, унитаздың резеңке манжеттерін ауыстыру, құбыр кеңдігін нақыштау, су ағызатын ыдысты ретке келтіру және су ағуын болдырмау, сантехаспаптарды бекіту. Ішкі кәріз бен сантехаспаптардың бітеліп қалуын болдырмау және кәріз тартпаларының дұрыс жұмыс істеуін тексеру. Олардың қанағаттанарлық жұмыс істеуін қамтамасыз ететін жылу беру және ыстық сумен жабдықтау жүйелерінің (құбырлардың, аспаптардың, арматураның, кең бәктердің) ақауларын жою. Жылытылмауын, ауа кіруін жоюға байланысты жүйелерді баптау және реттеу, су аққанда жылыту аспаптарын, сүлгі кептіргіштерді ауыстыру, құбырлар мен аспаптарды бекіту, құбырлардағы жылу оқшаулауды, арматураны ретке келтіретін кең бәктерді қайта қалпына келтіру. Жылыту жүйесін жөндеу, жуу және гидравликалық сынақтан өткізу. Жылу қоспаларын, элеватор және жылу тораптарын бақылау-өлшеу аспаптарымен жабдықтау. Суару жүйелерін консервациялау, қайта консервациялау және жөндеу. Суару жүйелерінің қосымша желілерін орнату. Ұйым әкімшілігінің өтінімдері бойынша ақауларды жою жөніндегі жұмыстарды орындау.</w:t>
      </w:r>
    </w:p>
    <w:bookmarkEnd w:id="24"/>
    <w:bookmarkStart w:name="z47" w:id="25"/>
    <w:p>
      <w:pPr>
        <w:spacing w:after="0"/>
        <w:ind w:left="0"/>
        <w:jc w:val="both"/>
      </w:pPr>
      <w:r>
        <w:rPr>
          <w:rFonts w:ascii="Times New Roman"/>
          <w:b w:val="false"/>
          <w:i w:val="false"/>
          <w:color w:val="000000"/>
          <w:sz w:val="28"/>
        </w:rPr>
        <w:t>
Электр жабдықтарын жөндеу және қызмет көрсету жөніндегі электромонтерлер санының нормативтері</w:t>
      </w:r>
    </w:p>
    <w:bookmarkEnd w:id="25"/>
    <w:bookmarkStart w:name="z48" w:id="26"/>
    <w:p>
      <w:pPr>
        <w:spacing w:after="0"/>
        <w:ind w:left="0"/>
        <w:jc w:val="both"/>
      </w:pPr>
      <w:r>
        <w:rPr>
          <w:rFonts w:ascii="Times New Roman"/>
          <w:b w:val="false"/>
          <w:i w:val="false"/>
          <w:color w:val="000000"/>
          <w:sz w:val="28"/>
        </w:rPr>
        <w:t>
      18. Үлгілік жұмыс тізбесі:</w:t>
      </w:r>
      <w:r>
        <w:br/>
      </w:r>
      <w:r>
        <w:rPr>
          <w:rFonts w:ascii="Times New Roman"/>
          <w:b w:val="false"/>
          <w:i w:val="false"/>
          <w:color w:val="000000"/>
          <w:sz w:val="28"/>
        </w:rPr>
        <w:t>
      Маусымдық пайдалануға дайындық кезеңінде (көктемгі-жазғы және күзгі-қысқы кезеңдер) электр желілері мен электр жабдықтарын қарауды (тексеруді), сондай-ақ ақауларын анықтап және оларды жою мақсатында авариялық зақымдардан, өрттен, апатты сипаттағы құбылыстардан кейін тексеру жүргізу. Қызметтік және қосымша үй-жайлардың (баспалдақ торшаларын, вестибюльдердің, жертөлелердің, шатырасты орынжайлардың) электр жабдықтарын жөндеу. Таратқыш қалқандарды және кірме-таратқыш қондырғыларды жөндеу. Шамдарды жөндеу және ауыстыру. Қыздыру және люминесценттік шамдарды ауыстыру. Автоматтарды, пакетті ауыстырып қосқыштарды, қорғаныш сөндіру құрылғыларын (бұдан әрі - ҚСҚ), сөндіргіштерді ауыстыру. Жекелеген жергілікті электр сымын ауыстыру. Жертөлелердегі, техникалық қосалқы орынжайлардағы, техникалық дәліздердегі жарылыс қауіпсіздігі тәртібімен жарық жүйесін қайта қалпына келтіру. Үйдегі және көшедегі жарық беру жабдықтарын пайдалану. Ұйым әкімшілігінің өтінімдері бойынша ақауларды жою.</w:t>
      </w:r>
    </w:p>
    <w:bookmarkEnd w:id="26"/>
    <w:bookmarkStart w:name="z149" w:id="27"/>
    <w:p>
      <w:pPr>
        <w:spacing w:after="0"/>
        <w:ind w:left="0"/>
        <w:jc w:val="both"/>
      </w:pPr>
      <w:r>
        <w:rPr>
          <w:rFonts w:ascii="Times New Roman"/>
          <w:b w:val="false"/>
          <w:i w:val="false"/>
          <w:color w:val="000000"/>
          <w:sz w:val="28"/>
        </w:rPr>
        <w:t>
Бақылау-өлшеу аспаптары мен автоматика жөніндегі слесарь санының нормативтері</w:t>
      </w:r>
    </w:p>
    <w:bookmarkEnd w:id="27"/>
    <w:p>
      <w:pPr>
        <w:spacing w:after="0"/>
        <w:ind w:left="0"/>
        <w:jc w:val="both"/>
      </w:pPr>
      <w:r>
        <w:rPr>
          <w:rFonts w:ascii="Times New Roman"/>
          <w:b w:val="false"/>
          <w:i w:val="false"/>
          <w:color w:val="ff0000"/>
          <w:sz w:val="28"/>
        </w:rPr>
        <w:t xml:space="preserve">      Ескерту. Тараудың атауы жаңа редакцияда - ҚР Денсаулық сақтау және әлеуметтік даму министрінің м.а. 29.07.2015 </w:t>
      </w:r>
      <w:r>
        <w:rPr>
          <w:rFonts w:ascii="Times New Roman"/>
          <w:b w:val="false"/>
          <w:i w:val="false"/>
          <w:color w:val="ff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 w:id="28"/>
    <w:p>
      <w:pPr>
        <w:spacing w:after="0"/>
        <w:ind w:left="0"/>
        <w:jc w:val="both"/>
      </w:pPr>
      <w:r>
        <w:rPr>
          <w:rFonts w:ascii="Times New Roman"/>
          <w:b w:val="false"/>
          <w:i w:val="false"/>
          <w:color w:val="000000"/>
          <w:sz w:val="28"/>
        </w:rPr>
        <w:t>
      19. Үлгілік жұмыс тізбесі:</w:t>
      </w:r>
      <w:r>
        <w:br/>
      </w:r>
      <w:r>
        <w:rPr>
          <w:rFonts w:ascii="Times New Roman"/>
          <w:b w:val="false"/>
          <w:i w:val="false"/>
          <w:color w:val="000000"/>
          <w:sz w:val="28"/>
        </w:rPr>
        <w:t>
      Бақылау-өлшеу автоматты және өзге де аспаптар мен механизмдерді жөндеу, жинау, ретке келтіру, сынақтан өткізу, оңдау, монтаждау, баптау және тапсыру. Біріктіру схемаларын жасау және монтаждау. Аспаптарды сырлау. Әртүрлі дәнекерлегіштермен дәнекерлеу. Релелік қорғаныш қондырғыларын, электрлік автоматика, телемеханика қондырғыларын икемдеу және баптау. Аппаратура жұмысындағы ақауларды анықтау және жою. Барлық бақылау-өлшеу аспаптарының, автореттегіштер мен қоректендіру автоматтарының барлық түрлері нақтылығының сыныптары бойынша ретке келтіру және тексеру. Ақаулар ведомостерін жасау және аспаптар мен автоматтарға паспорттар мен аттестаттар толтыру.</w:t>
      </w:r>
    </w:p>
    <w:bookmarkEnd w:id="28"/>
    <w:bookmarkStart w:name="z50" w:id="29"/>
    <w:p>
      <w:pPr>
        <w:spacing w:after="0"/>
        <w:ind w:left="0"/>
        <w:jc w:val="both"/>
      </w:pPr>
      <w:r>
        <w:rPr>
          <w:rFonts w:ascii="Times New Roman"/>
          <w:b w:val="false"/>
          <w:i w:val="false"/>
          <w:color w:val="000000"/>
          <w:sz w:val="28"/>
        </w:rPr>
        <w:t>
Электр-газбен пісіруші санының нормативтері</w:t>
      </w:r>
    </w:p>
    <w:bookmarkEnd w:id="29"/>
    <w:bookmarkStart w:name="z51" w:id="30"/>
    <w:p>
      <w:pPr>
        <w:spacing w:after="0"/>
        <w:ind w:left="0"/>
        <w:jc w:val="both"/>
      </w:pPr>
      <w:r>
        <w:rPr>
          <w:rFonts w:ascii="Times New Roman"/>
          <w:b w:val="false"/>
          <w:i w:val="false"/>
          <w:color w:val="000000"/>
          <w:sz w:val="28"/>
        </w:rPr>
        <w:t>
      20. Үлгілік жұмыс тізбесі:</w:t>
      </w:r>
      <w:r>
        <w:br/>
      </w:r>
      <w:r>
        <w:rPr>
          <w:rFonts w:ascii="Times New Roman"/>
          <w:b w:val="false"/>
          <w:i w:val="false"/>
          <w:color w:val="000000"/>
          <w:sz w:val="28"/>
        </w:rPr>
        <w:t>
      Пісірілетін жіктердің ағысын анықтау мақсатында жылыту маусымы басталар алдында ғимараттың инженерлік жабдықтары мен коммуникациясын жыл сайын тексеруді жүргізу. Белгіленген мөлшерде пісірілетін жіктерінің кез келген кеңістіктегі күйінде тетіктерді, тораптарды, конструкциялар мен құбырларды пісіруді орындау. Ұзындығы екі метр орталық жылыту және ыстық сумен жабдықтау жүйелері құбырларының авариялық учаскелерін ауыстыру. Раковиналар мен жарық жерлерді пісіру жұмыстары.</w:t>
      </w:r>
    </w:p>
    <w:bookmarkEnd w:id="30"/>
    <w:bookmarkStart w:name="z52" w:id="31"/>
    <w:p>
      <w:pPr>
        <w:spacing w:after="0"/>
        <w:ind w:left="0"/>
        <w:jc w:val="both"/>
      </w:pPr>
      <w:r>
        <w:rPr>
          <w:rFonts w:ascii="Times New Roman"/>
          <w:b w:val="false"/>
          <w:i w:val="false"/>
          <w:color w:val="000000"/>
          <w:sz w:val="28"/>
        </w:rPr>
        <w:t>
Коммуникациялық коллекторлар күтімі жөніндегі жұмыстармен айналысатын слесарь-жөндеушілер санының нормативтері</w:t>
      </w:r>
    </w:p>
    <w:bookmarkEnd w:id="31"/>
    <w:bookmarkStart w:name="z53" w:id="32"/>
    <w:p>
      <w:pPr>
        <w:spacing w:after="0"/>
        <w:ind w:left="0"/>
        <w:jc w:val="both"/>
      </w:pPr>
      <w:r>
        <w:rPr>
          <w:rFonts w:ascii="Times New Roman"/>
          <w:b w:val="false"/>
          <w:i w:val="false"/>
          <w:color w:val="000000"/>
          <w:sz w:val="28"/>
        </w:rPr>
        <w:t>
      21. Үлгілік жұмыс тізбесі:</w:t>
      </w:r>
      <w:r>
        <w:br/>
      </w:r>
      <w:r>
        <w:rPr>
          <w:rFonts w:ascii="Times New Roman"/>
          <w:b w:val="false"/>
          <w:i w:val="false"/>
          <w:color w:val="000000"/>
          <w:sz w:val="28"/>
        </w:rPr>
        <w:t xml:space="preserve">
      Коммуникациялық коллекторларды қарап тексеру, оларды газдалудың болмауына тексеру және желдету. Коллектордың күзетілетін аймағын қоқыстан тазарту. Коллекторларға орнатылған коммуникацияларға рұқсатты қамтамасыз ету. Коллекторлардың суға батуы кезінде суды ағызуды жүргізу. Құрылыс құралымдарының гидрооқшаулағышын қайта қалпына келтіру. Люктерді, сондай-ақ жартылай өткізгіш арналардың коллекторға түйісетін жерлерін тұмшалау. Люктерді, торларды, кронштейндерді жөндеу және бояу кезінде сылақ және сырлау жұмыстарын орындау. Баспалдақтардың, алаңдардың, өтпелер мен олардың таяныштарының бекітпелерін тексеру, оларды жөндеу. Коллектордың люктерін қар мен мұздықтардан тазарту. Желдету немесе механикалық желдетуді қосу жолымен коллектордағы температураны 30 градус цельсийден (бұдан әрі - </w:t>
      </w:r>
      <w:r>
        <w:rPr>
          <w:rFonts w:ascii="Times New Roman"/>
          <w:b w:val="false"/>
          <w:i w:val="false"/>
          <w:color w:val="000000"/>
          <w:vertAlign w:val="superscript"/>
        </w:rPr>
        <w:t>о</w:t>
      </w:r>
      <w:r>
        <w:rPr>
          <w:rFonts w:ascii="Times New Roman"/>
          <w:b w:val="false"/>
          <w:i w:val="false"/>
          <w:color w:val="000000"/>
          <w:sz w:val="28"/>
        </w:rPr>
        <w:t>С) асырмай ұстау. Дренажды жүйелердің жұмыстарын қарап тексеру. Дренаждарды жуу және тазарту. Коллекторлардың электрлік жарық жүйелерінің жұмысын тексеру және барлық жұмыс түрлері бойынша ақауларды жою.</w:t>
      </w:r>
    </w:p>
    <w:bookmarkEnd w:id="32"/>
    <w:bookmarkStart w:name="z54" w:id="33"/>
    <w:p>
      <w:pPr>
        <w:spacing w:after="0"/>
        <w:ind w:left="0"/>
        <w:jc w:val="both"/>
      </w:pPr>
      <w:r>
        <w:rPr>
          <w:rFonts w:ascii="Times New Roman"/>
          <w:b w:val="false"/>
          <w:i w:val="false"/>
          <w:color w:val="000000"/>
          <w:sz w:val="28"/>
        </w:rPr>
        <w:t>
Желдеткіш және ауа баптау жүйелерін жөндеу және оларға күтім жасау жөніндегі слесарь санының нормативтері</w:t>
      </w:r>
    </w:p>
    <w:bookmarkEnd w:id="33"/>
    <w:bookmarkStart w:name="z55" w:id="34"/>
    <w:p>
      <w:pPr>
        <w:spacing w:after="0"/>
        <w:ind w:left="0"/>
        <w:jc w:val="both"/>
      </w:pPr>
      <w:r>
        <w:rPr>
          <w:rFonts w:ascii="Times New Roman"/>
          <w:b w:val="false"/>
          <w:i w:val="false"/>
          <w:color w:val="000000"/>
          <w:sz w:val="28"/>
        </w:rPr>
        <w:t>
      22. Үлгілік жұмыс тізбесі:</w:t>
      </w:r>
      <w:r>
        <w:br/>
      </w:r>
      <w:r>
        <w:rPr>
          <w:rFonts w:ascii="Times New Roman"/>
          <w:b w:val="false"/>
          <w:i w:val="false"/>
          <w:color w:val="000000"/>
          <w:sz w:val="28"/>
        </w:rPr>
        <w:t>
      Ауа өткізгіштердің, ауа қабылдағыштардың майысу, жарылу, бұзылған дроссель-клапандары мен тетіктері түрінде механикалық зақымдалуларын жою. Ауа өткізгіштердің тығыздықсыз болуын жою. Фланецті біріктірілген жерлеріндегі болттардың тартылуын тексеру. Ауаны тасымалдайтын ауа өткізгіштерді ерекше бақылауға алу. Желдеткіш желілердің барлық элементтері бекіністерінің мықтылығын тексеру. Фланец аралығындағы төсемдерді ауыстыру.</w:t>
      </w:r>
      <w:r>
        <w:br/>
      </w:r>
      <w:r>
        <w:rPr>
          <w:rFonts w:ascii="Times New Roman"/>
          <w:b w:val="false"/>
          <w:i w:val="false"/>
          <w:color w:val="000000"/>
          <w:sz w:val="28"/>
        </w:rPr>
        <w:t>
      Желдеткіш және ауа баптау жүйелерін жөндеу және оларға күтім жасау жөніндегі слесарь санының нормативтері барлық қызмет салалары үшін бірыңғай (салааралық) еңбек жөніндегі үлгiлiк нормалар мен нормативтердің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4"/>
    <w:bookmarkStart w:name="z56" w:id="35"/>
    <w:p>
      <w:pPr>
        <w:spacing w:after="0"/>
        <w:ind w:left="0"/>
        <w:jc w:val="both"/>
      </w:pPr>
      <w:r>
        <w:rPr>
          <w:rFonts w:ascii="Times New Roman"/>
          <w:b w:val="false"/>
          <w:i w:val="false"/>
          <w:color w:val="000000"/>
          <w:sz w:val="28"/>
        </w:rPr>
        <w:t>
Қазандық операторлары санының нормативтері</w:t>
      </w:r>
    </w:p>
    <w:bookmarkEnd w:id="35"/>
    <w:bookmarkStart w:name="z57" w:id="36"/>
    <w:p>
      <w:pPr>
        <w:spacing w:after="0"/>
        <w:ind w:left="0"/>
        <w:jc w:val="both"/>
      </w:pPr>
      <w:r>
        <w:rPr>
          <w:rFonts w:ascii="Times New Roman"/>
          <w:b w:val="false"/>
          <w:i w:val="false"/>
          <w:color w:val="000000"/>
          <w:sz w:val="28"/>
        </w:rPr>
        <w:t>
      23. Үлгілік жұмыс тізбесі:</w:t>
      </w:r>
      <w:r>
        <w:br/>
      </w:r>
      <w:r>
        <w:rPr>
          <w:rFonts w:ascii="Times New Roman"/>
          <w:b w:val="false"/>
          <w:i w:val="false"/>
          <w:color w:val="000000"/>
          <w:sz w:val="28"/>
        </w:rPr>
        <w:t>
      Газ тәрізді, сұйық отынмен немесе электрмен қыздыру арқылы жұмыс істейтін сумен және бумен қыздырылатын қазандықтардың күтімі. Қазандықтарды жағу, іске қосу және оларды тоқтату, оларды суға толтыру. Қазандықтың арматурасы мен аспаптарын тазарту. Бумен қыздырылатын толтырғыш сорғылардың, форсункалардың экономайзерлерінің, ауамен қыздырғыштарының, бумен қыздырғыштарының жұмысын ретке келтіру және оларды қадағалау. Негізгі агрегаттарға күтім жасау аймағында орналасқан жылу желілік бойлерлік қондырғыларға немесе қысылған бу станцияларына күтім жасау. Жылу өткізгіштердің схемаларындағы күтім жасау агрегаттарын іске қосу, тоқтату және ауыстырып қосу. Тұтынушыларға жіберілетін жылуды есепке алу. Бақылау-өлшеу аспаптары бойынша қазандықтардағы судың деңгейін, будың, судың және жіберілген газдың қысымы мен температурасын қадағалау. Температуралық кестеге сәйкес қазандықтардың жұмысын (жүктемесін) ретке келтіру. Қазандықтарды, олардың қосымша механизмдерін, бақылау-өлшеу аспаптарын профилактикалық қарап тексеру және күтім жасалатын жабдықтарды жөндеуге қатысу. Қазандықтар мен олардың қосымша механизмдерін жөндеуден қабылдау және оларды жұмысқа әзірлеу. Жұмыс аймағының шегіндегі жұмыс орындарын жинау.</w:t>
      </w:r>
      <w:r>
        <w:br/>
      </w:r>
      <w:r>
        <w:rPr>
          <w:rFonts w:ascii="Times New Roman"/>
          <w:b w:val="false"/>
          <w:i w:val="false"/>
          <w:color w:val="000000"/>
          <w:sz w:val="28"/>
        </w:rPr>
        <w:t>
      Қазандық операторы санының нормативтері барлық қызмет салалары үшін бірыңғай (салааралық) еңбек жөніндегі үлгiлiк нормалар мен нормативтердің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6"/>
    <w:bookmarkStart w:name="z58" w:id="37"/>
    <w:p>
      <w:pPr>
        <w:spacing w:after="0"/>
        <w:ind w:left="0"/>
        <w:jc w:val="both"/>
      </w:pPr>
      <w:r>
        <w:rPr>
          <w:rFonts w:ascii="Times New Roman"/>
          <w:b w:val="false"/>
          <w:i w:val="false"/>
          <w:color w:val="000000"/>
          <w:sz w:val="28"/>
        </w:rPr>
        <w:t>
Қазандық машинистері (от жағушылар) санының нормативтері</w:t>
      </w:r>
    </w:p>
    <w:bookmarkEnd w:id="37"/>
    <w:bookmarkStart w:name="z59" w:id="38"/>
    <w:p>
      <w:pPr>
        <w:spacing w:after="0"/>
        <w:ind w:left="0"/>
        <w:jc w:val="both"/>
      </w:pPr>
      <w:r>
        <w:rPr>
          <w:rFonts w:ascii="Times New Roman"/>
          <w:b w:val="false"/>
          <w:i w:val="false"/>
          <w:color w:val="000000"/>
          <w:sz w:val="28"/>
        </w:rPr>
        <w:t>
      24. Үлгілік жұмыс тізбесі:</w:t>
      </w:r>
      <w:r>
        <w:br/>
      </w:r>
      <w:r>
        <w:rPr>
          <w:rFonts w:ascii="Times New Roman"/>
          <w:b w:val="false"/>
          <w:i w:val="false"/>
          <w:color w:val="000000"/>
          <w:sz w:val="28"/>
        </w:rPr>
        <w:t>
      Қатты отынмен жұмыс істейтін сумен және бумен қыздырылатын қазандықтардың күтімі. Қазандықтарды жағу, іске қосу және оларды тоқтату, оларды суға толтыру. Отынды ұсақтау, қазандыққа салу және қазандықтағы отынды көсеу. Отынның жануын ретке келтіру. Бақылау-өлшеу аспаптары бойынша жылыту жүйесіне берілетін қазандықтағы судың деңгейін, бу қысымы мен су температурасын қадағалау. Ауыр заттар көтеретін және күл мен шлакты алып тастайтын қондырғыларды, стокерді, экономайзерлерді, ауа қыздырғыштарды, бу қыздырғыштар мен қоректік сорғыларды іске қосу, тоқтату, ретке келтіру. Негізгі агрегаттарға күтім жасау аймағында орналасқан жылу желілік бойлерлік қондырғыларға немесе қысылған бу станцияларға күтім жасау. Бумен және сумен қыздырылатын қазандықтардың от жағатын жерлері мен бункерлерінен шлак пен күлді қолмен және механикалық тәсілмен алып тастау. Күл мен шлакты қолмен немесе механизмдердің көмегімен қол арбаларға, вагонеткаларға не вагондарға тиеп, оларды белгіленген жерге тасымалдау. Шлак пен күлді арнайы аппараттармен шаю. Шлакты және күлді үйінділерді жоспарлау. Жабдықтардың жұмысындағы ақаулардың алдын алу және оларды жою. Қазандықтарды, қосымша механизмдерді, бақылау-өлшеу аспаптарын алдына ала қарап тексеру. Қазандық агрегаттарын жоспарлы - алдын ала жөндеуге қатысу. Қазандықтар мен қосымша механизмдерді жөндеуден қабылдау және оларды жұмысқа дайындау. Жұмыс орнын жинау.</w:t>
      </w:r>
      <w:r>
        <w:br/>
      </w:r>
      <w:r>
        <w:rPr>
          <w:rFonts w:ascii="Times New Roman"/>
          <w:b w:val="false"/>
          <w:i w:val="false"/>
          <w:color w:val="000000"/>
          <w:sz w:val="28"/>
        </w:rPr>
        <w:t>
      Қазандық машинисі (от жағушы) санының нормативтері барлық қызмет салалары үшін бірыңғай (салааралық) еңбек жөніндегі үлгiлiк нормалар мен нормативтердің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8"/>
    <w:bookmarkStart w:name="z60" w:id="39"/>
    <w:p>
      <w:pPr>
        <w:spacing w:after="0"/>
        <w:ind w:left="0"/>
        <w:jc w:val="both"/>
      </w:pPr>
      <w:r>
        <w:rPr>
          <w:rFonts w:ascii="Times New Roman"/>
          <w:b w:val="false"/>
          <w:i w:val="false"/>
          <w:color w:val="000000"/>
          <w:sz w:val="28"/>
        </w:rPr>
        <w:t>
Ғимараттардың құрылымдық элементтерін жөндеумен айналысатын жұмысшылар санының нормативтері</w:t>
      </w:r>
    </w:p>
    <w:bookmarkEnd w:id="39"/>
    <w:bookmarkStart w:name="z61" w:id="40"/>
    <w:p>
      <w:pPr>
        <w:spacing w:after="0"/>
        <w:ind w:left="0"/>
        <w:jc w:val="both"/>
      </w:pPr>
      <w:r>
        <w:rPr>
          <w:rFonts w:ascii="Times New Roman"/>
          <w:b w:val="false"/>
          <w:i w:val="false"/>
          <w:color w:val="000000"/>
          <w:sz w:val="28"/>
        </w:rPr>
        <w:t>
      25. Еңбекті ұйымдастыру және жұмыстар технологиясы</w:t>
      </w:r>
      <w:r>
        <w:br/>
      </w:r>
      <w:r>
        <w:rPr>
          <w:rFonts w:ascii="Times New Roman"/>
          <w:b w:val="false"/>
          <w:i w:val="false"/>
          <w:color w:val="000000"/>
          <w:sz w:val="28"/>
        </w:rPr>
        <w:t>
      Ғимаратты ағымдағы жөндеу құралымдарын сақтау, ғимараттардың тозуын болдырмау үшін ғимаратты әрлеу жөніндегі жоспарлы-алдын алу жұмыстарынан, пайдалану процесінде туындайтын ұсақ зақымдар мен ақауларды жою жөніндегі жұмыстардан тұрады.</w:t>
      </w:r>
      <w:r>
        <w:br/>
      </w:r>
      <w:r>
        <w:rPr>
          <w:rFonts w:ascii="Times New Roman"/>
          <w:b w:val="false"/>
          <w:i w:val="false"/>
          <w:color w:val="000000"/>
          <w:sz w:val="28"/>
        </w:rPr>
        <w:t>
</w:t>
      </w:r>
      <w:r>
        <w:rPr>
          <w:rFonts w:ascii="Times New Roman"/>
          <w:b w:val="false"/>
          <w:i w:val="false"/>
          <w:color w:val="000000"/>
          <w:sz w:val="28"/>
        </w:rPr>
        <w:t>
      26. Ағымдағы жөндеу жөніндегі жұмыстар жоспарланған және күтпеген жұмыстарға бөлінеді. Жоспарланған жұмыстарға мерзімдік қарап тексерулер мен алдын алу жұмыстары жатады. Күтпеген жұмыстарға ғимаратты пайдалану барысында анықталатын ұсақ зақымдары мен ақауларын жою жөніндегі жұмыстар жатады.</w:t>
      </w:r>
      <w:r>
        <w:br/>
      </w:r>
      <w:r>
        <w:rPr>
          <w:rFonts w:ascii="Times New Roman"/>
          <w:b w:val="false"/>
          <w:i w:val="false"/>
          <w:color w:val="000000"/>
          <w:sz w:val="28"/>
        </w:rPr>
        <w:t>
</w:t>
      </w:r>
      <w:r>
        <w:rPr>
          <w:rFonts w:ascii="Times New Roman"/>
          <w:b w:val="false"/>
          <w:i w:val="false"/>
          <w:color w:val="000000"/>
          <w:sz w:val="28"/>
        </w:rPr>
        <w:t>
      27. Ғимараттың құралымдарын техникалық қарап тексеру және оны әрлеу барысында анықталған ұсақ ақаулары жойылады.</w:t>
      </w:r>
      <w:r>
        <w:br/>
      </w:r>
      <w:r>
        <w:rPr>
          <w:rFonts w:ascii="Times New Roman"/>
          <w:b w:val="false"/>
          <w:i w:val="false"/>
          <w:color w:val="000000"/>
          <w:sz w:val="28"/>
        </w:rPr>
        <w:t>
</w:t>
      </w:r>
      <w:r>
        <w:rPr>
          <w:rFonts w:ascii="Times New Roman"/>
          <w:b w:val="false"/>
          <w:i w:val="false"/>
          <w:color w:val="000000"/>
          <w:sz w:val="28"/>
        </w:rPr>
        <w:t>
      28. Алдын ала ағымдағы жөндеу объекті бойынша жоспарға сәйкес жүргізіледі.</w:t>
      </w:r>
      <w:r>
        <w:br/>
      </w:r>
      <w:r>
        <w:rPr>
          <w:rFonts w:ascii="Times New Roman"/>
          <w:b w:val="false"/>
          <w:i w:val="false"/>
          <w:color w:val="000000"/>
          <w:sz w:val="28"/>
        </w:rPr>
        <w:t>
</w:t>
      </w:r>
      <w:r>
        <w:rPr>
          <w:rFonts w:ascii="Times New Roman"/>
          <w:b w:val="false"/>
          <w:i w:val="false"/>
          <w:color w:val="000000"/>
          <w:sz w:val="28"/>
        </w:rPr>
        <w:t>
      29. Алынған тапсырмаға сәйкес жұмысшылар қоймадан (шеберханадан) қажетті құрал-сайманды, құрылғыларды, материалдарды алып, көлік құралдарына тиейді (немесе өздері апарады), белгіленген тәртіппен реттеліп салынған заттарды объектіге (жұмыс аймағына) түсіреді.</w:t>
      </w:r>
      <w:r>
        <w:br/>
      </w:r>
      <w:r>
        <w:rPr>
          <w:rFonts w:ascii="Times New Roman"/>
          <w:b w:val="false"/>
          <w:i w:val="false"/>
          <w:color w:val="000000"/>
          <w:sz w:val="28"/>
        </w:rPr>
        <w:t>
</w:t>
      </w:r>
      <w:r>
        <w:rPr>
          <w:rFonts w:ascii="Times New Roman"/>
          <w:b w:val="false"/>
          <w:i w:val="false"/>
          <w:color w:val="000000"/>
          <w:sz w:val="28"/>
        </w:rPr>
        <w:t>
      30. Жұмыс аяқталғаннан кейін жұмысшылар жұмыс орнын тазартып жинайды, қалдықтар мен қоқыстарды белгіленген жерлерге көлікпен әкетеді, пайдаланылмаған материалдар, құрал-саймандар мен құрылғыларды көлік құралдарына тиейді (немесе өздері апарады), оларды түсіріп, қоймаға (немесе шеберханаға) реттеп жинайды.</w:t>
      </w:r>
      <w:r>
        <w:br/>
      </w:r>
      <w:r>
        <w:rPr>
          <w:rFonts w:ascii="Times New Roman"/>
          <w:b w:val="false"/>
          <w:i w:val="false"/>
          <w:color w:val="000000"/>
          <w:sz w:val="28"/>
        </w:rPr>
        <w:t>
</w:t>
      </w:r>
      <w:r>
        <w:rPr>
          <w:rFonts w:ascii="Times New Roman"/>
          <w:b w:val="false"/>
          <w:i w:val="false"/>
          <w:color w:val="000000"/>
          <w:sz w:val="28"/>
        </w:rPr>
        <w:t>
      31. Алдын ала жөндеуді жүргізу кезінде жекелеген тетіктерді, құрылымдық элементтерді жасау жөніндегі операциялар шеберханаларда тұрақты жұмыс орындарында орындалады.</w:t>
      </w:r>
      <w:r>
        <w:br/>
      </w:r>
      <w:r>
        <w:rPr>
          <w:rFonts w:ascii="Times New Roman"/>
          <w:b w:val="false"/>
          <w:i w:val="false"/>
          <w:color w:val="000000"/>
          <w:sz w:val="28"/>
        </w:rPr>
        <w:t>
      Ғимараттардың құрылымдық элементтерін жөндеумен айналысатын жұмысшылар санының нормативтері барлық қызмет салалары үшін бірыңғай (салааралық) еңбек жөніндегі үлгiлiк нормалар мен нормативтердің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0"/>
    <w:bookmarkStart w:name="z68" w:id="41"/>
    <w:p>
      <w:pPr>
        <w:spacing w:after="0"/>
        <w:ind w:left="0"/>
        <w:jc w:val="both"/>
      </w:pPr>
      <w:r>
        <w:rPr>
          <w:rFonts w:ascii="Times New Roman"/>
          <w:b w:val="false"/>
          <w:i w:val="false"/>
          <w:color w:val="000000"/>
          <w:sz w:val="28"/>
        </w:rPr>
        <w:t>
Металл шатырмен төбелерді жабушылар санының нормативтері</w:t>
      </w:r>
    </w:p>
    <w:bookmarkEnd w:id="41"/>
    <w:bookmarkStart w:name="z69" w:id="42"/>
    <w:p>
      <w:pPr>
        <w:spacing w:after="0"/>
        <w:ind w:left="0"/>
        <w:jc w:val="both"/>
      </w:pPr>
      <w:r>
        <w:rPr>
          <w:rFonts w:ascii="Times New Roman"/>
          <w:b w:val="false"/>
          <w:i w:val="false"/>
          <w:color w:val="000000"/>
          <w:sz w:val="28"/>
        </w:rPr>
        <w:t>
      32. Үлгілік жұмыс тізбесі:</w:t>
      </w:r>
      <w:r>
        <w:br/>
      </w:r>
      <w:r>
        <w:rPr>
          <w:rFonts w:ascii="Times New Roman"/>
          <w:b w:val="false"/>
          <w:i w:val="false"/>
          <w:color w:val="000000"/>
          <w:sz w:val="28"/>
        </w:rPr>
        <w:t>
      Маусымдық пайдалануға дайындық кезеңінде (көктемгі-жазғы және күзгі-қысқы кезеңдер) қарауларды (тексерулерді), сондай-ақ төбе жабындардың ақауларын анықтап, оларды жою мақсатында авариялық зақымдардан, өрттен, апатты сипаттағы құбылыстардан кейін құрылымдық элементтерге тексеру жүргізу. Болат төбе жабындарды ішінара жөндеу. Ғимараттың су ағатын құбырларын, иіндерді, құйғыларды, науашаларды, жиектерді, кенерлерді паратет торшаларды, маңдайшасындағы шығыңқы бөліктеріндегі сыртқы жабындарының салбырап тұрған жерлерін ауыстыру, жөндеу және бекіту. Сыртқы суағарлардың құйғыларының лоток-қақпақшаларын орнату және оларды алып тастау. Келте құбырларды ауыстыру, келте құбырларға желбаққыштарды орнату. Түтін және желдету құбырларын бекіту, түтін және желдету құбырларының қалпақшаларын ауыстыру. Ұйым әкімшілігінің өтінімдері бойынша төбенің құрылымдық элементтерінің ақауларын жою. Төбені қар мен мұздақтардан, ластан, жапырақтар мен бөтен заттардан тазарту. Қиылған жерлерін, тарақтарды бүгу.</w:t>
      </w:r>
    </w:p>
    <w:bookmarkEnd w:id="42"/>
    <w:bookmarkStart w:name="z70" w:id="43"/>
    <w:p>
      <w:pPr>
        <w:spacing w:after="0"/>
        <w:ind w:left="0"/>
        <w:jc w:val="both"/>
      </w:pPr>
      <w:r>
        <w:rPr>
          <w:rFonts w:ascii="Times New Roman"/>
          <w:b w:val="false"/>
          <w:i w:val="false"/>
          <w:color w:val="000000"/>
          <w:sz w:val="28"/>
        </w:rPr>
        <w:t>
Орама төбе жабындан және дара материалдардан жасалған төбе жабындармен төбе жабушылар санының нормативтері</w:t>
      </w:r>
    </w:p>
    <w:bookmarkEnd w:id="43"/>
    <w:bookmarkStart w:name="z71" w:id="44"/>
    <w:p>
      <w:pPr>
        <w:spacing w:after="0"/>
        <w:ind w:left="0"/>
        <w:jc w:val="both"/>
      </w:pPr>
      <w:r>
        <w:rPr>
          <w:rFonts w:ascii="Times New Roman"/>
          <w:b w:val="false"/>
          <w:i w:val="false"/>
          <w:color w:val="000000"/>
          <w:sz w:val="28"/>
        </w:rPr>
        <w:t>
      33. Үлгілік жұмыс тізбесі:</w:t>
      </w:r>
      <w:r>
        <w:br/>
      </w:r>
      <w:r>
        <w:rPr>
          <w:rFonts w:ascii="Times New Roman"/>
          <w:b w:val="false"/>
          <w:i w:val="false"/>
          <w:color w:val="000000"/>
          <w:sz w:val="28"/>
        </w:rPr>
        <w:t>
      Маусымдық пайдалануға дайындық кезеңінде (көктемгі-жазғы және күзгі-қысқы кезеңдер) қарауларды (тексерулерді), сондай-ақ төбе жабындардың ақауларын анықтап, оларды жою мақсатында авариялық зақымдардан, өрттен, апатты сипаттағы құбылыстардан кейін құрылымдық элементтерге тексеру жүргізу. Жұмсақ төбе жабынын мастикамен жабу. Асбоцементті, шифер және жабынды төбелердің жекелеген тақталарын ауыстыру. Жұмыстың жазғы және қысқы режимінде ішкі су ағынын ауыстырып қосу. Ішкі су ағын жүйелерін жөндеу. Төбе жабынын қар мен мұздақтардан, қоқыстан, ластан, жапырақтар мен бөтен заттардан тазарту. Ұйым әкімшілігінің өтінімдері бойынша төбенің құрылымдық элементтерінің ақауларын жою. Шатырдан су ағып кеткен жерлерді оқшаулау, ұйымдастырылған су ағар жүйелердің ақауларын жою.</w:t>
      </w:r>
    </w:p>
    <w:bookmarkEnd w:id="44"/>
    <w:bookmarkStart w:name="z72" w:id="45"/>
    <w:p>
      <w:pPr>
        <w:spacing w:after="0"/>
        <w:ind w:left="0"/>
        <w:jc w:val="both"/>
      </w:pPr>
      <w:r>
        <w:rPr>
          <w:rFonts w:ascii="Times New Roman"/>
          <w:b w:val="false"/>
          <w:i w:val="false"/>
          <w:color w:val="000000"/>
          <w:sz w:val="28"/>
        </w:rPr>
        <w:t>
Сырлаушылар санының нормативтері</w:t>
      </w:r>
    </w:p>
    <w:bookmarkEnd w:id="45"/>
    <w:bookmarkStart w:name="z73" w:id="46"/>
    <w:p>
      <w:pPr>
        <w:spacing w:after="0"/>
        <w:ind w:left="0"/>
        <w:jc w:val="both"/>
      </w:pPr>
      <w:r>
        <w:rPr>
          <w:rFonts w:ascii="Times New Roman"/>
          <w:b w:val="false"/>
          <w:i w:val="false"/>
          <w:color w:val="000000"/>
          <w:sz w:val="28"/>
        </w:rPr>
        <w:t>
      34. Үлгілік жұмыс тізбесі:</w:t>
      </w:r>
      <w:r>
        <w:br/>
      </w:r>
      <w:r>
        <w:rPr>
          <w:rFonts w:ascii="Times New Roman"/>
          <w:b w:val="false"/>
          <w:i w:val="false"/>
          <w:color w:val="000000"/>
          <w:sz w:val="28"/>
        </w:rPr>
        <w:t>
      Маусымдық пайдалануға дайындық кезеңінде (көктемгі-жазғы және күзгі-қысқы кезеңдер) сырланған жерлерді қарау (тексеруді), сондай-ақ ақауларын анықтап және оларды жою мақсатында авариялық зақымдардан, өрттен, апатты сипаттағы құбылыстардан кейін тексеру жүргізу. Ғимараттардың немесе олардағы жабдықтардың жекелеген құрылымдық элементтерінің ақауларын жоюға байланысты сырлау жұмыстарын орындау. Су ағып кетудің салдарын жою, қасбеттерді, қабырғаларды, төбелерді желімді әрі әқті сырлармен, қабырғаларды, терезелері, есіктерді, төбелерді, радиаторларды, жылу құбырларын, шатырлар мен олардың құрылымдық элементтерін майлы сырмен сырлау жөніндегі жұмыстарды орындау. Ұйым әкімшілігінің өтінімдері бойынша ақауларды жою.</w:t>
      </w:r>
    </w:p>
    <w:bookmarkEnd w:id="46"/>
    <w:bookmarkStart w:name="z74" w:id="47"/>
    <w:p>
      <w:pPr>
        <w:spacing w:after="0"/>
        <w:ind w:left="0"/>
        <w:jc w:val="both"/>
      </w:pPr>
      <w:r>
        <w:rPr>
          <w:rFonts w:ascii="Times New Roman"/>
          <w:b w:val="false"/>
          <w:i w:val="false"/>
          <w:color w:val="000000"/>
          <w:sz w:val="28"/>
        </w:rPr>
        <w:t>
Ағаш шеберлері санының нормативтері</w:t>
      </w:r>
    </w:p>
    <w:bookmarkEnd w:id="47"/>
    <w:bookmarkStart w:name="z75" w:id="48"/>
    <w:p>
      <w:pPr>
        <w:spacing w:after="0"/>
        <w:ind w:left="0"/>
        <w:jc w:val="both"/>
      </w:pPr>
      <w:r>
        <w:rPr>
          <w:rFonts w:ascii="Times New Roman"/>
          <w:b w:val="false"/>
          <w:i w:val="false"/>
          <w:color w:val="000000"/>
          <w:sz w:val="28"/>
        </w:rPr>
        <w:t>
      35. Үлгілік жұмыс құрамы:</w:t>
      </w:r>
      <w:r>
        <w:br/>
      </w:r>
      <w:r>
        <w:rPr>
          <w:rFonts w:ascii="Times New Roman"/>
          <w:b w:val="false"/>
          <w:i w:val="false"/>
          <w:color w:val="000000"/>
          <w:sz w:val="28"/>
        </w:rPr>
        <w:t>
      Маусымдық пайдалануға дайындық кезеңінде (көктемгі-жазғы және күзгі-қысқы кезеңдер) ғимараттың үй-жайларын, оның ағаш құрылымдарын қарау (тексеру), сондай-ақ ақауларын анықтап, оларды жою мақсатында авариялық зақымдардан, өрттен, апатты сипаттағы құбылыстардан кейін тексеру жүргізу. Шатыр тіреуіштерді, тіреуіштің астына жуан бөрене ағаштар мен торларды бекіту және жөндеу. Қабаттар арасындағы және шатыр ішіндегі ағаш қаптағыштарды нығайту және жөндеу. Ағаш қабырғалар мен аралықтарды жөндеу және бекіту. Ағаш еденді ауыстыру және жөндеу. Қабырғалардың, салынған шкафтар мен төбелердің құрғақ сылақтарын жөндеу. Орынжайлардың үстіңгі жақтарын, іргелерін, ойық жерлерін ауыстыру. Ағаш баспалдақтарды, таяныштар мен өртке қарсы жабдықталған алаңдарды жөндеу. Ағаш құрылымдарды антисептикалық және өртке қарсы қорғау жөніндегі жұмыстар. Тутұғырлары және үй белгілерін ұстағыштарды бекіту. Ұйым әкімшілігінің өтінімдері бойынша ақауларды жою.</w:t>
      </w:r>
    </w:p>
    <w:bookmarkEnd w:id="48"/>
    <w:bookmarkStart w:name="z76" w:id="49"/>
    <w:p>
      <w:pPr>
        <w:spacing w:after="0"/>
        <w:ind w:left="0"/>
        <w:jc w:val="both"/>
      </w:pPr>
      <w:r>
        <w:rPr>
          <w:rFonts w:ascii="Times New Roman"/>
          <w:b w:val="false"/>
          <w:i w:val="false"/>
          <w:color w:val="000000"/>
          <w:sz w:val="28"/>
        </w:rPr>
        <w:t>
Әйнекшілер санының нормативтері</w:t>
      </w:r>
    </w:p>
    <w:bookmarkEnd w:id="49"/>
    <w:bookmarkStart w:name="z77" w:id="50"/>
    <w:p>
      <w:pPr>
        <w:spacing w:after="0"/>
        <w:ind w:left="0"/>
        <w:jc w:val="both"/>
      </w:pPr>
      <w:r>
        <w:rPr>
          <w:rFonts w:ascii="Times New Roman"/>
          <w:b w:val="false"/>
          <w:i w:val="false"/>
          <w:color w:val="000000"/>
          <w:sz w:val="28"/>
        </w:rPr>
        <w:t>
      36. Үлгілік жұмыс тізбесі:</w:t>
      </w:r>
      <w:r>
        <w:br/>
      </w:r>
      <w:r>
        <w:rPr>
          <w:rFonts w:ascii="Times New Roman"/>
          <w:b w:val="false"/>
          <w:i w:val="false"/>
          <w:color w:val="000000"/>
          <w:sz w:val="28"/>
        </w:rPr>
        <w:t>
      Әйнектерді көлемі мен конфигурациясы бойынша кесу және оларды тегістеу. Әйнек сылақтарын дайындау. Әйнектерге сылақтарды немесе герметиктерді жағу, ағаштан, металдан, темір бетоннан, пластмассадан және басқа да заттардан жасалған жерлердегі ойықтарға әйнектерді салу, оларды бекіту. Ұйым әкімшілігінің өтінімдері бойынша басқа да осыған ұқсас жұмыстарды орындау.</w:t>
      </w:r>
    </w:p>
    <w:bookmarkEnd w:id="50"/>
    <w:bookmarkStart w:name="z78" w:id="51"/>
    <w:p>
      <w:pPr>
        <w:spacing w:after="0"/>
        <w:ind w:left="0"/>
        <w:jc w:val="both"/>
      </w:pPr>
      <w:r>
        <w:rPr>
          <w:rFonts w:ascii="Times New Roman"/>
          <w:b w:val="false"/>
          <w:i w:val="false"/>
          <w:color w:val="000000"/>
          <w:sz w:val="28"/>
        </w:rPr>
        <w:t>
Сылақшылар санының нормативтері</w:t>
      </w:r>
    </w:p>
    <w:bookmarkEnd w:id="51"/>
    <w:bookmarkStart w:name="z79" w:id="52"/>
    <w:p>
      <w:pPr>
        <w:spacing w:after="0"/>
        <w:ind w:left="0"/>
        <w:jc w:val="both"/>
      </w:pPr>
      <w:r>
        <w:rPr>
          <w:rFonts w:ascii="Times New Roman"/>
          <w:b w:val="false"/>
          <w:i w:val="false"/>
          <w:color w:val="000000"/>
          <w:sz w:val="28"/>
        </w:rPr>
        <w:t>
      37. Үлгілік жұмыс тізбесі:</w:t>
      </w:r>
      <w:r>
        <w:br/>
      </w:r>
      <w:r>
        <w:rPr>
          <w:rFonts w:ascii="Times New Roman"/>
          <w:b w:val="false"/>
          <w:i w:val="false"/>
          <w:color w:val="000000"/>
          <w:sz w:val="28"/>
        </w:rPr>
        <w:t>
      Маусымдық пайдалануға дайындық кезеңінде (көктемгі-жазғы және күзгі-қысқы кезеңдер) қасбеттерді қаптау және сылағын қарау (тексеру), сондай-ақ ақауларын анықтап, оларды жою мақсатында авариялық зақымдардан, өрттен, апатты сипаттағы құбылыстардан кейін тексеру жүргізу. Үй-жай қабырғаларының, төбелерінің, карниздерінің сылақтарын, терезе мен есік ойық жерлерінің еңіс жерлерін дұрыстау. Қасбеттердің қаптамаларын және сылағын, ұсақ-түйектерді жөндеу, жертөлелер мен баспалдақ алаңдарындағы цементті еденді жөндеу (шұңқырларды бітеу) жұмыстарын тексеру. Қабырғалардың, жапсырма бұйымдар мен адамдардың қауіпсіздігіне қауіп төндіретін басқа да шығыңқы құрылымдардың элементтерін бекіту. Ғимараттың құрылымдық элементтеріндегі ақауларды жою.</w:t>
      </w:r>
    </w:p>
    <w:bookmarkEnd w:id="52"/>
    <w:bookmarkStart w:name="z80" w:id="53"/>
    <w:p>
      <w:pPr>
        <w:spacing w:after="0"/>
        <w:ind w:left="0"/>
        <w:jc w:val="both"/>
      </w:pPr>
      <w:r>
        <w:rPr>
          <w:rFonts w:ascii="Times New Roman"/>
          <w:b w:val="false"/>
          <w:i w:val="false"/>
          <w:color w:val="000000"/>
          <w:sz w:val="28"/>
        </w:rPr>
        <w:t>
Ағаш ұсталары санының нормативтері</w:t>
      </w:r>
    </w:p>
    <w:bookmarkEnd w:id="53"/>
    <w:bookmarkStart w:name="z81" w:id="54"/>
    <w:p>
      <w:pPr>
        <w:spacing w:after="0"/>
        <w:ind w:left="0"/>
        <w:jc w:val="both"/>
      </w:pPr>
      <w:r>
        <w:rPr>
          <w:rFonts w:ascii="Times New Roman"/>
          <w:b w:val="false"/>
          <w:i w:val="false"/>
          <w:color w:val="000000"/>
          <w:sz w:val="28"/>
        </w:rPr>
        <w:t>
      38. Үлгілік жұмыс тізбесі:</w:t>
      </w:r>
      <w:r>
        <w:br/>
      </w:r>
      <w:r>
        <w:rPr>
          <w:rFonts w:ascii="Times New Roman"/>
          <w:b w:val="false"/>
          <w:i w:val="false"/>
          <w:color w:val="000000"/>
          <w:sz w:val="28"/>
        </w:rPr>
        <w:t>
      Маусымдық пайдалануға дайындық кезеңінде (көктемгі-жазғы және күзгі-қысқы кезеңдер) ғимараттың үй-жайларын, оның құрылымдық элементтерін (терезе және есік орнатылған жерлердің тегістігін) қарауды (тексеруді), сондай-ақ ақауларын анықтап, оларды жою мақсатында авариялық зақымдардан, өрттен, апатты сипаттағы құбылыстардан кейін тексеру жүргізу. Терезе және есік орнатылған жерлерде олардың дұрыс орнатылуын қолдау және оларды жөндеу. Үй-жайлардағы терезелердің, желкөздердің сыртқы жарма діңгектерін, есік қаптамаларын, зерәйнектер мен толық сөрелердің, әйнекті блоктарын ауыстыру. Кіреберістегі есіктерге серіппе мен жабу тетіктерін орнату және оларды жөндеу. Шатыр асты және жертөле, техника тұрған орынжайларда нормативтік температура - ылғалдылық режимін орнату жөніндегі жұмыстарды орындау (ретке келтірілген торларды орнату, шатыр асты дыбыс естілетін терезелерді, кіретін есіктерді әйнектеу және жабу). Жиһазды маусымдық қарап тексеру және оның дұрыс пайдаланылуы мен ұсталуын қадағалау, жиһазды ағымдағы жөндеу. Ұйым әкімшілігінің өтінімдері бойынша ақауларды жою.</w:t>
      </w:r>
    </w:p>
    <w:bookmarkEnd w:id="54"/>
    <w:bookmarkStart w:name="z82" w:id="55"/>
    <w:p>
      <w:pPr>
        <w:spacing w:after="0"/>
        <w:ind w:left="0"/>
        <w:jc w:val="both"/>
      </w:pPr>
      <w:r>
        <w:rPr>
          <w:rFonts w:ascii="Times New Roman"/>
          <w:b w:val="false"/>
          <w:i w:val="false"/>
          <w:color w:val="000000"/>
          <w:sz w:val="28"/>
        </w:rPr>
        <w:t>
Әр түрлі жұмыстармен айналысатын көмекші жұмысшылар</w:t>
      </w:r>
      <w:r>
        <w:br/>
      </w:r>
      <w:r>
        <w:rPr>
          <w:rFonts w:ascii="Times New Roman"/>
          <w:b w:val="false"/>
          <w:i w:val="false"/>
          <w:color w:val="000000"/>
          <w:sz w:val="28"/>
        </w:rPr>
        <w:t>
санының нормативтері</w:t>
      </w:r>
    </w:p>
    <w:bookmarkEnd w:id="55"/>
    <w:bookmarkStart w:name="z83" w:id="56"/>
    <w:p>
      <w:pPr>
        <w:spacing w:after="0"/>
        <w:ind w:left="0"/>
        <w:jc w:val="both"/>
      </w:pPr>
      <w:r>
        <w:rPr>
          <w:rFonts w:ascii="Times New Roman"/>
          <w:b w:val="false"/>
          <w:i w:val="false"/>
          <w:color w:val="000000"/>
          <w:sz w:val="28"/>
        </w:rPr>
        <w:t>
      39. Үлгілік жұмыс тізбесі:</w:t>
      </w:r>
      <w:r>
        <w:br/>
      </w:r>
      <w:r>
        <w:rPr>
          <w:rFonts w:ascii="Times New Roman"/>
          <w:b w:val="false"/>
          <w:i w:val="false"/>
          <w:color w:val="000000"/>
          <w:sz w:val="28"/>
        </w:rPr>
        <w:t>
      Жөндеу-құрылыс жұмыстарын жүргізгеннен, аварияларды жойғаннан, кездейсоқ қоқыстан тазартқаннан кейін шатыр асты және жертөле орынжайларын ретке келтіру. Ірі габаритті қоқыстарды, металл қалдықтарын, қайталама шикізатты тиеу. Металл контейнерлерді сырлау. Қойма жұмыстары.</w:t>
      </w:r>
    </w:p>
    <w:bookmarkEnd w:id="56"/>
    <w:bookmarkStart w:name="z84" w:id="57"/>
    <w:p>
      <w:pPr>
        <w:spacing w:after="0"/>
        <w:ind w:left="0"/>
        <w:jc w:val="both"/>
      </w:pPr>
      <w:r>
        <w:rPr>
          <w:rFonts w:ascii="Times New Roman"/>
          <w:b w:val="false"/>
          <w:i w:val="false"/>
          <w:color w:val="000000"/>
          <w:sz w:val="28"/>
        </w:rPr>
        <w:t>
Автокөлікпен таралық-қаттама және дара жүктерді тиеу немесе түсірумен айналысатын жүкшілер санының нормативтері</w:t>
      </w:r>
    </w:p>
    <w:bookmarkEnd w:id="57"/>
    <w:bookmarkStart w:name="z85" w:id="58"/>
    <w:p>
      <w:pPr>
        <w:spacing w:after="0"/>
        <w:ind w:left="0"/>
        <w:jc w:val="both"/>
      </w:pPr>
      <w:r>
        <w:rPr>
          <w:rFonts w:ascii="Times New Roman"/>
          <w:b w:val="false"/>
          <w:i w:val="false"/>
          <w:color w:val="000000"/>
          <w:sz w:val="28"/>
        </w:rPr>
        <w:t>
      40. Үлгілік жұмыс тізбесі:</w:t>
      </w:r>
      <w:r>
        <w:br/>
      </w:r>
      <w:r>
        <w:rPr>
          <w:rFonts w:ascii="Times New Roman"/>
          <w:b w:val="false"/>
          <w:i w:val="false"/>
          <w:color w:val="000000"/>
          <w:sz w:val="28"/>
        </w:rPr>
        <w:t>
      Қарапайым тиеу-түсіру құрылғыларын және тасымалдау құралдарын (қол арбаларды, арбашаларды, көлікті және басқа да көтеру - көліктік механизмдерді) қолдана отырып, жүктерді қолмен тиеуді, түсіруді – сұрыптауды, реттеп салуды, көшіруді, қайта өлшеп салуды жүзеге асыру. Шың құздар мен көлік құралдарында жүктерді бекітуді және жабуды жүзеге асырады. Қоймада (жылжымалы құрамда) штабельден жүктерді алып, 20 метрге (бұдан әрі - м) дейінгі арақашықтықта орналастыру және жылжымалы құрамға (қоймаға) салу. Жүкті түсіруді жүргізгеннен кейін жылжымалы құрамды тазалауды жүргізу.</w:t>
      </w:r>
      <w:r>
        <w:br/>
      </w:r>
      <w:r>
        <w:rPr>
          <w:rFonts w:ascii="Times New Roman"/>
          <w:b w:val="false"/>
          <w:i w:val="false"/>
          <w:color w:val="000000"/>
          <w:sz w:val="28"/>
        </w:rPr>
        <w:t>
      Жүкшілер санының нормативтері барлық қызмет салалары үшін бірыңғай (салааралық) еңбек жөніндегі үлгiлiк нормалар мен нормативтердің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58"/>
    <w:bookmarkStart w:name="z86" w:id="59"/>
    <w:p>
      <w:pPr>
        <w:spacing w:after="0"/>
        <w:ind w:left="0"/>
        <w:jc w:val="both"/>
      </w:pPr>
      <w:r>
        <w:rPr>
          <w:rFonts w:ascii="Times New Roman"/>
          <w:b w:val="false"/>
          <w:i w:val="false"/>
          <w:color w:val="000000"/>
          <w:sz w:val="28"/>
        </w:rPr>
        <w:t>
Қызмет көрсету нормалары</w:t>
      </w:r>
    </w:p>
    <w:bookmarkEnd w:id="59"/>
    <w:bookmarkStart w:name="z87" w:id="60"/>
    <w:p>
      <w:pPr>
        <w:spacing w:after="0"/>
        <w:ind w:left="0"/>
        <w:jc w:val="both"/>
      </w:pPr>
      <w:r>
        <w:rPr>
          <w:rFonts w:ascii="Times New Roman"/>
          <w:b w:val="false"/>
          <w:i w:val="false"/>
          <w:color w:val="000000"/>
          <w:sz w:val="28"/>
        </w:rPr>
        <w:t>
Қызметтік үй-жайларды тазалаушылардың қызмет көрсету нормалары.</w:t>
      </w:r>
    </w:p>
    <w:bookmarkEnd w:id="60"/>
    <w:bookmarkStart w:name="z88" w:id="61"/>
    <w:p>
      <w:pPr>
        <w:spacing w:after="0"/>
        <w:ind w:left="0"/>
        <w:jc w:val="both"/>
      </w:pPr>
      <w:r>
        <w:rPr>
          <w:rFonts w:ascii="Times New Roman"/>
          <w:b w:val="false"/>
          <w:i w:val="false"/>
          <w:color w:val="000000"/>
          <w:sz w:val="28"/>
        </w:rPr>
        <w:t>
      41. Еңбекті ұйымдастыру</w:t>
      </w:r>
      <w:r>
        <w:br/>
      </w:r>
      <w:r>
        <w:rPr>
          <w:rFonts w:ascii="Times New Roman"/>
          <w:b w:val="false"/>
          <w:i w:val="false"/>
          <w:color w:val="000000"/>
          <w:sz w:val="28"/>
        </w:rPr>
        <w:t>
      Қызметтік үй-жайлар санатына мыналар жатқызылған: қызметкерлердің жұмысына арналған бөлмелер, басшылардың кабинеттері, қабылдау бөлмелері, қоғамдық ұйымдар үй-жайлары, келушілерді күту және қабылдау үй-жайлары, медициналық пункттер.</w:t>
      </w:r>
      <w:r>
        <w:br/>
      </w:r>
      <w:r>
        <w:rPr>
          <w:rFonts w:ascii="Times New Roman"/>
          <w:b w:val="false"/>
          <w:i w:val="false"/>
          <w:color w:val="000000"/>
          <w:sz w:val="28"/>
        </w:rPr>
        <w:t>
</w:t>
      </w:r>
      <w:r>
        <w:rPr>
          <w:rFonts w:ascii="Times New Roman"/>
          <w:b w:val="false"/>
          <w:i w:val="false"/>
          <w:color w:val="000000"/>
          <w:sz w:val="28"/>
        </w:rPr>
        <w:t>
      42. Жұмыс орындарына күтім жасауға ауысым басталмас бұрын жинау құралдары мен құрылғыларды (швабра, шаңсорғыш, сыпырғыш, мәуесек, шүберек, шелек, қалақша, жуу құралдары) жеткізуге кеткен уақыт жатқызылған. Тазалаушы жуу құралдарынан жасалған ерітіндіні дайындайды. Су мен жуу ерітіндісі кезең-кезеңімен ауыстырылады.</w:t>
      </w:r>
      <w:r>
        <w:br/>
      </w:r>
      <w:r>
        <w:rPr>
          <w:rFonts w:ascii="Times New Roman"/>
          <w:b w:val="false"/>
          <w:i w:val="false"/>
          <w:color w:val="000000"/>
          <w:sz w:val="28"/>
        </w:rPr>
        <w:t>
</w:t>
      </w:r>
      <w:r>
        <w:rPr>
          <w:rFonts w:ascii="Times New Roman"/>
          <w:b w:val="false"/>
          <w:i w:val="false"/>
          <w:color w:val="000000"/>
          <w:sz w:val="28"/>
        </w:rPr>
        <w:t>
      43. Жиһазды (стационарлық орнатылғаннан басқа) жылжыту керек. Еденді жуып, жиһазды орнына қою керек. Жиһаз, панельдер, терезе алдындағы кертіктер, батареялар, есіктер, қабырғалар сүртіледі. Жұмыстарды орындауға байланысты орнынан жылжытулар уақыты нормативтермен есепке алынған.</w:t>
      </w:r>
      <w:r>
        <w:br/>
      </w:r>
      <w:r>
        <w:rPr>
          <w:rFonts w:ascii="Times New Roman"/>
          <w:b w:val="false"/>
          <w:i w:val="false"/>
          <w:color w:val="000000"/>
          <w:sz w:val="28"/>
        </w:rPr>
        <w:t>
</w:t>
      </w:r>
      <w:r>
        <w:rPr>
          <w:rFonts w:ascii="Times New Roman"/>
          <w:b w:val="false"/>
          <w:i w:val="false"/>
          <w:color w:val="000000"/>
          <w:sz w:val="28"/>
        </w:rPr>
        <w:t>
      44. Еденді жинауға арналған уақыт нормалары үй-жайдың мақсатына, жинау тәсіліне, үй-жайдың заттармен толтырылуына, сондай-ақ жиһазды жылжытуға және оны жылжытпауға байланысты сараланып белгіленген.</w:t>
      </w:r>
      <w:r>
        <w:br/>
      </w:r>
      <w:r>
        <w:rPr>
          <w:rFonts w:ascii="Times New Roman"/>
          <w:b w:val="false"/>
          <w:i w:val="false"/>
          <w:color w:val="000000"/>
          <w:sz w:val="28"/>
        </w:rPr>
        <w:t>
</w:t>
      </w:r>
      <w:r>
        <w:rPr>
          <w:rFonts w:ascii="Times New Roman"/>
          <w:b w:val="false"/>
          <w:i w:val="false"/>
          <w:color w:val="000000"/>
          <w:sz w:val="28"/>
        </w:rPr>
        <w:t>
      45. Заттармен толтырылу коэффициенті көлемнің (метр, бұдан әрі - мІ.) бір мақсаттағы үй-жайларда орналасқан заттарға, осы үй-жайлардың барлық алаңына қатысты белгіленеді.</w:t>
      </w:r>
      <w:r>
        <w:br/>
      </w:r>
      <w:r>
        <w:rPr>
          <w:rFonts w:ascii="Times New Roman"/>
          <w:b w:val="false"/>
          <w:i w:val="false"/>
          <w:color w:val="000000"/>
          <w:sz w:val="28"/>
        </w:rPr>
        <w:t>
</w:t>
      </w:r>
      <w:r>
        <w:rPr>
          <w:rFonts w:ascii="Times New Roman"/>
          <w:b w:val="false"/>
          <w:i w:val="false"/>
          <w:color w:val="000000"/>
          <w:sz w:val="28"/>
        </w:rPr>
        <w:t>
      46. Үй-жайларды жинау кезінде арнайы тараға қағаз салынған себет босатылады. Жинаған кезде жинақталған қоқыс арнайы бөлінген жерге шелекпен, қаппен шығарылады.</w:t>
      </w:r>
      <w:r>
        <w:br/>
      </w:r>
      <w:r>
        <w:rPr>
          <w:rFonts w:ascii="Times New Roman"/>
          <w:b w:val="false"/>
          <w:i w:val="false"/>
          <w:color w:val="000000"/>
          <w:sz w:val="28"/>
        </w:rPr>
        <w:t>
</w:t>
      </w:r>
      <w:r>
        <w:rPr>
          <w:rFonts w:ascii="Times New Roman"/>
          <w:b w:val="false"/>
          <w:i w:val="false"/>
          <w:color w:val="000000"/>
          <w:sz w:val="28"/>
        </w:rPr>
        <w:t>
      47. Үй-жайларды жинағанда қолмен жинау құралдары қолданылады. Кілем жабындыларын, алашаларды, жұмсақ дивандарды, креслолар мен орындықтарды тазалағанда шаңсорғыштар қолданылады.</w:t>
      </w:r>
      <w:r>
        <w:br/>
      </w:r>
      <w:r>
        <w:rPr>
          <w:rFonts w:ascii="Times New Roman"/>
          <w:b w:val="false"/>
          <w:i w:val="false"/>
          <w:color w:val="000000"/>
          <w:sz w:val="28"/>
        </w:rPr>
        <w:t>
</w:t>
      </w:r>
      <w:r>
        <w:rPr>
          <w:rFonts w:ascii="Times New Roman"/>
          <w:b w:val="false"/>
          <w:i w:val="false"/>
          <w:color w:val="000000"/>
          <w:sz w:val="28"/>
        </w:rPr>
        <w:t>
      48. Қызметтік үй-жайларды тазалаушылар қызмет көрсету нормалары үй-жайлардың мақсатына және олардың заттармен толтырылуына байланысты сараланып жасалған.</w:t>
      </w:r>
      <w:r>
        <w:br/>
      </w:r>
      <w:r>
        <w:rPr>
          <w:rFonts w:ascii="Times New Roman"/>
          <w:b w:val="false"/>
          <w:i w:val="false"/>
          <w:color w:val="000000"/>
          <w:sz w:val="28"/>
        </w:rPr>
        <w:t>
      Қызмет көрсету нормалары (әрі қарай - Но) мына 10-формула бойынша есептелген:</w:t>
      </w:r>
    </w:p>
    <w:bookmarkEnd w:id="61"/>
    <w:p>
      <w:pPr>
        <w:spacing w:after="0"/>
        <w:ind w:left="0"/>
        <w:jc w:val="both"/>
      </w:pPr>
      <w:r>
        <w:drawing>
          <wp:inline distT="0" distB="0" distL="0" distR="0">
            <wp:extent cx="965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65200" cy="787400"/>
                    </a:xfrm>
                    <a:prstGeom prst="rect">
                      <a:avLst/>
                    </a:prstGeom>
                  </pic:spPr>
                </pic:pic>
              </a:graphicData>
            </a:graphic>
          </wp:inline>
        </w:drawing>
      </w:r>
      <w:r>
        <w:rPr>
          <w:rFonts w:ascii="Times New Roman"/>
          <w:b w:val="false"/>
          <w:i w:val="false"/>
          <w:color w:val="000000"/>
          <w:sz w:val="28"/>
        </w:rPr>
        <w:t>,      (10)</w:t>
      </w:r>
    </w:p>
    <w:p>
      <w:pPr>
        <w:spacing w:after="0"/>
        <w:ind w:left="0"/>
        <w:jc w:val="both"/>
      </w:pPr>
      <w:r>
        <w:rPr>
          <w:rFonts w:ascii="Times New Roman"/>
          <w:b w:val="false"/>
          <w:i w:val="false"/>
          <w:color w:val="000000"/>
          <w:sz w:val="28"/>
        </w:rPr>
        <w:t>      мұндағы Т</w:t>
      </w:r>
      <w:r>
        <w:rPr>
          <w:rFonts w:ascii="Times New Roman"/>
          <w:b w:val="false"/>
          <w:i w:val="false"/>
          <w:color w:val="000000"/>
          <w:vertAlign w:val="subscript"/>
        </w:rPr>
        <w:t>см</w:t>
      </w:r>
      <w:r>
        <w:rPr>
          <w:rFonts w:ascii="Times New Roman"/>
          <w:b w:val="false"/>
          <w:i w:val="false"/>
          <w:color w:val="000000"/>
          <w:sz w:val="28"/>
        </w:rPr>
        <w:t xml:space="preserve"> – жұмыс уақытының ауысымдық қоры;</w:t>
      </w:r>
      <w:r>
        <w:br/>
      </w:r>
      <w:r>
        <w:rPr>
          <w:rFonts w:ascii="Times New Roman"/>
          <w:b w:val="false"/>
          <w:i w:val="false"/>
          <w:color w:val="000000"/>
          <w:sz w:val="28"/>
        </w:rPr>
        <w:t>
      Т</w:t>
      </w:r>
      <w:r>
        <w:rPr>
          <w:rFonts w:ascii="Times New Roman"/>
          <w:b w:val="false"/>
          <w:i w:val="false"/>
          <w:color w:val="000000"/>
          <w:vertAlign w:val="subscript"/>
        </w:rPr>
        <w:t>но</w:t>
      </w:r>
      <w:r>
        <w:rPr>
          <w:rFonts w:ascii="Times New Roman"/>
          <w:b w:val="false"/>
          <w:i w:val="false"/>
          <w:color w:val="000000"/>
          <w:sz w:val="28"/>
        </w:rPr>
        <w:t xml:space="preserve"> – негізгі жұмыстар көлемінің бірлігі бойынша қызмет көрсету уақытының нормасы.</w:t>
      </w:r>
      <w:r>
        <w:br/>
      </w:r>
      <w:r>
        <w:rPr>
          <w:rFonts w:ascii="Times New Roman"/>
          <w:b w:val="false"/>
          <w:i w:val="false"/>
          <w:color w:val="000000"/>
          <w:sz w:val="28"/>
        </w:rPr>
        <w:t>
      Қызмет көрсету уақытының нормасы (Т</w:t>
      </w:r>
      <w:r>
        <w:rPr>
          <w:rFonts w:ascii="Times New Roman"/>
          <w:b w:val="false"/>
          <w:i w:val="false"/>
          <w:color w:val="000000"/>
          <w:vertAlign w:val="subscript"/>
        </w:rPr>
        <w:t>но</w:t>
      </w:r>
      <w:r>
        <w:rPr>
          <w:rFonts w:ascii="Times New Roman"/>
          <w:b w:val="false"/>
          <w:i w:val="false"/>
          <w:color w:val="000000"/>
          <w:sz w:val="28"/>
        </w:rPr>
        <w:t>) мына 11 формула бойынша белгіленеді:</w:t>
      </w:r>
    </w:p>
    <w:p>
      <w:pPr>
        <w:spacing w:after="0"/>
        <w:ind w:left="0"/>
        <w:jc w:val="both"/>
      </w:pPr>
      <w:r>
        <w:drawing>
          <wp:inline distT="0" distB="0" distL="0" distR="0">
            <wp:extent cx="2603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03500" cy="292100"/>
                    </a:xfrm>
                    <a:prstGeom prst="rect">
                      <a:avLst/>
                    </a:prstGeom>
                  </pic:spPr>
                </pic:pic>
              </a:graphicData>
            </a:graphic>
          </wp:inline>
        </w:drawing>
      </w:r>
      <w:r>
        <w:rPr>
          <w:rFonts w:ascii="Times New Roman"/>
          <w:b w:val="false"/>
          <w:i w:val="false"/>
          <w:color w:val="000000"/>
          <w:sz w:val="28"/>
        </w:rPr>
        <w:t>,      (11)</w:t>
      </w:r>
    </w:p>
    <w:p>
      <w:pPr>
        <w:spacing w:after="0"/>
        <w:ind w:left="0"/>
        <w:jc w:val="both"/>
      </w:pPr>
      <w:r>
        <w:rPr>
          <w:rFonts w:ascii="Times New Roman"/>
          <w:b w:val="false"/>
          <w:i w:val="false"/>
          <w:color w:val="000000"/>
          <w:sz w:val="28"/>
        </w:rPr>
        <w:t>      мұндағы Т</w:t>
      </w:r>
      <w:r>
        <w:rPr>
          <w:rFonts w:ascii="Times New Roman"/>
          <w:b w:val="false"/>
          <w:i w:val="false"/>
          <w:color w:val="000000"/>
          <w:vertAlign w:val="subscript"/>
        </w:rPr>
        <w:t>н1</w:t>
      </w:r>
      <w:r>
        <w:rPr>
          <w:rFonts w:ascii="Times New Roman"/>
          <w:b w:val="false"/>
          <w:i w:val="false"/>
          <w:color w:val="000000"/>
          <w:sz w:val="28"/>
        </w:rPr>
        <w:t>, Т</w:t>
      </w:r>
      <w:r>
        <w:rPr>
          <w:rFonts w:ascii="Times New Roman"/>
          <w:b w:val="false"/>
          <w:i w:val="false"/>
          <w:color w:val="000000"/>
          <w:vertAlign w:val="subscript"/>
        </w:rPr>
        <w:t>н2</w:t>
      </w:r>
      <w:r>
        <w:rPr>
          <w:rFonts w:ascii="Times New Roman"/>
          <w:b w:val="false"/>
          <w:i w:val="false"/>
          <w:color w:val="000000"/>
          <w:sz w:val="28"/>
        </w:rPr>
        <w:t>, Т</w:t>
      </w:r>
      <w:r>
        <w:rPr>
          <w:rFonts w:ascii="Times New Roman"/>
          <w:b w:val="false"/>
          <w:i w:val="false"/>
          <w:color w:val="000000"/>
          <w:vertAlign w:val="subscript"/>
        </w:rPr>
        <w:t>н3</w:t>
      </w:r>
      <w:r>
        <w:rPr>
          <w:rFonts w:ascii="Times New Roman"/>
          <w:b w:val="false"/>
          <w:i w:val="false"/>
          <w:color w:val="000000"/>
          <w:sz w:val="28"/>
        </w:rPr>
        <w:t xml:space="preserve"> ... Т</w:t>
      </w:r>
      <w:r>
        <w:rPr>
          <w:rFonts w:ascii="Times New Roman"/>
          <w:b w:val="false"/>
          <w:i w:val="false"/>
          <w:color w:val="000000"/>
          <w:vertAlign w:val="subscript"/>
        </w:rPr>
        <w:t>нп</w:t>
      </w:r>
      <w:r>
        <w:rPr>
          <w:rFonts w:ascii="Times New Roman"/>
          <w:b w:val="false"/>
          <w:i w:val="false"/>
          <w:color w:val="000000"/>
          <w:sz w:val="28"/>
        </w:rPr>
        <w:t xml:space="preserve"> – жекелеген жинау жұмыстарын орындауға жұмсалатын уақыт және мына 12 формула бойынша белгіленеді:</w:t>
      </w:r>
    </w:p>
    <w:p>
      <w:pPr>
        <w:spacing w:after="0"/>
        <w:ind w:left="0"/>
        <w:jc w:val="both"/>
      </w:pPr>
      <w:r>
        <w:rPr>
          <w:rFonts w:ascii="Times New Roman"/>
          <w:b w:val="false"/>
          <w:i w:val="false"/>
          <w:color w:val="000000"/>
          <w:sz w:val="28"/>
        </w:rPr>
        <w:t>Т</w:t>
      </w:r>
      <w:r>
        <w:rPr>
          <w:rFonts w:ascii="Times New Roman"/>
          <w:b w:val="false"/>
          <w:i w:val="false"/>
          <w:color w:val="000000"/>
          <w:vertAlign w:val="subscript"/>
        </w:rPr>
        <w:t>н1</w:t>
      </w:r>
      <w:r>
        <w:rPr>
          <w:rFonts w:ascii="Times New Roman"/>
          <w:b w:val="false"/>
          <w:i w:val="false"/>
          <w:color w:val="000000"/>
          <w:sz w:val="28"/>
        </w:rPr>
        <w:t xml:space="preserve"> = t х V х q,      (12)</w:t>
      </w:r>
    </w:p>
    <w:p>
      <w:pPr>
        <w:spacing w:after="0"/>
        <w:ind w:left="0"/>
        <w:jc w:val="both"/>
      </w:pPr>
      <w:r>
        <w:rPr>
          <w:rFonts w:ascii="Times New Roman"/>
          <w:b w:val="false"/>
          <w:i w:val="false"/>
          <w:color w:val="000000"/>
          <w:sz w:val="28"/>
        </w:rPr>
        <w:t>      мұндағы t – жұмыстар көлемінің бірлігіне шаққандағы оперативтік уақыт нормативі;</w:t>
      </w:r>
      <w:r>
        <w:br/>
      </w:r>
      <w:r>
        <w:rPr>
          <w:rFonts w:ascii="Times New Roman"/>
          <w:b w:val="false"/>
          <w:i w:val="false"/>
          <w:color w:val="000000"/>
          <w:sz w:val="28"/>
        </w:rPr>
        <w:t>
      V – қызмет көрсетілетін объектідегі атауы бір жұмыстар бірлігінің саны;</w:t>
      </w:r>
      <w:r>
        <w:br/>
      </w:r>
      <w:r>
        <w:rPr>
          <w:rFonts w:ascii="Times New Roman"/>
          <w:b w:val="false"/>
          <w:i w:val="false"/>
          <w:color w:val="000000"/>
          <w:sz w:val="28"/>
        </w:rPr>
        <w:t>
      q – осы жұмыстың ауысымда қайталануы;</w:t>
      </w:r>
      <w:r>
        <w:br/>
      </w:r>
      <w:r>
        <w:rPr>
          <w:rFonts w:ascii="Times New Roman"/>
          <w:b w:val="false"/>
          <w:i w:val="false"/>
          <w:color w:val="000000"/>
          <w:sz w:val="28"/>
        </w:rPr>
        <w:t>
      К – жұмыс орнында күтім жасауға, сол сияқты демалыс пен жеке мұқтаждыққа жұмсалатын уақыт шығындары ескерілетін коэффициент, ол мына 13 формула бойынша белгіленеді:</w:t>
      </w:r>
    </w:p>
    <w:p>
      <w:pPr>
        <w:spacing w:after="0"/>
        <w:ind w:left="0"/>
        <w:jc w:val="both"/>
      </w:pPr>
      <w:r>
        <w:drawing>
          <wp:inline distT="0" distB="0" distL="0" distR="0">
            <wp:extent cx="1320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20800" cy="609600"/>
                    </a:xfrm>
                    <a:prstGeom prst="rect">
                      <a:avLst/>
                    </a:prstGeom>
                  </pic:spPr>
                </pic:pic>
              </a:graphicData>
            </a:graphic>
          </wp:inline>
        </w:drawing>
      </w:r>
      <w:r>
        <w:rPr>
          <w:rFonts w:ascii="Times New Roman"/>
          <w:b w:val="false"/>
          <w:i w:val="false"/>
          <w:color w:val="000000"/>
          <w:sz w:val="28"/>
        </w:rPr>
        <w:t>,      (13)</w:t>
      </w:r>
    </w:p>
    <w:p>
      <w:pPr>
        <w:spacing w:after="0"/>
        <w:ind w:left="0"/>
        <w:jc w:val="both"/>
      </w:pPr>
      <w:r>
        <w:rPr>
          <w:rFonts w:ascii="Times New Roman"/>
          <w:b w:val="false"/>
          <w:i w:val="false"/>
          <w:color w:val="000000"/>
          <w:sz w:val="28"/>
        </w:rPr>
        <w:t>      мұндағы, а</w:t>
      </w:r>
      <w:r>
        <w:rPr>
          <w:rFonts w:ascii="Times New Roman"/>
          <w:b w:val="false"/>
          <w:i w:val="false"/>
          <w:color w:val="000000"/>
          <w:vertAlign w:val="subscript"/>
        </w:rPr>
        <w:t>1</w:t>
      </w:r>
      <w:r>
        <w:rPr>
          <w:rFonts w:ascii="Times New Roman"/>
          <w:b w:val="false"/>
          <w:i w:val="false"/>
          <w:color w:val="000000"/>
          <w:sz w:val="28"/>
        </w:rPr>
        <w:t xml:space="preserve"> – оперативтік уақытқа қатысты %-пен жұмыс орнына күтім жасауға кеткен уақыт</w:t>
      </w:r>
      <w:r>
        <w:br/>
      </w: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 xml:space="preserve"> - оперативтік уақытқа қатысты процентпен (бұдан әрі - %) демалыс пен жеке мұқтаждыққа кеткен уақыт.</w:t>
      </w:r>
      <w:r>
        <w:br/>
      </w:r>
      <w:r>
        <w:rPr>
          <w:rFonts w:ascii="Times New Roman"/>
          <w:b w:val="false"/>
          <w:i w:val="false"/>
          <w:color w:val="000000"/>
          <w:sz w:val="28"/>
        </w:rPr>
        <w:t>
      Қызметтік үй-жайларды тазалаушылардың нормативтік келулер саны (С</w:t>
      </w:r>
      <w:r>
        <w:rPr>
          <w:rFonts w:ascii="Times New Roman"/>
          <w:b w:val="false"/>
          <w:i w:val="false"/>
          <w:color w:val="000000"/>
          <w:vertAlign w:val="subscript"/>
        </w:rPr>
        <w:t>к</w:t>
      </w:r>
      <w:r>
        <w:rPr>
          <w:rFonts w:ascii="Times New Roman"/>
          <w:b w:val="false"/>
          <w:i w:val="false"/>
          <w:color w:val="000000"/>
          <w:sz w:val="28"/>
        </w:rPr>
        <w:t>) үй-жайлардың типтеріне, олардағы жиналатын алаңдарға және олардың толтырылуына орай мына 14-формула бойынша есептеледі:</w:t>
      </w:r>
    </w:p>
    <w:p>
      <w:pPr>
        <w:spacing w:after="0"/>
        <w:ind w:left="0"/>
        <w:jc w:val="both"/>
      </w:pPr>
      <w:r>
        <w:drawing>
          <wp:inline distT="0" distB="0" distL="0" distR="0">
            <wp:extent cx="2654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54300" cy="647700"/>
                    </a:xfrm>
                    <a:prstGeom prst="rect">
                      <a:avLst/>
                    </a:prstGeom>
                  </pic:spPr>
                </pic:pic>
              </a:graphicData>
            </a:graphic>
          </wp:inline>
        </w:drawing>
      </w:r>
      <w:r>
        <w:rPr>
          <w:rFonts w:ascii="Times New Roman"/>
          <w:b w:val="false"/>
          <w:i w:val="false"/>
          <w:color w:val="000000"/>
          <w:sz w:val="28"/>
        </w:rPr>
        <w:t>,      (14)</w:t>
      </w:r>
    </w:p>
    <w:bookmarkStart w:name="z96" w:id="62"/>
    <w:p>
      <w:pPr>
        <w:spacing w:after="0"/>
        <w:ind w:left="0"/>
        <w:jc w:val="both"/>
      </w:pPr>
      <w:r>
        <w:rPr>
          <w:rFonts w:ascii="Times New Roman"/>
          <w:b w:val="false"/>
          <w:i w:val="false"/>
          <w:color w:val="000000"/>
          <w:sz w:val="28"/>
        </w:rPr>
        <w:t>      мұндағы, N</w:t>
      </w:r>
      <w:r>
        <w:rPr>
          <w:rFonts w:ascii="Times New Roman"/>
          <w:b w:val="false"/>
          <w:i w:val="false"/>
          <w:color w:val="000000"/>
          <w:vertAlign w:val="subscript"/>
        </w:rPr>
        <w:t>1</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 xml:space="preserve"> – олар бойынша әртүрлі нормалар белгіленетін әр түрлі үй-жайлардағы жиналатын алаңның көлемі;</w:t>
      </w:r>
      <w:r>
        <w:br/>
      </w:r>
      <w:r>
        <w:rPr>
          <w:rFonts w:ascii="Times New Roman"/>
          <w:b w:val="false"/>
          <w:i w:val="false"/>
          <w:color w:val="000000"/>
          <w:sz w:val="28"/>
        </w:rPr>
        <w:t>
      Н</w:t>
      </w:r>
      <w:r>
        <w:rPr>
          <w:rFonts w:ascii="Times New Roman"/>
          <w:b w:val="false"/>
          <w:i w:val="false"/>
          <w:color w:val="000000"/>
          <w:vertAlign w:val="subscript"/>
        </w:rPr>
        <w:t>о1</w:t>
      </w:r>
      <w:r>
        <w:rPr>
          <w:rFonts w:ascii="Times New Roman"/>
          <w:b w:val="false"/>
          <w:i w:val="false"/>
          <w:color w:val="000000"/>
          <w:sz w:val="28"/>
        </w:rPr>
        <w:t>, Н</w:t>
      </w:r>
      <w:r>
        <w:rPr>
          <w:rFonts w:ascii="Times New Roman"/>
          <w:b w:val="false"/>
          <w:i w:val="false"/>
          <w:color w:val="000000"/>
          <w:vertAlign w:val="subscript"/>
        </w:rPr>
        <w:t>о2</w:t>
      </w:r>
      <w:r>
        <w:rPr>
          <w:rFonts w:ascii="Times New Roman"/>
          <w:b w:val="false"/>
          <w:i w:val="false"/>
          <w:color w:val="000000"/>
          <w:sz w:val="28"/>
        </w:rPr>
        <w:t>, Н</w:t>
      </w:r>
      <w:r>
        <w:rPr>
          <w:rFonts w:ascii="Times New Roman"/>
          <w:b w:val="false"/>
          <w:i w:val="false"/>
          <w:color w:val="000000"/>
          <w:vertAlign w:val="subscript"/>
        </w:rPr>
        <w:t>о3</w:t>
      </w:r>
      <w:r>
        <w:rPr>
          <w:rFonts w:ascii="Times New Roman"/>
          <w:b w:val="false"/>
          <w:i w:val="false"/>
          <w:color w:val="000000"/>
          <w:sz w:val="28"/>
        </w:rPr>
        <w:t>; Н</w:t>
      </w:r>
      <w:r>
        <w:rPr>
          <w:rFonts w:ascii="Times New Roman"/>
          <w:b w:val="false"/>
          <w:i w:val="false"/>
          <w:color w:val="000000"/>
          <w:vertAlign w:val="subscript"/>
        </w:rPr>
        <w:t>оn</w:t>
      </w:r>
      <w:r>
        <w:rPr>
          <w:rFonts w:ascii="Times New Roman"/>
          <w:b w:val="false"/>
          <w:i w:val="false"/>
          <w:color w:val="000000"/>
          <w:sz w:val="28"/>
        </w:rPr>
        <w:t>; - еңбек жөніндегі салааралық үлгілік нормативтердің </w:t>
      </w:r>
      <w:r>
        <w:rPr>
          <w:rFonts w:ascii="Times New Roman"/>
          <w:b w:val="false"/>
          <w:i w:val="false"/>
          <w:color w:val="000000"/>
          <w:sz w:val="28"/>
        </w:rPr>
        <w:t>2-қосымшасы</w:t>
      </w:r>
      <w:r>
        <w:rPr>
          <w:rFonts w:ascii="Times New Roman"/>
          <w:b w:val="false"/>
          <w:i w:val="false"/>
          <w:color w:val="000000"/>
          <w:sz w:val="28"/>
        </w:rPr>
        <w:t xml:space="preserve"> бойынша белгіленетін тиісті типтегі үй-жайлар алаңдарына күтім жасау нормалары.</w:t>
      </w:r>
      <w:r>
        <w:br/>
      </w:r>
      <w:r>
        <w:rPr>
          <w:rFonts w:ascii="Times New Roman"/>
          <w:b w:val="false"/>
          <w:i w:val="false"/>
          <w:color w:val="000000"/>
          <w:sz w:val="28"/>
        </w:rPr>
        <w:t>
</w:t>
      </w:r>
      <w:r>
        <w:rPr>
          <w:rFonts w:ascii="Times New Roman"/>
          <w:b w:val="false"/>
          <w:i w:val="false"/>
          <w:color w:val="000000"/>
          <w:sz w:val="28"/>
        </w:rPr>
        <w:t>
      49. Үлгілік жұмыс құрамы:</w:t>
      </w:r>
      <w:r>
        <w:br/>
      </w:r>
      <w:r>
        <w:rPr>
          <w:rFonts w:ascii="Times New Roman"/>
          <w:b w:val="false"/>
          <w:i w:val="false"/>
          <w:color w:val="000000"/>
          <w:sz w:val="28"/>
        </w:rPr>
        <w:t>
      Тазалаушының міндетіне ғимараттың қызметтік үй-жайларын жинау кіреді. Үй-жайларда тазалықты ұстау үшін мынадай тазалап жинау түрлері орындалады: құрғақ және ылғалды сыпыру, еден жуу, сумен сүрту және қабырғаларды, терезе рамалары мен әйнектерді, есік блоктарын жуу және басқа да жұмыстар.</w:t>
      </w:r>
      <w:r>
        <w:br/>
      </w:r>
      <w:r>
        <w:rPr>
          <w:rFonts w:ascii="Times New Roman"/>
          <w:b w:val="false"/>
          <w:i w:val="false"/>
          <w:color w:val="000000"/>
          <w:sz w:val="28"/>
        </w:rPr>
        <w:t>
</w:t>
      </w:r>
      <w:r>
        <w:rPr>
          <w:rFonts w:ascii="Times New Roman"/>
          <w:b w:val="false"/>
          <w:i w:val="false"/>
          <w:color w:val="000000"/>
          <w:sz w:val="28"/>
        </w:rPr>
        <w:t>
      50. Қажетті тазалау құралдары мен құрылғылары – сыпырғыш, мәуесек, шүберек, шелек, қалақша, жуу құралдары – ауысым басталар алдында оларды тазалаушы жұмыс орнына жеткізеді және жинап болғаннан кейін оларды сақтау орнына апарады.</w:t>
      </w:r>
      <w:r>
        <w:br/>
      </w:r>
      <w:r>
        <w:rPr>
          <w:rFonts w:ascii="Times New Roman"/>
          <w:b w:val="false"/>
          <w:i w:val="false"/>
          <w:color w:val="000000"/>
          <w:sz w:val="28"/>
        </w:rPr>
        <w:t>
</w:t>
      </w:r>
      <w:r>
        <w:rPr>
          <w:rFonts w:ascii="Times New Roman"/>
          <w:b w:val="false"/>
          <w:i w:val="false"/>
          <w:color w:val="000000"/>
          <w:sz w:val="28"/>
        </w:rPr>
        <w:t>
      51. Жуу құралдарынан жасалған ерітіндіні тазалаушы дайындайды. Су мен жуу ерітіндісі кезең-кезеңімен ауыстырылады.</w:t>
      </w:r>
      <w:r>
        <w:br/>
      </w:r>
      <w:r>
        <w:rPr>
          <w:rFonts w:ascii="Times New Roman"/>
          <w:b w:val="false"/>
          <w:i w:val="false"/>
          <w:color w:val="000000"/>
          <w:sz w:val="28"/>
        </w:rPr>
        <w:t>
</w:t>
      </w:r>
      <w:r>
        <w:rPr>
          <w:rFonts w:ascii="Times New Roman"/>
          <w:b w:val="false"/>
          <w:i w:val="false"/>
          <w:color w:val="000000"/>
          <w:sz w:val="28"/>
        </w:rPr>
        <w:t>
      52. Еденді жуғанда жиһазды (стационарлық орнатылғаннан басқа) жылжытып, ол жердегі еденді жуып, жиһазды орнына қою керек.</w:t>
      </w:r>
      <w:r>
        <w:br/>
      </w:r>
      <w:r>
        <w:rPr>
          <w:rFonts w:ascii="Times New Roman"/>
          <w:b w:val="false"/>
          <w:i w:val="false"/>
          <w:color w:val="000000"/>
          <w:sz w:val="28"/>
        </w:rPr>
        <w:t>
</w:t>
      </w:r>
      <w:r>
        <w:rPr>
          <w:rFonts w:ascii="Times New Roman"/>
          <w:b w:val="false"/>
          <w:i w:val="false"/>
          <w:color w:val="000000"/>
          <w:sz w:val="28"/>
        </w:rPr>
        <w:t>
      53. Жинау кезінде жиналған қоқысты арнайы белгіленген жерге шығарады.</w:t>
      </w:r>
      <w:r>
        <w:br/>
      </w:r>
      <w:r>
        <w:rPr>
          <w:rFonts w:ascii="Times New Roman"/>
          <w:b w:val="false"/>
          <w:i w:val="false"/>
          <w:color w:val="000000"/>
          <w:sz w:val="28"/>
        </w:rPr>
        <w:t>
      Тазалаушылардың қызмет көрсету нормалары барлық қызмет салалары үшін бірыңғай (салааралық) еңбек жөніндегі үлгiлiк нормалар мен нормативтердің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62"/>
    <w:bookmarkStart w:name="z101" w:id="63"/>
    <w:p>
      <w:pPr>
        <w:spacing w:after="0"/>
        <w:ind w:left="0"/>
        <w:jc w:val="both"/>
      </w:pPr>
      <w:r>
        <w:rPr>
          <w:rFonts w:ascii="Times New Roman"/>
          <w:b w:val="false"/>
          <w:i w:val="false"/>
          <w:color w:val="000000"/>
          <w:sz w:val="28"/>
        </w:rPr>
        <w:t>
Механикалық тазалау тазалаушылар қызмет көрсету нормалары</w:t>
      </w:r>
    </w:p>
    <w:bookmarkEnd w:id="63"/>
    <w:bookmarkStart w:name="z102" w:id="64"/>
    <w:p>
      <w:pPr>
        <w:spacing w:after="0"/>
        <w:ind w:left="0"/>
        <w:jc w:val="both"/>
      </w:pPr>
      <w:r>
        <w:rPr>
          <w:rFonts w:ascii="Times New Roman"/>
          <w:b w:val="false"/>
          <w:i w:val="false"/>
          <w:color w:val="000000"/>
          <w:sz w:val="28"/>
        </w:rPr>
        <w:t>
      54. Үлгілік жұмыс тізбесі:</w:t>
      </w:r>
      <w:r>
        <w:br/>
      </w:r>
      <w:r>
        <w:rPr>
          <w:rFonts w:ascii="Times New Roman"/>
          <w:b w:val="false"/>
          <w:i w:val="false"/>
          <w:color w:val="000000"/>
          <w:sz w:val="28"/>
        </w:rPr>
        <w:t>
      Ленолиум жабындысы бар алаңдарды машинамен тазарту, машинаға су және жуу ерітіндісін құю. Еденді машинамен жуу.</w:t>
      </w:r>
      <w:r>
        <w:br/>
      </w:r>
      <w:r>
        <w:rPr>
          <w:rFonts w:ascii="Times New Roman"/>
          <w:b w:val="false"/>
          <w:i w:val="false"/>
          <w:color w:val="000000"/>
          <w:sz w:val="28"/>
        </w:rPr>
        <w:t>
      Ескертпе: Уақыт нормаларында машинаға жуу ерітіндісін құю уақытының шығындары ескерілген.</w:t>
      </w:r>
      <w:r>
        <w:br/>
      </w:r>
      <w:r>
        <w:rPr>
          <w:rFonts w:ascii="Times New Roman"/>
          <w:b w:val="false"/>
          <w:i w:val="false"/>
          <w:color w:val="000000"/>
          <w:sz w:val="28"/>
        </w:rPr>
        <w:t>
      Механикалық тазалау тазалаушылар қызмет көрсету нормалары барлық қызмет салалары үшін бірыңғай (салааралық) еңбек жөніндегі үлгiлiк нормалар мен нормативтердің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64"/>
    <w:bookmarkStart w:name="z103" w:id="65"/>
    <w:p>
      <w:pPr>
        <w:spacing w:after="0"/>
        <w:ind w:left="0"/>
        <w:jc w:val="both"/>
      </w:pPr>
      <w:r>
        <w:rPr>
          <w:rFonts w:ascii="Times New Roman"/>
          <w:b w:val="false"/>
          <w:i w:val="false"/>
          <w:color w:val="000000"/>
          <w:sz w:val="28"/>
        </w:rPr>
        <w:t>
Аумақты тазалаушылар (аула сыпырушылар) қызмет көрсету нормалары.</w:t>
      </w:r>
    </w:p>
    <w:bookmarkEnd w:id="65"/>
    <w:bookmarkStart w:name="z104" w:id="66"/>
    <w:p>
      <w:pPr>
        <w:spacing w:after="0"/>
        <w:ind w:left="0"/>
        <w:jc w:val="both"/>
      </w:pPr>
      <w:r>
        <w:rPr>
          <w:rFonts w:ascii="Times New Roman"/>
          <w:b w:val="false"/>
          <w:i w:val="false"/>
          <w:color w:val="000000"/>
          <w:sz w:val="28"/>
        </w:rPr>
        <w:t>
      55. Жылдың екі мезгілі (салқын және жылы) үшін жауын-шашын болған күндердің санын ескере отырып, аумақтың сыныбы мен жабындылар түрлері бойынша белгіленген қызмет көрсету ірілендірілген нормалары. Атмосфералық жауын-шашынға байланысты жылды екі мезгілге бөлу Қазақстан Республикасының барлық аумағы үшін бірыңғай қабылданды: салқын мезгіл (қараша - наурыз, 152 күн), бұл кезде жауын-шашын көбіне қатты күйінде түседі және жылы мезгіл (сәуір - қазан, 213 күн), бұл жауын-шашын көбіне сұйық күйінде түседі.</w:t>
      </w:r>
      <w:r>
        <w:br/>
      </w:r>
      <w:r>
        <w:rPr>
          <w:rFonts w:ascii="Times New Roman"/>
          <w:b w:val="false"/>
          <w:i w:val="false"/>
          <w:color w:val="000000"/>
          <w:sz w:val="28"/>
        </w:rPr>
        <w:t>
</w:t>
      </w:r>
      <w:r>
        <w:rPr>
          <w:rFonts w:ascii="Times New Roman"/>
          <w:b w:val="false"/>
          <w:i w:val="false"/>
          <w:color w:val="000000"/>
          <w:sz w:val="28"/>
        </w:rPr>
        <w:t>
      56. Жабындылары жетік жасалған (асфальтталған, тасты), жетік жасалмаған (ұсақталған, жұмыр тасты) және жабындысы жоқ аумақтар үшін нормалар аумақтардың сыныбына байланысты сараланып белгіленген.</w:t>
      </w:r>
      <w:r>
        <w:br/>
      </w:r>
      <w:r>
        <w:rPr>
          <w:rFonts w:ascii="Times New Roman"/>
          <w:b w:val="false"/>
          <w:i w:val="false"/>
          <w:color w:val="000000"/>
          <w:sz w:val="28"/>
        </w:rPr>
        <w:t>
      Аумақтар жолаушы қозғалысының қарқындылығына байланысты жіктелген:</w:t>
      </w:r>
      <w:r>
        <w:br/>
      </w:r>
      <w:r>
        <w:rPr>
          <w:rFonts w:ascii="Times New Roman"/>
          <w:b w:val="false"/>
          <w:i w:val="false"/>
          <w:color w:val="000000"/>
          <w:sz w:val="28"/>
        </w:rPr>
        <w:t>
      1 сынып – 50-ге дейін адам – сағатына (бұдан әрі – ад/сағ);</w:t>
      </w:r>
      <w:r>
        <w:br/>
      </w:r>
      <w:r>
        <w:rPr>
          <w:rFonts w:ascii="Times New Roman"/>
          <w:b w:val="false"/>
          <w:i w:val="false"/>
          <w:color w:val="000000"/>
          <w:sz w:val="28"/>
        </w:rPr>
        <w:t>
      2 сынып – 50-ден 100-ге дейін ад/сағ;</w:t>
      </w:r>
      <w:r>
        <w:br/>
      </w:r>
      <w:r>
        <w:rPr>
          <w:rFonts w:ascii="Times New Roman"/>
          <w:b w:val="false"/>
          <w:i w:val="false"/>
          <w:color w:val="000000"/>
          <w:sz w:val="28"/>
        </w:rPr>
        <w:t>
      3 сынып – 100-ден астам ад/сағ.</w:t>
      </w:r>
      <w:r>
        <w:br/>
      </w:r>
      <w:r>
        <w:rPr>
          <w:rFonts w:ascii="Times New Roman"/>
          <w:b w:val="false"/>
          <w:i w:val="false"/>
          <w:color w:val="000000"/>
          <w:sz w:val="28"/>
        </w:rPr>
        <w:t>
</w:t>
      </w:r>
      <w:r>
        <w:rPr>
          <w:rFonts w:ascii="Times New Roman"/>
          <w:b w:val="false"/>
          <w:i w:val="false"/>
          <w:color w:val="000000"/>
          <w:sz w:val="28"/>
        </w:rPr>
        <w:t>
      57. Жолаушы қозғалысының қарқындылығы таңертең және кешке (жолаушылардың екі жаққа да қозғалысын ескере отырып жиынтық түрде) шекті жүктемемен 0,75 м тротуар жолағында белгіленеді.</w:t>
      </w:r>
      <w:r>
        <w:br/>
      </w:r>
      <w:r>
        <w:rPr>
          <w:rFonts w:ascii="Times New Roman"/>
          <w:b w:val="false"/>
          <w:i w:val="false"/>
          <w:color w:val="000000"/>
          <w:sz w:val="28"/>
        </w:rPr>
        <w:t>
      Аумақты тазалаушылар (аула сыпырушылар) қызмет көрсету нормалары барлық қызмет салалары үшін бірыңғай (салааралық) еңбек жөніндегі үлгiлiк нормалар мен нормативтердің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66"/>
    <w:bookmarkStart w:name="z107" w:id="67"/>
    <w:p>
      <w:pPr>
        <w:spacing w:after="0"/>
        <w:ind w:left="0"/>
        <w:jc w:val="both"/>
      </w:pPr>
      <w:r>
        <w:rPr>
          <w:rFonts w:ascii="Times New Roman"/>
          <w:b w:val="false"/>
          <w:i w:val="false"/>
          <w:color w:val="000000"/>
          <w:sz w:val="28"/>
        </w:rPr>
        <w:t>
А. Салқын жыл мезгілі үшін белгіленген қызметтердің нормалары</w:t>
      </w:r>
    </w:p>
    <w:bookmarkEnd w:id="67"/>
    <w:bookmarkStart w:name="z108" w:id="68"/>
    <w:p>
      <w:pPr>
        <w:spacing w:after="0"/>
        <w:ind w:left="0"/>
        <w:jc w:val="both"/>
      </w:pPr>
      <w:r>
        <w:rPr>
          <w:rFonts w:ascii="Times New Roman"/>
          <w:b w:val="false"/>
          <w:i w:val="false"/>
          <w:color w:val="000000"/>
          <w:sz w:val="28"/>
        </w:rPr>
        <w:t>
      58. Үлгілік жұмыс құрамы:</w:t>
      </w:r>
      <w:r>
        <w:br/>
      </w:r>
      <w:r>
        <w:rPr>
          <w:rFonts w:ascii="Times New Roman"/>
          <w:b w:val="false"/>
          <w:i w:val="false"/>
          <w:color w:val="000000"/>
          <w:sz w:val="28"/>
        </w:rPr>
        <w:t>
      Қалыңдығы 2 сантиметрге (бұдан әрі - см) дейін жаңадан түскен қарды сыпыру және үйме немесе үйінді етіп жинау. Қабат қалыңдығы 2 см астам қарды үймеге немесе үйіндіге жиып жылжыту. Тайғақ кезінде аулаға құм немесе құм мен хлорид қоспасын себу. Су тарту құбырларының астындағы, кәріз қақпаларынан, газды және өрт сөндіру құдықтарынан мұздақтарды опырып алу. Ауланы қоқыс қардан тазалау (немесе қар болмаған ауланы сыпыру). Урналарды, ауладағы қоқыс салатын ыдыстар мен олардың тұрған орындарын тазалау және санитарлық өңдеу. Нөмірлік шамдар мен нұсқау белгілерін сүрту.</w:t>
      </w:r>
    </w:p>
    <w:bookmarkEnd w:id="68"/>
    <w:bookmarkStart w:name="z109" w:id="69"/>
    <w:p>
      <w:pPr>
        <w:spacing w:after="0"/>
        <w:ind w:left="0"/>
        <w:jc w:val="both"/>
      </w:pPr>
      <w:r>
        <w:rPr>
          <w:rFonts w:ascii="Times New Roman"/>
          <w:b w:val="false"/>
          <w:i w:val="false"/>
          <w:color w:val="000000"/>
          <w:sz w:val="28"/>
        </w:rPr>
        <w:t>
Б. Жылы жыл мезгіліне арналған қызметтер көрсету нормалары.</w:t>
      </w:r>
    </w:p>
    <w:bookmarkEnd w:id="69"/>
    <w:bookmarkStart w:name="z110" w:id="70"/>
    <w:p>
      <w:pPr>
        <w:spacing w:after="0"/>
        <w:ind w:left="0"/>
        <w:jc w:val="both"/>
      </w:pPr>
      <w:r>
        <w:rPr>
          <w:rFonts w:ascii="Times New Roman"/>
          <w:b w:val="false"/>
          <w:i w:val="false"/>
          <w:color w:val="000000"/>
          <w:sz w:val="28"/>
        </w:rPr>
        <w:t>
      59. Үлгілік жұмыс құрамы:</w:t>
      </w:r>
      <w:r>
        <w:br/>
      </w:r>
      <w:r>
        <w:rPr>
          <w:rFonts w:ascii="Times New Roman"/>
          <w:b w:val="false"/>
          <w:i w:val="false"/>
          <w:color w:val="000000"/>
          <w:sz w:val="28"/>
        </w:rPr>
        <w:t>
      Ауланы сыпыру және қоқысты жинау. Қоқысты 100 м дейінгі қашықтықта белгіленген жерге тасымалдау. Тротуар тақтайшаларының арасындағы шөпті алып тастау. Ауладағы қоқыс салатын ыдыстар мен олардың тұрған орындарын тазалау және санитарлық өңдеу. Нөмірлік шамдар мен нұсқау белгілерін, орындықтарды сүрту. Тасқын су құйылатын кәріз торшасын, кәріз қақпаларын, газды және өрт сөндіру құдықтарын тазалау.</w:t>
      </w:r>
      <w:r>
        <w:br/>
      </w:r>
      <w:r>
        <w:rPr>
          <w:rFonts w:ascii="Times New Roman"/>
          <w:b w:val="false"/>
          <w:i w:val="false"/>
          <w:color w:val="000000"/>
          <w:sz w:val="28"/>
        </w:rPr>
        <w:t>
      Жинақта қамтылған басқарма ғимараттарына жататын ғимараттардың сипаттамасы барлық қызмет салалары үшін бірыңғай (салааралық) еңбек жөніндегі үлгiлiк нормалар мен нормативтердің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Ғимаратты техникалық пайдалану және ағымдағы жөндеу жөніндегі қызмет көрсету нормалары барлық қызмет салалары үшін бірыңғай (салааралық) еңбек жөніндегі үлгiлiк нормалар мен нормативтердің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Ұйымның ғимаратында қызмет көрсету үшін жұмысшылар санын есептеу мысалы барлық қызмет салалары үшін бірыңғай (салааралық) еңбек жөніндегі үлгiлiк нормалар мен нормативтердің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Қолданылған әдебиеттер тізімі барлық қызмет салалары үшін бірыңғай (салааралық) еңбек жөніндегі үлгiлiк нормалар мен нормативтерді </w:t>
      </w:r>
      <w:r>
        <w:rPr>
          <w:rFonts w:ascii="Times New Roman"/>
          <w:b w:val="false"/>
          <w:i w:val="false"/>
          <w:color w:val="000000"/>
          <w:sz w:val="28"/>
        </w:rPr>
        <w:t>7-қосымшасында</w:t>
      </w:r>
      <w:r>
        <w:rPr>
          <w:rFonts w:ascii="Times New Roman"/>
          <w:b w:val="false"/>
          <w:i w:val="false"/>
          <w:color w:val="000000"/>
          <w:sz w:val="28"/>
        </w:rPr>
        <w:t xml:space="preserve"> көрсетілген.</w:t>
      </w:r>
    </w:p>
    <w:bookmarkEnd w:id="70"/>
    <w:bookmarkStart w:name="z111" w:id="71"/>
    <w:p>
      <w:pPr>
        <w:spacing w:after="0"/>
        <w:ind w:left="0"/>
        <w:jc w:val="both"/>
      </w:pPr>
      <w:r>
        <w:rPr>
          <w:rFonts w:ascii="Times New Roman"/>
          <w:b w:val="false"/>
          <w:i w:val="false"/>
          <w:color w:val="000000"/>
          <w:sz w:val="28"/>
        </w:rPr>
        <w:t xml:space="preserve">
Барлық қызмет салалары үшін бірыңғай (салааралық) </w:t>
      </w:r>
      <w:r>
        <w:br/>
      </w:r>
      <w:r>
        <w:rPr>
          <w:rFonts w:ascii="Times New Roman"/>
          <w:b w:val="false"/>
          <w:i w:val="false"/>
          <w:color w:val="000000"/>
          <w:sz w:val="28"/>
        </w:rPr>
        <w:t>
еңбек жөніндегі үлгiлiк нормалар мен нормативтерінің</w:t>
      </w:r>
      <w:r>
        <w:br/>
      </w:r>
      <w:r>
        <w:rPr>
          <w:rFonts w:ascii="Times New Roman"/>
          <w:b w:val="false"/>
          <w:i w:val="false"/>
          <w:color w:val="000000"/>
          <w:sz w:val="28"/>
        </w:rPr>
        <w:t xml:space="preserve">
2-қосымшасы                     </w:t>
      </w:r>
    </w:p>
    <w:bookmarkEnd w:id="71"/>
    <w:bookmarkStart w:name="z112" w:id="72"/>
    <w:p>
      <w:pPr>
        <w:spacing w:after="0"/>
        <w:ind w:left="0"/>
        <w:jc w:val="both"/>
      </w:pPr>
      <w:r>
        <w:rPr>
          <w:rFonts w:ascii="Times New Roman"/>
          <w:b w:val="false"/>
          <w:i w:val="false"/>
          <w:color w:val="000000"/>
          <w:sz w:val="28"/>
        </w:rPr>
        <w:t>
Гардеробшылар санының нормативтері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2"/>
        <w:gridCol w:w="8378"/>
      </w:tblGrid>
      <w:tr>
        <w:trPr>
          <w:trHeight w:val="570" w:hRule="atLeast"/>
        </w:trPr>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Гардеробтағы орындар саны</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нормативтер (ауысымда 1 гардеробқа келетін адам )</w:t>
            </w:r>
          </w:p>
        </w:tc>
      </w:tr>
      <w:tr>
        <w:trPr>
          <w:trHeight w:val="285" w:hRule="atLeast"/>
        </w:trPr>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100-ге дейін</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r>
      <w:tr>
        <w:trPr>
          <w:trHeight w:val="270" w:hRule="atLeast"/>
        </w:trPr>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r>
      <w:tr>
        <w:trPr>
          <w:trHeight w:val="270" w:hRule="atLeast"/>
        </w:trPr>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201-300</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85" w:hRule="atLeast"/>
        </w:trPr>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301-400</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70" w:hRule="atLeast"/>
        </w:trPr>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401-500</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85" w:hRule="atLeast"/>
        </w:trPr>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501-600</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70" w:hRule="atLeast"/>
        </w:trPr>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601-700</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270" w:hRule="atLeast"/>
        </w:trPr>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701-800</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285" w:hRule="atLeast"/>
        </w:trPr>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801-900</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70" w:hRule="atLeast"/>
        </w:trPr>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901-1000</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85" w:hRule="atLeast"/>
        </w:trPr>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1001-1100</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bl>
    <w:bookmarkStart w:name="z113" w:id="73"/>
    <w:p>
      <w:pPr>
        <w:spacing w:after="0"/>
        <w:ind w:left="0"/>
        <w:jc w:val="both"/>
      </w:pPr>
      <w:r>
        <w:rPr>
          <w:rFonts w:ascii="Times New Roman"/>
          <w:b w:val="false"/>
          <w:i w:val="false"/>
          <w:color w:val="000000"/>
          <w:sz w:val="28"/>
        </w:rPr>
        <w:t>
Рұқсаттама бюросының меңгерушілері және кезекшілер санының нормативтері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8"/>
        <w:gridCol w:w="4510"/>
        <w:gridCol w:w="3762"/>
      </w:tblGrid>
      <w:tr>
        <w:trPr>
          <w:trHeight w:val="3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Операциялардың атауы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сағат</w:t>
            </w:r>
          </w:p>
        </w:tc>
      </w:tr>
      <w:tr>
        <w:trPr>
          <w:trHeight w:val="30" w:hRule="atLeast"/>
        </w:trPr>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рұқсат қағаздарын толтыру және беру</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қағазының бір бланкісі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bl>
    <w:bookmarkStart w:name="z114" w:id="74"/>
    <w:p>
      <w:pPr>
        <w:spacing w:after="0"/>
        <w:ind w:left="0"/>
        <w:jc w:val="both"/>
      </w:pPr>
      <w:r>
        <w:rPr>
          <w:rFonts w:ascii="Times New Roman"/>
          <w:b w:val="false"/>
          <w:i w:val="false"/>
          <w:color w:val="000000"/>
          <w:sz w:val="28"/>
        </w:rPr>
        <w:t>
Телефон байланысы мен радиофикацияның желілік құралымдарының</w:t>
      </w:r>
      <w:r>
        <w:br/>
      </w:r>
      <w:r>
        <w:rPr>
          <w:rFonts w:ascii="Times New Roman"/>
          <w:b w:val="false"/>
          <w:i w:val="false"/>
          <w:color w:val="000000"/>
          <w:sz w:val="28"/>
        </w:rPr>
        <w:t>
электромонтерлер санының нормативтері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4"/>
        <w:gridCol w:w="4516"/>
      </w:tblGrid>
      <w:tr>
        <w:trPr>
          <w:trHeight w:val="30" w:hRule="atLeast"/>
        </w:trPr>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атауы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 санының нормативі, адам</w:t>
            </w:r>
          </w:p>
        </w:tc>
      </w:tr>
      <w:tr>
        <w:trPr>
          <w:trHeight w:val="30" w:hRule="atLeast"/>
        </w:trPr>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және радио реттегіш байланыс аппаратурасы</w:t>
            </w:r>
            <w:r>
              <w:br/>
            </w:r>
            <w:r>
              <w:rPr>
                <w:rFonts w:ascii="Times New Roman"/>
                <w:b w:val="false"/>
                <w:i w:val="false"/>
                <w:color w:val="000000"/>
                <w:sz w:val="20"/>
              </w:rPr>
              <w:t>
Электрмен қоректендіру қондырғылары</w:t>
            </w:r>
            <w:r>
              <w:br/>
            </w:r>
            <w:r>
              <w:rPr>
                <w:rFonts w:ascii="Times New Roman"/>
                <w:b w:val="false"/>
                <w:i w:val="false"/>
                <w:color w:val="000000"/>
                <w:sz w:val="20"/>
              </w:rPr>
              <w:t>
Диспетчерлік байланыс аппаратурасы</w:t>
            </w:r>
            <w:r>
              <w:br/>
            </w:r>
            <w:r>
              <w:rPr>
                <w:rFonts w:ascii="Times New Roman"/>
                <w:b w:val="false"/>
                <w:i w:val="false"/>
                <w:color w:val="000000"/>
                <w:sz w:val="20"/>
              </w:rPr>
              <w:t>
Дауыс күшейткіш байланыс аппаратурасы</w:t>
            </w:r>
            <w:r>
              <w:br/>
            </w:r>
            <w:r>
              <w:rPr>
                <w:rFonts w:ascii="Times New Roman"/>
                <w:b w:val="false"/>
                <w:i w:val="false"/>
                <w:color w:val="000000"/>
                <w:sz w:val="20"/>
              </w:rPr>
              <w:t>
Автоматика және сигнализация аппаратурасы</w:t>
            </w:r>
            <w:r>
              <w:br/>
            </w:r>
            <w:r>
              <w:rPr>
                <w:rFonts w:ascii="Times New Roman"/>
                <w:b w:val="false"/>
                <w:i w:val="false"/>
                <w:color w:val="000000"/>
                <w:sz w:val="20"/>
              </w:rPr>
              <w:t>
Өндірістік байланыс аппаратурасы</w:t>
            </w:r>
            <w:r>
              <w:br/>
            </w:r>
            <w:r>
              <w:rPr>
                <w:rFonts w:ascii="Times New Roman"/>
                <w:b w:val="false"/>
                <w:i w:val="false"/>
                <w:color w:val="000000"/>
                <w:sz w:val="20"/>
              </w:rPr>
              <w:t>
Телевизиялық өнеркәсіптік қондырғылар</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0,254</w:t>
            </w:r>
            <w:r>
              <w:br/>
            </w:r>
            <w:r>
              <w:rPr>
                <w:rFonts w:ascii="Times New Roman"/>
                <w:b w:val="false"/>
                <w:i w:val="false"/>
                <w:color w:val="000000"/>
                <w:sz w:val="20"/>
              </w:rPr>
              <w:t>
0,277</w:t>
            </w:r>
            <w:r>
              <w:br/>
            </w:r>
            <w:r>
              <w:rPr>
                <w:rFonts w:ascii="Times New Roman"/>
                <w:b w:val="false"/>
                <w:i w:val="false"/>
                <w:color w:val="000000"/>
                <w:sz w:val="20"/>
              </w:rPr>
              <w:t>
0,460</w:t>
            </w:r>
            <w:r>
              <w:br/>
            </w:r>
            <w:r>
              <w:rPr>
                <w:rFonts w:ascii="Times New Roman"/>
                <w:b w:val="false"/>
                <w:i w:val="false"/>
                <w:color w:val="000000"/>
                <w:sz w:val="20"/>
              </w:rPr>
              <w:t>
0,602</w:t>
            </w:r>
            <w:r>
              <w:br/>
            </w:r>
            <w:r>
              <w:rPr>
                <w:rFonts w:ascii="Times New Roman"/>
                <w:b w:val="false"/>
                <w:i w:val="false"/>
                <w:color w:val="000000"/>
                <w:sz w:val="20"/>
              </w:rPr>
              <w:t>
0,164</w:t>
            </w:r>
            <w:r>
              <w:br/>
            </w:r>
            <w:r>
              <w:rPr>
                <w:rFonts w:ascii="Times New Roman"/>
                <w:b w:val="false"/>
                <w:i w:val="false"/>
                <w:color w:val="000000"/>
                <w:sz w:val="20"/>
              </w:rPr>
              <w:t>
0,20</w:t>
            </w:r>
            <w:r>
              <w:br/>
            </w:r>
            <w:r>
              <w:rPr>
                <w:rFonts w:ascii="Times New Roman"/>
                <w:b w:val="false"/>
                <w:i w:val="false"/>
                <w:color w:val="000000"/>
                <w:sz w:val="20"/>
              </w:rPr>
              <w:t>
0,730</w:t>
            </w:r>
          </w:p>
        </w:tc>
      </w:tr>
    </w:tbl>
    <w:bookmarkStart w:name="z115" w:id="75"/>
    <w:p>
      <w:pPr>
        <w:spacing w:after="0"/>
        <w:ind w:left="0"/>
        <w:jc w:val="both"/>
      </w:pPr>
      <w:r>
        <w:rPr>
          <w:rFonts w:ascii="Times New Roman"/>
          <w:b w:val="false"/>
          <w:i w:val="false"/>
          <w:color w:val="000000"/>
          <w:sz w:val="28"/>
        </w:rPr>
        <w:t>
Ғимараттың инженерлік жабдықтарына күтім жасау және жөндеумен айналысатын жұмысшылар санының нормативтері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293"/>
        <w:gridCol w:w="4466"/>
        <w:gridCol w:w="2219"/>
      </w:tblGrid>
      <w:tr>
        <w:trPr>
          <w:trHeight w:val="6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Кәсіптердің атауы</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нормативі</w:t>
            </w:r>
          </w:p>
        </w:tc>
      </w:tr>
      <w:tr>
        <w:trPr>
          <w:trHeight w:val="4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жалпы алаңының 1000 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4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жөндеу және күтім жасау жөніндегі электромонтер</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жалпы алаңының 1000 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r>
      <w:tr>
        <w:trPr>
          <w:trHeight w:val="4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 мен автоматика слесарі (бұдан әрі - БӨАА слесарі)</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жалпы алаңының 1000 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4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Электр-газбен пісіруші</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жалпы алаңының 1000 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4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жалпы алаңының 1000 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bl>
    <w:bookmarkStart w:name="z116" w:id="76"/>
    <w:p>
      <w:pPr>
        <w:spacing w:after="0"/>
        <w:ind w:left="0"/>
        <w:jc w:val="both"/>
      </w:pPr>
      <w:r>
        <w:rPr>
          <w:rFonts w:ascii="Times New Roman"/>
          <w:b w:val="false"/>
          <w:i w:val="false"/>
          <w:color w:val="000000"/>
          <w:sz w:val="28"/>
        </w:rPr>
        <w:t>
Желдеткіш және ауа баптау жүйелерін жөндеу және оларға күтім жасау жөніндегі слесарь санының нормативтері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8"/>
        <w:gridCol w:w="6462"/>
      </w:tblGrid>
      <w:tr>
        <w:trPr>
          <w:trHeight w:val="30" w:hRule="atLeast"/>
        </w:trPr>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атауы</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бір бірлігіне шаққандағы жұмысшылар санының нормативі, адам</w:t>
            </w:r>
          </w:p>
        </w:tc>
      </w:tr>
      <w:tr>
        <w:trPr>
          <w:trHeight w:val="30" w:hRule="atLeast"/>
        </w:trPr>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желдеткіштердің өнімділігі</w:t>
            </w:r>
            <w:r>
              <w:br/>
            </w:r>
            <w:r>
              <w:rPr>
                <w:rFonts w:ascii="Times New Roman"/>
                <w:b w:val="false"/>
                <w:i w:val="false"/>
                <w:color w:val="000000"/>
                <w:sz w:val="20"/>
              </w:rPr>
              <w:t>
900 - 3500</w:t>
            </w:r>
            <w:r>
              <w:br/>
            </w:r>
            <w:r>
              <w:rPr>
                <w:rFonts w:ascii="Times New Roman"/>
                <w:b w:val="false"/>
                <w:i w:val="false"/>
                <w:color w:val="000000"/>
                <w:sz w:val="20"/>
              </w:rPr>
              <w:t>
6000 - 9000</w:t>
            </w:r>
            <w:r>
              <w:br/>
            </w:r>
            <w:r>
              <w:rPr>
                <w:rFonts w:ascii="Times New Roman"/>
                <w:b w:val="false"/>
                <w:i w:val="false"/>
                <w:color w:val="000000"/>
                <w:sz w:val="20"/>
              </w:rPr>
              <w:t>
9000 - 11000</w:t>
            </w:r>
            <w:r>
              <w:br/>
            </w:r>
            <w:r>
              <w:rPr>
                <w:rFonts w:ascii="Times New Roman"/>
                <w:b w:val="false"/>
                <w:i w:val="false"/>
                <w:color w:val="000000"/>
                <w:sz w:val="20"/>
              </w:rPr>
              <w:t>
14000 -16000</w:t>
            </w:r>
            <w:r>
              <w:br/>
            </w:r>
            <w:r>
              <w:rPr>
                <w:rFonts w:ascii="Times New Roman"/>
                <w:b w:val="false"/>
                <w:i w:val="false"/>
                <w:color w:val="000000"/>
                <w:sz w:val="20"/>
              </w:rPr>
              <w:t>
текше метр/сағат (бұдан әрі - текше м/с) болғанда</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0,007</w:t>
            </w:r>
            <w:r>
              <w:br/>
            </w:r>
            <w:r>
              <w:rPr>
                <w:rFonts w:ascii="Times New Roman"/>
                <w:b w:val="false"/>
                <w:i w:val="false"/>
                <w:color w:val="000000"/>
                <w:sz w:val="20"/>
              </w:rPr>
              <w:t>
0,013</w:t>
            </w:r>
            <w:r>
              <w:br/>
            </w:r>
            <w:r>
              <w:rPr>
                <w:rFonts w:ascii="Times New Roman"/>
                <w:b w:val="false"/>
                <w:i w:val="false"/>
                <w:color w:val="000000"/>
                <w:sz w:val="20"/>
              </w:rPr>
              <w:t>
0,025</w:t>
            </w:r>
            <w:r>
              <w:br/>
            </w:r>
            <w:r>
              <w:rPr>
                <w:rFonts w:ascii="Times New Roman"/>
                <w:b w:val="false"/>
                <w:i w:val="false"/>
                <w:color w:val="000000"/>
                <w:sz w:val="20"/>
              </w:rPr>
              <w:t>
0,032</w:t>
            </w:r>
          </w:p>
        </w:tc>
      </w:tr>
      <w:tr>
        <w:trPr>
          <w:trHeight w:val="30" w:hRule="atLeast"/>
        </w:trPr>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Осьті желдеткіштердің өнімділігі</w:t>
            </w:r>
            <w:r>
              <w:br/>
            </w:r>
            <w:r>
              <w:rPr>
                <w:rFonts w:ascii="Times New Roman"/>
                <w:b w:val="false"/>
                <w:i w:val="false"/>
                <w:color w:val="000000"/>
                <w:sz w:val="20"/>
              </w:rPr>
              <w:t>
3800 - 8000</w:t>
            </w:r>
            <w:r>
              <w:br/>
            </w:r>
            <w:r>
              <w:rPr>
                <w:rFonts w:ascii="Times New Roman"/>
                <w:b w:val="false"/>
                <w:i w:val="false"/>
                <w:color w:val="000000"/>
                <w:sz w:val="20"/>
              </w:rPr>
              <w:t>
9000 - 14000</w:t>
            </w:r>
            <w:r>
              <w:br/>
            </w:r>
            <w:r>
              <w:rPr>
                <w:rFonts w:ascii="Times New Roman"/>
                <w:b w:val="false"/>
                <w:i w:val="false"/>
                <w:color w:val="000000"/>
                <w:sz w:val="20"/>
              </w:rPr>
              <w:t>
12000 - 21000</w:t>
            </w:r>
            <w:r>
              <w:br/>
            </w:r>
            <w:r>
              <w:rPr>
                <w:rFonts w:ascii="Times New Roman"/>
                <w:b w:val="false"/>
                <w:i w:val="false"/>
                <w:color w:val="000000"/>
                <w:sz w:val="20"/>
              </w:rPr>
              <w:t>
21000 - 30000</w:t>
            </w:r>
            <w:r>
              <w:br/>
            </w:r>
            <w:r>
              <w:rPr>
                <w:rFonts w:ascii="Times New Roman"/>
                <w:b w:val="false"/>
                <w:i w:val="false"/>
                <w:color w:val="000000"/>
                <w:sz w:val="20"/>
              </w:rPr>
              <w:t>
30000-41000</w:t>
            </w:r>
            <w:r>
              <w:br/>
            </w:r>
            <w:r>
              <w:rPr>
                <w:rFonts w:ascii="Times New Roman"/>
                <w:b w:val="false"/>
                <w:i w:val="false"/>
                <w:color w:val="000000"/>
                <w:sz w:val="20"/>
              </w:rPr>
              <w:t>
41000-65000</w:t>
            </w:r>
            <w:r>
              <w:br/>
            </w:r>
            <w:r>
              <w:rPr>
                <w:rFonts w:ascii="Times New Roman"/>
                <w:b w:val="false"/>
                <w:i w:val="false"/>
                <w:color w:val="000000"/>
                <w:sz w:val="20"/>
              </w:rPr>
              <w:t>
текше м/с болғанда</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0,001</w:t>
            </w:r>
            <w:r>
              <w:br/>
            </w:r>
            <w:r>
              <w:rPr>
                <w:rFonts w:ascii="Times New Roman"/>
                <w:b w:val="false"/>
                <w:i w:val="false"/>
                <w:color w:val="000000"/>
                <w:sz w:val="20"/>
              </w:rPr>
              <w:t>
0,002</w:t>
            </w:r>
            <w:r>
              <w:br/>
            </w:r>
            <w:r>
              <w:rPr>
                <w:rFonts w:ascii="Times New Roman"/>
                <w:b w:val="false"/>
                <w:i w:val="false"/>
                <w:color w:val="000000"/>
                <w:sz w:val="20"/>
              </w:rPr>
              <w:t>
0,003</w:t>
            </w:r>
            <w:r>
              <w:br/>
            </w:r>
            <w:r>
              <w:rPr>
                <w:rFonts w:ascii="Times New Roman"/>
                <w:b w:val="false"/>
                <w:i w:val="false"/>
                <w:color w:val="000000"/>
                <w:sz w:val="20"/>
              </w:rPr>
              <w:t>
0,004</w:t>
            </w:r>
            <w:r>
              <w:br/>
            </w:r>
            <w:r>
              <w:rPr>
                <w:rFonts w:ascii="Times New Roman"/>
                <w:b w:val="false"/>
                <w:i w:val="false"/>
                <w:color w:val="000000"/>
                <w:sz w:val="20"/>
              </w:rPr>
              <w:t>
0,005</w:t>
            </w:r>
            <w:r>
              <w:br/>
            </w:r>
            <w:r>
              <w:rPr>
                <w:rFonts w:ascii="Times New Roman"/>
                <w:b w:val="false"/>
                <w:i w:val="false"/>
                <w:color w:val="000000"/>
                <w:sz w:val="20"/>
              </w:rPr>
              <w:t>
0,006</w:t>
            </w:r>
          </w:p>
        </w:tc>
      </w:tr>
      <w:tr>
        <w:trPr>
          <w:trHeight w:val="30" w:hRule="atLeast"/>
        </w:trPr>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Ауа-жылу агрегаттарының ауа бойынша өнімділігі</w:t>
            </w:r>
            <w:r>
              <w:br/>
            </w:r>
            <w:r>
              <w:rPr>
                <w:rFonts w:ascii="Times New Roman"/>
                <w:b w:val="false"/>
                <w:i w:val="false"/>
                <w:color w:val="000000"/>
                <w:sz w:val="20"/>
              </w:rPr>
              <w:t>
3400-ге дейін</w:t>
            </w:r>
            <w:r>
              <w:br/>
            </w:r>
            <w:r>
              <w:rPr>
                <w:rFonts w:ascii="Times New Roman"/>
                <w:b w:val="false"/>
                <w:i w:val="false"/>
                <w:color w:val="000000"/>
                <w:sz w:val="20"/>
              </w:rPr>
              <w:t>
3900 - 7000</w:t>
            </w:r>
            <w:r>
              <w:br/>
            </w:r>
            <w:r>
              <w:rPr>
                <w:rFonts w:ascii="Times New Roman"/>
                <w:b w:val="false"/>
                <w:i w:val="false"/>
                <w:color w:val="000000"/>
                <w:sz w:val="20"/>
              </w:rPr>
              <w:t>
8400 - 13900</w:t>
            </w:r>
            <w:r>
              <w:br/>
            </w:r>
            <w:r>
              <w:rPr>
                <w:rFonts w:ascii="Times New Roman"/>
                <w:b w:val="false"/>
                <w:i w:val="false"/>
                <w:color w:val="000000"/>
                <w:sz w:val="20"/>
              </w:rPr>
              <w:t>
14000 - 25000</w:t>
            </w:r>
            <w:r>
              <w:br/>
            </w:r>
            <w:r>
              <w:rPr>
                <w:rFonts w:ascii="Times New Roman"/>
                <w:b w:val="false"/>
                <w:i w:val="false"/>
                <w:color w:val="000000"/>
                <w:sz w:val="20"/>
              </w:rPr>
              <w:t>
текше м/с болғанда</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0,008</w:t>
            </w:r>
            <w:r>
              <w:br/>
            </w:r>
            <w:r>
              <w:rPr>
                <w:rFonts w:ascii="Times New Roman"/>
                <w:b w:val="false"/>
                <w:i w:val="false"/>
                <w:color w:val="000000"/>
                <w:sz w:val="20"/>
              </w:rPr>
              <w:t>
0,009</w:t>
            </w:r>
            <w:r>
              <w:br/>
            </w:r>
            <w:r>
              <w:rPr>
                <w:rFonts w:ascii="Times New Roman"/>
                <w:b w:val="false"/>
                <w:i w:val="false"/>
                <w:color w:val="000000"/>
                <w:sz w:val="20"/>
              </w:rPr>
              <w:t>
0,012</w:t>
            </w:r>
            <w:r>
              <w:br/>
            </w:r>
            <w:r>
              <w:rPr>
                <w:rFonts w:ascii="Times New Roman"/>
                <w:b w:val="false"/>
                <w:i w:val="false"/>
                <w:color w:val="000000"/>
                <w:sz w:val="20"/>
              </w:rPr>
              <w:t>
0,015</w:t>
            </w:r>
          </w:p>
        </w:tc>
      </w:tr>
      <w:tr>
        <w:trPr>
          <w:trHeight w:val="270" w:hRule="atLeast"/>
        </w:trPr>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баптағыштардың ауа бойынша автономды өнімділігі</w:t>
            </w:r>
            <w:r>
              <w:br/>
            </w:r>
            <w:r>
              <w:rPr>
                <w:rFonts w:ascii="Times New Roman"/>
                <w:b w:val="false"/>
                <w:i w:val="false"/>
                <w:color w:val="000000"/>
                <w:sz w:val="20"/>
              </w:rPr>
              <w:t>
3000-ге дейін</w:t>
            </w:r>
            <w:r>
              <w:br/>
            </w:r>
            <w:r>
              <w:rPr>
                <w:rFonts w:ascii="Times New Roman"/>
                <w:b w:val="false"/>
                <w:i w:val="false"/>
                <w:color w:val="000000"/>
                <w:sz w:val="20"/>
              </w:rPr>
              <w:t>
5000</w:t>
            </w:r>
            <w:r>
              <w:br/>
            </w:r>
            <w:r>
              <w:rPr>
                <w:rFonts w:ascii="Times New Roman"/>
                <w:b w:val="false"/>
                <w:i w:val="false"/>
                <w:color w:val="000000"/>
                <w:sz w:val="20"/>
              </w:rPr>
              <w:t>
7500</w:t>
            </w:r>
            <w:r>
              <w:br/>
            </w:r>
            <w:r>
              <w:rPr>
                <w:rFonts w:ascii="Times New Roman"/>
                <w:b w:val="false"/>
                <w:i w:val="false"/>
                <w:color w:val="000000"/>
                <w:sz w:val="20"/>
              </w:rPr>
              <w:t>
10000</w:t>
            </w:r>
            <w:r>
              <w:br/>
            </w:r>
            <w:r>
              <w:rPr>
                <w:rFonts w:ascii="Times New Roman"/>
                <w:b w:val="false"/>
                <w:i w:val="false"/>
                <w:color w:val="000000"/>
                <w:sz w:val="20"/>
              </w:rPr>
              <w:t>
15000 текше м/с болғанда</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0,030</w:t>
            </w:r>
            <w:r>
              <w:br/>
            </w:r>
            <w:r>
              <w:rPr>
                <w:rFonts w:ascii="Times New Roman"/>
                <w:b w:val="false"/>
                <w:i w:val="false"/>
                <w:color w:val="000000"/>
                <w:sz w:val="20"/>
              </w:rPr>
              <w:t>
0,042</w:t>
            </w:r>
            <w:r>
              <w:br/>
            </w:r>
            <w:r>
              <w:rPr>
                <w:rFonts w:ascii="Times New Roman"/>
                <w:b w:val="false"/>
                <w:i w:val="false"/>
                <w:color w:val="000000"/>
                <w:sz w:val="20"/>
              </w:rPr>
              <w:t>
0,062</w:t>
            </w:r>
            <w:r>
              <w:br/>
            </w:r>
            <w:r>
              <w:rPr>
                <w:rFonts w:ascii="Times New Roman"/>
                <w:b w:val="false"/>
                <w:i w:val="false"/>
                <w:color w:val="000000"/>
                <w:sz w:val="20"/>
              </w:rPr>
              <w:t>
0,078</w:t>
            </w:r>
            <w:r>
              <w:br/>
            </w:r>
            <w:r>
              <w:rPr>
                <w:rFonts w:ascii="Times New Roman"/>
                <w:b w:val="false"/>
                <w:i w:val="false"/>
                <w:color w:val="000000"/>
                <w:sz w:val="20"/>
              </w:rPr>
              <w:t>
0,095</w:t>
            </w:r>
          </w:p>
        </w:tc>
      </w:tr>
      <w:tr>
        <w:trPr>
          <w:trHeight w:val="30" w:hRule="atLeast"/>
        </w:trPr>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ауа баптағыштардың ауа бойынша өнімділігі</w:t>
            </w:r>
            <w:r>
              <w:br/>
            </w:r>
            <w:r>
              <w:rPr>
                <w:rFonts w:ascii="Times New Roman"/>
                <w:b w:val="false"/>
                <w:i w:val="false"/>
                <w:color w:val="000000"/>
                <w:sz w:val="20"/>
              </w:rPr>
              <w:t>
20</w:t>
            </w:r>
            <w:r>
              <w:br/>
            </w:r>
            <w:r>
              <w:rPr>
                <w:rFonts w:ascii="Times New Roman"/>
                <w:b w:val="false"/>
                <w:i w:val="false"/>
                <w:color w:val="000000"/>
                <w:sz w:val="20"/>
              </w:rPr>
              <w:t>
40</w:t>
            </w:r>
            <w:r>
              <w:br/>
            </w:r>
            <w:r>
              <w:rPr>
                <w:rFonts w:ascii="Times New Roman"/>
                <w:b w:val="false"/>
                <w:i w:val="false"/>
                <w:color w:val="000000"/>
                <w:sz w:val="20"/>
              </w:rPr>
              <w:t>
63</w:t>
            </w:r>
            <w:r>
              <w:br/>
            </w:r>
            <w:r>
              <w:rPr>
                <w:rFonts w:ascii="Times New Roman"/>
                <w:b w:val="false"/>
                <w:i w:val="false"/>
                <w:color w:val="000000"/>
                <w:sz w:val="20"/>
              </w:rPr>
              <w:t>
80</w:t>
            </w:r>
            <w:r>
              <w:br/>
            </w:r>
            <w:r>
              <w:rPr>
                <w:rFonts w:ascii="Times New Roman"/>
                <w:b w:val="false"/>
                <w:i w:val="false"/>
                <w:color w:val="000000"/>
                <w:sz w:val="20"/>
              </w:rPr>
              <w:t>
125 мың текше м/с болғанда</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0,145</w:t>
            </w:r>
            <w:r>
              <w:br/>
            </w:r>
            <w:r>
              <w:rPr>
                <w:rFonts w:ascii="Times New Roman"/>
                <w:b w:val="false"/>
                <w:i w:val="false"/>
                <w:color w:val="000000"/>
                <w:sz w:val="20"/>
              </w:rPr>
              <w:t>
0,162</w:t>
            </w:r>
            <w:r>
              <w:br/>
            </w:r>
            <w:r>
              <w:rPr>
                <w:rFonts w:ascii="Times New Roman"/>
                <w:b w:val="false"/>
                <w:i w:val="false"/>
                <w:color w:val="000000"/>
                <w:sz w:val="20"/>
              </w:rPr>
              <w:t>
0,180</w:t>
            </w:r>
            <w:r>
              <w:br/>
            </w:r>
            <w:r>
              <w:rPr>
                <w:rFonts w:ascii="Times New Roman"/>
                <w:b w:val="false"/>
                <w:i w:val="false"/>
                <w:color w:val="000000"/>
                <w:sz w:val="20"/>
              </w:rPr>
              <w:t>
0,200</w:t>
            </w:r>
            <w:r>
              <w:br/>
            </w:r>
            <w:r>
              <w:rPr>
                <w:rFonts w:ascii="Times New Roman"/>
                <w:b w:val="false"/>
                <w:i w:val="false"/>
                <w:color w:val="000000"/>
                <w:sz w:val="20"/>
              </w:rPr>
              <w:t>
0,235</w:t>
            </w:r>
          </w:p>
        </w:tc>
      </w:tr>
      <w:tr>
        <w:trPr>
          <w:trHeight w:val="450" w:hRule="atLeast"/>
        </w:trPr>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Калориферлер, қыздырылған жердің 10 шаршы метрге (бұдан әрі – шаршы м)</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тазаратын майлы сүзгілер:</w:t>
            </w:r>
            <w:r>
              <w:br/>
            </w:r>
            <w:r>
              <w:rPr>
                <w:rFonts w:ascii="Times New Roman"/>
                <w:b w:val="false"/>
                <w:i w:val="false"/>
                <w:color w:val="000000"/>
                <w:sz w:val="20"/>
              </w:rPr>
              <w:t>
бір панельді</w:t>
            </w:r>
            <w:r>
              <w:br/>
            </w:r>
            <w:r>
              <w:rPr>
                <w:rFonts w:ascii="Times New Roman"/>
                <w:b w:val="false"/>
                <w:i w:val="false"/>
                <w:color w:val="000000"/>
                <w:sz w:val="20"/>
              </w:rPr>
              <w:t>
екі панельді</w:t>
            </w:r>
            <w:r>
              <w:br/>
            </w:r>
            <w:r>
              <w:rPr>
                <w:rFonts w:ascii="Times New Roman"/>
                <w:b w:val="false"/>
                <w:i w:val="false"/>
                <w:color w:val="000000"/>
                <w:sz w:val="20"/>
              </w:rPr>
              <w:t>
үш панельді</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0,012</w:t>
            </w:r>
            <w:r>
              <w:br/>
            </w:r>
            <w:r>
              <w:rPr>
                <w:rFonts w:ascii="Times New Roman"/>
                <w:b w:val="false"/>
                <w:i w:val="false"/>
                <w:color w:val="000000"/>
                <w:sz w:val="20"/>
              </w:rPr>
              <w:t>
0,022</w:t>
            </w:r>
            <w:r>
              <w:br/>
            </w:r>
            <w:r>
              <w:rPr>
                <w:rFonts w:ascii="Times New Roman"/>
                <w:b w:val="false"/>
                <w:i w:val="false"/>
                <w:color w:val="000000"/>
                <w:sz w:val="20"/>
              </w:rPr>
              <w:t>
0,032</w:t>
            </w:r>
          </w:p>
        </w:tc>
      </w:tr>
      <w:tr>
        <w:trPr>
          <w:trHeight w:val="30" w:hRule="atLeast"/>
        </w:trPr>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Торшамен, сақиналармен, металл ұнтақтарымен толтырылған майлы сүзгілер (бір кассетаға) ауаның берілуі:</w:t>
            </w:r>
            <w:r>
              <w:br/>
            </w:r>
            <w:r>
              <w:rPr>
                <w:rFonts w:ascii="Times New Roman"/>
                <w:b w:val="false"/>
                <w:i w:val="false"/>
                <w:color w:val="000000"/>
                <w:sz w:val="20"/>
              </w:rPr>
              <w:t>
1500 – 2000 текше м/с болғанда</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 қағаз сүзгілер (бір кассетаға) ауаның берілуі:</w:t>
            </w:r>
            <w:r>
              <w:br/>
            </w:r>
            <w:r>
              <w:rPr>
                <w:rFonts w:ascii="Times New Roman"/>
                <w:b w:val="false"/>
                <w:i w:val="false"/>
                <w:color w:val="000000"/>
                <w:sz w:val="20"/>
              </w:rPr>
              <w:t>
1500 - 2000 текше м/с болғанда</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Фасонды бөліктері бар дөңгелек қиынды ауа өткізгіштердің ұзындығы 10 м болғанда диаметрі</w:t>
            </w:r>
            <w:r>
              <w:br/>
            </w:r>
            <w:r>
              <w:rPr>
                <w:rFonts w:ascii="Times New Roman"/>
                <w:b w:val="false"/>
                <w:i w:val="false"/>
                <w:color w:val="000000"/>
                <w:sz w:val="20"/>
              </w:rPr>
              <w:t>
150-ге дейін</w:t>
            </w:r>
            <w:r>
              <w:br/>
            </w:r>
            <w:r>
              <w:rPr>
                <w:rFonts w:ascii="Times New Roman"/>
                <w:b w:val="false"/>
                <w:i w:val="false"/>
                <w:color w:val="000000"/>
                <w:sz w:val="20"/>
              </w:rPr>
              <w:t>
300</w:t>
            </w:r>
            <w:r>
              <w:br/>
            </w:r>
            <w:r>
              <w:rPr>
                <w:rFonts w:ascii="Times New Roman"/>
                <w:b w:val="false"/>
                <w:i w:val="false"/>
                <w:color w:val="000000"/>
                <w:sz w:val="20"/>
              </w:rPr>
              <w:t>
500</w:t>
            </w:r>
            <w:r>
              <w:br/>
            </w:r>
            <w:r>
              <w:rPr>
                <w:rFonts w:ascii="Times New Roman"/>
                <w:b w:val="false"/>
                <w:i w:val="false"/>
                <w:color w:val="000000"/>
                <w:sz w:val="20"/>
              </w:rPr>
              <w:t>
750</w:t>
            </w:r>
            <w:r>
              <w:br/>
            </w:r>
            <w:r>
              <w:rPr>
                <w:rFonts w:ascii="Times New Roman"/>
                <w:b w:val="false"/>
                <w:i w:val="false"/>
                <w:color w:val="000000"/>
                <w:sz w:val="20"/>
              </w:rPr>
              <w:t>
1000</w:t>
            </w:r>
            <w:r>
              <w:br/>
            </w:r>
            <w:r>
              <w:rPr>
                <w:rFonts w:ascii="Times New Roman"/>
                <w:b w:val="false"/>
                <w:i w:val="false"/>
                <w:color w:val="000000"/>
                <w:sz w:val="20"/>
              </w:rPr>
              <w:t>
1250</w:t>
            </w:r>
            <w:r>
              <w:br/>
            </w:r>
            <w:r>
              <w:rPr>
                <w:rFonts w:ascii="Times New Roman"/>
                <w:b w:val="false"/>
                <w:i w:val="false"/>
                <w:color w:val="000000"/>
                <w:sz w:val="20"/>
              </w:rPr>
              <w:t>
1500 миллиметр (бұдан әрі – мм) болады</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0,002</w:t>
            </w:r>
            <w:r>
              <w:br/>
            </w:r>
            <w:r>
              <w:rPr>
                <w:rFonts w:ascii="Times New Roman"/>
                <w:b w:val="false"/>
                <w:i w:val="false"/>
                <w:color w:val="000000"/>
                <w:sz w:val="20"/>
              </w:rPr>
              <w:t>
0,003</w:t>
            </w:r>
            <w:r>
              <w:br/>
            </w:r>
            <w:r>
              <w:rPr>
                <w:rFonts w:ascii="Times New Roman"/>
                <w:b w:val="false"/>
                <w:i w:val="false"/>
                <w:color w:val="000000"/>
                <w:sz w:val="20"/>
              </w:rPr>
              <w:t>
0,004</w:t>
            </w:r>
            <w:r>
              <w:br/>
            </w:r>
            <w:r>
              <w:rPr>
                <w:rFonts w:ascii="Times New Roman"/>
                <w:b w:val="false"/>
                <w:i w:val="false"/>
                <w:color w:val="000000"/>
                <w:sz w:val="20"/>
              </w:rPr>
              <w:t>
0,006</w:t>
            </w:r>
            <w:r>
              <w:br/>
            </w:r>
            <w:r>
              <w:rPr>
                <w:rFonts w:ascii="Times New Roman"/>
                <w:b w:val="false"/>
                <w:i w:val="false"/>
                <w:color w:val="000000"/>
                <w:sz w:val="20"/>
              </w:rPr>
              <w:t>
0,007</w:t>
            </w:r>
            <w:r>
              <w:br/>
            </w:r>
            <w:r>
              <w:rPr>
                <w:rFonts w:ascii="Times New Roman"/>
                <w:b w:val="false"/>
                <w:i w:val="false"/>
                <w:color w:val="000000"/>
                <w:sz w:val="20"/>
              </w:rPr>
              <w:t>
0,008</w:t>
            </w:r>
            <w:r>
              <w:br/>
            </w:r>
            <w:r>
              <w:rPr>
                <w:rFonts w:ascii="Times New Roman"/>
                <w:b w:val="false"/>
                <w:i w:val="false"/>
                <w:color w:val="000000"/>
                <w:sz w:val="20"/>
              </w:rPr>
              <w:t>
0,009</w:t>
            </w:r>
          </w:p>
        </w:tc>
      </w:tr>
    </w:tbl>
    <w:bookmarkStart w:name="z117" w:id="77"/>
    <w:p>
      <w:pPr>
        <w:spacing w:after="0"/>
        <w:ind w:left="0"/>
        <w:jc w:val="both"/>
      </w:pPr>
      <w:r>
        <w:rPr>
          <w:rFonts w:ascii="Times New Roman"/>
          <w:b w:val="false"/>
          <w:i w:val="false"/>
          <w:color w:val="000000"/>
          <w:sz w:val="28"/>
        </w:rPr>
        <w:t>
Қазандық операторлары санының нормативтері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815"/>
        <w:gridCol w:w="978"/>
        <w:gridCol w:w="1143"/>
        <w:gridCol w:w="1143"/>
        <w:gridCol w:w="1306"/>
        <w:gridCol w:w="1471"/>
        <w:gridCol w:w="1471"/>
        <w:gridCol w:w="1471"/>
        <w:gridCol w:w="1471"/>
        <w:gridCol w:w="1471"/>
      </w:tblGrid>
      <w:tr>
        <w:trPr>
          <w:trHeight w:val="270" w:hRule="atLeast"/>
        </w:trPr>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дықта р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Қазандықтардың жиынтық өнімділігі, гикокалорий/сағат (бұдан әрі - Гкал/с)</w:t>
            </w:r>
          </w:p>
        </w:tc>
      </w:tr>
      <w:tr>
        <w:trPr>
          <w:trHeight w:val="18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60,1-100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150,1-200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200,1-300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300,1-500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500,1-700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Ауысымдағы сан нормативтері, адам</w:t>
            </w:r>
          </w:p>
        </w:tc>
      </w:tr>
      <w:tr>
        <w:trPr>
          <w:trHeight w:val="27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9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7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7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8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7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астам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bl>
    <w:bookmarkStart w:name="z118" w:id="78"/>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1. жұмысшылар санын белгілегенде жылыту маусымындағы жүктеме барынша көп болған кезеңде дайын болған қазандықтардың саны есепке алынады;</w:t>
      </w:r>
      <w:r>
        <w:br/>
      </w:r>
      <w:r>
        <w:rPr>
          <w:rFonts w:ascii="Times New Roman"/>
          <w:b w:val="false"/>
          <w:i w:val="false"/>
          <w:color w:val="000000"/>
          <w:sz w:val="28"/>
        </w:rPr>
        <w:t>
      2. қашықтықтан басқару пульттерімен жарақтандырылған қазандықтарда қазандық операторларының саны 0,4 коэффициентін қолданумен, нормативтердің негізінде белгіленеді;</w:t>
      </w:r>
      <w:r>
        <w:br/>
      </w:r>
      <w:r>
        <w:rPr>
          <w:rFonts w:ascii="Times New Roman"/>
          <w:b w:val="false"/>
          <w:i w:val="false"/>
          <w:color w:val="000000"/>
          <w:sz w:val="28"/>
        </w:rPr>
        <w:t>
      3. бу қазандықтарымен жабдықталған қазандықтардағы операторлардың санын белгілеу кезінде 1,15 коэффициенті қолданылуы мүмкін;</w:t>
      </w:r>
      <w:r>
        <w:br/>
      </w:r>
      <w:r>
        <w:rPr>
          <w:rFonts w:ascii="Times New Roman"/>
          <w:b w:val="false"/>
          <w:i w:val="false"/>
          <w:color w:val="000000"/>
          <w:sz w:val="28"/>
        </w:rPr>
        <w:t>
      4. қазандықтардың оқшауланған үй-жайларында орнатылған қазандықтарға бір мезгілде күтім жасау мүмкін болмағанда, жұмысшылардың саны әрбір учаске бойынша белгіленеді;</w:t>
      </w:r>
      <w:r>
        <w:br/>
      </w:r>
      <w:r>
        <w:rPr>
          <w:rFonts w:ascii="Times New Roman"/>
          <w:b w:val="false"/>
          <w:i w:val="false"/>
          <w:color w:val="000000"/>
          <w:sz w:val="28"/>
        </w:rPr>
        <w:t>
      5. қосымша берілген жүктемелерге сәйкес келмеуге байланысты, қазандықтардың жүктемесі толық болмаған жағдайда, санын есептеу кезінде іс жүзінде жұмыс істейтін қазандықтардың нақты саны мен жиынтық өнімділік есепке алынады.</w:t>
      </w:r>
    </w:p>
    <w:bookmarkEnd w:id="78"/>
    <w:bookmarkStart w:name="z119" w:id="79"/>
    <w:p>
      <w:pPr>
        <w:spacing w:after="0"/>
        <w:ind w:left="0"/>
        <w:jc w:val="both"/>
      </w:pPr>
      <w:r>
        <w:rPr>
          <w:rFonts w:ascii="Times New Roman"/>
          <w:b w:val="false"/>
          <w:i w:val="false"/>
          <w:color w:val="000000"/>
          <w:sz w:val="28"/>
        </w:rPr>
        <w:t>
Қазандық машинистері (от жағушылар) санының нормативтері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6"/>
        <w:gridCol w:w="631"/>
        <w:gridCol w:w="631"/>
        <w:gridCol w:w="853"/>
        <w:gridCol w:w="1013"/>
        <w:gridCol w:w="3536"/>
      </w:tblGrid>
      <w:tr>
        <w:trPr>
          <w:trHeight w:val="285" w:hRule="atLeast"/>
        </w:trPr>
        <w:tc>
          <w:tcPr>
            <w:tcW w:w="6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типі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жағатын жерлердегі қазандықтардың саны</w:t>
            </w:r>
          </w:p>
        </w:tc>
      </w:tr>
      <w:tr>
        <w:trPr>
          <w:trHeight w:val="18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және одан астам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Ауысымдағы жұмысшылар санының нормативі, адам</w:t>
            </w:r>
          </w:p>
        </w:tc>
      </w:tr>
      <w:tr>
        <w:trPr>
          <w:trHeight w:val="87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қыздыратын қазандықтар, орташа номиналды өнімділігі, Гкал/с:</w:t>
            </w:r>
            <w:r>
              <w:br/>
            </w:r>
            <w:r>
              <w:rPr>
                <w:rFonts w:ascii="Times New Roman"/>
                <w:b w:val="false"/>
                <w:i w:val="false"/>
                <w:color w:val="000000"/>
                <w:sz w:val="20"/>
              </w:rPr>
              <w:t>
10,0-ге дейін болғанда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астам 20,0-ге дейін болғанда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20,0-ден астам 50,0-ге дейін болғанда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57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Бумен қыздырылатын қазандықтар, орташа номиналды өнімділігі,</w:t>
            </w:r>
            <w:r>
              <w:br/>
            </w:r>
            <w:r>
              <w:rPr>
                <w:rFonts w:ascii="Times New Roman"/>
                <w:b w:val="false"/>
                <w:i w:val="false"/>
                <w:color w:val="000000"/>
                <w:sz w:val="20"/>
              </w:rPr>
              <w:t>
тонна/сағат (бұдан әрі - т/с):</w:t>
            </w:r>
            <w:r>
              <w:br/>
            </w:r>
            <w:r>
              <w:rPr>
                <w:rFonts w:ascii="Times New Roman"/>
                <w:b w:val="false"/>
                <w:i w:val="false"/>
                <w:color w:val="000000"/>
                <w:sz w:val="20"/>
              </w:rPr>
              <w:t>
10,0-ге дейін болғанда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астам 50,0-ге дейін болғанда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bl>
    <w:bookmarkStart w:name="z120" w:id="80"/>
    <w:p>
      <w:pPr>
        <w:spacing w:after="0"/>
        <w:ind w:left="0"/>
        <w:jc w:val="both"/>
      </w:pPr>
      <w:r>
        <w:rPr>
          <w:rFonts w:ascii="Times New Roman"/>
          <w:b w:val="false"/>
          <w:i w:val="false"/>
          <w:color w:val="000000"/>
          <w:sz w:val="28"/>
        </w:rPr>
        <w:t>
Қазандық машинистері (от жағушылр) санының нормативтері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8"/>
        <w:gridCol w:w="1768"/>
        <w:gridCol w:w="1768"/>
        <w:gridCol w:w="1768"/>
        <w:gridCol w:w="1768"/>
      </w:tblGrid>
      <w:tr>
        <w:trPr>
          <w:trHeight w:val="315" w:hRule="atLeast"/>
        </w:trPr>
        <w:tc>
          <w:tcPr>
            <w:tcW w:w="6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кезеңінде ауысымда 1 қазандыққа жұмсалатын</w:t>
            </w:r>
            <w:r>
              <w:br/>
            </w:r>
            <w:r>
              <w:rPr>
                <w:rFonts w:ascii="Times New Roman"/>
                <w:b w:val="false"/>
                <w:i w:val="false"/>
                <w:color w:val="000000"/>
                <w:sz w:val="20"/>
              </w:rPr>
              <w:t>
көмірдің орташа шығысы,</w:t>
            </w:r>
            <w:r>
              <w:br/>
            </w:r>
            <w:r>
              <w:rPr>
                <w:rFonts w:ascii="Times New Roman"/>
                <w:b w:val="false"/>
                <w:i w:val="false"/>
                <w:color w:val="000000"/>
                <w:sz w:val="20"/>
              </w:rPr>
              <w:t>
тонна (бұдан әрі – 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жағатын жерлердегі қазандықтардың саны</w:t>
            </w:r>
          </w:p>
        </w:tc>
      </w:tr>
      <w:tr>
        <w:trPr>
          <w:trHeight w:val="315" w:hRule="atLeast"/>
        </w:trPr>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Ауысымдағы жұмысшылар санының нормативі, адам.</w:t>
            </w:r>
          </w:p>
        </w:tc>
      </w:tr>
      <w:tr>
        <w:trPr>
          <w:trHeight w:val="315"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0,5-ге дейін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0,5-ден астам 1,0-ге дейін болғанда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1,0-ден астам 2,0-ге дейін болғанда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2,0-ден астам 3,0-ге дейін болғанда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3,0-ден астам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121" w:id="81"/>
    <w:p>
      <w:pPr>
        <w:spacing w:after="0"/>
        <w:ind w:left="0"/>
        <w:jc w:val="both"/>
      </w:pPr>
      <w:r>
        <w:rPr>
          <w:rFonts w:ascii="Times New Roman"/>
          <w:b w:val="false"/>
          <w:i w:val="false"/>
          <w:color w:val="000000"/>
          <w:sz w:val="28"/>
        </w:rPr>
        <w:t>
Ғимараттардың құрылымдық элементтерін жөндеумен айналысатын</w:t>
      </w:r>
      <w:r>
        <w:br/>
      </w:r>
      <w:r>
        <w:rPr>
          <w:rFonts w:ascii="Times New Roman"/>
          <w:b w:val="false"/>
          <w:i w:val="false"/>
          <w:color w:val="000000"/>
          <w:sz w:val="28"/>
        </w:rPr>
        <w:t>
жұмысшылар санының нормативтері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4287"/>
        <w:gridCol w:w="6504"/>
        <w:gridCol w:w="2070"/>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Кәсіптердің атауы</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нормативі</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төбе жабындарын жабушы</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 жабын болаттан жасалған төбе жабынның 1000 шаршы метр</w:t>
            </w:r>
            <w:r>
              <w:br/>
            </w:r>
            <w:r>
              <w:rPr>
                <w:rFonts w:ascii="Times New Roman"/>
                <w:b w:val="false"/>
                <w:i w:val="false"/>
                <w:color w:val="000000"/>
                <w:sz w:val="20"/>
              </w:rPr>
              <w:t>
(бұдан әрі - м</w:t>
            </w:r>
            <w:r>
              <w:rPr>
                <w:rFonts w:ascii="Times New Roman"/>
                <w:b w:val="false"/>
                <w:i w:val="false"/>
                <w:color w:val="000000"/>
                <w:vertAlign w:val="superscript"/>
              </w:rPr>
              <w:t>2</w:t>
            </w:r>
            <w:r>
              <w:rPr>
                <w:rFonts w:ascii="Times New Roman"/>
                <w:b w:val="false"/>
                <w:i w:val="false"/>
                <w:color w:val="000000"/>
                <w:sz w:val="20"/>
              </w:rPr>
              <w:t>)</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 төбе жабындары және дара материалдардан жасалған төбе жабындарын жабушы</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Қарақағаз рубероидынан және басқа да орамадан жасалған төбе жабынның 1000 м</w:t>
            </w:r>
            <w:r>
              <w:rPr>
                <w:rFonts w:ascii="Times New Roman"/>
                <w:b w:val="false"/>
                <w:i w:val="false"/>
                <w:color w:val="000000"/>
                <w:vertAlign w:val="superscript"/>
              </w:rPr>
              <w:t>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Асбоцемент шиферден, жабындар мен басқа да материалдан жасалған төбе жабынның 1000 м</w:t>
            </w:r>
            <w:r>
              <w:rPr>
                <w:rFonts w:ascii="Times New Roman"/>
                <w:b w:val="false"/>
                <w:i w:val="false"/>
                <w:color w:val="000000"/>
                <w:vertAlign w:val="superscript"/>
              </w:rPr>
              <w:t>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Сырлаушы</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жалпы алаңының</w:t>
            </w:r>
            <w:r>
              <w:br/>
            </w:r>
            <w:r>
              <w:rPr>
                <w:rFonts w:ascii="Times New Roman"/>
                <w:b w:val="false"/>
                <w:i w:val="false"/>
                <w:color w:val="000000"/>
                <w:sz w:val="20"/>
              </w:rPr>
              <w:t>
1000 м</w:t>
            </w:r>
            <w:r>
              <w:rPr>
                <w:rFonts w:ascii="Times New Roman"/>
                <w:b w:val="false"/>
                <w:i w:val="false"/>
                <w:color w:val="000000"/>
                <w:vertAlign w:val="superscript"/>
              </w:rPr>
              <w:t>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шебері</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жалпы алаңының</w:t>
            </w:r>
            <w:r>
              <w:br/>
            </w:r>
            <w:r>
              <w:rPr>
                <w:rFonts w:ascii="Times New Roman"/>
                <w:b w:val="false"/>
                <w:i w:val="false"/>
                <w:color w:val="000000"/>
                <w:sz w:val="20"/>
              </w:rPr>
              <w:t>
1000 м</w:t>
            </w:r>
            <w:r>
              <w:rPr>
                <w:rFonts w:ascii="Times New Roman"/>
                <w:b w:val="false"/>
                <w:i w:val="false"/>
                <w:color w:val="000000"/>
                <w:vertAlign w:val="superscript"/>
              </w:rPr>
              <w:t>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Әйнекші</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жалпы алаңының</w:t>
            </w:r>
            <w:r>
              <w:br/>
            </w:r>
            <w:r>
              <w:rPr>
                <w:rFonts w:ascii="Times New Roman"/>
                <w:b w:val="false"/>
                <w:i w:val="false"/>
                <w:color w:val="000000"/>
                <w:sz w:val="20"/>
              </w:rPr>
              <w:t>
1000 м</w:t>
            </w:r>
            <w:r>
              <w:rPr>
                <w:rFonts w:ascii="Times New Roman"/>
                <w:b w:val="false"/>
                <w:i w:val="false"/>
                <w:color w:val="000000"/>
                <w:vertAlign w:val="superscript"/>
              </w:rPr>
              <w:t>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жалпы алаңының</w:t>
            </w:r>
            <w:r>
              <w:br/>
            </w:r>
            <w:r>
              <w:rPr>
                <w:rFonts w:ascii="Times New Roman"/>
                <w:b w:val="false"/>
                <w:i w:val="false"/>
                <w:color w:val="000000"/>
                <w:sz w:val="20"/>
              </w:rPr>
              <w:t>
1000 м</w:t>
            </w:r>
            <w:r>
              <w:rPr>
                <w:rFonts w:ascii="Times New Roman"/>
                <w:b w:val="false"/>
                <w:i w:val="false"/>
                <w:color w:val="000000"/>
                <w:vertAlign w:val="superscript"/>
              </w:rPr>
              <w:t>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ұстасы</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Жиһаздың 100 бірлігі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асты, жертөле орынжайларының, техникалық қабаттардың жалпы алаңының</w:t>
            </w:r>
            <w:r>
              <w:br/>
            </w:r>
            <w:r>
              <w:rPr>
                <w:rFonts w:ascii="Times New Roman"/>
                <w:b w:val="false"/>
                <w:i w:val="false"/>
                <w:color w:val="000000"/>
                <w:sz w:val="20"/>
              </w:rPr>
              <w:t>
1000 м</w:t>
            </w:r>
            <w:r>
              <w:rPr>
                <w:rFonts w:ascii="Times New Roman"/>
                <w:b w:val="false"/>
                <w:i w:val="false"/>
                <w:color w:val="000000"/>
                <w:vertAlign w:val="superscript"/>
              </w:rPr>
              <w:t>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bl>
    <w:bookmarkStart w:name="z122" w:id="82"/>
    <w:p>
      <w:pPr>
        <w:spacing w:after="0"/>
        <w:ind w:left="0"/>
        <w:jc w:val="both"/>
      </w:pPr>
      <w:r>
        <w:rPr>
          <w:rFonts w:ascii="Times New Roman"/>
          <w:b w:val="false"/>
          <w:i w:val="false"/>
          <w:color w:val="000000"/>
          <w:sz w:val="28"/>
        </w:rPr>
        <w:t>
Автокөлікпен таралық-қаттама және дара жүктерді тиеу немесе түсірумен айналысатын жүкшілер санының нормативтері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7313"/>
        <w:gridCol w:w="5484"/>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атауы және бір орнының массасы, килограмм (бұдан әрі – кг)</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немесе түсіруге кеткен уақыттың нормасы, жүктің тоннасына шыққандағы ад/сағ.</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Қаптар мен қағаз қаптардағы жүктер: 15-ке дейін</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Байламдағы, теңдегі, ашық және жабық жәшіктердегі, баллондардағы, бидондардағы, оралмаған жүктер:</w:t>
            </w:r>
          </w:p>
          <w:p>
            <w:pPr>
              <w:spacing w:after="20"/>
              <w:ind w:left="20"/>
              <w:jc w:val="both"/>
            </w:pPr>
            <w:r>
              <w:rPr>
                <w:rFonts w:ascii="Times New Roman"/>
                <w:b w:val="false"/>
                <w:i w:val="false"/>
                <w:color w:val="000000"/>
                <w:sz w:val="20"/>
              </w:rPr>
              <w:t>15-ке дейін</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30-ға дейін</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120-дан астам</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Домалататын бөшкедегі және тарадағы бөшкедегі жүктер: 15-ке дейін</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300-ден астам</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және айна шынысы, шынылы және эмальды ыдыс, шыны мен фарфордан жасалған бұйымдар</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Тараға жинақталған жәшіктер, бидондар, кәрзеңкелер, металдан және шыныдан жасалған ыдыс, пенопласт</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Орамадағы электр шамдары, 8 текше метрден (бұдан әрі – м</w:t>
            </w:r>
            <w:r>
              <w:rPr>
                <w:rFonts w:ascii="Times New Roman"/>
                <w:b w:val="false"/>
                <w:i w:val="false"/>
                <w:color w:val="000000"/>
                <w:vertAlign w:val="superscript"/>
              </w:rPr>
              <w:t>3</w:t>
            </w:r>
            <w:r>
              <w:rPr>
                <w:rFonts w:ascii="Times New Roman"/>
                <w:b w:val="false"/>
                <w:i w:val="false"/>
                <w:color w:val="000000"/>
                <w:sz w:val="20"/>
              </w:rPr>
              <w:t>) мастам жеңіл салмақты тиеу көлемі бар жүктер</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жәшікте сыйымдылығы 1 литрге дейін шыны ыдыстағы сұйықтық</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тарадағы жинақталған және ұсақ партиялы жүктер</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Қаттамасыз жиһаз (үстелдер, орындықтар):</w:t>
            </w:r>
            <w:r>
              <w:br/>
            </w:r>
            <w:r>
              <w:rPr>
                <w:rFonts w:ascii="Times New Roman"/>
                <w:b w:val="false"/>
                <w:i w:val="false"/>
                <w:color w:val="000000"/>
                <w:sz w:val="20"/>
              </w:rPr>
              <w:t>
30-ға дейін</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астам</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тойтару жиегі, планкалар, тақтайшалар және бумадағы паркет:</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r>
    </w:tbl>
    <w:bookmarkStart w:name="z123" w:id="83"/>
    <w:p>
      <w:pPr>
        <w:spacing w:after="0"/>
        <w:ind w:left="0"/>
        <w:jc w:val="both"/>
      </w:pPr>
      <w:r>
        <w:rPr>
          <w:rFonts w:ascii="Times New Roman"/>
          <w:b w:val="false"/>
          <w:i w:val="false"/>
          <w:color w:val="000000"/>
          <w:sz w:val="28"/>
        </w:rPr>
        <w:t>
Ескертпе: қарапайым құрылғыларға арбашалар, қол арбалар, арбалықтар, зембілдер және тағы басқа да жатады.</w:t>
      </w:r>
    </w:p>
    <w:bookmarkEnd w:id="83"/>
    <w:bookmarkStart w:name="z124" w:id="84"/>
    <w:p>
      <w:pPr>
        <w:spacing w:after="0"/>
        <w:ind w:left="0"/>
        <w:jc w:val="both"/>
      </w:pPr>
      <w:r>
        <w:rPr>
          <w:rFonts w:ascii="Times New Roman"/>
          <w:b w:val="false"/>
          <w:i w:val="false"/>
          <w:color w:val="000000"/>
          <w:sz w:val="28"/>
        </w:rPr>
        <w:t xml:space="preserve">
Барлық қызмет салалары үшін бірыңғай (салааралық) </w:t>
      </w:r>
      <w:r>
        <w:br/>
      </w:r>
      <w:r>
        <w:rPr>
          <w:rFonts w:ascii="Times New Roman"/>
          <w:b w:val="false"/>
          <w:i w:val="false"/>
          <w:color w:val="000000"/>
          <w:sz w:val="28"/>
        </w:rPr>
        <w:t>
еңбек жөніндегі үлгiлiк нормалар мен нормативтерінің</w:t>
      </w:r>
      <w:r>
        <w:br/>
      </w:r>
      <w:r>
        <w:rPr>
          <w:rFonts w:ascii="Times New Roman"/>
          <w:b w:val="false"/>
          <w:i w:val="false"/>
          <w:color w:val="000000"/>
          <w:sz w:val="28"/>
        </w:rPr>
        <w:t xml:space="preserve">
3-қосымшасы                    </w:t>
      </w:r>
    </w:p>
    <w:bookmarkEnd w:id="84"/>
    <w:bookmarkStart w:name="z125" w:id="85"/>
    <w:p>
      <w:pPr>
        <w:spacing w:after="0"/>
        <w:ind w:left="0"/>
        <w:jc w:val="both"/>
      </w:pPr>
      <w:r>
        <w:rPr>
          <w:rFonts w:ascii="Times New Roman"/>
          <w:b w:val="false"/>
          <w:i w:val="false"/>
          <w:color w:val="000000"/>
          <w:sz w:val="28"/>
        </w:rPr>
        <w:t>
Қызметтік үй-жайларды тазалаушылардың қызмет көрсету нормалары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6153"/>
        <w:gridCol w:w="1676"/>
        <w:gridCol w:w="1568"/>
        <w:gridCol w:w="1547"/>
        <w:gridCol w:w="1915"/>
      </w:tblGrid>
      <w:tr>
        <w:trPr>
          <w:trHeight w:val="405"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Ауысымдағы қызмет көрсету нормалары, мІ</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қойылу коэффициенті</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0,20-ге дейін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0,21-0,40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0,41-0,60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0,60-тан астам</w:t>
            </w:r>
          </w:p>
        </w:tc>
      </w:tr>
      <w:tr>
        <w:trPr>
          <w:trHeight w:val="1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үй-жайлар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1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Конференц-залдар, отырыстар мен кеңес өткізу залдары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Вестибюльдер, холдар, дәліздер, кулуарлар, темекші шегетін орындар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Баспалдақтар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мұрағат</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bl>
    <w:bookmarkStart w:name="z126" w:id="86"/>
    <w:p>
      <w:pPr>
        <w:spacing w:after="0"/>
        <w:ind w:left="0"/>
        <w:jc w:val="both"/>
      </w:pPr>
      <w:r>
        <w:rPr>
          <w:rFonts w:ascii="Times New Roman"/>
          <w:b w:val="false"/>
          <w:i w:val="false"/>
          <w:color w:val="000000"/>
          <w:sz w:val="28"/>
        </w:rPr>
        <w:t>
      Кестеге ескертпе:</w:t>
      </w:r>
      <w:r>
        <w:br/>
      </w:r>
      <w:r>
        <w:rPr>
          <w:rFonts w:ascii="Times New Roman"/>
          <w:b w:val="false"/>
          <w:i w:val="false"/>
          <w:color w:val="000000"/>
          <w:sz w:val="28"/>
        </w:rPr>
        <w:t>
      1-кестеде берілген қызмет көрсету нормаларымен кілемдерді, кілемді алашалар мен жұмсақ жиһазды тазалау жөніндегі жұмыстар ескерілмеген, себебі оларды тазалау мерзімділігі жергілікті ұйымдастыру-техникалық шарттарына сәйкес белгіленеді;</w:t>
      </w:r>
      <w:r>
        <w:br/>
      </w:r>
      <w:r>
        <w:rPr>
          <w:rFonts w:ascii="Times New Roman"/>
          <w:b w:val="false"/>
          <w:i w:val="false"/>
          <w:color w:val="000000"/>
          <w:sz w:val="28"/>
        </w:rPr>
        <w:t>
      шаңсорғыштың көмегімен тазалауға мынадай уақыт нормалары белгіленген: кілемнің немесе кілемді алашаның 1 мІ – 0,36 минут, 1 жұмсақ кресло – 0,68 минут, 1 жұмсақ диван – 0,75 минут.</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5"/>
        <w:gridCol w:w="7275"/>
      </w:tblGrid>
      <w:tr>
        <w:trPr>
          <w:trHeight w:val="63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Үй-жайдың атауы </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Ауысымдағы қызметтер нормасы, мІ</w:t>
            </w:r>
          </w:p>
        </w:tc>
      </w:tr>
      <w:tr>
        <w:trPr>
          <w:trHeight w:val="270"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дәретханасы</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дәретханасы</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55" w:hRule="atLeast"/>
        </w:trPr>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Себезгі бөлмесі</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bookmarkStart w:name="z127" w:id="87"/>
    <w:p>
      <w:pPr>
        <w:spacing w:after="0"/>
        <w:ind w:left="0"/>
        <w:jc w:val="both"/>
      </w:pPr>
      <w:r>
        <w:rPr>
          <w:rFonts w:ascii="Times New Roman"/>
          <w:b w:val="false"/>
          <w:i w:val="false"/>
          <w:color w:val="000000"/>
          <w:sz w:val="28"/>
        </w:rPr>
        <w:t>
      Кестеге ескертпе:</w:t>
      </w:r>
      <w:r>
        <w:br/>
      </w:r>
      <w:r>
        <w:rPr>
          <w:rFonts w:ascii="Times New Roman"/>
          <w:b w:val="false"/>
          <w:i w:val="false"/>
          <w:color w:val="000000"/>
          <w:sz w:val="28"/>
        </w:rPr>
        <w:t>
      дәретханалардағы қызмет көрсету нормаларын есептегенде мынадай санитарлық-техникалық жабдықтардың мөлшері қабылданды: әйелдер дәретханалары үшін – үш унитаз және екі раковина, ерлер дәретханалары үшін – үш унитаз, үш писсуар және екі раковина;</w:t>
      </w:r>
      <w:r>
        <w:br/>
      </w:r>
      <w:r>
        <w:rPr>
          <w:rFonts w:ascii="Times New Roman"/>
          <w:b w:val="false"/>
          <w:i w:val="false"/>
          <w:color w:val="000000"/>
          <w:sz w:val="28"/>
        </w:rPr>
        <w:t>
      бір атаудағы жабдықтардың мөлшері артқанда қызметтер нормасы 0,98 коэффициентке көбейеді; бір атаудағы жабдықтардың мөлшері азайғанда қызметтер нормасы 1,02 коэффициентке көбейтіледі;</w:t>
      </w:r>
      <w:r>
        <w:br/>
      </w:r>
      <w:r>
        <w:rPr>
          <w:rFonts w:ascii="Times New Roman"/>
          <w:b w:val="false"/>
          <w:i w:val="false"/>
          <w:color w:val="000000"/>
          <w:sz w:val="28"/>
        </w:rPr>
        <w:t>
      еденді күн сайын ылғалды тазалау кезінде қызметтер нормаларына мынадай коэффициенттерді қолдану керек: қызметтік үй-жайлар үшін – 0,863; конференц-залдар, кеңестер мен отырыстар өткізу залдары – 0,729; вестибюльдер, холдар, дәліздер, кулуарлар, темекі шегу орындары – 0,789; баспалдақтар үшін – 0,834; кітапханалар, мұрағаттар – 0,804.</w:t>
      </w:r>
    </w:p>
    <w:bookmarkEnd w:id="87"/>
    <w:bookmarkStart w:name="z128" w:id="88"/>
    <w:p>
      <w:pPr>
        <w:spacing w:after="0"/>
        <w:ind w:left="0"/>
        <w:jc w:val="both"/>
      </w:pPr>
      <w:r>
        <w:rPr>
          <w:rFonts w:ascii="Times New Roman"/>
          <w:b w:val="false"/>
          <w:i w:val="false"/>
          <w:color w:val="000000"/>
          <w:sz w:val="28"/>
        </w:rPr>
        <w:t>
Механикалық тазалау тазалаушыларының қызмет көрсету нормалары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5"/>
        <w:gridCol w:w="9215"/>
      </w:tblGrid>
      <w:tr>
        <w:trPr>
          <w:trHeight w:val="21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сағат.</w:t>
            </w:r>
          </w:p>
        </w:tc>
      </w:tr>
      <w:tr>
        <w:trPr>
          <w:trHeight w:val="36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мІ</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bl>
    <w:bookmarkStart w:name="z129" w:id="89"/>
    <w:p>
      <w:pPr>
        <w:spacing w:after="0"/>
        <w:ind w:left="0"/>
        <w:jc w:val="both"/>
      </w:pPr>
      <w:r>
        <w:rPr>
          <w:rFonts w:ascii="Times New Roman"/>
          <w:b w:val="false"/>
          <w:i w:val="false"/>
          <w:color w:val="000000"/>
          <w:sz w:val="28"/>
        </w:rPr>
        <w:t>
Ғимараттың үй-жайларын жинау жөніндегі негізгі жұмыстарды орындаудың мерзімділігі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4313"/>
        <w:gridCol w:w="4877"/>
        <w:gridCol w:w="3729"/>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объектісі</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түрі</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орындаудың мерзімділігі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Едендер</w:t>
            </w:r>
            <w:r>
              <w:br/>
            </w:r>
            <w:r>
              <w:rPr>
                <w:rFonts w:ascii="Times New Roman"/>
                <w:b w:val="false"/>
                <w:i w:val="false"/>
                <w:color w:val="000000"/>
                <w:sz w:val="20"/>
              </w:rPr>
              <w:t>
а) ковролан</w:t>
            </w:r>
            <w:r>
              <w:br/>
            </w:r>
            <w:r>
              <w:rPr>
                <w:rFonts w:ascii="Times New Roman"/>
                <w:b w:val="false"/>
                <w:i w:val="false"/>
                <w:color w:val="000000"/>
                <w:sz w:val="20"/>
              </w:rPr>
              <w:t>
б) тақтайша, паркет</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Сулап сүрту. Жуу (лаксыз жабындысы бар паркет еденнен басқа)</w:t>
            </w:r>
            <w:r>
              <w:br/>
            </w:r>
            <w:r>
              <w:rPr>
                <w:rFonts w:ascii="Times New Roman"/>
                <w:b w:val="false"/>
                <w:i w:val="false"/>
                <w:color w:val="000000"/>
                <w:sz w:val="20"/>
              </w:rPr>
              <w:t>
Шаңды шаңсорғышпен сору</w:t>
            </w:r>
            <w:r>
              <w:br/>
            </w:r>
            <w:r>
              <w:rPr>
                <w:rFonts w:ascii="Times New Roman"/>
                <w:b w:val="false"/>
                <w:i w:val="false"/>
                <w:color w:val="000000"/>
                <w:sz w:val="20"/>
              </w:rPr>
              <w:t>
Сулап сүрту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күн сайын</w:t>
            </w:r>
            <w:r>
              <w:br/>
            </w:r>
            <w:r>
              <w:rPr>
                <w:rFonts w:ascii="Times New Roman"/>
                <w:b w:val="false"/>
                <w:i w:val="false"/>
                <w:color w:val="000000"/>
                <w:sz w:val="20"/>
              </w:rPr>
              <w:t>
күн сайын</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Үй-жайдағы жиһаз бен мүкәммал:</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 (жазуға, мәжіліске арналған, телефон қоятын, журналға арналған)</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сүрту</w:t>
            </w:r>
            <w:r>
              <w:br/>
            </w:r>
            <w:r>
              <w:rPr>
                <w:rFonts w:ascii="Times New Roman"/>
                <w:b w:val="false"/>
                <w:i w:val="false"/>
                <w:color w:val="000000"/>
                <w:sz w:val="20"/>
              </w:rPr>
              <w:t>
Сулап сүрту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аптасына 1 рет</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орындық</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Сулап сүрту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аптасына 1 рет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(сырт киімге арналған)</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сүрту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1 рет</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 сөресі</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сүрту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сүрту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күнде бір</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стенд</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сүрту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1 рет</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ілгіш – дөңгелек тұғыры бар тіреу</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сүрту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1 рет</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 үстіндегі желдеткіш</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сүрту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1 рет</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сүрту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ұйымдастыру техникасы</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сүрту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1 рет</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 үстіндегі шам</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сүрту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кейін</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 үстіндегі күнтізбе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сүрту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кейін</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қойғыш</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сүрту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кейін</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 жерлер:</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есіктер</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Сулап сүрту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 алдындағы кертіктері бар терезе блоктары </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Сулап сүрту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1 рет</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аспаптары (радиаторлар)</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Сулап сүрту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Сулап сүрту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Шаңды сыпыру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торап:</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Сулап сүрту</w:t>
            </w:r>
            <w:r>
              <w:br/>
            </w:r>
            <w:r>
              <w:rPr>
                <w:rFonts w:ascii="Times New Roman"/>
                <w:b w:val="false"/>
                <w:i w:val="false"/>
                <w:color w:val="000000"/>
                <w:sz w:val="20"/>
              </w:rPr>
              <w:t>
Жуу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аптасына 1 рет</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раковина</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унитаз, писсуар</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себезгіге арналған тегендер</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сүлгі кептіргіш</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Сулап сүрту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1 рет</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кафельді қабырғалар</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1 рет</w:t>
            </w:r>
            <w:r>
              <w:br/>
            </w:r>
            <w:r>
              <w:rPr>
                <w:rFonts w:ascii="Times New Roman"/>
                <w:b w:val="false"/>
                <w:i w:val="false"/>
                <w:color w:val="000000"/>
                <w:sz w:val="20"/>
              </w:rPr>
              <w:t>
жылына 4 рет</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емес мүкәммал:</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графин мн табақ</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стақан</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күлсалғыш</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портрет, суреттер (репродукциялар)</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Сулап сүрту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урналар, себеттер</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гүлдері бар гүлзарлар</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Гүлдерге су құю және гүлзарларды сүрту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күннен кейін</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айналар</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w:t>
            </w:r>
            <w:r>
              <w:br/>
            </w:r>
            <w:r>
              <w:rPr>
                <w:rFonts w:ascii="Times New Roman"/>
                <w:b w:val="false"/>
                <w:i w:val="false"/>
                <w:color w:val="000000"/>
                <w:sz w:val="20"/>
              </w:rPr>
              <w:t>
Сүрту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1 рет</w:t>
            </w:r>
            <w:r>
              <w:br/>
            </w:r>
            <w:r>
              <w:rPr>
                <w:rFonts w:ascii="Times New Roman"/>
                <w:b w:val="false"/>
                <w:i w:val="false"/>
                <w:color w:val="000000"/>
                <w:sz w:val="20"/>
              </w:rPr>
              <w:t>
Күн сайын</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Терезені жуу (ішке қарай ашылатын)</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w:t>
            </w:r>
          </w:p>
        </w:tc>
      </w:tr>
    </w:tbl>
    <w:bookmarkStart w:name="z130" w:id="90"/>
    <w:p>
      <w:pPr>
        <w:spacing w:after="0"/>
        <w:ind w:left="0"/>
        <w:jc w:val="both"/>
      </w:pPr>
      <w:r>
        <w:rPr>
          <w:rFonts w:ascii="Times New Roman"/>
          <w:b w:val="false"/>
          <w:i w:val="false"/>
          <w:color w:val="000000"/>
          <w:sz w:val="28"/>
        </w:rPr>
        <w:t>
Үй-жайды, баспалдақ торларын тазалаудың мерзімділігі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9038"/>
        <w:gridCol w:w="3844"/>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жұмыс түрлері</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мерзімдері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Лифттерді жуу, тазалау</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өсімдіктердің шаңын сүрту</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таяныштары мен пластика есіктерді жуу</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 шамдарының сыртын және ішін тазалау</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Кіреберістегі терезе, есік жақтауларын жуу</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Кіреберістегі холдарда тұрған жиһазды жинап тазалау</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Жиектастарды ақтау және сырлау</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күн сайын</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Даладағы қаптама тақтайшаларды және қоқысқа арналған контейнерлерді жуу</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Үй-жайлардағы гүлдерге күтім жасау және оларды суару</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Алаңдардағы іргелер мен баспалдақ жақтауларын жуу</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Кабинеттер мен пайдалануы ортақ жерлерді тазарту</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 мен баспалдақ жақтауларын жуу</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bl>
    <w:bookmarkStart w:name="z131" w:id="91"/>
    <w:p>
      <w:pPr>
        <w:spacing w:after="0"/>
        <w:ind w:left="0"/>
        <w:jc w:val="both"/>
      </w:pPr>
      <w:r>
        <w:rPr>
          <w:rFonts w:ascii="Times New Roman"/>
          <w:b w:val="false"/>
          <w:i w:val="false"/>
          <w:color w:val="000000"/>
          <w:sz w:val="28"/>
        </w:rPr>
        <w:t>
Аумақты тазалаушылар (аула сыпырушылар) қызмет көрсету нормалары</w:t>
      </w:r>
      <w:r>
        <w:br/>
      </w:r>
      <w:r>
        <w:rPr>
          <w:rFonts w:ascii="Times New Roman"/>
          <w:b w:val="false"/>
          <w:i w:val="false"/>
          <w:color w:val="000000"/>
          <w:sz w:val="28"/>
        </w:rPr>
        <w:t>
А. Салқын жыл мезгілі үшін белгіленген қызмет көрсету нормалары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2916"/>
        <w:gridCol w:w="1378"/>
        <w:gridCol w:w="1378"/>
        <w:gridCol w:w="1174"/>
        <w:gridCol w:w="1166"/>
        <w:gridCol w:w="1166"/>
        <w:gridCol w:w="1347"/>
        <w:gridCol w:w="2341"/>
      </w:tblGrid>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жауын-шашын болған күндер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жабындысы жетілген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жабындысы жетілмеген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жабындысы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сыныптары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нормалары, мІ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30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41 - 50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60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 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71 - 80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 90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 100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 110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 120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121 - 130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bookmarkStart w:name="z132" w:id="9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жиналған қарды немесе оның үйіндісін көгалды жерлерге және ауланың бос учаскелеріне 1 текше м қар (немесе үйіндісін) лақтыруға (кейіннен қар лақтырылған жерді тегістей отырып) белгіленген уақыт - 23,9 мин; қарды немесе оның үйіндісін автокөлікке қолмен тиеуге уақыт нормасы 1 текше м қарға (немесе үйіндісіне) - 14,I мин. Осы уақыт нормаларының негізінде (сол жерде белгіленген мерзімділікті ескере отырып) осы жұмыстарға жұмсалған уақыт шығындары белгіленеді және қызмет көрсетудің ірілендірілген нормалары тиісінше қайта есептеледі.</w:t>
      </w:r>
    </w:p>
    <w:bookmarkEnd w:id="92"/>
    <w:bookmarkStart w:name="z133" w:id="93"/>
    <w:p>
      <w:pPr>
        <w:spacing w:after="0"/>
        <w:ind w:left="0"/>
        <w:jc w:val="both"/>
      </w:pPr>
      <w:r>
        <w:rPr>
          <w:rFonts w:ascii="Times New Roman"/>
          <w:b w:val="false"/>
          <w:i w:val="false"/>
          <w:color w:val="000000"/>
          <w:sz w:val="28"/>
        </w:rPr>
        <w:t>
Аумақты тазалаушылардың (аула сыпырушылар) қызмет көрсету нормалары</w:t>
      </w:r>
      <w:r>
        <w:br/>
      </w:r>
      <w:r>
        <w:rPr>
          <w:rFonts w:ascii="Times New Roman"/>
          <w:b w:val="false"/>
          <w:i w:val="false"/>
          <w:color w:val="000000"/>
          <w:sz w:val="28"/>
        </w:rPr>
        <w:t>
Б. Жылы жыл мезгіліне арналған қызмет көрсету нормалары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2672"/>
        <w:gridCol w:w="1620"/>
        <w:gridCol w:w="1391"/>
        <w:gridCol w:w="1391"/>
        <w:gridCol w:w="1184"/>
        <w:gridCol w:w="1185"/>
        <w:gridCol w:w="1827"/>
        <w:gridCol w:w="1589"/>
      </w:tblGrid>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жауын-шашын болған күндер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жабындысы жетілген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жабындысы жетілмеген</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жабындысы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сыныптары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нормалары, м2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20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30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40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41 - 50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60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 70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71 - 80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 90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 100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 110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 120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121 - 130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bl>
    <w:bookmarkStart w:name="z134" w:id="9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аулаға су себу және ауланы жуу, сондай-ақ көгалды жерлерді жинау жөніндегі жұмыстарды орындау жергілікті ұйымдастыру-техникалық және климаттық жағдайларға сәйкес белгіленеді, бұл ретте ірілендірілген нормаларын есептегенде осы жұмыстарға жұмсалатын уақыт шығындары ескерілмейді;</w:t>
      </w:r>
      <w:r>
        <w:br/>
      </w:r>
      <w:r>
        <w:rPr>
          <w:rFonts w:ascii="Times New Roman"/>
          <w:b w:val="false"/>
          <w:i w:val="false"/>
          <w:color w:val="000000"/>
          <w:sz w:val="28"/>
        </w:rPr>
        <w:t>
      осы жұмыстарды орындағанда мынадай уақыт нормаларын пайдаланған жөн:</w:t>
      </w:r>
      <w:r>
        <w:br/>
      </w:r>
      <w:r>
        <w:rPr>
          <w:rFonts w:ascii="Times New Roman"/>
          <w:b w:val="false"/>
          <w:i w:val="false"/>
          <w:color w:val="000000"/>
          <w:sz w:val="28"/>
        </w:rPr>
        <w:t>
      1 шаршы метр аулаға шлангіден суаруға:</w:t>
      </w:r>
      <w:r>
        <w:br/>
      </w:r>
      <w:r>
        <w:rPr>
          <w:rFonts w:ascii="Times New Roman"/>
          <w:b w:val="false"/>
          <w:i w:val="false"/>
          <w:color w:val="000000"/>
          <w:sz w:val="28"/>
        </w:rPr>
        <w:t>
      1 сынып - 0,04 мин,</w:t>
      </w:r>
      <w:r>
        <w:br/>
      </w:r>
      <w:r>
        <w:rPr>
          <w:rFonts w:ascii="Times New Roman"/>
          <w:b w:val="false"/>
          <w:i w:val="false"/>
          <w:color w:val="000000"/>
          <w:sz w:val="28"/>
        </w:rPr>
        <w:t>
      2 сынып 0,07 мин,</w:t>
      </w:r>
      <w:r>
        <w:br/>
      </w:r>
      <w:r>
        <w:rPr>
          <w:rFonts w:ascii="Times New Roman"/>
          <w:b w:val="false"/>
          <w:i w:val="false"/>
          <w:color w:val="000000"/>
          <w:sz w:val="28"/>
        </w:rPr>
        <w:t>
      3 сынып - 0,08 мин;</w:t>
      </w:r>
      <w:r>
        <w:br/>
      </w:r>
      <w:r>
        <w:rPr>
          <w:rFonts w:ascii="Times New Roman"/>
          <w:b w:val="false"/>
          <w:i w:val="false"/>
          <w:color w:val="000000"/>
          <w:sz w:val="28"/>
        </w:rPr>
        <w:t>
      1 шаршы метр аулаға шлангіден жууға:</w:t>
      </w:r>
      <w:r>
        <w:br/>
      </w:r>
      <w:r>
        <w:rPr>
          <w:rFonts w:ascii="Times New Roman"/>
          <w:b w:val="false"/>
          <w:i w:val="false"/>
          <w:color w:val="000000"/>
          <w:sz w:val="28"/>
        </w:rPr>
        <w:t>
      1 сынып - 0,09 мин,</w:t>
      </w:r>
      <w:r>
        <w:br/>
      </w:r>
      <w:r>
        <w:rPr>
          <w:rFonts w:ascii="Times New Roman"/>
          <w:b w:val="false"/>
          <w:i w:val="false"/>
          <w:color w:val="000000"/>
          <w:sz w:val="28"/>
        </w:rPr>
        <w:t>
      2 сынып - 0,12 мин,</w:t>
      </w:r>
      <w:r>
        <w:br/>
      </w:r>
      <w:r>
        <w:rPr>
          <w:rFonts w:ascii="Times New Roman"/>
          <w:b w:val="false"/>
          <w:i w:val="false"/>
          <w:color w:val="000000"/>
          <w:sz w:val="28"/>
        </w:rPr>
        <w:t>
      3 сынып - 0,15 мин;</w:t>
      </w:r>
      <w:r>
        <w:br/>
      </w:r>
      <w:r>
        <w:rPr>
          <w:rFonts w:ascii="Times New Roman"/>
          <w:b w:val="false"/>
          <w:i w:val="false"/>
          <w:color w:val="000000"/>
          <w:sz w:val="28"/>
        </w:rPr>
        <w:t>
      көгалды жерлердің 1 шаршы метрін жинауға - 0,05 мин;</w:t>
      </w:r>
      <w:r>
        <w:br/>
      </w:r>
      <w:r>
        <w:rPr>
          <w:rFonts w:ascii="Times New Roman"/>
          <w:b w:val="false"/>
          <w:i w:val="false"/>
          <w:color w:val="000000"/>
          <w:sz w:val="28"/>
        </w:rPr>
        <w:t>
      көгалды жерлердің 1 шаршы метріне су құйғанда - 0, 08 мин;</w:t>
      </w:r>
      <w:r>
        <w:br/>
      </w:r>
      <w:r>
        <w:rPr>
          <w:rFonts w:ascii="Times New Roman"/>
          <w:b w:val="false"/>
          <w:i w:val="false"/>
          <w:color w:val="000000"/>
          <w:sz w:val="28"/>
        </w:rPr>
        <w:t>
      осы уақыт нормаларының негізінде (сол жерде белгіленген мерзімділікті ескере отырып) осы жұмыстарға жұмсалған уақыт шығындары белгіленеді, тиісінше бекітілген қызмет көрсет нормалары қайта есептеледі.</w:t>
      </w:r>
    </w:p>
    <w:bookmarkEnd w:id="94"/>
    <w:bookmarkStart w:name="z135" w:id="95"/>
    <w:p>
      <w:pPr>
        <w:spacing w:after="0"/>
        <w:ind w:left="0"/>
        <w:jc w:val="both"/>
      </w:pPr>
      <w:r>
        <w:rPr>
          <w:rFonts w:ascii="Times New Roman"/>
          <w:b w:val="false"/>
          <w:i w:val="false"/>
          <w:color w:val="000000"/>
          <w:sz w:val="28"/>
        </w:rPr>
        <w:t>
Аумаққа жапсарлас ауланы тазалаудың мерзімділігі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7507"/>
        <w:gridCol w:w="5024"/>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жұмыс түрлері</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мерзімдері</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Аумаққа жапсарлас ауланы тазалау</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bl>
    <w:bookmarkStart w:name="z136" w:id="96"/>
    <w:p>
      <w:pPr>
        <w:spacing w:after="0"/>
        <w:ind w:left="0"/>
        <w:jc w:val="both"/>
      </w:pPr>
      <w:r>
        <w:rPr>
          <w:rFonts w:ascii="Times New Roman"/>
          <w:b w:val="false"/>
          <w:i w:val="false"/>
          <w:color w:val="000000"/>
          <w:sz w:val="28"/>
        </w:rPr>
        <w:t xml:space="preserve">
Барлық қызмет салалары үшін бірыңғай (салааралық)  </w:t>
      </w:r>
      <w:r>
        <w:br/>
      </w:r>
      <w:r>
        <w:rPr>
          <w:rFonts w:ascii="Times New Roman"/>
          <w:b w:val="false"/>
          <w:i w:val="false"/>
          <w:color w:val="000000"/>
          <w:sz w:val="28"/>
        </w:rPr>
        <w:t>
еңбек жөніндегі үлгiлiк нормалар мен нормативтерінің</w:t>
      </w:r>
      <w:r>
        <w:br/>
      </w:r>
      <w:r>
        <w:rPr>
          <w:rFonts w:ascii="Times New Roman"/>
          <w:b w:val="false"/>
          <w:i w:val="false"/>
          <w:color w:val="000000"/>
          <w:sz w:val="28"/>
        </w:rPr>
        <w:t xml:space="preserve">
4-қосымшасы                       </w:t>
      </w:r>
    </w:p>
    <w:bookmarkEnd w:id="96"/>
    <w:bookmarkStart w:name="z137" w:id="97"/>
    <w:p>
      <w:pPr>
        <w:spacing w:after="0"/>
        <w:ind w:left="0"/>
        <w:jc w:val="both"/>
      </w:pPr>
      <w:r>
        <w:rPr>
          <w:rFonts w:ascii="Times New Roman"/>
          <w:b w:val="false"/>
          <w:i w:val="false"/>
          <w:color w:val="000000"/>
          <w:sz w:val="28"/>
        </w:rPr>
        <w:t>
Жинақта қамтылған басқарма ғимараттарына жататын ғимараттардың сипаттамасы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5"/>
        <w:gridCol w:w="9555"/>
      </w:tblGrid>
      <w:tr>
        <w:trPr>
          <w:trHeight w:val="375"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тобы</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Ғиматтардың атауы</w:t>
            </w:r>
          </w:p>
        </w:tc>
      </w:tr>
      <w:tr>
        <w:trPr>
          <w:trHeight w:val="405"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тобы</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басқарма ғимараты</w:t>
            </w:r>
          </w:p>
        </w:tc>
      </w:tr>
      <w:tr>
        <w:trPr>
          <w:trHeight w:val="405"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тобы</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қалалар мен аудандар басқармаларының ғимараттары</w:t>
            </w:r>
          </w:p>
        </w:tc>
      </w:tr>
    </w:tbl>
    <w:p>
      <w:pPr>
        <w:spacing w:after="0"/>
        <w:ind w:left="0"/>
        <w:jc w:val="both"/>
      </w:pPr>
      <w:r>
        <w:rPr>
          <w:rFonts w:ascii="Times New Roman"/>
          <w:b w:val="false"/>
          <w:i w:val="false"/>
          <w:color w:val="000000"/>
          <w:sz w:val="28"/>
        </w:rPr>
        <w:t>      Ғимараттың құрылымдық элементтері материалына байланысты екі топқа бөлінеді.</w:t>
      </w:r>
      <w:r>
        <w:br/>
      </w:r>
      <w:r>
        <w:rPr>
          <w:rFonts w:ascii="Times New Roman"/>
          <w:b w:val="false"/>
          <w:i w:val="false"/>
          <w:color w:val="000000"/>
          <w:sz w:val="28"/>
        </w:rPr>
        <w:t>
      Бірінші топ: қабырғалары – кірпіш, панель; іргетастары – тас және бетон.</w:t>
      </w:r>
      <w:r>
        <w:br/>
      </w:r>
      <w:r>
        <w:rPr>
          <w:rFonts w:ascii="Times New Roman"/>
          <w:b w:val="false"/>
          <w:i w:val="false"/>
          <w:color w:val="000000"/>
          <w:sz w:val="28"/>
        </w:rPr>
        <w:t>
      Екінші топ: қаптамасы нағыз гранит, қабырғалары монолитті темір бетон.</w:t>
      </w:r>
      <w:r>
        <w:br/>
      </w:r>
      <w:r>
        <w:rPr>
          <w:rFonts w:ascii="Times New Roman"/>
          <w:b w:val="false"/>
          <w:i w:val="false"/>
          <w:color w:val="000000"/>
          <w:sz w:val="28"/>
        </w:rPr>
        <w:t>
      Күтпеген жұмыстарға мыналар жатады: ұсақ зақымдары мен ақауларын жою, авариялар мен апатты зілзалалардың салдарын жою, апатты зілзалалар мен авариялардан кейін кезектен тыс тексерулерді жүргізу.</w:t>
      </w:r>
      <w:r>
        <w:br/>
      </w:r>
      <w:r>
        <w:rPr>
          <w:rFonts w:ascii="Times New Roman"/>
          <w:b w:val="false"/>
          <w:i w:val="false"/>
          <w:color w:val="000000"/>
          <w:sz w:val="28"/>
        </w:rPr>
        <w:t>
      Тексерулер әр айға жасалатын кестелер бойынша жүргізіледі. Тексерулердің барысында жұмысшылар анықталған ұсақ ақауларды жояды.</w:t>
      </w:r>
      <w:r>
        <w:br/>
      </w:r>
      <w:r>
        <w:rPr>
          <w:rFonts w:ascii="Times New Roman"/>
          <w:b w:val="false"/>
          <w:i w:val="false"/>
          <w:color w:val="000000"/>
          <w:sz w:val="28"/>
        </w:rPr>
        <w:t>
      Кезектен тыс тексерулер нөсерлерден, қатты қар көшкінінен, желден кейін жүргізіледі.</w:t>
      </w:r>
      <w:r>
        <w:br/>
      </w:r>
      <w:r>
        <w:rPr>
          <w:rFonts w:ascii="Times New Roman"/>
          <w:b w:val="false"/>
          <w:i w:val="false"/>
          <w:color w:val="000000"/>
          <w:sz w:val="28"/>
        </w:rPr>
        <w:t>
      Профилактикалық ағымдағы жөндеу объекті бойынша жұмыс жоспарына сәйкес жүргізіледі.</w:t>
      </w:r>
      <w:r>
        <w:br/>
      </w:r>
      <w:r>
        <w:rPr>
          <w:rFonts w:ascii="Times New Roman"/>
          <w:b w:val="false"/>
          <w:i w:val="false"/>
          <w:color w:val="000000"/>
          <w:sz w:val="28"/>
        </w:rPr>
        <w:t>
      Шұғыл түрде жою сипаты бар барлық ақаулар Ғимаратты техникалық пайдаланудың қолданыстағы ережелері мен нормаларына сәйкес белгіленген мерзімдерде орындалады. Шұғыл түрде жою сипаты жоқ ақаулар профилактикалық жөндеу кезінде жойылады. Авариялар мен апатты зілзалаларды жою жөніндегі жұмыстар көлемі арнайы, жоспардан тыс тексерулердің нәтижесінде белгіленеді. Ғимараттар жоғары технологиялық тіршілікті қамтамасыз ету жүйесімен жарақтандырылған, оған қазіргі заманғы жылыту, желдету, ауаны баптау, лифтілер және әлемнің алдыңғы қатарлы фирмаларының басқа да күрделі аспаптары мен жабдықтарының моделі кіреді. Барлық жүйелердің жұмысын басқару мен бақылауды компьютерлік автоматты бақылау және реттеу орталығы қамтамасыз етеді.</w:t>
      </w:r>
      <w:r>
        <w:br/>
      </w:r>
      <w:r>
        <w:rPr>
          <w:rFonts w:ascii="Times New Roman"/>
          <w:b w:val="false"/>
          <w:i w:val="false"/>
          <w:color w:val="000000"/>
          <w:sz w:val="28"/>
        </w:rPr>
        <w:t>
      Осылайша, ғимараттың техникалық тіршілік қызметін қамтамасыз ету жүйесі мыналар болып табылады:</w:t>
      </w:r>
      <w:r>
        <w:br/>
      </w:r>
      <w:r>
        <w:rPr>
          <w:rFonts w:ascii="Times New Roman"/>
          <w:b w:val="false"/>
          <w:i w:val="false"/>
          <w:color w:val="000000"/>
          <w:sz w:val="28"/>
        </w:rPr>
        <w:t>
      ішкі сумен жабдықтау және кәріз жүйесі;</w:t>
      </w:r>
      <w:r>
        <w:br/>
      </w:r>
      <w:r>
        <w:rPr>
          <w:rFonts w:ascii="Times New Roman"/>
          <w:b w:val="false"/>
          <w:i w:val="false"/>
          <w:color w:val="000000"/>
          <w:sz w:val="28"/>
        </w:rPr>
        <w:t>
      желдету және ауаны баптау жүйесі;</w:t>
      </w:r>
      <w:r>
        <w:br/>
      </w:r>
      <w:r>
        <w:rPr>
          <w:rFonts w:ascii="Times New Roman"/>
          <w:b w:val="false"/>
          <w:i w:val="false"/>
          <w:color w:val="000000"/>
          <w:sz w:val="28"/>
        </w:rPr>
        <w:t>
      жылумен жабдықтау жүйесі;</w:t>
      </w:r>
      <w:r>
        <w:br/>
      </w:r>
      <w:r>
        <w:rPr>
          <w:rFonts w:ascii="Times New Roman"/>
          <w:b w:val="false"/>
          <w:i w:val="false"/>
          <w:color w:val="000000"/>
          <w:sz w:val="28"/>
        </w:rPr>
        <w:t>
      байланыс және өртке қарсы сигнал беру жүйелері.</w:t>
      </w:r>
    </w:p>
    <w:bookmarkStart w:name="z138" w:id="98"/>
    <w:p>
      <w:pPr>
        <w:spacing w:after="0"/>
        <w:ind w:left="0"/>
        <w:jc w:val="both"/>
      </w:pPr>
      <w:r>
        <w:rPr>
          <w:rFonts w:ascii="Times New Roman"/>
          <w:b w:val="false"/>
          <w:i w:val="false"/>
          <w:color w:val="000000"/>
          <w:sz w:val="28"/>
        </w:rPr>
        <w:t xml:space="preserve">
Барлық қызмет салалары үшін бірыңғай (салааралық) </w:t>
      </w:r>
      <w:r>
        <w:br/>
      </w:r>
      <w:r>
        <w:rPr>
          <w:rFonts w:ascii="Times New Roman"/>
          <w:b w:val="false"/>
          <w:i w:val="false"/>
          <w:color w:val="000000"/>
          <w:sz w:val="28"/>
        </w:rPr>
        <w:t>
еңбек жөніндегі үлгiлiк нормалар мен нормативтерінің</w:t>
      </w:r>
      <w:r>
        <w:br/>
      </w:r>
      <w:r>
        <w:rPr>
          <w:rFonts w:ascii="Times New Roman"/>
          <w:b w:val="false"/>
          <w:i w:val="false"/>
          <w:color w:val="000000"/>
          <w:sz w:val="28"/>
        </w:rPr>
        <w:t xml:space="preserve">
5-қосымшасы                </w:t>
      </w:r>
    </w:p>
    <w:bookmarkEnd w:id="98"/>
    <w:bookmarkStart w:name="z139" w:id="99"/>
    <w:p>
      <w:pPr>
        <w:spacing w:after="0"/>
        <w:ind w:left="0"/>
        <w:jc w:val="both"/>
      </w:pPr>
      <w:r>
        <w:rPr>
          <w:rFonts w:ascii="Times New Roman"/>
          <w:b w:val="false"/>
          <w:i w:val="false"/>
          <w:color w:val="000000"/>
          <w:sz w:val="28"/>
        </w:rPr>
        <w:t>
Ғимаратты техникалық пайдалану және ағымдағы жөндеу жөніндегі қызмет көрсету нормалары</w:t>
      </w:r>
    </w:p>
    <w:bookmarkEnd w:id="99"/>
    <w:p>
      <w:pPr>
        <w:spacing w:after="0"/>
        <w:ind w:left="0"/>
        <w:jc w:val="both"/>
      </w:pPr>
      <w:r>
        <w:rPr>
          <w:rFonts w:ascii="Times New Roman"/>
          <w:b w:val="false"/>
          <w:i w:val="false"/>
          <w:color w:val="000000"/>
          <w:sz w:val="28"/>
        </w:rPr>
        <w:t>      Қызмет көрсету нормалары жыл ішінде тиісті кәсіптегі бір жұмысшының жұмыс көлемін орындау үшін белгіленген және жұмыс түрлері мен ғимараттар тобы, сондай-ақ оларды пайдалану мерзімдері бойынша сараланған.</w:t>
      </w:r>
      <w:r>
        <w:br/>
      </w:r>
      <w:r>
        <w:rPr>
          <w:rFonts w:ascii="Times New Roman"/>
          <w:b w:val="false"/>
          <w:i w:val="false"/>
          <w:color w:val="000000"/>
          <w:sz w:val="28"/>
        </w:rPr>
        <w:t>
      Ғимараттың құрылымдық элементтері материалына байланысты екі топқа бөлінеді.</w:t>
      </w:r>
      <w:r>
        <w:br/>
      </w:r>
      <w:r>
        <w:rPr>
          <w:rFonts w:ascii="Times New Roman"/>
          <w:b w:val="false"/>
          <w:i w:val="false"/>
          <w:color w:val="000000"/>
          <w:sz w:val="28"/>
        </w:rPr>
        <w:t>
      Бірінші топ:</w:t>
      </w:r>
      <w:r>
        <w:br/>
      </w:r>
      <w:r>
        <w:rPr>
          <w:rFonts w:ascii="Times New Roman"/>
          <w:b w:val="false"/>
          <w:i w:val="false"/>
          <w:color w:val="000000"/>
          <w:sz w:val="28"/>
        </w:rPr>
        <w:t>
      қабырғалары – кірпіш, панель;</w:t>
      </w:r>
      <w:r>
        <w:br/>
      </w:r>
      <w:r>
        <w:rPr>
          <w:rFonts w:ascii="Times New Roman"/>
          <w:b w:val="false"/>
          <w:i w:val="false"/>
          <w:color w:val="000000"/>
          <w:sz w:val="28"/>
        </w:rPr>
        <w:t>
      іргетастары – тас және бетон.</w:t>
      </w:r>
      <w:r>
        <w:br/>
      </w:r>
      <w:r>
        <w:rPr>
          <w:rFonts w:ascii="Times New Roman"/>
          <w:b w:val="false"/>
          <w:i w:val="false"/>
          <w:color w:val="000000"/>
          <w:sz w:val="28"/>
        </w:rPr>
        <w:t>
      Екінші топ:</w:t>
      </w:r>
      <w:r>
        <w:br/>
      </w:r>
      <w:r>
        <w:rPr>
          <w:rFonts w:ascii="Times New Roman"/>
          <w:b w:val="false"/>
          <w:i w:val="false"/>
          <w:color w:val="000000"/>
          <w:sz w:val="28"/>
        </w:rPr>
        <w:t>
      қабырғалары монолитті темір бетон; қаптамасы нағыз гранит, сөрелері – алюминий, кіреберісі сырттан түрлі түсті рефлекторлық әйнекпен шыныланған; металл пластикадан жасалған қиын ашылатын терезелер; алюминийден жасалған есік; шатыры – жақсы жылытылған балқытылған мембрана.</w:t>
      </w:r>
      <w:r>
        <w:br/>
      </w:r>
      <w:r>
        <w:rPr>
          <w:rFonts w:ascii="Times New Roman"/>
          <w:b w:val="false"/>
          <w:i w:val="false"/>
          <w:color w:val="000000"/>
          <w:sz w:val="28"/>
        </w:rPr>
        <w:t>
      Ғимаратты ағымдағы жөндеу ғимараттың бөліктерін, инженерлік жабдықтарды уақытынан бұрын тозудан сақтау жөніндегі жоспарлы - алдын алу жұмыстарынан және ғимаратты пайдалану барысында туындаған ұсақ зақымдары мен ақауларын жою жұмыстарын жүргізуде. Осыған байланысты жөндеу жөніндегі жұмыстар жоспарланған және күтпеген жерден болған деп бөлінеді.</w:t>
      </w:r>
      <w:r>
        <w:br/>
      </w:r>
      <w:r>
        <w:rPr>
          <w:rFonts w:ascii="Times New Roman"/>
          <w:b w:val="false"/>
          <w:i w:val="false"/>
          <w:color w:val="000000"/>
          <w:sz w:val="28"/>
        </w:rPr>
        <w:t>
      Жоспарланған жұмыстарға мыналар жатады: мерзімдік тексерулер және профилактикалық жөндеу.</w:t>
      </w:r>
      <w:r>
        <w:br/>
      </w:r>
      <w:r>
        <w:rPr>
          <w:rFonts w:ascii="Times New Roman"/>
          <w:b w:val="false"/>
          <w:i w:val="false"/>
          <w:color w:val="000000"/>
          <w:sz w:val="28"/>
        </w:rPr>
        <w:t>
      Күтпегендерге мыналар жатады: ұсақ зақымдарын мен ақауларын жою, авариялар мен апатты зілзалалардың салдарын жою, апатты зілзалалар мен авариялардан кейін кезектен тыс тексерулерді жүргізу.</w:t>
      </w:r>
      <w:r>
        <w:br/>
      </w:r>
      <w:r>
        <w:rPr>
          <w:rFonts w:ascii="Times New Roman"/>
          <w:b w:val="false"/>
          <w:i w:val="false"/>
          <w:color w:val="000000"/>
          <w:sz w:val="28"/>
        </w:rPr>
        <w:t>
      Тексеру әр айға жасалатын кестелер бойынша жүргізіледі.</w:t>
      </w:r>
      <w:r>
        <w:br/>
      </w:r>
      <w:r>
        <w:rPr>
          <w:rFonts w:ascii="Times New Roman"/>
          <w:b w:val="false"/>
          <w:i w:val="false"/>
          <w:color w:val="000000"/>
          <w:sz w:val="28"/>
        </w:rPr>
        <w:t>
      Тексеру барысында жұмысшылар анықталған ұсақ ақауларды жояды.</w:t>
      </w:r>
      <w:r>
        <w:br/>
      </w:r>
      <w:r>
        <w:rPr>
          <w:rFonts w:ascii="Times New Roman"/>
          <w:b w:val="false"/>
          <w:i w:val="false"/>
          <w:color w:val="000000"/>
          <w:sz w:val="28"/>
        </w:rPr>
        <w:t>
      Кезектен тыс тексерулер нөсерлерден, қатты қар көшкінінен, желден және тағы басқа да кейін жүргізіледі. Профилактикалық ағымдағы жөндеу объектісі бойынша жұмыс жоспарына сәйкес жүргізіледі. Шұғыл түрде жою сипаты бар барлық ақаулар Ғимаратты техникалық пайдаланудың қолданыстағы ережелері мен нормаларына сәйкес белгіленген мерзімдерде орындалады. Шұғыл түрде жою сипаты жоқ ақаулар профилактикалық жөндеу кезінде жойылады. Авариялар мен апатты зілзалаларды жою жөніндегі жұмыстар көлемі арнайы, жоспардан тыс тексерулердің нәтижесінде белгіленеді.</w:t>
      </w:r>
    </w:p>
    <w:bookmarkStart w:name="z140" w:id="100"/>
    <w:p>
      <w:pPr>
        <w:spacing w:after="0"/>
        <w:ind w:left="0"/>
        <w:jc w:val="both"/>
      </w:pPr>
      <w:r>
        <w:rPr>
          <w:rFonts w:ascii="Times New Roman"/>
          <w:b w:val="false"/>
          <w:i w:val="false"/>
          <w:color w:val="000000"/>
          <w:sz w:val="28"/>
        </w:rPr>
        <w:t xml:space="preserve">
Барлық қызмет салалары үшін бірыңғай (салааралық) </w:t>
      </w:r>
      <w:r>
        <w:br/>
      </w:r>
      <w:r>
        <w:rPr>
          <w:rFonts w:ascii="Times New Roman"/>
          <w:b w:val="false"/>
          <w:i w:val="false"/>
          <w:color w:val="000000"/>
          <w:sz w:val="28"/>
        </w:rPr>
        <w:t>
еңбек жөніндегі үлгiлiк нормалар мен нормативтерінің</w:t>
      </w:r>
      <w:r>
        <w:br/>
      </w:r>
      <w:r>
        <w:rPr>
          <w:rFonts w:ascii="Times New Roman"/>
          <w:b w:val="false"/>
          <w:i w:val="false"/>
          <w:color w:val="000000"/>
          <w:sz w:val="28"/>
        </w:rPr>
        <w:t xml:space="preserve">
6-қосымшасы                 </w:t>
      </w:r>
    </w:p>
    <w:bookmarkEnd w:id="100"/>
    <w:bookmarkStart w:name="z141" w:id="101"/>
    <w:p>
      <w:pPr>
        <w:spacing w:after="0"/>
        <w:ind w:left="0"/>
        <w:jc w:val="both"/>
      </w:pPr>
      <w:r>
        <w:rPr>
          <w:rFonts w:ascii="Times New Roman"/>
          <w:b w:val="false"/>
          <w:i w:val="false"/>
          <w:color w:val="000000"/>
          <w:sz w:val="28"/>
        </w:rPr>
        <w:t>
Ұйымның ғимаратында қызмет көрсету үшін жұмысшылар санын есептеу мысалы</w:t>
      </w:r>
    </w:p>
    <w:bookmarkEnd w:id="101"/>
    <w:p>
      <w:pPr>
        <w:spacing w:after="0"/>
        <w:ind w:left="0"/>
        <w:jc w:val="both"/>
      </w:pPr>
      <w:r>
        <w:rPr>
          <w:rFonts w:ascii="Times New Roman"/>
          <w:b w:val="false"/>
          <w:i w:val="false"/>
          <w:color w:val="000000"/>
          <w:sz w:val="28"/>
        </w:rPr>
        <w:t>      Ұйым ғимаратының қызмет көрсетуші персоналының санын белгілеу.</w:t>
      </w:r>
      <w:r>
        <w:br/>
      </w:r>
      <w:r>
        <w:rPr>
          <w:rFonts w:ascii="Times New Roman"/>
          <w:b w:val="false"/>
          <w:i w:val="false"/>
          <w:color w:val="000000"/>
          <w:sz w:val="28"/>
        </w:rPr>
        <w:t>
      Ұйым бастапқы деректер:</w:t>
      </w:r>
      <w:r>
        <w:br/>
      </w:r>
      <w:r>
        <w:rPr>
          <w:rFonts w:ascii="Times New Roman"/>
          <w:b w:val="false"/>
          <w:i w:val="false"/>
          <w:color w:val="000000"/>
          <w:sz w:val="28"/>
        </w:rPr>
        <w:t>
      Көше жағынан бір кіреберісі бар ұйымның ғимаратында 640 адам жұмыс істейді.</w:t>
      </w:r>
      <w:r>
        <w:br/>
      </w:r>
      <w:r>
        <w:rPr>
          <w:rFonts w:ascii="Times New Roman"/>
          <w:b w:val="false"/>
          <w:i w:val="false"/>
          <w:color w:val="000000"/>
          <w:sz w:val="28"/>
        </w:rPr>
        <w:t>
      Ғимараттың жалпы алаңы (м</w:t>
      </w:r>
      <w:r>
        <w:rPr>
          <w:rFonts w:ascii="Times New Roman"/>
          <w:b w:val="false"/>
          <w:i w:val="false"/>
          <w:color w:val="000000"/>
          <w:vertAlign w:val="superscript"/>
        </w:rPr>
        <w:t>2</w:t>
      </w:r>
      <w:r>
        <w:rPr>
          <w:rFonts w:ascii="Times New Roman"/>
          <w:b w:val="false"/>
          <w:i w:val="false"/>
          <w:color w:val="000000"/>
          <w:sz w:val="28"/>
        </w:rPr>
        <w:t>) – 3458, оның ішінде: қызметтік үй-жайлар алаңы - 1970 (толтырылу коэффициенті 0,2-ден 0,4-ке дейін), отырыс залының алаңы 490 (толтырылу коэффициенті 0,6), дәліздер алаңы - 555 (толтырылу коэффициенті 0,2-ге дейін), вестибюль алаңы - 108 (коэффициенті 0,3), ерлер дәретханасы алаңы - 55, әйелдер дәретханасы алаңы 70, баспалдақ алаңы - 210.</w:t>
      </w:r>
      <w:r>
        <w:br/>
      </w:r>
      <w:r>
        <w:rPr>
          <w:rFonts w:ascii="Times New Roman"/>
          <w:b w:val="false"/>
          <w:i w:val="false"/>
          <w:color w:val="000000"/>
          <w:sz w:val="28"/>
        </w:rPr>
        <w:t>
      Ғимаратта өздігінен қолдануға арналған үш лифт бар (екі лифт қатар және біреуі жеке орналасқан).</w:t>
      </w:r>
      <w:r>
        <w:br/>
      </w:r>
      <w:r>
        <w:rPr>
          <w:rFonts w:ascii="Times New Roman"/>
          <w:b w:val="false"/>
          <w:i w:val="false"/>
          <w:color w:val="000000"/>
          <w:sz w:val="28"/>
        </w:rPr>
        <w:t>
      Ғимарат ауа желдеткішімен жабдықталған, гардероб 850 орынға есептелген және бір ауысымда жұмыс істейді. Жабдықтар бірлігіне шаққандағы жеке тұлғалардың саны – 550.</w:t>
      </w:r>
      <w:r>
        <w:br/>
      </w:r>
      <w:r>
        <w:rPr>
          <w:rFonts w:ascii="Times New Roman"/>
          <w:b w:val="false"/>
          <w:i w:val="false"/>
          <w:color w:val="000000"/>
          <w:sz w:val="28"/>
        </w:rPr>
        <w:t>
      Жиһаз бірлігінің саны – 800.</w:t>
      </w:r>
      <w:r>
        <w:br/>
      </w:r>
      <w:r>
        <w:rPr>
          <w:rFonts w:ascii="Times New Roman"/>
          <w:b w:val="false"/>
          <w:i w:val="false"/>
          <w:color w:val="000000"/>
          <w:sz w:val="28"/>
        </w:rPr>
        <w:t>
      Барлық кәсіптер үшін жоспарланып отырған демалыстар, ауруы бойынша және тағы басқа да жұмысқа шықпаулардың коэффициенті (К</w:t>
      </w:r>
      <w:r>
        <w:rPr>
          <w:rFonts w:ascii="Times New Roman"/>
          <w:b w:val="false"/>
          <w:i w:val="false"/>
          <w:color w:val="000000"/>
          <w:vertAlign w:val="subscript"/>
        </w:rPr>
        <w:t>н</w:t>
      </w:r>
      <w:r>
        <w:rPr>
          <w:rFonts w:ascii="Times New Roman"/>
          <w:b w:val="false"/>
          <w:i w:val="false"/>
          <w:color w:val="000000"/>
          <w:sz w:val="28"/>
        </w:rPr>
        <w:t>) 1,1 (шартты түрде қабылданған) және мына формула бойынша белгіленген:</w:t>
      </w:r>
    </w:p>
    <w:p>
      <w:pPr>
        <w:spacing w:after="0"/>
        <w:ind w:left="0"/>
        <w:jc w:val="both"/>
      </w:pPr>
      <w:r>
        <w:rPr>
          <w:rFonts w:ascii="Times New Roman"/>
          <w:b w:val="false"/>
          <w:i w:val="false"/>
          <w:color w:val="000000"/>
          <w:sz w:val="28"/>
        </w:rPr>
        <w:t>К</w:t>
      </w:r>
      <w:r>
        <w:rPr>
          <w:rFonts w:ascii="Times New Roman"/>
          <w:b w:val="false"/>
          <w:i w:val="false"/>
          <w:color w:val="000000"/>
          <w:vertAlign w:val="subscript"/>
        </w:rPr>
        <w:t>н</w:t>
      </w:r>
      <w:r>
        <w:rPr>
          <w:rFonts w:ascii="Times New Roman"/>
          <w:b w:val="false"/>
          <w:i w:val="false"/>
          <w:color w:val="000000"/>
          <w:sz w:val="28"/>
        </w:rPr>
        <w:t xml:space="preserve"> =</w:t>
      </w:r>
      <w:r>
        <w:drawing>
          <wp:inline distT="0" distB="0" distL="0" distR="0">
            <wp:extent cx="3429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0" cy="609600"/>
                    </a:xfrm>
                    <a:prstGeom prst="rect">
                      <a:avLst/>
                    </a:prstGeom>
                  </pic:spPr>
                </pic:pic>
              </a:graphicData>
            </a:graphic>
          </wp:inline>
        </w:drawing>
      </w:r>
    </w:p>
    <w:p>
      <w:pPr>
        <w:spacing w:after="0"/>
        <w:ind w:left="0"/>
        <w:jc w:val="both"/>
      </w:pPr>
      <w:r>
        <w:rPr>
          <w:rFonts w:ascii="Times New Roman"/>
          <w:b w:val="false"/>
          <w:i w:val="false"/>
          <w:color w:val="000000"/>
          <w:sz w:val="28"/>
        </w:rPr>
        <w:t>      Тізімдік сан (Ст) формула бойынша белгіленеді:</w:t>
      </w:r>
      <w:r>
        <w:br/>
      </w:r>
      <w:r>
        <w:rPr>
          <w:rFonts w:ascii="Times New Roman"/>
          <w:b w:val="false"/>
          <w:i w:val="false"/>
          <w:color w:val="000000"/>
          <w:sz w:val="28"/>
        </w:rPr>
        <w:t>
      С</w:t>
      </w:r>
      <w:r>
        <w:rPr>
          <w:rFonts w:ascii="Times New Roman"/>
          <w:b w:val="false"/>
          <w:i w:val="false"/>
          <w:color w:val="000000"/>
          <w:vertAlign w:val="subscript"/>
        </w:rPr>
        <w:t>т</w:t>
      </w:r>
      <w:r>
        <w:rPr>
          <w:rFonts w:ascii="Times New Roman"/>
          <w:b w:val="false"/>
          <w:i w:val="false"/>
          <w:color w:val="000000"/>
          <w:sz w:val="28"/>
        </w:rPr>
        <w:t xml:space="preserve"> = С</w:t>
      </w:r>
      <w:r>
        <w:rPr>
          <w:rFonts w:ascii="Times New Roman"/>
          <w:b w:val="false"/>
          <w:i w:val="false"/>
          <w:color w:val="000000"/>
          <w:vertAlign w:val="subscript"/>
        </w:rPr>
        <w:t>к</w:t>
      </w:r>
      <w:r>
        <w:rPr>
          <w:rFonts w:ascii="Times New Roman"/>
          <w:b w:val="false"/>
          <w:i w:val="false"/>
          <w:color w:val="000000"/>
          <w:sz w:val="28"/>
        </w:rPr>
        <w:t xml:space="preserve"> х К</w:t>
      </w:r>
      <w:r>
        <w:rPr>
          <w:rFonts w:ascii="Times New Roman"/>
          <w:b w:val="false"/>
          <w:i w:val="false"/>
          <w:color w:val="000000"/>
          <w:vertAlign w:val="subscript"/>
        </w:rPr>
        <w:t>н</w:t>
      </w:r>
    </w:p>
    <w:p>
      <w:pPr>
        <w:spacing w:after="0"/>
        <w:ind w:left="0"/>
        <w:jc w:val="both"/>
      </w:pPr>
      <w:r>
        <w:rPr>
          <w:rFonts w:ascii="Times New Roman"/>
          <w:b w:val="false"/>
          <w:i w:val="false"/>
          <w:color w:val="000000"/>
          <w:sz w:val="28"/>
        </w:rPr>
        <w:t>      Қызметтік үй-жайларды тазалаушы:</w:t>
      </w:r>
      <w:r>
        <w:br/>
      </w:r>
      <w:r>
        <w:rPr>
          <w:rFonts w:ascii="Times New Roman"/>
          <w:b w:val="false"/>
          <w:i w:val="false"/>
          <w:color w:val="000000"/>
          <w:sz w:val="28"/>
        </w:rPr>
        <w:t>
      Ғимараттың көрсетілген алаңына байланысты, 11 және 12-кестелер бойынша сандық мәндерін қойып, қызметтік үй-жайлардағы тазалаушылардың нормативтік келу санын белгілейміз.</w:t>
      </w:r>
    </w:p>
    <w:p>
      <w:pPr>
        <w:spacing w:after="0"/>
        <w:ind w:left="0"/>
        <w:jc w:val="both"/>
      </w:pPr>
      <w:r>
        <w:rPr>
          <w:rFonts w:ascii="Times New Roman"/>
          <w:b w:val="false"/>
          <w:i w:val="false"/>
          <w:color w:val="000000"/>
          <w:sz w:val="28"/>
        </w:rPr>
        <w:t>С</w:t>
      </w:r>
      <w:r>
        <w:rPr>
          <w:rFonts w:ascii="Times New Roman"/>
          <w:b w:val="false"/>
          <w:i w:val="false"/>
          <w:color w:val="000000"/>
          <w:vertAlign w:val="subscript"/>
        </w:rPr>
        <w:t>к</w:t>
      </w:r>
      <w:r>
        <w:rPr>
          <w:rFonts w:ascii="Times New Roman"/>
          <w:b w:val="false"/>
          <w:i w:val="false"/>
          <w:color w:val="000000"/>
          <w:sz w:val="28"/>
        </w:rPr>
        <w:t xml:space="preserve"> = </w:t>
      </w:r>
      <w:r>
        <w:drawing>
          <wp:inline distT="0" distB="0" distL="0" distR="0">
            <wp:extent cx="4749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749800" cy="546100"/>
                    </a:xfrm>
                    <a:prstGeom prst="rect">
                      <a:avLst/>
                    </a:prstGeom>
                  </pic:spPr>
                </pic:pic>
              </a:graphicData>
            </a:graphic>
          </wp:inline>
        </w:drawing>
      </w:r>
      <w:r>
        <w:rPr>
          <w:rFonts w:ascii="Times New Roman"/>
          <w:b w:val="false"/>
          <w:i w:val="false"/>
          <w:color w:val="000000"/>
          <w:sz w:val="28"/>
        </w:rPr>
        <w:t>адам</w:t>
      </w:r>
    </w:p>
    <w:p>
      <w:pPr>
        <w:spacing w:after="0"/>
        <w:ind w:left="0"/>
        <w:jc w:val="both"/>
      </w:pPr>
      <w:r>
        <w:rPr>
          <w:rFonts w:ascii="Times New Roman"/>
          <w:b w:val="false"/>
          <w:i w:val="false"/>
          <w:color w:val="000000"/>
          <w:sz w:val="28"/>
        </w:rPr>
        <w:t>      Тізімдік сан: С</w:t>
      </w:r>
      <w:r>
        <w:rPr>
          <w:rFonts w:ascii="Times New Roman"/>
          <w:b w:val="false"/>
          <w:i w:val="false"/>
          <w:color w:val="000000"/>
          <w:vertAlign w:val="subscript"/>
        </w:rPr>
        <w:t>т</w:t>
      </w:r>
      <w:r>
        <w:rPr>
          <w:rFonts w:ascii="Times New Roman"/>
          <w:b w:val="false"/>
          <w:i w:val="false"/>
          <w:color w:val="000000"/>
          <w:sz w:val="28"/>
        </w:rPr>
        <w:t xml:space="preserve"> = 6,28 х 1,1 = 6,91 </w:t>
      </w:r>
      <w:r>
        <w:drawing>
          <wp:inline distT="0" distB="0" distL="0" distR="0">
            <wp:extent cx="215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5900" cy="190500"/>
                    </a:xfrm>
                    <a:prstGeom prst="rect">
                      <a:avLst/>
                    </a:prstGeom>
                  </pic:spPr>
                </pic:pic>
              </a:graphicData>
            </a:graphic>
          </wp:inline>
        </w:drawing>
      </w:r>
      <w:r>
        <w:rPr>
          <w:rFonts w:ascii="Times New Roman"/>
          <w:b w:val="false"/>
          <w:i w:val="false"/>
          <w:color w:val="000000"/>
          <w:sz w:val="28"/>
        </w:rPr>
        <w:t>7 адам</w:t>
      </w:r>
      <w:r>
        <w:br/>
      </w:r>
      <w:r>
        <w:rPr>
          <w:rFonts w:ascii="Times New Roman"/>
          <w:b w:val="false"/>
          <w:i w:val="false"/>
          <w:color w:val="000000"/>
          <w:sz w:val="28"/>
        </w:rPr>
        <w:t>
      Ауланы тазалаушы (аула сыпырушы):</w:t>
      </w:r>
      <w:r>
        <w:br/>
      </w:r>
      <w:r>
        <w:rPr>
          <w:rFonts w:ascii="Times New Roman"/>
          <w:b w:val="false"/>
          <w:i w:val="false"/>
          <w:color w:val="000000"/>
          <w:sz w:val="28"/>
        </w:rPr>
        <w:t>
      Ғимараттың айналасындағы аула алаңы - 7554 м</w:t>
      </w:r>
      <w:r>
        <w:rPr>
          <w:rFonts w:ascii="Times New Roman"/>
          <w:b w:val="false"/>
          <w:i w:val="false"/>
          <w:color w:val="000000"/>
          <w:vertAlign w:val="superscript"/>
        </w:rPr>
        <w:t>2</w:t>
      </w:r>
      <w:r>
        <w:br/>
      </w:r>
      <w:r>
        <w:rPr>
          <w:rFonts w:ascii="Times New Roman"/>
          <w:b w:val="false"/>
          <w:i w:val="false"/>
          <w:color w:val="000000"/>
          <w:sz w:val="28"/>
        </w:rPr>
        <w:t>
      Салқын мезгілде 1 адамның қызмет көрсету нормасы (жылына қатты жауын-шашынды күндер саны - 55 және жолаушылар қозғалысының қарқындылығы бойынша 100 ад./сағ. дейін) 2460 м</w:t>
      </w:r>
      <w:r>
        <w:rPr>
          <w:rFonts w:ascii="Times New Roman"/>
          <w:b w:val="false"/>
          <w:i w:val="false"/>
          <w:color w:val="000000"/>
          <w:vertAlign w:val="superscript"/>
        </w:rPr>
        <w:t>2</w:t>
      </w:r>
      <w:r>
        <w:rPr>
          <w:rFonts w:ascii="Times New Roman"/>
          <w:b w:val="false"/>
          <w:i w:val="false"/>
          <w:color w:val="000000"/>
          <w:sz w:val="28"/>
        </w:rPr>
        <w:t xml:space="preserve"> құрайды.</w:t>
      </w:r>
      <w:r>
        <w:br/>
      </w:r>
      <w:r>
        <w:rPr>
          <w:rFonts w:ascii="Times New Roman"/>
          <w:b w:val="false"/>
          <w:i w:val="false"/>
          <w:color w:val="000000"/>
          <w:sz w:val="28"/>
        </w:rPr>
        <w:t>
      Жылы кезеңдегі 1 адамның қызмет көрсету нормасы (жылына сұйық жауын-шашынды күндер саны - 50 және жолаушылар қозғалысының қарқындылығы бойынша 100 ад./сағ. дейін) 4170 м</w:t>
      </w:r>
      <w:r>
        <w:rPr>
          <w:rFonts w:ascii="Times New Roman"/>
          <w:b w:val="false"/>
          <w:i w:val="false"/>
          <w:color w:val="000000"/>
          <w:vertAlign w:val="superscript"/>
        </w:rPr>
        <w:t>2</w:t>
      </w:r>
      <w:r>
        <w:rPr>
          <w:rFonts w:ascii="Times New Roman"/>
          <w:b w:val="false"/>
          <w:i w:val="false"/>
          <w:color w:val="000000"/>
          <w:sz w:val="28"/>
        </w:rPr>
        <w:t xml:space="preserve"> құрайды.</w:t>
      </w:r>
      <w:r>
        <w:br/>
      </w:r>
      <w:r>
        <w:rPr>
          <w:rFonts w:ascii="Times New Roman"/>
          <w:b w:val="false"/>
          <w:i w:val="false"/>
          <w:color w:val="000000"/>
          <w:sz w:val="28"/>
        </w:rPr>
        <w:t>
      Есептік саны 7554: 2460 = 3,07 құрайды</w:t>
      </w:r>
      <w:r>
        <w:br/>
      </w:r>
      <w:r>
        <w:rPr>
          <w:rFonts w:ascii="Times New Roman"/>
          <w:b w:val="false"/>
          <w:i w:val="false"/>
          <w:color w:val="000000"/>
          <w:sz w:val="28"/>
        </w:rPr>
        <w:t>
      Есептік саны 7554: 4170 = 1,81 құрайды</w:t>
      </w:r>
      <w:r>
        <w:br/>
      </w:r>
      <w:r>
        <w:rPr>
          <w:rFonts w:ascii="Times New Roman"/>
          <w:b w:val="false"/>
          <w:i w:val="false"/>
          <w:color w:val="000000"/>
          <w:sz w:val="28"/>
        </w:rPr>
        <w:t>
      Жиынтығы: 3,07 + 1,81 = 4,88</w:t>
      </w:r>
      <w:r>
        <w:br/>
      </w:r>
      <w:r>
        <w:rPr>
          <w:rFonts w:ascii="Times New Roman"/>
          <w:b w:val="false"/>
          <w:i w:val="false"/>
          <w:color w:val="000000"/>
          <w:sz w:val="28"/>
        </w:rPr>
        <w:t>
      Тізімдік саны:</w:t>
      </w:r>
    </w:p>
    <w:p>
      <w:pPr>
        <w:spacing w:after="0"/>
        <w:ind w:left="0"/>
        <w:jc w:val="both"/>
      </w:pPr>
      <w:r>
        <w:rPr>
          <w:rFonts w:ascii="Times New Roman"/>
          <w:b w:val="false"/>
          <w:i w:val="false"/>
          <w:color w:val="000000"/>
          <w:sz w:val="28"/>
        </w:rPr>
        <w:t>С</w:t>
      </w:r>
      <w:r>
        <w:rPr>
          <w:rFonts w:ascii="Times New Roman"/>
          <w:b w:val="false"/>
          <w:i w:val="false"/>
          <w:color w:val="000000"/>
          <w:vertAlign w:val="subscript"/>
        </w:rPr>
        <w:t>т</w:t>
      </w:r>
      <w:r>
        <w:rPr>
          <w:rFonts w:ascii="Times New Roman"/>
          <w:b w:val="false"/>
          <w:i w:val="false"/>
          <w:color w:val="000000"/>
          <w:sz w:val="28"/>
        </w:rPr>
        <w:t xml:space="preserve"> = 4,88 х 1,1 = 5,36 </w:t>
      </w:r>
      <w:r>
        <w:drawing>
          <wp:inline distT="0" distB="0" distL="0" distR="0">
            <wp:extent cx="215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5900" cy="190500"/>
                    </a:xfrm>
                    <a:prstGeom prst="rect">
                      <a:avLst/>
                    </a:prstGeom>
                  </pic:spPr>
                </pic:pic>
              </a:graphicData>
            </a:graphic>
          </wp:inline>
        </w:drawing>
      </w:r>
      <w:r>
        <w:rPr>
          <w:rFonts w:ascii="Times New Roman"/>
          <w:b w:val="false"/>
          <w:i w:val="false"/>
          <w:color w:val="000000"/>
          <w:sz w:val="28"/>
        </w:rPr>
        <w:t>5 адам</w:t>
      </w:r>
    </w:p>
    <w:p>
      <w:pPr>
        <w:spacing w:after="0"/>
        <w:ind w:left="0"/>
        <w:jc w:val="both"/>
      </w:pPr>
      <w:r>
        <w:rPr>
          <w:rFonts w:ascii="Times New Roman"/>
          <w:b w:val="false"/>
          <w:i w:val="false"/>
          <w:color w:val="000000"/>
          <w:sz w:val="28"/>
        </w:rPr>
        <w:t>      Гардеробшылар санын есептеу үлгісі:</w:t>
      </w:r>
      <w:r>
        <w:br/>
      </w:r>
      <w:r>
        <w:rPr>
          <w:rFonts w:ascii="Times New Roman"/>
          <w:b w:val="false"/>
          <w:i w:val="false"/>
          <w:color w:val="000000"/>
          <w:sz w:val="28"/>
        </w:rPr>
        <w:t>
      1-кесте бойынша гардеробтағы (850) орындар санына орай, гардеробшылардың ауысымда нормативтік келу санын белгілейміз (С</w:t>
      </w:r>
      <w:r>
        <w:rPr>
          <w:rFonts w:ascii="Times New Roman"/>
          <w:b w:val="false"/>
          <w:i w:val="false"/>
          <w:color w:val="000000"/>
          <w:vertAlign w:val="subscript"/>
        </w:rPr>
        <w:t>к</w:t>
      </w:r>
      <w:r>
        <w:rPr>
          <w:rFonts w:ascii="Times New Roman"/>
          <w:b w:val="false"/>
          <w:i w:val="false"/>
          <w:color w:val="000000"/>
          <w:sz w:val="28"/>
        </w:rPr>
        <w:t>). Осы ғимарат үшін ол 2,44 адамды құрайды. Гардеробшылардың тізімдік саны:</w:t>
      </w:r>
    </w:p>
    <w:p>
      <w:pPr>
        <w:spacing w:after="0"/>
        <w:ind w:left="0"/>
        <w:jc w:val="both"/>
      </w:pPr>
      <w:r>
        <w:rPr>
          <w:rFonts w:ascii="Times New Roman"/>
          <w:b w:val="false"/>
          <w:i w:val="false"/>
          <w:color w:val="000000"/>
          <w:sz w:val="28"/>
        </w:rPr>
        <w:t>С</w:t>
      </w:r>
      <w:r>
        <w:rPr>
          <w:rFonts w:ascii="Times New Roman"/>
          <w:b w:val="false"/>
          <w:i w:val="false"/>
          <w:color w:val="000000"/>
          <w:vertAlign w:val="subscript"/>
        </w:rPr>
        <w:t>т</w:t>
      </w:r>
      <w:r>
        <w:rPr>
          <w:rFonts w:ascii="Times New Roman"/>
          <w:b w:val="false"/>
          <w:i w:val="false"/>
          <w:color w:val="000000"/>
          <w:sz w:val="28"/>
        </w:rPr>
        <w:t xml:space="preserve"> = 2,44 х 1,1 = 2,68</w:t>
      </w:r>
      <w:r>
        <w:drawing>
          <wp:inline distT="0" distB="0" distL="0" distR="0">
            <wp:extent cx="215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190500"/>
                    </a:xfrm>
                    <a:prstGeom prst="rect">
                      <a:avLst/>
                    </a:prstGeom>
                  </pic:spPr>
                </pic:pic>
              </a:graphicData>
            </a:graphic>
          </wp:inline>
        </w:drawing>
      </w:r>
      <w:r>
        <w:rPr>
          <w:rFonts w:ascii="Times New Roman"/>
          <w:b w:val="false"/>
          <w:i w:val="false"/>
          <w:color w:val="000000"/>
          <w:sz w:val="28"/>
        </w:rPr>
        <w:t>3 адам</w:t>
      </w:r>
    </w:p>
    <w:bookmarkStart w:name="z142" w:id="102"/>
    <w:p>
      <w:pPr>
        <w:spacing w:after="0"/>
        <w:ind w:left="0"/>
        <w:jc w:val="both"/>
      </w:pPr>
      <w:r>
        <w:rPr>
          <w:rFonts w:ascii="Times New Roman"/>
          <w:b w:val="false"/>
          <w:i w:val="false"/>
          <w:color w:val="000000"/>
          <w:sz w:val="28"/>
        </w:rPr>
        <w:t>       
Рұқсаттама бюросы қызметкерлерінің санын есептеу үлгісі: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5126"/>
        <w:gridCol w:w="1800"/>
        <w:gridCol w:w="3238"/>
        <w:gridCol w:w="2581"/>
      </w:tblGrid>
      <w:tr>
        <w:trPr>
          <w:trHeight w:val="87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операциялар түрі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бірлігіне шаққандағы уақыт нормасы, сағат</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жұмыс көлемі, сағат</w:t>
            </w:r>
          </w:p>
        </w:tc>
      </w:tr>
      <w:tr>
        <w:trPr>
          <w:trHeight w:val="58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рұқсат қағазын толтыру және беру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бланк</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p>
      <w:pPr>
        <w:spacing w:after="0"/>
        <w:ind w:left="0"/>
        <w:jc w:val="both"/>
      </w:pPr>
      <w:r>
        <w:rPr>
          <w:rFonts w:ascii="Times New Roman"/>
          <w:b w:val="false"/>
          <w:i w:val="false"/>
          <w:color w:val="000000"/>
          <w:sz w:val="28"/>
        </w:rPr>
        <w:t>      Рұқсаттама бюросы кезекшілері санының нормативі мына формула бойынша белгіленеді:</w:t>
      </w:r>
    </w:p>
    <w:p>
      <w:pPr>
        <w:spacing w:after="0"/>
        <w:ind w:left="0"/>
        <w:jc w:val="both"/>
      </w:pPr>
      <w:r>
        <w:drawing>
          <wp:inline distT="0" distB="0" distL="0" distR="0">
            <wp:extent cx="1041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41400" cy="584200"/>
                    </a:xfrm>
                    <a:prstGeom prst="rect">
                      <a:avLst/>
                    </a:prstGeom>
                  </pic:spPr>
                </pic:pic>
              </a:graphicData>
            </a:graphic>
          </wp:inline>
        </w:drawing>
      </w:r>
    </w:p>
    <w:p>
      <w:pPr>
        <w:spacing w:after="0"/>
        <w:ind w:left="0"/>
        <w:jc w:val="both"/>
      </w:pPr>
      <w:r>
        <w:rPr>
          <w:rFonts w:ascii="Times New Roman"/>
          <w:b w:val="false"/>
          <w:i w:val="false"/>
          <w:color w:val="000000"/>
          <w:sz w:val="28"/>
        </w:rPr>
        <w:t>      мұндағы: Т – жыл ішіндегі нормалар деректері бойынша есептелген нормаланған жұмыстардың жиынтық еңбек сыйымдылығы, сағ (үлгі ретінде – 2000 с);</w:t>
      </w:r>
      <w:r>
        <w:br/>
      </w:r>
      <w:r>
        <w:rPr>
          <w:rFonts w:ascii="Times New Roman"/>
          <w:b w:val="false"/>
          <w:i w:val="false"/>
          <w:color w:val="000000"/>
          <w:sz w:val="28"/>
        </w:rPr>
        <w:t>
      К1 - жұмысқа шықпау коэффициенті - 1,1</w:t>
      </w:r>
      <w:r>
        <w:br/>
      </w:r>
      <w:r>
        <w:rPr>
          <w:rFonts w:ascii="Times New Roman"/>
          <w:b w:val="false"/>
          <w:i w:val="false"/>
          <w:color w:val="000000"/>
          <w:sz w:val="28"/>
        </w:rPr>
        <w:t>
      Ф - жыл ішінде бір қызметкердің жұмыс уақытының пайдалы қоры, сағ (үлгі ретінде 1984 с қабылданды).</w:t>
      </w:r>
    </w:p>
    <w:p>
      <w:pPr>
        <w:spacing w:after="0"/>
        <w:ind w:left="0"/>
        <w:jc w:val="both"/>
      </w:pPr>
      <w:r>
        <w:rPr>
          <w:rFonts w:ascii="Times New Roman"/>
          <w:b w:val="false"/>
          <w:i w:val="false"/>
          <w:color w:val="000000"/>
          <w:sz w:val="28"/>
        </w:rPr>
        <w:t>С = (2000 х 1,1)/1984 = 1,1</w:t>
      </w:r>
    </w:p>
    <w:p>
      <w:pPr>
        <w:spacing w:after="0"/>
        <w:ind w:left="0"/>
        <w:jc w:val="both"/>
      </w:pPr>
      <w:r>
        <w:rPr>
          <w:rFonts w:ascii="Times New Roman"/>
          <w:b w:val="false"/>
          <w:i w:val="false"/>
          <w:color w:val="000000"/>
          <w:sz w:val="28"/>
        </w:rPr>
        <w:t>Лифтерлер:</w:t>
      </w:r>
    </w:p>
    <w:p>
      <w:pPr>
        <w:spacing w:after="0"/>
        <w:ind w:left="0"/>
        <w:jc w:val="both"/>
      </w:pPr>
      <w:r>
        <w:rPr>
          <w:rFonts w:ascii="Times New Roman"/>
          <w:b w:val="false"/>
          <w:i w:val="false"/>
          <w:color w:val="000000"/>
          <w:sz w:val="28"/>
        </w:rPr>
        <w:t>      Ғимараттағы посттардың санына байланысты 1 (бір) адамға тең ауысымдағы келу санының нормативін белгілейміз. 3 ауысымдағы жұмыстағы лифтҰрлердің тізімдік саны мынаған тең:</w:t>
      </w:r>
    </w:p>
    <w:p>
      <w:pPr>
        <w:spacing w:after="0"/>
        <w:ind w:left="0"/>
        <w:jc w:val="both"/>
      </w:pPr>
      <w:r>
        <w:rPr>
          <w:rFonts w:ascii="Times New Roman"/>
          <w:b w:val="false"/>
          <w:i w:val="false"/>
          <w:color w:val="000000"/>
          <w:sz w:val="28"/>
        </w:rPr>
        <w:t>Ст = 1 х 3 х 1,1 = 3,3</w:t>
      </w:r>
    </w:p>
    <w:p>
      <w:pPr>
        <w:spacing w:after="0"/>
        <w:ind w:left="0"/>
        <w:jc w:val="both"/>
      </w:pPr>
      <w:r>
        <w:rPr>
          <w:rFonts w:ascii="Times New Roman"/>
          <w:b w:val="false"/>
          <w:i w:val="false"/>
          <w:color w:val="000000"/>
          <w:sz w:val="28"/>
        </w:rPr>
        <w:t>      Инженерлік жабдықтарға күтім жасайтын және жөндейтін жұмысшылардың нормативтік санын есептеу үлгісі</w:t>
      </w:r>
    </w:p>
    <w:p>
      <w:pPr>
        <w:spacing w:after="0"/>
        <w:ind w:left="0"/>
        <w:jc w:val="both"/>
      </w:pPr>
      <w:r>
        <w:rPr>
          <w:rFonts w:ascii="Times New Roman"/>
          <w:b w:val="false"/>
          <w:i w:val="false"/>
          <w:color w:val="000000"/>
          <w:sz w:val="28"/>
        </w:rPr>
        <w:t>      Бастапқы деректер:</w:t>
      </w:r>
      <w:r>
        <w:br/>
      </w:r>
      <w:r>
        <w:rPr>
          <w:rFonts w:ascii="Times New Roman"/>
          <w:b w:val="false"/>
          <w:i w:val="false"/>
          <w:color w:val="000000"/>
          <w:sz w:val="28"/>
        </w:rPr>
        <w:t>
      Ғимараттың жалпы алаңы - 3000 м</w:t>
      </w:r>
      <w:r>
        <w:rPr>
          <w:rFonts w:ascii="Times New Roman"/>
          <w:b w:val="false"/>
          <w:i w:val="false"/>
          <w:color w:val="000000"/>
          <w:vertAlign w:val="superscript"/>
        </w:rPr>
        <w:t>2</w:t>
      </w:r>
      <w:r>
        <w:br/>
      </w:r>
      <w:r>
        <w:rPr>
          <w:rFonts w:ascii="Times New Roman"/>
          <w:b w:val="false"/>
          <w:i w:val="false"/>
          <w:color w:val="000000"/>
          <w:sz w:val="28"/>
        </w:rPr>
        <w:t>
      Жұмысқа шықпау коэффициенті - 1,1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9650"/>
        <w:gridCol w:w="3072"/>
      </w:tblGrid>
      <w:tr>
        <w:trPr>
          <w:trHeight w:val="5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Кәсіптердің атауы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нормативі</w:t>
            </w:r>
          </w:p>
        </w:tc>
      </w:tr>
      <w:tr>
        <w:trPr>
          <w:trHeight w:val="37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0,2х3,0=0,6</w:t>
            </w:r>
          </w:p>
        </w:tc>
      </w:tr>
      <w:tr>
        <w:trPr>
          <w:trHeight w:val="42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жөндеу және қызмет көрсету бойынша электромонтер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0,37х3,0=1,11</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БӨАжА слесарі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0,18х3,0=0,54</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газбен пісіруші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0,01х3,0=0,03</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0,01х3,0=0,03</w:t>
            </w:r>
          </w:p>
        </w:tc>
      </w:tr>
      <w:tr>
        <w:trPr>
          <w:trHeight w:val="2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bl>
    <w:p>
      <w:pPr>
        <w:spacing w:after="0"/>
        <w:ind w:left="0"/>
        <w:jc w:val="both"/>
      </w:pPr>
      <w:r>
        <w:rPr>
          <w:rFonts w:ascii="Times New Roman"/>
          <w:b w:val="false"/>
          <w:i w:val="false"/>
          <w:color w:val="000000"/>
          <w:sz w:val="28"/>
        </w:rPr>
        <w:t xml:space="preserve">      Тізімдік саны Ст = 2,31х1,1= 2,5 </w:t>
      </w:r>
      <w:r>
        <w:drawing>
          <wp:inline distT="0" distB="0" distL="0" distR="0">
            <wp:extent cx="215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190500"/>
                    </a:xfrm>
                    <a:prstGeom prst="rect">
                      <a:avLst/>
                    </a:prstGeom>
                  </pic:spPr>
                </pic:pic>
              </a:graphicData>
            </a:graphic>
          </wp:inline>
        </w:drawing>
      </w:r>
      <w:r>
        <w:rPr>
          <w:rFonts w:ascii="Times New Roman"/>
          <w:b w:val="false"/>
          <w:i w:val="false"/>
          <w:color w:val="000000"/>
          <w:sz w:val="28"/>
        </w:rPr>
        <w:t>3 адам</w:t>
      </w:r>
    </w:p>
    <w:bookmarkStart w:name="z143" w:id="103"/>
    <w:p>
      <w:pPr>
        <w:spacing w:after="0"/>
        <w:ind w:left="0"/>
        <w:jc w:val="both"/>
      </w:pPr>
      <w:r>
        <w:rPr>
          <w:rFonts w:ascii="Times New Roman"/>
          <w:b w:val="false"/>
          <w:i w:val="false"/>
          <w:color w:val="000000"/>
          <w:sz w:val="28"/>
        </w:rPr>
        <w:t>
Ғимараттардың құрылымдық элементтерін жөндеумен айналысатын жұмысшылардың нормативтік санын есептеу үлгісі</w:t>
      </w:r>
    </w:p>
    <w:bookmarkEnd w:id="103"/>
    <w:p>
      <w:pPr>
        <w:spacing w:after="0"/>
        <w:ind w:left="0"/>
        <w:jc w:val="both"/>
      </w:pPr>
      <w:r>
        <w:rPr>
          <w:rFonts w:ascii="Times New Roman"/>
          <w:b w:val="false"/>
          <w:i w:val="false"/>
          <w:color w:val="000000"/>
          <w:sz w:val="28"/>
        </w:rPr>
        <w:t>      Бастапқы деректер:</w:t>
      </w:r>
      <w:r>
        <w:br/>
      </w:r>
      <w:r>
        <w:rPr>
          <w:rFonts w:ascii="Times New Roman"/>
          <w:b w:val="false"/>
          <w:i w:val="false"/>
          <w:color w:val="000000"/>
          <w:sz w:val="28"/>
        </w:rPr>
        <w:t>
      Рубероидтан жасалған төбе жабынының алаңы - 500 м</w:t>
      </w:r>
      <w:r>
        <w:rPr>
          <w:rFonts w:ascii="Times New Roman"/>
          <w:b w:val="false"/>
          <w:i w:val="false"/>
          <w:color w:val="000000"/>
          <w:vertAlign w:val="superscript"/>
        </w:rPr>
        <w:t>2</w:t>
      </w:r>
      <w:r>
        <w:br/>
      </w:r>
      <w:r>
        <w:rPr>
          <w:rFonts w:ascii="Times New Roman"/>
          <w:b w:val="false"/>
          <w:i w:val="false"/>
          <w:color w:val="000000"/>
          <w:sz w:val="28"/>
        </w:rPr>
        <w:t>
      Ғимараттың жалпы алаңы - 3000 м</w:t>
      </w:r>
      <w:r>
        <w:rPr>
          <w:rFonts w:ascii="Times New Roman"/>
          <w:b w:val="false"/>
          <w:i w:val="false"/>
          <w:color w:val="000000"/>
          <w:vertAlign w:val="superscript"/>
        </w:rPr>
        <w:t>2</w:t>
      </w:r>
      <w:r>
        <w:br/>
      </w:r>
      <w:r>
        <w:rPr>
          <w:rFonts w:ascii="Times New Roman"/>
          <w:b w:val="false"/>
          <w:i w:val="false"/>
          <w:color w:val="000000"/>
          <w:sz w:val="28"/>
        </w:rPr>
        <w:t>
      Жиһаз бірлігінің саны - 800</w:t>
      </w:r>
      <w:r>
        <w:br/>
      </w:r>
      <w:r>
        <w:rPr>
          <w:rFonts w:ascii="Times New Roman"/>
          <w:b w:val="false"/>
          <w:i w:val="false"/>
          <w:color w:val="000000"/>
          <w:sz w:val="28"/>
        </w:rPr>
        <w:t>
      Техникалық қабаттардың, жертөлелердің жалпы алаңы - 750 м</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9204"/>
        <w:gridCol w:w="3435"/>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Кәсіптердің атауы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норматив</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 төбе жабындарын және дара материалдардан жасалған төбе жабындарын жабушы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0,07х0,5=0,035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Сырлаушы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0,01х3,0=0,03</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шебері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0,02х3,0=0,06</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Әйнекші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0,01х3,0=0,03</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0,01х3,0=0,03</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ұстасы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0,08х8=0,64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жұмысшы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0,03х0,75=0,02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r>
    </w:tbl>
    <w:p>
      <w:pPr>
        <w:spacing w:after="0"/>
        <w:ind w:left="0"/>
        <w:jc w:val="both"/>
      </w:pPr>
      <w:r>
        <w:rPr>
          <w:rFonts w:ascii="Times New Roman"/>
          <w:b w:val="false"/>
          <w:i w:val="false"/>
          <w:color w:val="000000"/>
          <w:sz w:val="28"/>
        </w:rPr>
        <w:t>      Тізімдік санын мыналар құрайды: Ст = 0,85х1,1= 1,0 адам</w:t>
      </w:r>
    </w:p>
    <w:bookmarkStart w:name="z144" w:id="104"/>
    <w:p>
      <w:pPr>
        <w:spacing w:after="0"/>
        <w:ind w:left="0"/>
        <w:jc w:val="both"/>
      </w:pPr>
      <w:r>
        <w:rPr>
          <w:rFonts w:ascii="Times New Roman"/>
          <w:b w:val="false"/>
          <w:i w:val="false"/>
          <w:color w:val="000000"/>
          <w:sz w:val="28"/>
        </w:rPr>
        <w:t>
Желдеткіш жабдықтарына күтім жасайтын және жөндейтін жұмысшылардың нормативтік санын есептеу үлгісі</w:t>
      </w:r>
    </w:p>
    <w:bookmarkEnd w:id="104"/>
    <w:p>
      <w:pPr>
        <w:spacing w:after="0"/>
        <w:ind w:left="0"/>
        <w:jc w:val="both"/>
      </w:pPr>
      <w:r>
        <w:rPr>
          <w:rFonts w:ascii="Times New Roman"/>
          <w:b w:val="false"/>
          <w:i w:val="false"/>
          <w:color w:val="000000"/>
          <w:sz w:val="28"/>
        </w:rPr>
        <w:t>      Жұмыс уақытының жылдық қоры – (үлгі ретінде 1984 с қабылданды)</w:t>
      </w:r>
      <w:r>
        <w:br/>
      </w:r>
      <w:r>
        <w:rPr>
          <w:rFonts w:ascii="Times New Roman"/>
          <w:b w:val="false"/>
          <w:i w:val="false"/>
          <w:color w:val="000000"/>
          <w:sz w:val="28"/>
        </w:rPr>
        <w:t>
      Жұмысқа шықпау коэффициенті - 1,1</w:t>
      </w:r>
      <w:r>
        <w:br/>
      </w:r>
      <w:r>
        <w:rPr>
          <w:rFonts w:ascii="Times New Roman"/>
          <w:b w:val="false"/>
          <w:i w:val="false"/>
          <w:color w:val="000000"/>
          <w:sz w:val="28"/>
        </w:rPr>
        <w:t>
      Лифтілер шахтасы:</w:t>
      </w:r>
      <w:r>
        <w:br/>
      </w:r>
      <w:r>
        <w:rPr>
          <w:rFonts w:ascii="Times New Roman"/>
          <w:b w:val="false"/>
          <w:i w:val="false"/>
          <w:color w:val="000000"/>
          <w:sz w:val="28"/>
        </w:rPr>
        <w:t>
      ауаны баптайтын үш желдеткіш – ВF1, ось типті,</w:t>
      </w:r>
      <w:r>
        <w:br/>
      </w:r>
      <w:r>
        <w:rPr>
          <w:rFonts w:ascii="Times New Roman"/>
          <w:b w:val="false"/>
          <w:i w:val="false"/>
          <w:color w:val="000000"/>
          <w:sz w:val="28"/>
        </w:rPr>
        <w:t>
      өнімділігі W = 50 000 м3/сағ - 0,006 адам</w:t>
      </w:r>
      <w:r>
        <w:br/>
      </w:r>
      <w:r>
        <w:rPr>
          <w:rFonts w:ascii="Times New Roman"/>
          <w:b w:val="false"/>
          <w:i w:val="false"/>
          <w:color w:val="000000"/>
          <w:sz w:val="28"/>
        </w:rPr>
        <w:t>
      ауаны баптайтын екі желдеткіш – ВF2, ось типті</w:t>
      </w:r>
      <w:r>
        <w:br/>
      </w:r>
      <w:r>
        <w:rPr>
          <w:rFonts w:ascii="Times New Roman"/>
          <w:b w:val="false"/>
          <w:i w:val="false"/>
          <w:color w:val="000000"/>
          <w:sz w:val="28"/>
        </w:rPr>
        <w:t>
      өнімділігі W = 33 000 м3/сағ - 0,005 адам</w:t>
      </w:r>
      <w:r>
        <w:br/>
      </w:r>
      <w:r>
        <w:rPr>
          <w:rFonts w:ascii="Times New Roman"/>
          <w:b w:val="false"/>
          <w:i w:val="false"/>
          <w:color w:val="000000"/>
          <w:sz w:val="28"/>
        </w:rPr>
        <w:t>
      ауаны баптайтын екі желдеткіш – ВF3, ось типті</w:t>
      </w:r>
      <w:r>
        <w:br/>
      </w:r>
      <w:r>
        <w:rPr>
          <w:rFonts w:ascii="Times New Roman"/>
          <w:b w:val="false"/>
          <w:i w:val="false"/>
          <w:color w:val="000000"/>
          <w:sz w:val="28"/>
        </w:rPr>
        <w:t>
      өнімділігі W = 16 500 м3/сағ -0,003 адам</w:t>
      </w:r>
      <w:r>
        <w:br/>
      </w:r>
      <w:r>
        <w:rPr>
          <w:rFonts w:ascii="Times New Roman"/>
          <w:b w:val="false"/>
          <w:i w:val="false"/>
          <w:color w:val="000000"/>
          <w:sz w:val="28"/>
        </w:rPr>
        <w:t>
      Баспалдақ жақтаулары:</w:t>
      </w:r>
      <w:r>
        <w:br/>
      </w:r>
      <w:r>
        <w:rPr>
          <w:rFonts w:ascii="Times New Roman"/>
          <w:b w:val="false"/>
          <w:i w:val="false"/>
          <w:color w:val="000000"/>
          <w:sz w:val="28"/>
        </w:rPr>
        <w:t>
      ауаны баптайтын екі желдеткіш – ВF4, ось типті</w:t>
      </w:r>
      <w:r>
        <w:br/>
      </w:r>
      <w:r>
        <w:rPr>
          <w:rFonts w:ascii="Times New Roman"/>
          <w:b w:val="false"/>
          <w:i w:val="false"/>
          <w:color w:val="000000"/>
          <w:sz w:val="28"/>
        </w:rPr>
        <w:t>
      өнімділігі W = 44 000 м3/сағ - 0,0064 адам</w:t>
      </w:r>
      <w:r>
        <w:br/>
      </w:r>
      <w:r>
        <w:rPr>
          <w:rFonts w:ascii="Times New Roman"/>
          <w:b w:val="false"/>
          <w:i w:val="false"/>
          <w:color w:val="000000"/>
          <w:sz w:val="28"/>
        </w:rPr>
        <w:t>
      ауаны баптайтын төрт желдеткіш – ВF5, ось типті</w:t>
      </w:r>
      <w:r>
        <w:br/>
      </w:r>
      <w:r>
        <w:rPr>
          <w:rFonts w:ascii="Times New Roman"/>
          <w:b w:val="false"/>
          <w:i w:val="false"/>
          <w:color w:val="000000"/>
          <w:sz w:val="28"/>
        </w:rPr>
        <w:t>
      өнімділігі W = 13 000 м3/сағ - 0,003 адам</w:t>
      </w:r>
      <w:r>
        <w:br/>
      </w:r>
      <w:r>
        <w:rPr>
          <w:rFonts w:ascii="Times New Roman"/>
          <w:b w:val="false"/>
          <w:i w:val="false"/>
          <w:color w:val="000000"/>
          <w:sz w:val="28"/>
        </w:rPr>
        <w:t xml:space="preserve">
      өнімділігі автономды болатын бес ауа баптағыш </w:t>
      </w:r>
      <w:r>
        <w:br/>
      </w:r>
      <w:r>
        <w:rPr>
          <w:rFonts w:ascii="Times New Roman"/>
          <w:b w:val="false"/>
          <w:i w:val="false"/>
          <w:color w:val="000000"/>
          <w:sz w:val="28"/>
        </w:rPr>
        <w:t>
      ауа бойынша, текше. м/с 3000-ға дейін - 0,030 адам</w:t>
      </w:r>
      <w:r>
        <w:br/>
      </w:r>
      <w:r>
        <w:rPr>
          <w:rFonts w:ascii="Times New Roman"/>
          <w:b w:val="false"/>
          <w:i w:val="false"/>
          <w:color w:val="000000"/>
          <w:sz w:val="28"/>
        </w:rPr>
        <w:t>
      өнімділігі орталықтан болатын бір ауа баптағыш</w:t>
      </w:r>
      <w:r>
        <w:br/>
      </w:r>
      <w:r>
        <w:rPr>
          <w:rFonts w:ascii="Times New Roman"/>
          <w:b w:val="false"/>
          <w:i w:val="false"/>
          <w:color w:val="000000"/>
          <w:sz w:val="28"/>
        </w:rPr>
        <w:t>
      ауа бойынша, 40 мың. текше м/с - 0,162 адам</w:t>
      </w:r>
      <w:r>
        <w:br/>
      </w:r>
      <w:r>
        <w:rPr>
          <w:rFonts w:ascii="Times New Roman"/>
          <w:b w:val="false"/>
          <w:i w:val="false"/>
          <w:color w:val="000000"/>
          <w:sz w:val="28"/>
        </w:rPr>
        <w:t>
      Матадан жасалған бес сүзгі</w:t>
      </w:r>
      <w:r>
        <w:br/>
      </w:r>
      <w:r>
        <w:rPr>
          <w:rFonts w:ascii="Times New Roman"/>
          <w:b w:val="false"/>
          <w:i w:val="false"/>
          <w:color w:val="000000"/>
          <w:sz w:val="28"/>
        </w:rPr>
        <w:t>
      1500 текше м/с -0,003 адам</w:t>
      </w:r>
      <w:r>
        <w:br/>
      </w:r>
      <w:r>
        <w:rPr>
          <w:rFonts w:ascii="Times New Roman"/>
          <w:b w:val="false"/>
          <w:i w:val="false"/>
          <w:color w:val="000000"/>
          <w:sz w:val="28"/>
        </w:rPr>
        <w:t>
      калориферлер, қыздырылатын жері 100 шаршы.м. - 0,001 адам диаметрі 300 мм ауа өткізгіштің 200 м ұзындығына</w:t>
      </w:r>
      <w:r>
        <w:br/>
      </w:r>
      <w:r>
        <w:rPr>
          <w:rFonts w:ascii="Times New Roman"/>
          <w:b w:val="false"/>
          <w:i w:val="false"/>
          <w:color w:val="000000"/>
          <w:sz w:val="28"/>
        </w:rPr>
        <w:t>
      фасонды бөліктері бар дөңгелек ауа құбыры 0,003 адам</w:t>
      </w:r>
      <w:r>
        <w:br/>
      </w:r>
      <w:r>
        <w:rPr>
          <w:rFonts w:ascii="Times New Roman"/>
          <w:b w:val="false"/>
          <w:i w:val="false"/>
          <w:color w:val="000000"/>
          <w:sz w:val="28"/>
        </w:rPr>
        <w:t>
      Жиынтығы: 0,006х3 + 0,005х2+ 0,003х2 + 0,006х2 + 0,003х4 + 0,030х5 + 0,162х1 + 0,003х5 + 100х0,001 + 200х0,003 = 1,085</w:t>
      </w:r>
      <w:r>
        <w:br/>
      </w:r>
      <w:r>
        <w:rPr>
          <w:rFonts w:ascii="Times New Roman"/>
          <w:b w:val="false"/>
          <w:i w:val="false"/>
          <w:color w:val="000000"/>
          <w:sz w:val="28"/>
        </w:rPr>
        <w:t xml:space="preserve">
      Тізімдік санын мыналар құрайды: Ст = 1,085 х 1,1 </w:t>
      </w:r>
      <w:r>
        <w:drawing>
          <wp:inline distT="0" distB="0" distL="0" distR="0">
            <wp:extent cx="215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5900" cy="190500"/>
                    </a:xfrm>
                    <a:prstGeom prst="rect">
                      <a:avLst/>
                    </a:prstGeom>
                  </pic:spPr>
                </pic:pic>
              </a:graphicData>
            </a:graphic>
          </wp:inline>
        </w:drawing>
      </w:r>
      <w:r>
        <w:rPr>
          <w:rFonts w:ascii="Times New Roman"/>
          <w:b w:val="false"/>
          <w:i w:val="false"/>
          <w:color w:val="000000"/>
          <w:sz w:val="28"/>
        </w:rPr>
        <w:t>1,2 адам</w:t>
      </w:r>
    </w:p>
    <w:bookmarkStart w:name="z145" w:id="105"/>
    <w:p>
      <w:pPr>
        <w:spacing w:after="0"/>
        <w:ind w:left="0"/>
        <w:jc w:val="both"/>
      </w:pPr>
      <w:r>
        <w:rPr>
          <w:rFonts w:ascii="Times New Roman"/>
          <w:b w:val="false"/>
          <w:i w:val="false"/>
          <w:color w:val="000000"/>
          <w:sz w:val="28"/>
        </w:rPr>
        <w:t>
Байланыс жұйелерінің пайдаланумен айналысатын жұмысшылардың</w:t>
      </w:r>
      <w:r>
        <w:br/>
      </w:r>
      <w:r>
        <w:rPr>
          <w:rFonts w:ascii="Times New Roman"/>
          <w:b w:val="false"/>
          <w:i w:val="false"/>
          <w:color w:val="000000"/>
          <w:sz w:val="28"/>
        </w:rPr>
        <w:t>
санын есептеу үлгісі</w:t>
      </w:r>
    </w:p>
    <w:bookmarkEnd w:id="105"/>
    <w:p>
      <w:pPr>
        <w:spacing w:after="0"/>
        <w:ind w:left="0"/>
        <w:jc w:val="both"/>
      </w:pPr>
      <w:r>
        <w:rPr>
          <w:rFonts w:ascii="Times New Roman"/>
          <w:b w:val="false"/>
          <w:i w:val="false"/>
          <w:color w:val="000000"/>
          <w:sz w:val="28"/>
        </w:rPr>
        <w:t>      Бастапқы деректер:</w:t>
      </w:r>
      <w:r>
        <w:br/>
      </w:r>
      <w:r>
        <w:rPr>
          <w:rFonts w:ascii="Times New Roman"/>
          <w:b w:val="false"/>
          <w:i w:val="false"/>
          <w:color w:val="000000"/>
          <w:sz w:val="28"/>
        </w:rPr>
        <w:t>
      Жұмыс уақытының жылдық қоры - (үлгі ретінде 1984 с қабылданды)</w:t>
      </w:r>
      <w:r>
        <w:br/>
      </w:r>
      <w:r>
        <w:rPr>
          <w:rFonts w:ascii="Times New Roman"/>
          <w:b w:val="false"/>
          <w:i w:val="false"/>
          <w:color w:val="000000"/>
          <w:sz w:val="28"/>
        </w:rPr>
        <w:t>
      Жоспарланып отырған шықпаулар коэффициенті - 1,1.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4"/>
        <w:gridCol w:w="1050"/>
        <w:gridCol w:w="4036"/>
      </w:tblGrid>
      <w:tr>
        <w:trPr>
          <w:trHeight w:val="3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атауы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 санының нормативі, адам</w:t>
            </w:r>
          </w:p>
        </w:tc>
      </w:tr>
      <w:tr>
        <w:trPr>
          <w:trHeight w:val="3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және радио-реттегіш байланыс аппаратурасы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0,254</w:t>
            </w:r>
          </w:p>
        </w:tc>
      </w:tr>
      <w:tr>
        <w:trPr>
          <w:trHeight w:val="3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қоректендіру қондырғысы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0,277</w:t>
            </w:r>
          </w:p>
        </w:tc>
      </w:tr>
      <w:tr>
        <w:trPr>
          <w:trHeight w:val="3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Диспетчерлік байланыс аппаратурасы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0,460</w:t>
            </w:r>
          </w:p>
        </w:tc>
      </w:tr>
      <w:tr>
        <w:trPr>
          <w:trHeight w:val="3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 байланыс аппаратурасы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w:t>
            </w:r>
          </w:p>
        </w:tc>
      </w:tr>
      <w:tr>
        <w:trPr>
          <w:trHeight w:val="3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және сигнал беру аппаратурасы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0,164</w:t>
            </w:r>
          </w:p>
        </w:tc>
      </w:tr>
      <w:tr>
        <w:trPr>
          <w:trHeight w:val="3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байланыс аппаратурасы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өнеркәсіптік қондырғылар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0,730</w:t>
            </w:r>
          </w:p>
        </w:tc>
      </w:tr>
    </w:tbl>
    <w:p>
      <w:pPr>
        <w:spacing w:after="0"/>
        <w:ind w:left="0"/>
        <w:jc w:val="both"/>
      </w:pPr>
      <w:r>
        <w:rPr>
          <w:rFonts w:ascii="Times New Roman"/>
          <w:b w:val="false"/>
          <w:i w:val="false"/>
          <w:color w:val="000000"/>
          <w:sz w:val="28"/>
        </w:rPr>
        <w:t>      Жиынтығы: 2х0,254 + 3х0,277 + 1х0,460 + 1х0,602 + 1х0,164 + 1х0,20 +1х0,730 = 3,49 адам</w:t>
      </w:r>
      <w:r>
        <w:br/>
      </w:r>
      <w:r>
        <w:rPr>
          <w:rFonts w:ascii="Times New Roman"/>
          <w:b w:val="false"/>
          <w:i w:val="false"/>
          <w:color w:val="000000"/>
          <w:sz w:val="28"/>
        </w:rPr>
        <w:t>
      С</w:t>
      </w:r>
      <w:r>
        <w:rPr>
          <w:rFonts w:ascii="Times New Roman"/>
          <w:b w:val="false"/>
          <w:i w:val="false"/>
          <w:color w:val="000000"/>
          <w:vertAlign w:val="subscript"/>
        </w:rPr>
        <w:t>т</w:t>
      </w:r>
      <w:r>
        <w:rPr>
          <w:rFonts w:ascii="Times New Roman"/>
          <w:b w:val="false"/>
          <w:i w:val="false"/>
          <w:color w:val="000000"/>
          <w:sz w:val="28"/>
        </w:rPr>
        <w:t xml:space="preserve"> = 3,495 х 1,1 = 3,8 </w:t>
      </w:r>
      <w:r>
        <w:drawing>
          <wp:inline distT="0" distB="0" distL="0" distR="0">
            <wp:extent cx="215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 cy="190500"/>
                    </a:xfrm>
                    <a:prstGeom prst="rect">
                      <a:avLst/>
                    </a:prstGeom>
                  </pic:spPr>
                </pic:pic>
              </a:graphicData>
            </a:graphic>
          </wp:inline>
        </w:drawing>
      </w:r>
      <w:r>
        <w:rPr>
          <w:rFonts w:ascii="Times New Roman"/>
          <w:b w:val="false"/>
          <w:i w:val="false"/>
          <w:color w:val="000000"/>
          <w:sz w:val="28"/>
        </w:rPr>
        <w:t>4 адам</w:t>
      </w:r>
    </w:p>
    <w:bookmarkStart w:name="z146" w:id="106"/>
    <w:p>
      <w:pPr>
        <w:spacing w:after="0"/>
        <w:ind w:left="0"/>
        <w:jc w:val="both"/>
      </w:pPr>
      <w:r>
        <w:rPr>
          <w:rFonts w:ascii="Times New Roman"/>
          <w:b w:val="false"/>
          <w:i w:val="false"/>
          <w:color w:val="000000"/>
          <w:sz w:val="28"/>
        </w:rPr>
        <w:t>
Жүк тиеу-түсіру жұмыстарымен айналысатын жұмысшылардың санын есептеу үлгісі</w:t>
      </w:r>
    </w:p>
    <w:bookmarkEnd w:id="106"/>
    <w:p>
      <w:pPr>
        <w:spacing w:after="0"/>
        <w:ind w:left="0"/>
        <w:jc w:val="both"/>
      </w:pPr>
      <w:r>
        <w:rPr>
          <w:rFonts w:ascii="Times New Roman"/>
          <w:b w:val="false"/>
          <w:i w:val="false"/>
          <w:color w:val="000000"/>
          <w:sz w:val="28"/>
        </w:rPr>
        <w:t>      Бастапқы деректер:</w:t>
      </w:r>
      <w:r>
        <w:br/>
      </w:r>
      <w:r>
        <w:rPr>
          <w:rFonts w:ascii="Times New Roman"/>
          <w:b w:val="false"/>
          <w:i w:val="false"/>
          <w:color w:val="000000"/>
          <w:sz w:val="28"/>
        </w:rPr>
        <w:t>
      Жұмыс уақытының жылдық қоры - (үлгі ретінде 1984 с қабылданды)</w:t>
      </w:r>
      <w:r>
        <w:br/>
      </w:r>
      <w:r>
        <w:rPr>
          <w:rFonts w:ascii="Times New Roman"/>
          <w:b w:val="false"/>
          <w:i w:val="false"/>
          <w:color w:val="000000"/>
          <w:sz w:val="28"/>
        </w:rPr>
        <w:t>
      Жоспарланып отырған шықпаулар коэффициенті - 1,1.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6629"/>
        <w:gridCol w:w="1874"/>
        <w:gridCol w:w="2056"/>
        <w:gridCol w:w="2078"/>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құрамы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Тиеу-түсіру жұмыстарының жылдық көлемі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жүкке шаққандағы уақыт нормасы, ад/сағ</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нормативтік еңбек сыйымдылы ғы, ад/сағ</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Қаптағы жүкті автокөлікке тиеу (30 кг дейін)</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Байламдар мен жәшіктерге (30 кг дейін) жүк салу (30 кг дейін)</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Жиһазды (үстелдер, орындықтар) автокөлікке тиеу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мен айна шынысы, шыны және эмаль ыдыс, шыны мен фарфордан жасалған бұйымдар</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Бумадағы паркетті түсіру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Қаптағы жүкті автокөлікке тиеу (30 кг дейін)</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Қаптағы жүкті автокөлікке тиеу (20 кг дейін)</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Жинақтағы металдан және шыныдан жасалған ыдысты тараға салып, автокөлікке тиеу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945,71</w:t>
            </w:r>
          </w:p>
        </w:tc>
      </w:tr>
    </w:tbl>
    <w:p>
      <w:pPr>
        <w:spacing w:after="0"/>
        <w:ind w:left="0"/>
        <w:jc w:val="both"/>
      </w:pPr>
      <w:r>
        <w:rPr>
          <w:rFonts w:ascii="Times New Roman"/>
          <w:b w:val="false"/>
          <w:i w:val="false"/>
          <w:color w:val="000000"/>
          <w:sz w:val="28"/>
        </w:rPr>
        <w:t xml:space="preserve">      Жыл ішінде жүк тиеу-түсіру жұмыстарының көлемін орындау үшін қажетті жұмысшылардың тізімдік саны мынаны құрайды: (945,71/1984)х1,1=0,52 </w:t>
      </w:r>
      <w:r>
        <w:drawing>
          <wp:inline distT="0" distB="0" distL="0" distR="0">
            <wp:extent cx="215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5900" cy="190500"/>
                    </a:xfrm>
                    <a:prstGeom prst="rect">
                      <a:avLst/>
                    </a:prstGeom>
                  </pic:spPr>
                </pic:pic>
              </a:graphicData>
            </a:graphic>
          </wp:inline>
        </w:drawing>
      </w:r>
      <w:r>
        <w:rPr>
          <w:rFonts w:ascii="Times New Roman"/>
          <w:b w:val="false"/>
          <w:i w:val="false"/>
          <w:color w:val="000000"/>
          <w:sz w:val="28"/>
        </w:rPr>
        <w:t>0,5 адам</w:t>
      </w:r>
    </w:p>
    <w:bookmarkStart w:name="z147" w:id="107"/>
    <w:p>
      <w:pPr>
        <w:spacing w:after="0"/>
        <w:ind w:left="0"/>
        <w:jc w:val="both"/>
      </w:pPr>
      <w:r>
        <w:rPr>
          <w:rFonts w:ascii="Times New Roman"/>
          <w:b w:val="false"/>
          <w:i w:val="false"/>
          <w:color w:val="000000"/>
          <w:sz w:val="28"/>
        </w:rPr>
        <w:t xml:space="preserve">
Барлық қызмет салалары үшін бірыңғай (салааралық) </w:t>
      </w:r>
      <w:r>
        <w:br/>
      </w:r>
      <w:r>
        <w:rPr>
          <w:rFonts w:ascii="Times New Roman"/>
          <w:b w:val="false"/>
          <w:i w:val="false"/>
          <w:color w:val="000000"/>
          <w:sz w:val="28"/>
        </w:rPr>
        <w:t>
еңбек жөніндегі үлгiлiк нормалар мен нормативтерінің</w:t>
      </w:r>
      <w:r>
        <w:br/>
      </w:r>
      <w:r>
        <w:rPr>
          <w:rFonts w:ascii="Times New Roman"/>
          <w:b w:val="false"/>
          <w:i w:val="false"/>
          <w:color w:val="000000"/>
          <w:sz w:val="28"/>
        </w:rPr>
        <w:t xml:space="preserve">
7-қосымшасы                      </w:t>
      </w:r>
    </w:p>
    <w:bookmarkEnd w:id="107"/>
    <w:bookmarkStart w:name="z148" w:id="108"/>
    <w:p>
      <w:pPr>
        <w:spacing w:after="0"/>
        <w:ind w:left="0"/>
        <w:jc w:val="both"/>
      </w:pPr>
      <w:r>
        <w:rPr>
          <w:rFonts w:ascii="Times New Roman"/>
          <w:b w:val="false"/>
          <w:i w:val="false"/>
          <w:color w:val="000000"/>
          <w:sz w:val="28"/>
        </w:rPr>
        <w:t>
Қолданылған әдебиеттер</w:t>
      </w:r>
    </w:p>
    <w:bookmarkEnd w:id="108"/>
    <w:p>
      <w:pPr>
        <w:spacing w:after="0"/>
        <w:ind w:left="0"/>
        <w:jc w:val="both"/>
      </w:pPr>
      <w:r>
        <w:rPr>
          <w:rFonts w:ascii="Times New Roman"/>
          <w:b w:val="false"/>
          <w:i w:val="false"/>
          <w:color w:val="000000"/>
          <w:sz w:val="28"/>
        </w:rPr>
        <w:t>      Жинақты жасағанда мынадай нормативтік материалдар пайдаланылған:</w:t>
      </w:r>
      <w:r>
        <w:br/>
      </w:r>
      <w:r>
        <w:rPr>
          <w:rFonts w:ascii="Times New Roman"/>
          <w:b w:val="false"/>
          <w:i w:val="false"/>
          <w:color w:val="000000"/>
          <w:sz w:val="28"/>
        </w:rPr>
        <w:t>
      Хронометражды байқаулар деректері.</w:t>
      </w:r>
      <w:r>
        <w:br/>
      </w:r>
      <w:r>
        <w:rPr>
          <w:rFonts w:ascii="Times New Roman"/>
          <w:b w:val="false"/>
          <w:i w:val="false"/>
          <w:color w:val="000000"/>
          <w:sz w:val="28"/>
        </w:rPr>
        <w:t>
      Техникалық есептемелер.</w:t>
      </w:r>
      <w:r>
        <w:br/>
      </w:r>
      <w:r>
        <w:rPr>
          <w:rFonts w:ascii="Times New Roman"/>
          <w:b w:val="false"/>
          <w:i w:val="false"/>
          <w:color w:val="000000"/>
          <w:sz w:val="28"/>
        </w:rPr>
        <w:t>
      Су құбыры – кәріз шаруашылығы басшылары, мамандары, қызметшілері мен жұмысшылары санының нормативтері (Алматы қаласы, 1997 жылғы).</w:t>
      </w:r>
      <w:r>
        <w:br/>
      </w:r>
      <w:r>
        <w:rPr>
          <w:rFonts w:ascii="Times New Roman"/>
          <w:b w:val="false"/>
          <w:i w:val="false"/>
          <w:color w:val="000000"/>
          <w:sz w:val="28"/>
        </w:rPr>
        <w:t>
      Қоғамдық ғимараттарға (басқарма ғимараттары мен конструкторлық және жобалау ұйымдары) қызмет көрсетумен айналысатын жұмысшылар санының нормативтері (Мәскеу қаласы, Орталық еңбекті нормалау бюросы (бұдан әрі – ОЕНБ), 1988 жылғы).</w:t>
      </w:r>
      <w:r>
        <w:br/>
      </w:r>
      <w:r>
        <w:rPr>
          <w:rFonts w:ascii="Times New Roman"/>
          <w:b w:val="false"/>
          <w:i w:val="false"/>
          <w:color w:val="000000"/>
          <w:sz w:val="28"/>
        </w:rPr>
        <w:t>
      Спорт құрылыстарының техникалық күтімімен айналысатын қызметкерлер санының нормативтері (Мәскеу қаласы, ОЕНБ, Экономика, 1986 жылғы).</w:t>
      </w:r>
      <w:r>
        <w:br/>
      </w:r>
      <w:r>
        <w:rPr>
          <w:rFonts w:ascii="Times New Roman"/>
          <w:b w:val="false"/>
          <w:i w:val="false"/>
          <w:color w:val="000000"/>
          <w:sz w:val="28"/>
        </w:rPr>
        <w:t>
      Сауықтыру кешендері қызметкерлері санының нормативтері (Мәскеу қаласы, Экономика, 1990 жылғы).</w:t>
      </w:r>
      <w:r>
        <w:br/>
      </w:r>
      <w:r>
        <w:rPr>
          <w:rFonts w:ascii="Times New Roman"/>
          <w:b w:val="false"/>
          <w:i w:val="false"/>
          <w:color w:val="000000"/>
          <w:sz w:val="28"/>
        </w:rPr>
        <w:t>
      Әкімшілік, оқу және қоғамдық ғимараттарға қызмет көрсетудің еңбек нормалары (Минск қаласы, Беларус Республикасы, Еңбек және халақты әлеуметттік министрлігінің Ғылыми-зерттеу институты, 2003 жылғы).</w:t>
      </w:r>
      <w:r>
        <w:br/>
      </w:r>
      <w:r>
        <w:rPr>
          <w:rFonts w:ascii="Times New Roman"/>
          <w:b w:val="false"/>
          <w:i w:val="false"/>
          <w:color w:val="000000"/>
          <w:sz w:val="28"/>
        </w:rPr>
        <w:t>
      Тұрғын үй, су құбыры-кәріз және энергетика шаруашылығы қызметкерлерінің еңбегін нормалау және еңбегіне ақы төлеу жөніндегі ұсыным (Мәскеу қаласы, 1993 жылғы).</w:t>
      </w:r>
      <w:r>
        <w:br/>
      </w:r>
      <w:r>
        <w:rPr>
          <w:rFonts w:ascii="Times New Roman"/>
          <w:b w:val="false"/>
          <w:i w:val="false"/>
          <w:color w:val="000000"/>
          <w:sz w:val="28"/>
        </w:rPr>
        <w:t>
      Мәдени–тұрмыстық мақсаттағы объектілер мен қоғамдық ғимараттарда қызмет көрсетумен және оларды жөндеумен айналысатын қызметкердің еңбегін нормалау жөніндегі ұсыным (Мәскеу қаласы, 2005 жылғы).</w:t>
      </w:r>
      <w:r>
        <w:br/>
      </w:r>
      <w:r>
        <w:rPr>
          <w:rFonts w:ascii="Times New Roman"/>
          <w:b w:val="false"/>
          <w:i w:val="false"/>
          <w:color w:val="000000"/>
          <w:sz w:val="28"/>
        </w:rPr>
        <w:t>
      Автокөлік кәсіпорындарындағы қосымша жұмыстармен айналысатын жұмысшылар санының салааралық нормативтері (Мәскеу қаласы, 2006 жылғы).</w:t>
      </w:r>
      <w:r>
        <w:br/>
      </w:r>
      <w:r>
        <w:rPr>
          <w:rFonts w:ascii="Times New Roman"/>
          <w:b w:val="false"/>
          <w:i w:val="false"/>
          <w:color w:val="000000"/>
          <w:sz w:val="28"/>
        </w:rPr>
        <w:t>
      Энергетикалық шаруашылығы қызметкерлерінің еңбегін нормалау жөніндегі ұсыным. (Мәскеу қаласы, 1999 жылғы).</w:t>
      </w:r>
      <w:r>
        <w:br/>
      </w:r>
      <w:r>
        <w:rPr>
          <w:rFonts w:ascii="Times New Roman"/>
          <w:b w:val="false"/>
          <w:i w:val="false"/>
          <w:color w:val="000000"/>
          <w:sz w:val="28"/>
        </w:rPr>
        <w:t>
      Тұрғын үй-коммуналдық шаруашылықтың қосымша жұмыстарындағы еңбек нормалары. (Мәскеу қаласы, 2006 жылғы).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