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00ba" w14:textId="5760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бiлiктiлiк емтихандарын өткiзу ережесiн бекiту туралы" Қазақстан Республикасы Денсаулық сақтау министрiнiң міндетін атқарушының 2009 жылғы 6 қарашадағы № 661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министрiнiң 2014 жылғы 8 шілдедегі № 381 бұйрығы. Қазақстан Республикасының Әділет министрлігінде 2014 жылы 25 шілдеде № 9631 тіркелді. Күші жойылды - Қазақстан Республикасы Денсаулық сақтау және әлеуметтік даму министрінің 2015 жылғы 28 тамыздағы № 693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28.08.2015 </w:t>
      </w:r>
      <w:r>
        <w:rPr>
          <w:rFonts w:ascii="Times New Roman"/>
          <w:b w:val="false"/>
          <w:i w:val="false"/>
          <w:color w:val="ff0000"/>
          <w:sz w:val="28"/>
        </w:rPr>
        <w:t>№ 693</w:t>
      </w:r>
      <w:r>
        <w:rPr>
          <w:rFonts w:ascii="Times New Roman"/>
          <w:b w:val="false"/>
          <w:i w:val="false"/>
          <w:color w:val="ff0000"/>
          <w:sz w:val="28"/>
        </w:rPr>
        <w:t xml:space="preserve"> (09.10.2015 бастап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жүйесi туралы» 2009 жылғы 18 қыркүйектегi Қазақстан Республикасы Кодексiнің 7-бабының </w:t>
      </w:r>
      <w:r>
        <w:rPr>
          <w:rFonts w:ascii="Times New Roman"/>
          <w:b w:val="false"/>
          <w:i w:val="false"/>
          <w:color w:val="000000"/>
          <w:sz w:val="28"/>
        </w:rPr>
        <w:t>28) тармақшасына</w:t>
      </w:r>
      <w:r>
        <w:rPr>
          <w:rFonts w:ascii="Times New Roman"/>
          <w:b w:val="false"/>
          <w:i w:val="false"/>
          <w:color w:val="000000"/>
          <w:sz w:val="28"/>
        </w:rPr>
        <w:t>, </w:t>
      </w:r>
      <w:r>
        <w:rPr>
          <w:rFonts w:ascii="Times New Roman"/>
          <w:b w:val="false"/>
          <w:i w:val="false"/>
          <w:color w:val="000000"/>
          <w:sz w:val="28"/>
        </w:rPr>
        <w:t>176-бабына</w:t>
      </w:r>
      <w:r>
        <w:rPr>
          <w:rFonts w:ascii="Times New Roman"/>
          <w:b w:val="false"/>
          <w:i w:val="false"/>
          <w:color w:val="000000"/>
          <w:sz w:val="28"/>
        </w:rPr>
        <w:t>, Қазақстан Республикасы Үкіметінің 2013 жылғы 23 қыркүйектегі № 991 қаулысымен бекітілген Оңтайландыруға және автоматтандыруға жататын мемлекеттік қызметтердің және оларды электрондық нысанға ауыстыру мерзімдері </w:t>
      </w:r>
      <w:r>
        <w:rPr>
          <w:rFonts w:ascii="Times New Roman"/>
          <w:b w:val="false"/>
          <w:i w:val="false"/>
          <w:color w:val="000000"/>
          <w:sz w:val="28"/>
        </w:rPr>
        <w:t>тізбесінің</w:t>
      </w:r>
      <w:r>
        <w:rPr>
          <w:rFonts w:ascii="Times New Roman"/>
          <w:b w:val="false"/>
          <w:i w:val="false"/>
          <w:color w:val="000000"/>
          <w:sz w:val="28"/>
        </w:rPr>
        <w:t xml:space="preserve"> 39, 40-тармақтарына сәйкес денсаулық сақтау саласындағы біліктілік емтихандарын өткізу тәртібін автоматтандыру мақсатында БҰЙЫРАМЫН:</w:t>
      </w:r>
      <w:r>
        <w:br/>
      </w:r>
      <w:r>
        <w:rPr>
          <w:rFonts w:ascii="Times New Roman"/>
          <w:b w:val="false"/>
          <w:i w:val="false"/>
          <w:color w:val="000000"/>
          <w:sz w:val="28"/>
        </w:rPr>
        <w:t>
</w:t>
      </w:r>
      <w:r>
        <w:rPr>
          <w:rFonts w:ascii="Times New Roman"/>
          <w:b w:val="false"/>
          <w:i w:val="false"/>
          <w:color w:val="000000"/>
          <w:sz w:val="28"/>
        </w:rPr>
        <w:t>
      1. «Денсаулық сақтау саласында бiлiктiлiк емтихандарын өткiзу ережесiн бекiту туралы» Қазақстан Республикасы Денсаулық сақтау министрiнiң міндетін атқарушының 2009 жылғы 6 қарашадағы № 661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5884 тiркелген, Қазақстан Республикасының орталық атқарушы және басқа да орталық мемлекеттік органдарының 2010 жылғы № 1 Актілер жинағында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Денсаулық сақтау саласында біліктілік емтихандарын өткізу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(Л.М. Ахметниязова):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оны кейіннен заңнамада белгіленген тәртіппен ресми бұқаралық ақпарат құралдарында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Денсаулық сақтау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вице-министрi Е.Ә. Байжүнісовке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С.Қайырбекова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Тұтынушылардың құқықтарын</w:t>
      </w:r>
      <w:r>
        <w:br/>
      </w:r>
      <w:r>
        <w:rPr>
          <w:rFonts w:ascii="Times New Roman"/>
          <w:b w:val="false"/>
          <w:i w:val="false"/>
          <w:color w:val="000000"/>
          <w:sz w:val="28"/>
        </w:rPr>
        <w:t>
</w:t>
      </w:r>
      <w:r>
        <w:rPr>
          <w:rFonts w:ascii="Times New Roman"/>
          <w:b w:val="false"/>
          <w:i/>
          <w:color w:val="000000"/>
          <w:sz w:val="28"/>
        </w:rPr>
        <w:t>      қорғау агенттігі төрағасының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 Ж. Бекшин</w:t>
      </w:r>
      <w:r>
        <w:br/>
      </w:r>
      <w:r>
        <w:rPr>
          <w:rFonts w:ascii="Times New Roman"/>
          <w:b w:val="false"/>
          <w:i w:val="false"/>
          <w:color w:val="000000"/>
          <w:sz w:val="28"/>
        </w:rPr>
        <w:t>
</w:t>
      </w:r>
      <w:r>
        <w:rPr>
          <w:rFonts w:ascii="Times New Roman"/>
          <w:b w:val="false"/>
          <w:i/>
          <w:color w:val="000000"/>
          <w:sz w:val="28"/>
        </w:rPr>
        <w:t>      2014 жылғы 8 шілде</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министрiнiң </w:t>
      </w:r>
      <w:r>
        <w:br/>
      </w:r>
      <w:r>
        <w:rPr>
          <w:rFonts w:ascii="Times New Roman"/>
          <w:b w:val="false"/>
          <w:i w:val="false"/>
          <w:color w:val="000000"/>
          <w:sz w:val="28"/>
        </w:rPr>
        <w:t xml:space="preserve">
2014 жылғы 8 шілдедегі    </w:t>
      </w:r>
      <w:r>
        <w:br/>
      </w:r>
      <w:r>
        <w:rPr>
          <w:rFonts w:ascii="Times New Roman"/>
          <w:b w:val="false"/>
          <w:i w:val="false"/>
          <w:color w:val="000000"/>
          <w:sz w:val="28"/>
        </w:rPr>
        <w:t xml:space="preserve">
№ 381 бұйрығына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министрiнiң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6 қарашадағы    </w:t>
      </w:r>
      <w:r>
        <w:br/>
      </w:r>
      <w:r>
        <w:rPr>
          <w:rFonts w:ascii="Times New Roman"/>
          <w:b w:val="false"/>
          <w:i w:val="false"/>
          <w:color w:val="000000"/>
          <w:sz w:val="28"/>
        </w:rPr>
        <w:t xml:space="preserve">
№ 661 бұйрығымен        </w:t>
      </w:r>
      <w:r>
        <w:br/>
      </w:r>
      <w:r>
        <w:rPr>
          <w:rFonts w:ascii="Times New Roman"/>
          <w:b w:val="false"/>
          <w:i w:val="false"/>
          <w:color w:val="000000"/>
          <w:sz w:val="28"/>
        </w:rPr>
        <w:t xml:space="preserve">
бекiтiлген           </w:t>
      </w:r>
    </w:p>
    <w:bookmarkEnd w:id="2"/>
    <w:bookmarkStart w:name="z11" w:id="3"/>
    <w:p>
      <w:pPr>
        <w:spacing w:after="0"/>
        <w:ind w:left="0"/>
        <w:jc w:val="left"/>
      </w:pPr>
      <w:r>
        <w:rPr>
          <w:rFonts w:ascii="Times New Roman"/>
          <w:b/>
          <w:i w:val="false"/>
          <w:color w:val="000000"/>
        </w:rPr>
        <w:t xml:space="preserve"> 
Денсаулық сақтау саласындағы мамандар үшін бiлiктiлiк емтихандарын өткізу қағидасы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Денсаулық сақтау саласындағы мамандар үшін бiлiктiлiк емтихандарын өткiзу қағидасы (бұдан әрi – Қағида) 2009 жылғы 18 қыркүйектегi «Халық денсаулығы және денсаулық сақтау жүйесi туралы» Қазақстан Республикасы Кодексiнің 7-бабының </w:t>
      </w:r>
      <w:r>
        <w:rPr>
          <w:rFonts w:ascii="Times New Roman"/>
          <w:b w:val="false"/>
          <w:i w:val="false"/>
          <w:color w:val="000000"/>
          <w:sz w:val="28"/>
        </w:rPr>
        <w:t>28) тармақшасына</w:t>
      </w:r>
      <w:r>
        <w:rPr>
          <w:rFonts w:ascii="Times New Roman"/>
          <w:b w:val="false"/>
          <w:i w:val="false"/>
          <w:color w:val="000000"/>
          <w:sz w:val="28"/>
        </w:rPr>
        <w:t>, 176-бабының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орта (техникалық және кәсiптiк), орта бiлiмнен кейiнгi, жоғары медициналық бiлiмi бар адамдардың кәсiптiк медициналық қызметтi жүзеге асыруға даярлығын анықтау мақсатында бiлiктiлiк емтиханын өткiзу тәртiбiн айқындайды.</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Қағидада</w:t>
      </w:r>
      <w:r>
        <w:rPr>
          <w:rFonts w:ascii="Times New Roman"/>
          <w:b w:val="false"/>
          <w:i w:val="false"/>
          <w:color w:val="000000"/>
          <w:sz w:val="28"/>
        </w:rPr>
        <w:t xml:space="preserve">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маман – медициналық бiлiмi бар денсаулық сақтау саласының қызметкерi;</w:t>
      </w:r>
      <w:r>
        <w:br/>
      </w:r>
      <w:r>
        <w:rPr>
          <w:rFonts w:ascii="Times New Roman"/>
          <w:b w:val="false"/>
          <w:i w:val="false"/>
          <w:color w:val="000000"/>
          <w:sz w:val="28"/>
        </w:rPr>
        <w:t>
</w:t>
      </w:r>
      <w:r>
        <w:rPr>
          <w:rFonts w:ascii="Times New Roman"/>
          <w:b w:val="false"/>
          <w:i w:val="false"/>
          <w:color w:val="000000"/>
          <w:sz w:val="28"/>
        </w:rPr>
        <w:t>
      2) маманның үздіксіз кәсіптік дамуы жүйесіндегі сынақ бірлігі (бұдан әрі – СБ) – маманның кәсіптік қызметінің нақты кезеңінде үздіксіз кәсіби дамуына ықпал ететін іс-шараларға қатысу көлемін өлшеудің бірыңғай шартты бірлігі;</w:t>
      </w:r>
      <w:r>
        <w:br/>
      </w:r>
      <w:r>
        <w:rPr>
          <w:rFonts w:ascii="Times New Roman"/>
          <w:b w:val="false"/>
          <w:i w:val="false"/>
          <w:color w:val="000000"/>
          <w:sz w:val="28"/>
        </w:rPr>
        <w:t>
</w:t>
      </w:r>
      <w:r>
        <w:rPr>
          <w:rFonts w:ascii="Times New Roman"/>
          <w:b w:val="false"/>
          <w:i w:val="false"/>
          <w:color w:val="000000"/>
          <w:sz w:val="28"/>
        </w:rPr>
        <w:t xml:space="preserve">
      3) сынақтық бірліктерін жинақтау жүйесі – үміткердің соңғы бес жылда үздіксіз кәсіби дамуы іс-шараларына қатысуын біртіндеп есепке алу жүйесі; </w:t>
      </w:r>
      <w:r>
        <w:br/>
      </w:r>
      <w:r>
        <w:rPr>
          <w:rFonts w:ascii="Times New Roman"/>
          <w:b w:val="false"/>
          <w:i w:val="false"/>
          <w:color w:val="000000"/>
          <w:sz w:val="28"/>
        </w:rPr>
        <w:t>
</w:t>
      </w:r>
      <w:r>
        <w:rPr>
          <w:rFonts w:ascii="Times New Roman"/>
          <w:b w:val="false"/>
          <w:i w:val="false"/>
          <w:color w:val="000000"/>
          <w:sz w:val="28"/>
        </w:rPr>
        <w:t>
      4) үміткер – маман сертификатын алуға үміткер медицина қызметкері;</w:t>
      </w:r>
      <w:r>
        <w:br/>
      </w:r>
      <w:r>
        <w:rPr>
          <w:rFonts w:ascii="Times New Roman"/>
          <w:b w:val="false"/>
          <w:i w:val="false"/>
          <w:color w:val="000000"/>
          <w:sz w:val="28"/>
        </w:rPr>
        <w:t>
</w:t>
      </w:r>
      <w:r>
        <w:rPr>
          <w:rFonts w:ascii="Times New Roman"/>
          <w:b w:val="false"/>
          <w:i w:val="false"/>
          <w:color w:val="000000"/>
          <w:sz w:val="28"/>
        </w:rPr>
        <w:t xml:space="preserve">
      5) электрондық цифрлық қолтаңба (бұдан әрі – ЭЦҚ) –электрондық цифрлық қолтаңба құралдарымен жасалған және электрондық құжаттың дұрыстығын, оның тиістілігін және мазмұнының өзгермегенін растайтын электрондық цифрлық символдар жинағы. </w:t>
      </w:r>
      <w:r>
        <w:br/>
      </w:r>
      <w:r>
        <w:rPr>
          <w:rFonts w:ascii="Times New Roman"/>
          <w:b w:val="false"/>
          <w:i w:val="false"/>
          <w:color w:val="000000"/>
          <w:sz w:val="28"/>
        </w:rPr>
        <w:t>
</w:t>
      </w:r>
      <w:r>
        <w:rPr>
          <w:rFonts w:ascii="Times New Roman"/>
          <w:b w:val="false"/>
          <w:i w:val="false"/>
          <w:color w:val="000000"/>
          <w:sz w:val="28"/>
        </w:rPr>
        <w:t>
      6) мамандардың кәсіптік даярлануын бағалау және біліктілікке сәйкестігін растау (бұдан әрі – Бағалау) – маман біліктігінің денсаулық сақтау саласындағы кәсіптік стандарт талаптарына сәйкестігін растау мақсатында жүргізілген білімі мен дағдыларын бағалау рәсімі;</w:t>
      </w:r>
      <w:r>
        <w:br/>
      </w:r>
      <w:r>
        <w:rPr>
          <w:rFonts w:ascii="Times New Roman"/>
          <w:b w:val="false"/>
          <w:i w:val="false"/>
          <w:color w:val="000000"/>
          <w:sz w:val="28"/>
        </w:rPr>
        <w:t>
</w:t>
      </w:r>
      <w:r>
        <w:rPr>
          <w:rFonts w:ascii="Times New Roman"/>
          <w:b w:val="false"/>
          <w:i w:val="false"/>
          <w:color w:val="000000"/>
          <w:sz w:val="28"/>
        </w:rPr>
        <w:t>
      7) симуляциялық технологиялар – білім берудің және автоматты түрде қайталанатын әрекеттерді әзірлеуді, клиникалық және басқа да жағдайларды, соның ішінде нақты жағдайға барынша жақындастырылған шұғыл жағдайларды үлгілеуге негізделген барабар шешімдерді жедел қабылдауды енгізетін, денсаулық сақтау саласындағы мамандардың дағдыларын бағалаудың қазіргі заманғы технологиялары;</w:t>
      </w:r>
      <w:r>
        <w:br/>
      </w:r>
      <w:r>
        <w:rPr>
          <w:rFonts w:ascii="Times New Roman"/>
          <w:b w:val="false"/>
          <w:i w:val="false"/>
          <w:color w:val="000000"/>
          <w:sz w:val="28"/>
        </w:rPr>
        <w:t>
</w:t>
      </w:r>
      <w:r>
        <w:rPr>
          <w:rFonts w:ascii="Times New Roman"/>
          <w:b w:val="false"/>
          <w:i w:val="false"/>
          <w:color w:val="000000"/>
          <w:sz w:val="28"/>
        </w:rPr>
        <w:t>
      8) стандартталған пациент – науқасты шынайы бейнелеуге оқытылған: оның шағымдарын, психоэмоционалдық жағдайын келтіретін, қандай да бір клиникалық жағдайды жоғарғы дәрежеде сахналауға қабілеті бар жеке тұлға.</w:t>
      </w:r>
      <w:r>
        <w:br/>
      </w:r>
      <w:r>
        <w:rPr>
          <w:rFonts w:ascii="Times New Roman"/>
          <w:b w:val="false"/>
          <w:i w:val="false"/>
          <w:color w:val="000000"/>
          <w:sz w:val="28"/>
        </w:rPr>
        <w:t>
</w:t>
      </w:r>
      <w:r>
        <w:rPr>
          <w:rFonts w:ascii="Times New Roman"/>
          <w:b w:val="false"/>
          <w:i w:val="false"/>
          <w:color w:val="000000"/>
          <w:sz w:val="28"/>
        </w:rPr>
        <w:t>
      9) клиникалық станция – әр түрлі сылтауратқыш жабдықтарды (манекендер, моделдер, муляждар, автоматтандырылған виртуалдық моделдер, интерактивті оқытатын компьютерлік бағдарламалар, аудио-бейне материалдар) қолдана отырып және (немесе) стандартталған пациенттердің қатысуымен симуляциялық ортада клиникалық білім мен дағдыны бағалауға арналған жеке жарақтандырылған үй-жай (бөлме не секция).</w:t>
      </w:r>
      <w:r>
        <w:br/>
      </w:r>
      <w:r>
        <w:rPr>
          <w:rFonts w:ascii="Times New Roman"/>
          <w:b w:val="false"/>
          <w:i w:val="false"/>
          <w:color w:val="000000"/>
          <w:sz w:val="28"/>
        </w:rPr>
        <w:t>
</w:t>
      </w:r>
      <w:r>
        <w:rPr>
          <w:rFonts w:ascii="Times New Roman"/>
          <w:b w:val="false"/>
          <w:i w:val="false"/>
          <w:color w:val="000000"/>
          <w:sz w:val="28"/>
        </w:rPr>
        <w:t>
      3. Осы Қағидаға сәйкес бiлiктiлiк емтихандары:</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Медициналық және фармацевтикалық қызметті бақылау комитетінің аумақтық департаменттері (бұдан әрі – МФҚБК аумақтық департаменттері)– санитариялық–эпидемиологиялық бейіндерді қоспағанда, орта (техникалық және кәсiби), орта бiлiмнен кейiнгi және жоғары медициналық бiлiмi бар мамандар үшiн;</w:t>
      </w:r>
      <w:r>
        <w:br/>
      </w:r>
      <w:r>
        <w:rPr>
          <w:rFonts w:ascii="Times New Roman"/>
          <w:b w:val="false"/>
          <w:i w:val="false"/>
          <w:color w:val="000000"/>
          <w:sz w:val="28"/>
        </w:rPr>
        <w:t>
</w:t>
      </w:r>
      <w:r>
        <w:rPr>
          <w:rFonts w:ascii="Times New Roman"/>
          <w:b w:val="false"/>
          <w:i w:val="false"/>
          <w:color w:val="000000"/>
          <w:sz w:val="28"/>
        </w:rPr>
        <w:t>
      2) Қазақстан Республикасы Тұтынушылардың құқықтарын қорғау агенттігі (бұдан әрі – Агенттік) және оның аумақтық департаменттері – санитариялық-эпидемиологиялық бейіндегі орта (техникалық және кәсiптiк), орта бiлiмнен кейiнгi және жоғары медициналық бiлiмi бар мамандар үшiн өткізіледі.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маман сертификатын беру МФҚБК аумақтық департаменттерінің немесе Агенттіктің, Агенттіктің аумақтық департаменттерінің кеңселері арқылы немесе «электрондық үкіметтің» веб-порталы: www.e.gov.kz, «Е-лицензиялау» веб-порталы www.elicense.kz (бұдан әрі – портал) арқылы жүргізіледі.</w:t>
      </w:r>
      <w:r>
        <w:br/>
      </w:r>
      <w:r>
        <w:rPr>
          <w:rFonts w:ascii="Times New Roman"/>
          <w:b w:val="false"/>
          <w:i w:val="false"/>
          <w:color w:val="000000"/>
          <w:sz w:val="28"/>
        </w:rPr>
        <w:t>
</w:t>
      </w:r>
      <w:r>
        <w:rPr>
          <w:rFonts w:ascii="Times New Roman"/>
          <w:b w:val="false"/>
          <w:i w:val="false"/>
          <w:color w:val="000000"/>
          <w:sz w:val="28"/>
        </w:rPr>
        <w:t>
      Үміткер өтініштің дұрыс толтырылуын, ұсынылған мәліметтер нысанының толықтығын, сондай–ақ өзі көрсеткен мәліметтердің дәйектілігін қамтамасыз етеді.</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мамандар үшiн бiлiктiлiк емтихандары:</w:t>
      </w:r>
      <w:r>
        <w:br/>
      </w:r>
      <w:r>
        <w:rPr>
          <w:rFonts w:ascii="Times New Roman"/>
          <w:b w:val="false"/>
          <w:i w:val="false"/>
          <w:color w:val="000000"/>
          <w:sz w:val="28"/>
        </w:rPr>
        <w:t>
</w:t>
      </w:r>
      <w:r>
        <w:rPr>
          <w:rFonts w:ascii="Times New Roman"/>
          <w:b w:val="false"/>
          <w:i w:val="false"/>
          <w:color w:val="000000"/>
          <w:sz w:val="28"/>
        </w:rPr>
        <w:t>
      1) мiндеттi – медицина қызметкерлерiнiң клиникалық мамандығына сәйкестiгiн анықтау және тиісті маман сертификатын бере отырып, оларды клиникалық практикаға (пациенттермен жұмыс iстеуге) жiберуге рұқсат беру үшiн.</w:t>
      </w:r>
      <w:r>
        <w:br/>
      </w:r>
      <w:r>
        <w:rPr>
          <w:rFonts w:ascii="Times New Roman"/>
          <w:b w:val="false"/>
          <w:i w:val="false"/>
          <w:color w:val="000000"/>
          <w:sz w:val="28"/>
        </w:rPr>
        <w:t>
      Міндетті біліктілік емтихандары электрондық түрде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клиникалық тәжірибеге жiберуге рұқсат беру үшiн біліктілік санаты берілмейтін маман сертификатын берумен аяқталады;</w:t>
      </w:r>
      <w:r>
        <w:br/>
      </w:r>
      <w:r>
        <w:rPr>
          <w:rFonts w:ascii="Times New Roman"/>
          <w:b w:val="false"/>
          <w:i w:val="false"/>
          <w:color w:val="000000"/>
          <w:sz w:val="28"/>
        </w:rPr>
        <w:t>
</w:t>
      </w:r>
      <w:r>
        <w:rPr>
          <w:rFonts w:ascii="Times New Roman"/>
          <w:b w:val="false"/>
          <w:i w:val="false"/>
          <w:color w:val="000000"/>
          <w:sz w:val="28"/>
        </w:rPr>
        <w:t>
      2) ерiктi – тиісті бiлiктiлiк санатын бере отырып, мамандардың кәсiби деңгейiн анықтау үшiн деп бөлінеді.</w:t>
      </w:r>
      <w:r>
        <w:br/>
      </w:r>
      <w:r>
        <w:rPr>
          <w:rFonts w:ascii="Times New Roman"/>
          <w:b w:val="false"/>
          <w:i w:val="false"/>
          <w:color w:val="000000"/>
          <w:sz w:val="28"/>
        </w:rPr>
        <w:t>
      Ерiктi бiлiктiлiк емтихандары электрондық түрде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біліктілік санатын бере отырып, маман сертификатын берумен аяқталады.</w:t>
      </w:r>
      <w:r>
        <w:br/>
      </w:r>
      <w:r>
        <w:rPr>
          <w:rFonts w:ascii="Times New Roman"/>
          <w:b w:val="false"/>
          <w:i w:val="false"/>
          <w:color w:val="000000"/>
          <w:sz w:val="28"/>
        </w:rPr>
        <w:t>
</w:t>
      </w:r>
      <w:r>
        <w:rPr>
          <w:rFonts w:ascii="Times New Roman"/>
          <w:b w:val="false"/>
          <w:i w:val="false"/>
          <w:color w:val="000000"/>
          <w:sz w:val="28"/>
        </w:rPr>
        <w:t>
      Тиісті біліктілік санаты берілетін және клиникалық практикаға жiберуге рұқсат беру үшiн біліктілік санаты берілмейтін маман сертификаты «Медицина және фармацевтика мамандықтарының номенклатурасын бекіту туралы» Қазақстан Республикасы Денсаулық сақтау министрінің 2009 жылғы 24 қарашадағы № 774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2009 жылғы 26 қарашада № 5885 болып тіркелген) мамандықтар бойынша беріледі.</w:t>
      </w:r>
      <w:r>
        <w:br/>
      </w:r>
      <w:r>
        <w:rPr>
          <w:rFonts w:ascii="Times New Roman"/>
          <w:b w:val="false"/>
          <w:i w:val="false"/>
          <w:color w:val="000000"/>
          <w:sz w:val="28"/>
        </w:rPr>
        <w:t>
</w:t>
      </w:r>
      <w:r>
        <w:rPr>
          <w:rFonts w:ascii="Times New Roman"/>
          <w:b w:val="false"/>
          <w:i w:val="false"/>
          <w:color w:val="000000"/>
          <w:sz w:val="28"/>
        </w:rPr>
        <w:t>
      Біліктілік санаты берілетін және берілмейтін маман сертификаты клиникалық практикаға (пациенттермен жұмыс) рұқсат беру болып табылады.</w:t>
      </w:r>
      <w:r>
        <w:br/>
      </w:r>
      <w:r>
        <w:rPr>
          <w:rFonts w:ascii="Times New Roman"/>
          <w:b w:val="false"/>
          <w:i w:val="false"/>
          <w:color w:val="000000"/>
          <w:sz w:val="28"/>
        </w:rPr>
        <w:t>
</w:t>
      </w:r>
      <w:r>
        <w:rPr>
          <w:rFonts w:ascii="Times New Roman"/>
          <w:b w:val="false"/>
          <w:i w:val="false"/>
          <w:color w:val="000000"/>
          <w:sz w:val="28"/>
        </w:rPr>
        <w:t>
      5. Клиникалық практикаға (пациенттермен жұмыс істеуге) рұқсат алу үшін, интернатурада, клиникалық ординатурада, резидентурада (интернатураны бітіру көзделмеген мамандықтар бойынша жоғары оқу орнын бітірген соң) және (немесе) өтініш берілген мамандық бойынша қайта даярлау циклын (бастапқы мамандандыру) бітірген соң, ал орта медицина қызметкерлер үшін – колледжді, «Жалпы медицина» мамандығы бойынша бакалавриатты маман өтініш берілген мамандық бойынша маман және (немесе) қайта даярлау циклын (бастапқы мамандандыру) бітірген соң, міндетті біліктілік емтиханынан өтеді.</w:t>
      </w:r>
      <w:r>
        <w:br/>
      </w:r>
      <w:r>
        <w:rPr>
          <w:rFonts w:ascii="Times New Roman"/>
          <w:b w:val="false"/>
          <w:i w:val="false"/>
          <w:color w:val="000000"/>
          <w:sz w:val="28"/>
        </w:rPr>
        <w:t>
</w:t>
      </w:r>
      <w:r>
        <w:rPr>
          <w:rFonts w:ascii="Times New Roman"/>
          <w:b w:val="false"/>
          <w:i w:val="false"/>
          <w:color w:val="000000"/>
          <w:sz w:val="28"/>
        </w:rPr>
        <w:t>
      Өтініш берілген мамандық бойынша клиникалық қызметке 2005 жылғы 1 қаңтарға дейін кіріскен, өтініш берілген мамандығы бойынша үздіксіз жұмыс өтілі бар адамдар үшін аталған мамандық бойынша қайта даярлаудан өту талап етілмейді.</w:t>
      </w:r>
      <w:r>
        <w:br/>
      </w:r>
      <w:r>
        <w:rPr>
          <w:rFonts w:ascii="Times New Roman"/>
          <w:b w:val="false"/>
          <w:i w:val="false"/>
          <w:color w:val="000000"/>
          <w:sz w:val="28"/>
        </w:rPr>
        <w:t>
</w:t>
      </w:r>
      <w:r>
        <w:rPr>
          <w:rFonts w:ascii="Times New Roman"/>
          <w:b w:val="false"/>
          <w:i w:val="false"/>
          <w:color w:val="000000"/>
          <w:sz w:val="28"/>
        </w:rPr>
        <w:t>
      Интернатурада білім алуын аяқтаған тұлғалар үшін 2014 жылдан бастап, жалпы практика дәрігері, терапия, хирургия және стоматология мамандықтарын қоспағанда, біліктілік емтиханына жіберудің міндетті шарты «Интернатура және резидентурада клиникалық мамандар даярлау тізбесін бекіту туралы» Қазақстан Республикасы Денсаулық сақтау министрінің 2008 жылғы 30 қаңтардағы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5134 болып тіркелген) мамандықтар бойынша резидентурадан өту болып табылады.</w:t>
      </w:r>
      <w:r>
        <w:br/>
      </w:r>
      <w:r>
        <w:rPr>
          <w:rFonts w:ascii="Times New Roman"/>
          <w:b w:val="false"/>
          <w:i w:val="false"/>
          <w:color w:val="000000"/>
          <w:sz w:val="28"/>
        </w:rPr>
        <w:t>
</w:t>
      </w:r>
      <w:r>
        <w:rPr>
          <w:rFonts w:ascii="Times New Roman"/>
          <w:b w:val="false"/>
          <w:i w:val="false"/>
          <w:color w:val="000000"/>
          <w:sz w:val="28"/>
        </w:rPr>
        <w:t>
      6. Біліктілік санаты берілетін және біліктілік санаты берілмейтін маман сертификаты Қазақстан Республикасының аумағында МФҚБК аумақтық департаменттерінің, Агенттіктің немесе Агенттіктің аумақтық департаменттерінің басшылары оны беру туралы шешім шығарған күннен бастап бес жыл бойы қолданыста болады. Осы мерзiм өткеннен кейiн сертификаттың қолданысы тоқтатылады.</w:t>
      </w:r>
    </w:p>
    <w:bookmarkEnd w:id="5"/>
    <w:bookmarkStart w:name="z38" w:id="6"/>
    <w:p>
      <w:pPr>
        <w:spacing w:after="0"/>
        <w:ind w:left="0"/>
        <w:jc w:val="left"/>
      </w:pPr>
      <w:r>
        <w:rPr>
          <w:rFonts w:ascii="Times New Roman"/>
          <w:b/>
          <w:i w:val="false"/>
          <w:color w:val="000000"/>
        </w:rPr>
        <w:t xml:space="preserve"> 
2. Міндетті біліктілік емтихандарын өткізу тәртібі</w:t>
      </w:r>
    </w:p>
    <w:bookmarkEnd w:id="6"/>
    <w:bookmarkStart w:name="z39" w:id="7"/>
    <w:p>
      <w:pPr>
        <w:spacing w:after="0"/>
        <w:ind w:left="0"/>
        <w:jc w:val="both"/>
      </w:pPr>
      <w:r>
        <w:rPr>
          <w:rFonts w:ascii="Times New Roman"/>
          <w:b w:val="false"/>
          <w:i w:val="false"/>
          <w:color w:val="000000"/>
          <w:sz w:val="28"/>
        </w:rPr>
        <w:t>
      7. Міндетті бiлiктiлiк емтихандары автоматтандырылған компьютерлік тәсілмен тестілеу түрінде үміткердің таңдауы бойынша мемлекеттік немесе орыс тілдерінде өткізіледі.</w:t>
      </w:r>
      <w:r>
        <w:br/>
      </w:r>
      <w:r>
        <w:rPr>
          <w:rFonts w:ascii="Times New Roman"/>
          <w:b w:val="false"/>
          <w:i w:val="false"/>
          <w:color w:val="000000"/>
          <w:sz w:val="28"/>
        </w:rPr>
        <w:t>
</w:t>
      </w:r>
      <w:r>
        <w:rPr>
          <w:rFonts w:ascii="Times New Roman"/>
          <w:b w:val="false"/>
          <w:i w:val="false"/>
          <w:color w:val="000000"/>
          <w:sz w:val="28"/>
        </w:rPr>
        <w:t>
      8. Міндетті бiлiктiлiк емтихандарын тапсыру үшiн үміткерлер:</w:t>
      </w:r>
      <w:r>
        <w:br/>
      </w:r>
      <w:r>
        <w:rPr>
          <w:rFonts w:ascii="Times New Roman"/>
          <w:b w:val="false"/>
          <w:i w:val="false"/>
          <w:color w:val="000000"/>
          <w:sz w:val="28"/>
        </w:rPr>
        <w:t>
</w:t>
      </w:r>
      <w:r>
        <w:rPr>
          <w:rFonts w:ascii="Times New Roman"/>
          <w:b w:val="false"/>
          <w:i w:val="false"/>
          <w:color w:val="000000"/>
          <w:sz w:val="28"/>
        </w:rPr>
        <w:t>
      1) МФҚБК аумақтық департаменттеріне мынадай құжаттарды ұсынады:</w:t>
      </w:r>
      <w:r>
        <w:br/>
      </w:r>
      <w:r>
        <w:rPr>
          <w:rFonts w:ascii="Times New Roman"/>
          <w:b w:val="false"/>
          <w:i w:val="false"/>
          <w:color w:val="000000"/>
          <w:sz w:val="28"/>
        </w:rPr>
        <w:t>
      -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Құжаттарды қабылдау МФҚБК аумақтық департаментінің кеңсесі арқылы «бір терезе» қағидаты бойынша жүзеге асырылады.</w:t>
      </w:r>
      <w:r>
        <w:br/>
      </w:r>
      <w:r>
        <w:rPr>
          <w:rFonts w:ascii="Times New Roman"/>
          <w:b w:val="false"/>
          <w:i w:val="false"/>
          <w:color w:val="000000"/>
          <w:sz w:val="28"/>
        </w:rPr>
        <w:t>
      Үміткердің өкілі өтініш берген жағдайда - өкілдің жеке басын куәландыратын құжат және уәкілеттік құқығына өкілеттілікті куәландыратын құжат беріледі.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 үміткердің ЭЦҚ-мен куәландырылған электрондық құжат нысанындағы өтініш;</w:t>
      </w:r>
      <w:r>
        <w:br/>
      </w:r>
      <w:r>
        <w:rPr>
          <w:rFonts w:ascii="Times New Roman"/>
          <w:b w:val="false"/>
          <w:i w:val="false"/>
          <w:color w:val="000000"/>
          <w:sz w:val="28"/>
        </w:rPr>
        <w:t>
      -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w:t>
      </w:r>
      <w:r>
        <w:rPr>
          <w:rFonts w:ascii="Times New Roman"/>
          <w:b w:val="false"/>
          <w:i w:val="false"/>
          <w:color w:val="000000"/>
          <w:sz w:val="28"/>
        </w:rPr>
        <w:t>
      Үміткердің жеке басын куәландыратын құжаттарындағы деректерді МФҚБК аумақтық департаменті, уәкілетті лауазымды тұлғаның ЭЦҚ куәландырылған, электрондық құжат нысанында тиісті мемлекеттік ақпараттық жүйесінен алады.</w:t>
      </w:r>
      <w:r>
        <w:br/>
      </w:r>
      <w:r>
        <w:rPr>
          <w:rFonts w:ascii="Times New Roman"/>
          <w:b w:val="false"/>
          <w:i w:val="false"/>
          <w:color w:val="000000"/>
          <w:sz w:val="28"/>
        </w:rPr>
        <w:t>
</w:t>
      </w:r>
      <w:r>
        <w:rPr>
          <w:rFonts w:ascii="Times New Roman"/>
          <w:b w:val="false"/>
          <w:i w:val="false"/>
          <w:color w:val="000000"/>
          <w:sz w:val="28"/>
        </w:rPr>
        <w:t>
      Жоғары және орта медициналық білімі бар мамандар үшін өтініш берілген мамандық бойынша соңғы 5 жылда жалпы көлемі 108 сағат біліктілікті арттырудан өтуі қажет.</w:t>
      </w:r>
      <w:r>
        <w:br/>
      </w:r>
      <w:r>
        <w:rPr>
          <w:rFonts w:ascii="Times New Roman"/>
          <w:b w:val="false"/>
          <w:i w:val="false"/>
          <w:color w:val="000000"/>
          <w:sz w:val="28"/>
        </w:rPr>
        <w:t>
</w:t>
      </w:r>
      <w:r>
        <w:rPr>
          <w:rFonts w:ascii="Times New Roman"/>
          <w:b w:val="false"/>
          <w:i w:val="false"/>
          <w:color w:val="000000"/>
          <w:sz w:val="28"/>
        </w:rPr>
        <w:t>
      Мамандығы бойынша еңбек жолында үзілісі бес жылдан асқан жағдайда, үміткер біліктілік санатын бермей маман сертификатын алу үшін өтініш берген мамандығы бойынша 216 сағат болатын біліктілікті арттыру курстарынан өтеді.</w:t>
      </w:r>
      <w:r>
        <w:br/>
      </w:r>
      <w:r>
        <w:rPr>
          <w:rFonts w:ascii="Times New Roman"/>
          <w:b w:val="false"/>
          <w:i w:val="false"/>
          <w:color w:val="000000"/>
          <w:sz w:val="28"/>
        </w:rPr>
        <w:t>
</w:t>
      </w:r>
      <w:r>
        <w:rPr>
          <w:rFonts w:ascii="Times New Roman"/>
          <w:b w:val="false"/>
          <w:i w:val="false"/>
          <w:color w:val="000000"/>
          <w:sz w:val="28"/>
        </w:rPr>
        <w:t>
      Порталда электрондық сұрату жіберу маманның «жеке кабинеті» арқылы жүзеге асырылады. Сұрату автоматты түрде таңдап алынған қызмет түріне сәйкес мемлекеттік орган мекенжайына жіберіледі.</w:t>
      </w:r>
      <w:r>
        <w:br/>
      </w:r>
      <w:r>
        <w:rPr>
          <w:rFonts w:ascii="Times New Roman"/>
          <w:b w:val="false"/>
          <w:i w:val="false"/>
          <w:color w:val="000000"/>
          <w:sz w:val="28"/>
        </w:rPr>
        <w:t>
</w:t>
      </w:r>
      <w:r>
        <w:rPr>
          <w:rFonts w:ascii="Times New Roman"/>
          <w:b w:val="false"/>
          <w:i w:val="false"/>
          <w:color w:val="000000"/>
          <w:sz w:val="28"/>
        </w:rPr>
        <w:t>
      9. Ұсынылған құжаттардың толықтығын және мәліметтер нысанын толтыруды тексеру оларды қабылдап алған сәттен бастап 4 жұмыс күні ішінде жүзеге асырылады.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міндетті біліктілік емтиханынан өту үшін құжаттар мен нысан бойынша мәлімет толық ұсынылмаған жағдайда, үміткерге бас тарту туралы дәлелді жазбаша жауап жіберіледі.</w:t>
      </w:r>
      <w:r>
        <w:br/>
      </w:r>
      <w:r>
        <w:rPr>
          <w:rFonts w:ascii="Times New Roman"/>
          <w:b w:val="false"/>
          <w:i w:val="false"/>
          <w:color w:val="000000"/>
          <w:sz w:val="28"/>
        </w:rPr>
        <w:t>
</w:t>
      </w:r>
      <w:r>
        <w:rPr>
          <w:rFonts w:ascii="Times New Roman"/>
          <w:b w:val="false"/>
          <w:i w:val="false"/>
          <w:color w:val="000000"/>
          <w:sz w:val="28"/>
        </w:rPr>
        <w:t>
      Порталда дәлелді бас тартуды үміткер уәкілетті лауазымды тұлғаның ЭЦҚ расталған электрондық құжат нысанында «жеке кабинетінен» алады.</w:t>
      </w:r>
      <w:r>
        <w:br/>
      </w:r>
      <w:r>
        <w:rPr>
          <w:rFonts w:ascii="Times New Roman"/>
          <w:b w:val="false"/>
          <w:i w:val="false"/>
          <w:color w:val="000000"/>
          <w:sz w:val="28"/>
        </w:rPr>
        <w:t>
      Тестілеуді МФҚБК аумақтық департаменттері компьютерде өткізеді.</w:t>
      </w:r>
      <w:r>
        <w:br/>
      </w:r>
      <w:r>
        <w:rPr>
          <w:rFonts w:ascii="Times New Roman"/>
          <w:b w:val="false"/>
          <w:i w:val="false"/>
          <w:color w:val="000000"/>
          <w:sz w:val="28"/>
        </w:rPr>
        <w:t>
</w:t>
      </w:r>
      <w:r>
        <w:rPr>
          <w:rFonts w:ascii="Times New Roman"/>
          <w:b w:val="false"/>
          <w:i w:val="false"/>
          <w:color w:val="000000"/>
          <w:sz w:val="28"/>
        </w:rPr>
        <w:t>
      10. Тестілеуге арналған жай бейне бақылау камераларымен жарақтандырылады.</w:t>
      </w:r>
      <w:r>
        <w:br/>
      </w:r>
      <w:r>
        <w:rPr>
          <w:rFonts w:ascii="Times New Roman"/>
          <w:b w:val="false"/>
          <w:i w:val="false"/>
          <w:color w:val="000000"/>
          <w:sz w:val="28"/>
        </w:rPr>
        <w:t>
      Тестілеудi өткiзудің объективтілігі жағдайдың, уақыттың, нәтижелердi есептеудің, тестілер мазмұнының стандарттылығымен, сондай-ақ МФҚБК аумақтық департаменттері қызметкерінің сыбайлас жемқорлық әрекеттеріне жол бермеу туралы жазбаша шектеулердi қабылдауымен қамтамасыз етiледi.</w:t>
      </w:r>
      <w:r>
        <w:br/>
      </w:r>
      <w:r>
        <w:rPr>
          <w:rFonts w:ascii="Times New Roman"/>
          <w:b w:val="false"/>
          <w:i w:val="false"/>
          <w:color w:val="000000"/>
          <w:sz w:val="28"/>
        </w:rPr>
        <w:t>
</w:t>
      </w:r>
      <w:r>
        <w:rPr>
          <w:rFonts w:ascii="Times New Roman"/>
          <w:b w:val="false"/>
          <w:i w:val="false"/>
          <w:color w:val="000000"/>
          <w:sz w:val="28"/>
        </w:rPr>
        <w:t>
      11. МФҚБК аумақтық департаменттері тестілеу өткізу орнын, күнін және уақытын көрсете отырып, тестілеуге қатысатын үміткерлердің тізімін жасайды және МФҚБК аумақтық департаментінің ғимаратына іліп қояды және/немесе үміткерге жазбаша, электрондық түрде не телефонограмма арқылы хабарлама жібереді.</w:t>
      </w:r>
      <w:r>
        <w:br/>
      </w:r>
      <w:r>
        <w:rPr>
          <w:rFonts w:ascii="Times New Roman"/>
          <w:b w:val="false"/>
          <w:i w:val="false"/>
          <w:color w:val="000000"/>
          <w:sz w:val="28"/>
        </w:rPr>
        <w:t>
      Үміткер Портал арқылы өтініш берген кезде тестілеуді өткізу орны мен күні туралы ақпарат оның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12. Үміткерлер тестілеуге жеке басын куәландыратын құжатты ұсынған кезде жіберіледі.</w:t>
      </w:r>
      <w:r>
        <w:br/>
      </w:r>
      <w:r>
        <w:rPr>
          <w:rFonts w:ascii="Times New Roman"/>
          <w:b w:val="false"/>
          <w:i w:val="false"/>
          <w:color w:val="000000"/>
          <w:sz w:val="28"/>
        </w:rPr>
        <w:t>
</w:t>
      </w:r>
      <w:r>
        <w:rPr>
          <w:rFonts w:ascii="Times New Roman"/>
          <w:b w:val="false"/>
          <w:i w:val="false"/>
          <w:color w:val="000000"/>
          <w:sz w:val="28"/>
        </w:rPr>
        <w:t>
      13. Тестілеу басталғанға дейін МФҚБК аумақтық департаментінің қызметкері тестілеуден өтетін үміткерлерге бағдарламамен жұмыс істеу бойынша нұсқау береді және олардың сұрақтарына жауап береді.</w:t>
      </w:r>
      <w:r>
        <w:br/>
      </w:r>
      <w:r>
        <w:rPr>
          <w:rFonts w:ascii="Times New Roman"/>
          <w:b w:val="false"/>
          <w:i w:val="false"/>
          <w:color w:val="000000"/>
          <w:sz w:val="28"/>
        </w:rPr>
        <w:t>
</w:t>
      </w:r>
      <w:r>
        <w:rPr>
          <w:rFonts w:ascii="Times New Roman"/>
          <w:b w:val="false"/>
          <w:i w:val="false"/>
          <w:color w:val="000000"/>
          <w:sz w:val="28"/>
        </w:rPr>
        <w:t>
      14. Мамандық бойынша тест сұрақтарының саны 50 құрайды. Тестілеу уақыты – 60 минут.</w:t>
      </w:r>
      <w:r>
        <w:br/>
      </w:r>
      <w:r>
        <w:rPr>
          <w:rFonts w:ascii="Times New Roman"/>
          <w:b w:val="false"/>
          <w:i w:val="false"/>
          <w:color w:val="000000"/>
          <w:sz w:val="28"/>
        </w:rPr>
        <w:t>
      Тестілеуден өту және біліктілік санаты берілмейтін маман сертификатын алу үшін шекті деңгей жалпы жауаптардың санынан дұрыс жауаптардың кемінде 50%-ын құрайды.</w:t>
      </w:r>
      <w:r>
        <w:br/>
      </w:r>
      <w:r>
        <w:rPr>
          <w:rFonts w:ascii="Times New Roman"/>
          <w:b w:val="false"/>
          <w:i w:val="false"/>
          <w:color w:val="000000"/>
          <w:sz w:val="28"/>
        </w:rPr>
        <w:t>
</w:t>
      </w:r>
      <w:r>
        <w:rPr>
          <w:rFonts w:ascii="Times New Roman"/>
          <w:b w:val="false"/>
          <w:i w:val="false"/>
          <w:color w:val="000000"/>
          <w:sz w:val="28"/>
        </w:rPr>
        <w:t>
      15. Тестілеу өтуге берілген уақыт аяқталғанда, бағдарлама автоматты түрде жабылады.</w:t>
      </w:r>
      <w:r>
        <w:br/>
      </w:r>
      <w:r>
        <w:rPr>
          <w:rFonts w:ascii="Times New Roman"/>
          <w:b w:val="false"/>
          <w:i w:val="false"/>
          <w:color w:val="000000"/>
          <w:sz w:val="28"/>
        </w:rPr>
        <w:t>
</w:t>
      </w:r>
      <w:r>
        <w:rPr>
          <w:rFonts w:ascii="Times New Roman"/>
          <w:b w:val="false"/>
          <w:i w:val="false"/>
          <w:color w:val="000000"/>
          <w:sz w:val="28"/>
        </w:rPr>
        <w:t>
      16. Тестілеу кезінде үміткерлердің сөйлесуіне және тестілеу өткізіліп отырған бөлмеден шығып кетуіне болмайды. Қабылдаушы-таратушы электрондық құрылғылар (оның ішінде жеке қалта компьютерлері және өзге де электрондық жабдықтар) тестілеу кезінде өшірілуі тиіс.</w:t>
      </w:r>
      <w:r>
        <w:br/>
      </w:r>
      <w:r>
        <w:rPr>
          <w:rFonts w:ascii="Times New Roman"/>
          <w:b w:val="false"/>
          <w:i w:val="false"/>
          <w:color w:val="000000"/>
          <w:sz w:val="28"/>
        </w:rPr>
        <w:t>
</w:t>
      </w:r>
      <w:r>
        <w:rPr>
          <w:rFonts w:ascii="Times New Roman"/>
          <w:b w:val="false"/>
          <w:i w:val="false"/>
          <w:color w:val="000000"/>
          <w:sz w:val="28"/>
        </w:rPr>
        <w:t>
      17. Үміткер осы тәртіпті бұзған кезде МФҚБК аумақтық департаментінің қызметкері тестілеуді тоқтатады және үміткер тестілеуіден өткен жоқ деп есептеледі.</w:t>
      </w:r>
      <w:r>
        <w:br/>
      </w:r>
      <w:r>
        <w:rPr>
          <w:rFonts w:ascii="Times New Roman"/>
          <w:b w:val="false"/>
          <w:i w:val="false"/>
          <w:color w:val="000000"/>
          <w:sz w:val="28"/>
        </w:rPr>
        <w:t>
</w:t>
      </w:r>
      <w:r>
        <w:rPr>
          <w:rFonts w:ascii="Times New Roman"/>
          <w:b w:val="false"/>
          <w:i w:val="false"/>
          <w:color w:val="000000"/>
          <w:sz w:val="28"/>
        </w:rPr>
        <w:t>
      18. Тестілеу нәтижесіне компьютерлік бағдарламамен автоматты түрде есеп жүргізіледі.</w:t>
      </w:r>
      <w:r>
        <w:br/>
      </w:r>
      <w:r>
        <w:rPr>
          <w:rFonts w:ascii="Times New Roman"/>
          <w:b w:val="false"/>
          <w:i w:val="false"/>
          <w:color w:val="000000"/>
          <w:sz w:val="28"/>
        </w:rPr>
        <w:t>
</w:t>
      </w:r>
      <w:r>
        <w:rPr>
          <w:rFonts w:ascii="Times New Roman"/>
          <w:b w:val="false"/>
          <w:i w:val="false"/>
          <w:color w:val="000000"/>
          <w:sz w:val="28"/>
        </w:rPr>
        <w:t>
      19. Тестілеу нәтижелерін бағдарлама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автоматты түрде ресімдейді және тестілеу аяқталғаннан кейін үміткер тестілеу нәтижесімен таныстырылады және оған лауазымды тұлғаның қолы қойылған және МФҚБК аумақтық департаментінің мөрімен расталған тестілеу нәтижесі беріледі.</w:t>
      </w:r>
      <w:r>
        <w:br/>
      </w:r>
      <w:r>
        <w:rPr>
          <w:rFonts w:ascii="Times New Roman"/>
          <w:b w:val="false"/>
          <w:i w:val="false"/>
          <w:color w:val="000000"/>
          <w:sz w:val="28"/>
        </w:rPr>
        <w:t>
      Бiлiктiлiк емтихандарын тапсыра алмаған үміткерлер өтiнiшті және осы Қағидаға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мәліметтер нысанын ұсынғаннан кейін, алдыңғы тестілеу кезінен бастап күнтізбелік он күннен ерте емес бірдей бағдарлама бойынша қайта тестілеуден өте алады.</w:t>
      </w:r>
      <w:r>
        <w:br/>
      </w:r>
      <w:r>
        <w:rPr>
          <w:rFonts w:ascii="Times New Roman"/>
          <w:b w:val="false"/>
          <w:i w:val="false"/>
          <w:color w:val="000000"/>
          <w:sz w:val="28"/>
        </w:rPr>
        <w:t>
      Бiлiктiлiк емтихандарын қайта тапсыра алмаған үміткерлер өтініш берілген мамандық бойынша көлемі 108 сағаттан кем болмайтын көлемде біліктілігін арттыру курсынан қосымша өткеннен кейін біліктілік емтиханын (тестілеу) тапсыруға жіберіледі.</w:t>
      </w:r>
      <w:r>
        <w:br/>
      </w:r>
      <w:r>
        <w:rPr>
          <w:rFonts w:ascii="Times New Roman"/>
          <w:b w:val="false"/>
          <w:i w:val="false"/>
          <w:color w:val="000000"/>
          <w:sz w:val="28"/>
        </w:rPr>
        <w:t>
</w:t>
      </w:r>
      <w:r>
        <w:rPr>
          <w:rFonts w:ascii="Times New Roman"/>
          <w:b w:val="false"/>
          <w:i w:val="false"/>
          <w:color w:val="000000"/>
          <w:sz w:val="28"/>
        </w:rPr>
        <w:t>
      20. Тестілеуден өткен үміткерге біліктілік санаты берілмейтін маман сертификаты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лауазымды тұлғаның ЭЦҚ куәландырылған электрондық құжат түрінде беріледі.</w:t>
      </w:r>
      <w:r>
        <w:br/>
      </w:r>
      <w:r>
        <w:rPr>
          <w:rFonts w:ascii="Times New Roman"/>
          <w:b w:val="false"/>
          <w:i w:val="false"/>
          <w:color w:val="000000"/>
          <w:sz w:val="28"/>
        </w:rPr>
        <w:t>
      Порталда маман сертификатын үміткер «жеке кабинетінен» уәкілетті лауазымды тұлғаның ЭЦҚ куәландырылған электрондық құжат түрінде алады.</w:t>
      </w:r>
      <w:r>
        <w:br/>
      </w:r>
      <w:r>
        <w:rPr>
          <w:rFonts w:ascii="Times New Roman"/>
          <w:b w:val="false"/>
          <w:i w:val="false"/>
          <w:color w:val="000000"/>
          <w:sz w:val="28"/>
        </w:rPr>
        <w:t>
      Үміткер сертификатты қағаз тасымалдағышта алу үшін МФҚБК аумақтық департаментіне жүгінген жағдайда, сертификат электрондық форматта ресімделеді, басып шығарылады, мөрмен расталады және МФҚБК аумақтық департаменті басшысының қолы қойылады.</w:t>
      </w:r>
      <w:r>
        <w:br/>
      </w:r>
      <w:r>
        <w:rPr>
          <w:rFonts w:ascii="Times New Roman"/>
          <w:b w:val="false"/>
          <w:i w:val="false"/>
          <w:color w:val="000000"/>
          <w:sz w:val="28"/>
        </w:rPr>
        <w:t>
      МФҚБК аумақтық департаментіне және порталға жүгінген кезде маман сертификатын алу мерзімдері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МФҚБК аумақтық департаментінің уәкілетті тұлғасы қажетті құжаттарды тіркеген сәттен бастап күнтізбелік 10 күнді құрайды.</w:t>
      </w:r>
      <w:r>
        <w:br/>
      </w:r>
      <w:r>
        <w:rPr>
          <w:rFonts w:ascii="Times New Roman"/>
          <w:b w:val="false"/>
          <w:i w:val="false"/>
          <w:color w:val="000000"/>
          <w:sz w:val="28"/>
        </w:rPr>
        <w:t>
      Біліктілік санатын бермей маман сертификаты тиісті біліктілік санатына бұрын өтініш берген және тестілеу нәтижесі бойынша қажетті шекті деңгейден 50%-дан төмен емес нәтиже алған үміткердің жазбаша өтініші бойынша беріледі.</w:t>
      </w:r>
    </w:p>
    <w:bookmarkEnd w:id="7"/>
    <w:bookmarkStart w:name="z60" w:id="8"/>
    <w:p>
      <w:pPr>
        <w:spacing w:after="0"/>
        <w:ind w:left="0"/>
        <w:jc w:val="left"/>
      </w:pPr>
      <w:r>
        <w:rPr>
          <w:rFonts w:ascii="Times New Roman"/>
          <w:b/>
          <w:i w:val="false"/>
          <w:color w:val="000000"/>
        </w:rPr>
        <w:t xml:space="preserve"> 
3. Ерікті біліктілік емтиханын өткізу тәртібі</w:t>
      </w:r>
    </w:p>
    <w:bookmarkEnd w:id="8"/>
    <w:bookmarkStart w:name="z61" w:id="9"/>
    <w:p>
      <w:pPr>
        <w:spacing w:after="0"/>
        <w:ind w:left="0"/>
        <w:jc w:val="both"/>
      </w:pPr>
      <w:r>
        <w:rPr>
          <w:rFonts w:ascii="Times New Roman"/>
          <w:b w:val="false"/>
          <w:i w:val="false"/>
          <w:color w:val="000000"/>
          <w:sz w:val="28"/>
        </w:rPr>
        <w:t xml:space="preserve">
      21. Ерікті біліктілік емтихандарын тапсыру үшін үміткерлер келесі құжаттарды тапсырады: </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үміткердің ЭЦҚ расталған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осы Қағидаға 7-қосымшаға сәйкес мәліметтер нысаны.</w:t>
      </w:r>
      <w:r>
        <w:br/>
      </w:r>
      <w:r>
        <w:rPr>
          <w:rFonts w:ascii="Times New Roman"/>
          <w:b w:val="false"/>
          <w:i w:val="false"/>
          <w:color w:val="000000"/>
          <w:sz w:val="28"/>
        </w:rPr>
        <w:t>
      Үміткердің өкілі өтініш берген жағдайда – өкілдің жеке басын куәландыратын құжат және уәкілеттік құқығына өкілеттілікті куәландыратын құжат беріледі.</w:t>
      </w:r>
      <w:r>
        <w:br/>
      </w:r>
      <w:r>
        <w:rPr>
          <w:rFonts w:ascii="Times New Roman"/>
          <w:b w:val="false"/>
          <w:i w:val="false"/>
          <w:color w:val="000000"/>
          <w:sz w:val="28"/>
        </w:rPr>
        <w:t>
      Үміткердің жеке басын куәландыратын құжаттардағы деректерді МФҚБК аумақтық департаменттері, Агенттік және Агенттіктің аумақтық департаменттері уәкілетті лауазымды тұлғаның ЭЦҚ куәландырылған, электрондық құжат нысанында тиісті мемлекеттік ақпараттар жүйесінен алады.</w:t>
      </w:r>
      <w:r>
        <w:br/>
      </w:r>
      <w:r>
        <w:rPr>
          <w:rFonts w:ascii="Times New Roman"/>
          <w:b w:val="false"/>
          <w:i w:val="false"/>
          <w:color w:val="000000"/>
          <w:sz w:val="28"/>
        </w:rPr>
        <w:t>
</w:t>
      </w:r>
      <w:r>
        <w:rPr>
          <w:rFonts w:ascii="Times New Roman"/>
          <w:b w:val="false"/>
          <w:i w:val="false"/>
          <w:color w:val="000000"/>
          <w:sz w:val="28"/>
        </w:rPr>
        <w:t>
      22. Үміткерлер біліктілік санаты берілетін маман сертификатын алуға арналған құжаттарды қолда бар біліктілік санаты берілетін маман сертификатының қолданылу мерзімі аяқталғанға дейін, алты айдан ерте емес МФҚБК аумақтық департаменттеріне немесе Агенттікке, Агенттіктің аумақтық департаменттеріне ұсынады.</w:t>
      </w:r>
      <w:r>
        <w:br/>
      </w:r>
      <w:r>
        <w:rPr>
          <w:rFonts w:ascii="Times New Roman"/>
          <w:b w:val="false"/>
          <w:i w:val="false"/>
          <w:color w:val="000000"/>
          <w:sz w:val="28"/>
        </w:rPr>
        <w:t>
      Құжаттарды қабылдауды МФҚБК аумақтық департаменттерінің, Агенттіктің және Агенттіктің аумақтық департаменттерінің кеңсесі «бір терезе» қағидаты бойынша жүргізеді.</w:t>
      </w:r>
      <w:r>
        <w:br/>
      </w:r>
      <w:r>
        <w:rPr>
          <w:rFonts w:ascii="Times New Roman"/>
          <w:b w:val="false"/>
          <w:i w:val="false"/>
          <w:color w:val="000000"/>
          <w:sz w:val="28"/>
        </w:rPr>
        <w:t>
      Құжаттарды қабылдауды МФҚБК аумақтық департаменттері, Агенттіктің аумақтық департаменттері үміткердің негізгі жұмыс орны орналасқан жері бойынша жүргізеді.</w:t>
      </w:r>
      <w:r>
        <w:br/>
      </w:r>
      <w:r>
        <w:rPr>
          <w:rFonts w:ascii="Times New Roman"/>
          <w:b w:val="false"/>
          <w:i w:val="false"/>
          <w:color w:val="000000"/>
          <w:sz w:val="28"/>
        </w:rPr>
        <w:t>
      Порталда электрондық құжат нысанындағы сұрату жіберу үміткердің «жеке кабинетінен» жүзеге асырылады. Сұрату МФҚБК аумақтық департаменттеріне, Агенттікке немесе Агенттіктің аумақтық департаменттеріне автоматты түрде жіберіледі.</w:t>
      </w:r>
      <w:r>
        <w:br/>
      </w:r>
      <w:r>
        <w:rPr>
          <w:rFonts w:ascii="Times New Roman"/>
          <w:b w:val="false"/>
          <w:i w:val="false"/>
          <w:color w:val="000000"/>
          <w:sz w:val="28"/>
        </w:rPr>
        <w:t>
      Санитариялық-эпидемиялогиялық бейіндегі жоғары білімі бар мамандарға жоғарғы санатты беруге арналған құжаттар Агенттікке ұсынылады.</w:t>
      </w:r>
      <w:r>
        <w:br/>
      </w:r>
      <w:r>
        <w:rPr>
          <w:rFonts w:ascii="Times New Roman"/>
          <w:b w:val="false"/>
          <w:i w:val="false"/>
          <w:color w:val="000000"/>
          <w:sz w:val="28"/>
        </w:rPr>
        <w:t>
      Санитариялық-эпидемиялогиялық бейіндегі орта білімі бар мамандарға жоғарғы, жоғары және орта білімі бар мамандар үшін екінші және бірінші санатты беруге арналған құжаттар Агенттіктің аумақтық департаменттеріне ұсынылады.</w:t>
      </w:r>
      <w:r>
        <w:br/>
      </w:r>
      <w:r>
        <w:rPr>
          <w:rFonts w:ascii="Times New Roman"/>
          <w:b w:val="false"/>
          <w:i w:val="false"/>
          <w:color w:val="000000"/>
          <w:sz w:val="28"/>
        </w:rPr>
        <w:t>
</w:t>
      </w:r>
      <w:r>
        <w:rPr>
          <w:rFonts w:ascii="Times New Roman"/>
          <w:b w:val="false"/>
          <w:i w:val="false"/>
          <w:color w:val="000000"/>
          <w:sz w:val="28"/>
        </w:rPr>
        <w:t>
      23. Жоғары өтінілген санат беруге біліктілік емтиханына маман біліктілік санатын алған күннен бастап кемінде үш жылдан кейiн жiберiледi.</w:t>
      </w:r>
      <w:r>
        <w:br/>
      </w:r>
      <w:r>
        <w:rPr>
          <w:rFonts w:ascii="Times New Roman"/>
          <w:b w:val="false"/>
          <w:i w:val="false"/>
          <w:color w:val="000000"/>
          <w:sz w:val="28"/>
        </w:rPr>
        <w:t>
</w:t>
      </w:r>
      <w:r>
        <w:rPr>
          <w:rFonts w:ascii="Times New Roman"/>
          <w:b w:val="false"/>
          <w:i w:val="false"/>
          <w:color w:val="000000"/>
          <w:sz w:val="28"/>
        </w:rPr>
        <w:t>
      24. Ерікті бiлiктiлiк емтихандары екі кезеңмен өткізіледі.</w:t>
      </w:r>
      <w:r>
        <w:br/>
      </w:r>
      <w:r>
        <w:rPr>
          <w:rFonts w:ascii="Times New Roman"/>
          <w:b w:val="false"/>
          <w:i w:val="false"/>
          <w:color w:val="000000"/>
          <w:sz w:val="28"/>
        </w:rPr>
        <w:t>
      Клиникалық практикамен айналысатын жоғары медициналық білімі бар үміткерлер келесі кезеңдерден өтеді:</w:t>
      </w:r>
      <w:r>
        <w:br/>
      </w:r>
      <w:r>
        <w:rPr>
          <w:rFonts w:ascii="Times New Roman"/>
          <w:b w:val="false"/>
          <w:i w:val="false"/>
          <w:color w:val="000000"/>
          <w:sz w:val="28"/>
        </w:rPr>
        <w:t>
</w:t>
      </w:r>
      <w:r>
        <w:rPr>
          <w:rFonts w:ascii="Times New Roman"/>
          <w:b w:val="false"/>
          <w:i w:val="false"/>
          <w:color w:val="000000"/>
          <w:sz w:val="28"/>
        </w:rPr>
        <w:t>
      1) тестілеу;</w:t>
      </w:r>
      <w:r>
        <w:br/>
      </w:r>
      <w:r>
        <w:rPr>
          <w:rFonts w:ascii="Times New Roman"/>
          <w:b w:val="false"/>
          <w:i w:val="false"/>
          <w:color w:val="000000"/>
          <w:sz w:val="28"/>
        </w:rPr>
        <w:t>
</w:t>
      </w:r>
      <w:r>
        <w:rPr>
          <w:rFonts w:ascii="Times New Roman"/>
          <w:b w:val="false"/>
          <w:i w:val="false"/>
          <w:color w:val="000000"/>
          <w:sz w:val="28"/>
        </w:rPr>
        <w:t>
      2) бағалау.</w:t>
      </w:r>
      <w:r>
        <w:br/>
      </w:r>
      <w:r>
        <w:rPr>
          <w:rFonts w:ascii="Times New Roman"/>
          <w:b w:val="false"/>
          <w:i w:val="false"/>
          <w:color w:val="000000"/>
          <w:sz w:val="28"/>
        </w:rPr>
        <w:t>
      Жоғарғы, бірінші немесе екінші санатқа үміткер клиникалық практикамен айналысатын мамандарды қоспағанда жоғары медициналық білімі, соның ішінде санитариялық – эпидемиялогиялық бейіндегі білімі бар үміткерлер, сондай-ақ орта (техникалық және кәсіби), ортадан кейінгі медициналық білімі бар мамандар:</w:t>
      </w:r>
      <w:r>
        <w:br/>
      </w:r>
      <w:r>
        <w:rPr>
          <w:rFonts w:ascii="Times New Roman"/>
          <w:b w:val="false"/>
          <w:i w:val="false"/>
          <w:color w:val="000000"/>
          <w:sz w:val="28"/>
        </w:rPr>
        <w:t>
</w:t>
      </w:r>
      <w:r>
        <w:rPr>
          <w:rFonts w:ascii="Times New Roman"/>
          <w:b w:val="false"/>
          <w:i w:val="false"/>
          <w:color w:val="000000"/>
          <w:sz w:val="28"/>
        </w:rPr>
        <w:t>
      1) тестілеуден;</w:t>
      </w:r>
      <w:r>
        <w:br/>
      </w:r>
      <w:r>
        <w:rPr>
          <w:rFonts w:ascii="Times New Roman"/>
          <w:b w:val="false"/>
          <w:i w:val="false"/>
          <w:color w:val="000000"/>
          <w:sz w:val="28"/>
        </w:rPr>
        <w:t>
</w:t>
      </w:r>
      <w:r>
        <w:rPr>
          <w:rFonts w:ascii="Times New Roman"/>
          <w:b w:val="false"/>
          <w:i w:val="false"/>
          <w:color w:val="000000"/>
          <w:sz w:val="28"/>
        </w:rPr>
        <w:t>
      2) әңгімелесуден өтеді.</w:t>
      </w:r>
      <w:r>
        <w:br/>
      </w:r>
      <w:r>
        <w:rPr>
          <w:rFonts w:ascii="Times New Roman"/>
          <w:b w:val="false"/>
          <w:i w:val="false"/>
          <w:color w:val="000000"/>
          <w:sz w:val="28"/>
        </w:rPr>
        <w:t>
</w:t>
      </w:r>
      <w:r>
        <w:rPr>
          <w:rFonts w:ascii="Times New Roman"/>
          <w:b w:val="false"/>
          <w:i w:val="false"/>
          <w:color w:val="000000"/>
          <w:sz w:val="28"/>
        </w:rPr>
        <w:t>
      25. Тестілеуді МФҚБК аумақтық департаменттерінің, Агенттік, Агенттіктің аумақтық департаменттерінің қызметкері, шекті деңгей нәтижелерін қоспағанда, осы Қағиданың </w:t>
      </w:r>
      <w:r>
        <w:rPr>
          <w:rFonts w:ascii="Times New Roman"/>
          <w:b w:val="false"/>
          <w:i w:val="false"/>
          <w:color w:val="000000"/>
          <w:sz w:val="28"/>
        </w:rPr>
        <w:t>2–тарауында</w:t>
      </w:r>
      <w:r>
        <w:rPr>
          <w:rFonts w:ascii="Times New Roman"/>
          <w:b w:val="false"/>
          <w:i w:val="false"/>
          <w:color w:val="000000"/>
          <w:sz w:val="28"/>
        </w:rPr>
        <w:t xml:space="preserve"> қарастырылған тәртіпке сәйкес жүргізеді.</w:t>
      </w:r>
      <w:r>
        <w:br/>
      </w:r>
      <w:r>
        <w:rPr>
          <w:rFonts w:ascii="Times New Roman"/>
          <w:b w:val="false"/>
          <w:i w:val="false"/>
          <w:color w:val="000000"/>
          <w:sz w:val="28"/>
        </w:rPr>
        <w:t>
      Егер тестiлеу нәтижесі белгіленген шектi деңгейден кем болса, үмiткер ерікті бiлiктiлiк емтиханының келесi кезеңiне жiберiлмейдi: жоғары санатқа 80% -дан кем емес, бірінші санатқа – 70%-дан кем емес, екінші санатқа – 60%-дан кем емес.</w:t>
      </w:r>
      <w:r>
        <w:br/>
      </w:r>
      <w:r>
        <w:rPr>
          <w:rFonts w:ascii="Times New Roman"/>
          <w:b w:val="false"/>
          <w:i w:val="false"/>
          <w:color w:val="000000"/>
          <w:sz w:val="28"/>
        </w:rPr>
        <w:t>
      Тестілеудің оң нәтижесін алған жағдайда үміткер ерікті біліктілік емтиханының келесі кезеңіне (бағалауға немесе әңгімелесуге) жіберіледі.</w:t>
      </w:r>
      <w:r>
        <w:br/>
      </w:r>
      <w:r>
        <w:rPr>
          <w:rFonts w:ascii="Times New Roman"/>
          <w:b w:val="false"/>
          <w:i w:val="false"/>
          <w:color w:val="000000"/>
          <w:sz w:val="28"/>
        </w:rPr>
        <w:t>
      Үмiткердiң тестiлеу нәтижесі өтiнiш бiлдiрiлген санаттан төмен болған жағдайда үмiткердiң келiсiмi бойынша өтiнiш бiлдiрiлгеннен төмен санатқа арналған бiлiктiлiк емтиханының келесi кезеңдерiн өтедi.</w:t>
      </w:r>
      <w:r>
        <w:br/>
      </w:r>
      <w:r>
        <w:rPr>
          <w:rFonts w:ascii="Times New Roman"/>
          <w:b w:val="false"/>
          <w:i w:val="false"/>
          <w:color w:val="000000"/>
          <w:sz w:val="28"/>
        </w:rPr>
        <w:t>
</w:t>
      </w:r>
      <w:r>
        <w:rPr>
          <w:rFonts w:ascii="Times New Roman"/>
          <w:b w:val="false"/>
          <w:i w:val="false"/>
          <w:color w:val="000000"/>
          <w:sz w:val="28"/>
        </w:rPr>
        <w:t>
      26. Бағалау тиісті өңірдің денсаулық сақтау саласындағы білім беру ұйымдарының базасында симуляциялық технологияларын қолдана отырып, клиникалық практиканы жүзеге асыратын және біліктілік санатын алуға үміткер жоғары медициналық білімі бар мамандар үшін жүргізіледі.</w:t>
      </w:r>
      <w:r>
        <w:br/>
      </w:r>
      <w:r>
        <w:rPr>
          <w:rFonts w:ascii="Times New Roman"/>
          <w:b w:val="false"/>
          <w:i w:val="false"/>
          <w:color w:val="000000"/>
          <w:sz w:val="28"/>
        </w:rPr>
        <w:t>
      Бағалау жүргізу үшін МФҚБК аумақтық департаменттері құрамына МФҚБК аумақтық департаменттерінің, денсаулық сақтауды мемлекеттік жергілікті басқару органдарының, денсаулық сақтау ұйымдарының, денсаулық сақтау саласындағы білім беру ұйымдарының, сондай-ақ тәуелсіз аккредиттелген сарапшылар өкілдері кіретін комиссияны құрады.</w:t>
      </w:r>
      <w:r>
        <w:br/>
      </w:r>
      <w:r>
        <w:rPr>
          <w:rFonts w:ascii="Times New Roman"/>
          <w:b w:val="false"/>
          <w:i w:val="false"/>
          <w:color w:val="000000"/>
          <w:sz w:val="28"/>
        </w:rPr>
        <w:t>
      Комиссия мүшелерiнiң саны тақ болуы және 9 адамнан кем болмауы тиіс. МФҚБК аумақтық департаменттерінің басшысы комиссия төрағасы болып табылады. Комиссия төрағасы комиссия мүшелерінің ішінен төрағаның орынбасарын тағайындайды. Комиссия құрамының үштен екісінен көбі қатысатын отырыс заңды деп есептеледі.</w:t>
      </w:r>
      <w:r>
        <w:br/>
      </w:r>
      <w:r>
        <w:rPr>
          <w:rFonts w:ascii="Times New Roman"/>
          <w:b w:val="false"/>
          <w:i w:val="false"/>
          <w:color w:val="000000"/>
          <w:sz w:val="28"/>
        </w:rPr>
        <w:t>
      Мамандарды бағалау стандартталған пациенттердің қатысуымен симуляциялық оқыту жабдықтарымен жарақтандырылған клиникалық станциялар базасында жүргізіледі. Бағалау процедурасының алдында комиссия хатшысы үміткерге нұсқау береді.</w:t>
      </w:r>
      <w:r>
        <w:br/>
      </w:r>
      <w:r>
        <w:rPr>
          <w:rFonts w:ascii="Times New Roman"/>
          <w:b w:val="false"/>
          <w:i w:val="false"/>
          <w:color w:val="000000"/>
          <w:sz w:val="28"/>
        </w:rPr>
        <w:t>
      Бағалау әрбір үміткерді аудио-бейне жазу жүйесін қолдана отырып жүргізіледі. Жазбалар архивке беріледі және бағалаудан өткен сәттен бастап екі аптадан артық емес мерзімде сақталады.</w:t>
      </w:r>
      <w:r>
        <w:br/>
      </w:r>
      <w:r>
        <w:rPr>
          <w:rFonts w:ascii="Times New Roman"/>
          <w:b w:val="false"/>
          <w:i w:val="false"/>
          <w:color w:val="000000"/>
          <w:sz w:val="28"/>
        </w:rPr>
        <w:t>
      Бағалау кезеңінің ұзақтығы 40 минутты құрайды, әрбір клиникалық станцияға 10 минуттан. Бағалаудан өту нәтижелері бойынша емтихан қабылдаушы әрбір клиникалық станцияларда маманның көрсеткен дұрыс манипуляцияларының негізінде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«тапсырды»;</w:t>
      </w:r>
      <w:r>
        <w:br/>
      </w:r>
      <w:r>
        <w:rPr>
          <w:rFonts w:ascii="Times New Roman"/>
          <w:b w:val="false"/>
          <w:i w:val="false"/>
          <w:color w:val="000000"/>
          <w:sz w:val="28"/>
        </w:rPr>
        <w:t>
</w:t>
      </w:r>
      <w:r>
        <w:rPr>
          <w:rFonts w:ascii="Times New Roman"/>
          <w:b w:val="false"/>
          <w:i w:val="false"/>
          <w:color w:val="000000"/>
          <w:sz w:val="28"/>
        </w:rPr>
        <w:t>
      2) «тапсырған жоқ».</w:t>
      </w:r>
      <w:r>
        <w:br/>
      </w:r>
      <w:r>
        <w:rPr>
          <w:rFonts w:ascii="Times New Roman"/>
          <w:b w:val="false"/>
          <w:i w:val="false"/>
          <w:color w:val="000000"/>
          <w:sz w:val="28"/>
        </w:rPr>
        <w:t>
      Бағалаудың басталуы мен аяқталуын дыбыс белгісі көрсетеді. Дыбыс белгісінен кейін үміткерлер станцияға кіреді және өздерінің іс-әрекеттерін комиссияға түсіндіре отырып білімдері мен дағдыларын көрсетеді.</w:t>
      </w:r>
      <w:r>
        <w:br/>
      </w:r>
      <w:r>
        <w:rPr>
          <w:rFonts w:ascii="Times New Roman"/>
          <w:b w:val="false"/>
          <w:i w:val="false"/>
          <w:color w:val="000000"/>
          <w:sz w:val="28"/>
        </w:rPr>
        <w:t>
      Егер үміткер, станциялардың біреуінде алға қойылған міндеттерін уақытынан бұрын аяқтаса, онда сақталған уақыт үзіліс ретінде пайдаланылады және келесі станциядан өту уақытына қосылмайды.</w:t>
      </w:r>
      <w:r>
        <w:br/>
      </w:r>
      <w:r>
        <w:rPr>
          <w:rFonts w:ascii="Times New Roman"/>
          <w:b w:val="false"/>
          <w:i w:val="false"/>
          <w:color w:val="000000"/>
          <w:sz w:val="28"/>
        </w:rPr>
        <w:t>
      Бағалау тестілеу өткізілген күні жүргізіледі.</w:t>
      </w:r>
      <w:r>
        <w:br/>
      </w:r>
      <w:r>
        <w:rPr>
          <w:rFonts w:ascii="Times New Roman"/>
          <w:b w:val="false"/>
          <w:i w:val="false"/>
          <w:color w:val="000000"/>
          <w:sz w:val="28"/>
        </w:rPr>
        <w:t>
      Әрбір клиникалық станцияда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үміткерді әрбір бағалау парағы бағалау нәтижесі көрсетіліп толтырылады.</w:t>
      </w:r>
      <w:r>
        <w:br/>
      </w:r>
      <w:r>
        <w:rPr>
          <w:rFonts w:ascii="Times New Roman"/>
          <w:b w:val="false"/>
          <w:i w:val="false"/>
          <w:color w:val="000000"/>
          <w:sz w:val="28"/>
        </w:rPr>
        <w:t>
      Үміткер төрт клиникалық станцияның біреуінде «тапсырған жоқ» шешімін алған болса, үміткер келесі клиникалық станцияға жіберілмейді және бағалаудан өтпеген болып есептеледі.</w:t>
      </w:r>
      <w:r>
        <w:br/>
      </w:r>
      <w:r>
        <w:rPr>
          <w:rFonts w:ascii="Times New Roman"/>
          <w:b w:val="false"/>
          <w:i w:val="false"/>
          <w:color w:val="000000"/>
          <w:sz w:val="28"/>
        </w:rPr>
        <w:t>
      Жалпы бағалаудан өту үшін, үміткер әрбір станциядан «тапсырды» шешімін алуы тиіс.</w:t>
      </w:r>
      <w:r>
        <w:br/>
      </w:r>
      <w:r>
        <w:rPr>
          <w:rFonts w:ascii="Times New Roman"/>
          <w:b w:val="false"/>
          <w:i w:val="false"/>
          <w:color w:val="000000"/>
          <w:sz w:val="28"/>
        </w:rPr>
        <w:t>
</w:t>
      </w:r>
      <w:r>
        <w:rPr>
          <w:rFonts w:ascii="Times New Roman"/>
          <w:b w:val="false"/>
          <w:i w:val="false"/>
          <w:color w:val="000000"/>
          <w:sz w:val="28"/>
        </w:rPr>
        <w:t>
      27. Әңгімелесу мамандардың біліктілік деңгейін анықтау үшін жүргізіледі. Әңгімелесу барысында маманның бiлiктiлiк деңгейi, оның кәсiптiк мiндеттердi (диагностикалық, тәсілдік, ұйымдастырушылық) шеше бiлуi, қолда бар ақпаратқа талдау жасай бiлуi және ол бойынша тиiстi шешiм қабылдай бiлуi бағаланады.</w:t>
      </w:r>
      <w:r>
        <w:br/>
      </w:r>
      <w:r>
        <w:rPr>
          <w:rFonts w:ascii="Times New Roman"/>
          <w:b w:val="false"/>
          <w:i w:val="false"/>
          <w:color w:val="000000"/>
          <w:sz w:val="28"/>
        </w:rPr>
        <w:t>
      Әңгімелесу өткiзу үшiн МФҚБК аумақтық департаменттері, Агенттік, Агенттіктің аумақтық департаменттері басшыларының бұйрығымен МФҚБК аумақтық департаменттерінің, Агенттіктің, Агенттіктің аумақтық департаменттерінің денсаулық сақтауды жергiлiктi мемлекеттік басқару органдарының, денсаулық сақтау ұйымдарының, оның ішінде денсаулық сақтау саласындағы республикалық, ғылыми ұйымдардың және бiлiм беру ұйымдарының, сондай-ақ денсаулық сақтау саласындағы үкiметтiк емес ұйымдардың өкiлдерi ішінен мамандандырылған комиссиялар құрылады.</w:t>
      </w:r>
      <w:r>
        <w:br/>
      </w:r>
      <w:r>
        <w:rPr>
          <w:rFonts w:ascii="Times New Roman"/>
          <w:b w:val="false"/>
          <w:i w:val="false"/>
          <w:color w:val="000000"/>
          <w:sz w:val="28"/>
        </w:rPr>
        <w:t>
      Мандандырылған комиссия мүшелерiнiң саны тақ болуы және 13 адамнан кем болмауы тиіс. Мамандандырылған комиссияның төрағасы болып МФҚБК аумақтық департаменттерінің, Агенттіктің және оның аумақтық департаменттерінің басшысы немесе қызметкері тағайындалады. Мамандандырылған комиссияның төрағасы мамандандырылған комиссия мүшелерінің арасынан төрағаның орынбасарын тағайындайды.</w:t>
      </w:r>
      <w:r>
        <w:br/>
      </w:r>
      <w:r>
        <w:rPr>
          <w:rFonts w:ascii="Times New Roman"/>
          <w:b w:val="false"/>
          <w:i w:val="false"/>
          <w:color w:val="000000"/>
          <w:sz w:val="28"/>
        </w:rPr>
        <w:t>
      Мамандандырылған комиссияның отырысы, оған оның құрамының кемiнде үштен екiсінен кем емес мүшесi қатысса, заңды деп есептеледі.</w:t>
      </w:r>
      <w:r>
        <w:br/>
      </w:r>
      <w:r>
        <w:rPr>
          <w:rFonts w:ascii="Times New Roman"/>
          <w:b w:val="false"/>
          <w:i w:val="false"/>
          <w:color w:val="000000"/>
          <w:sz w:val="28"/>
        </w:rPr>
        <w:t>
      Дауыс беру нәтижесі мамандандырылған комиссия мүшелерінің көп дауысымен анықталады. Мамандандырылған комиссия мүшелерінің дауыстары тең болған жағдайда төрағаның дауысы шешуші болып табылады. Мамандандырылған комиссия хатшысының дауыс беруге құқығы жоқ.</w:t>
      </w:r>
      <w:r>
        <w:br/>
      </w:r>
      <w:r>
        <w:rPr>
          <w:rFonts w:ascii="Times New Roman"/>
          <w:b w:val="false"/>
          <w:i w:val="false"/>
          <w:color w:val="000000"/>
          <w:sz w:val="28"/>
        </w:rPr>
        <w:t xml:space="preserve">
      Әңгімелесу тестілеу өткізілген күні жүргізіледі. </w:t>
      </w:r>
      <w:r>
        <w:br/>
      </w:r>
      <w:r>
        <w:rPr>
          <w:rFonts w:ascii="Times New Roman"/>
          <w:b w:val="false"/>
          <w:i w:val="false"/>
          <w:color w:val="000000"/>
          <w:sz w:val="28"/>
        </w:rPr>
        <w:t>
      Әңгімелесу аяқталғаннан кейін мамандандырылған комиссия отырысының хаттамасы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рәсімделеді.</w:t>
      </w:r>
      <w:r>
        <w:br/>
      </w:r>
      <w:r>
        <w:rPr>
          <w:rFonts w:ascii="Times New Roman"/>
          <w:b w:val="false"/>
          <w:i w:val="false"/>
          <w:color w:val="000000"/>
          <w:sz w:val="28"/>
        </w:rPr>
        <w:t>
</w:t>
      </w:r>
      <w:r>
        <w:rPr>
          <w:rFonts w:ascii="Times New Roman"/>
          <w:b w:val="false"/>
          <w:i w:val="false"/>
          <w:color w:val="000000"/>
          <w:sz w:val="28"/>
        </w:rPr>
        <w:t>
      28. Ерiктi бiлiктiлiк санаттарын беру кезінде үміткердің, оның үздіксіз кәсіби дамуына ықпал ететін іс-шараларға қатысу көлемі СБ қайта есептеу жүйесіне сәйкес СБ (негізгі және қосымша) өлшенеді.</w:t>
      </w:r>
      <w:r>
        <w:br/>
      </w:r>
      <w:r>
        <w:rPr>
          <w:rFonts w:ascii="Times New Roman"/>
          <w:b w:val="false"/>
          <w:i w:val="false"/>
          <w:color w:val="000000"/>
          <w:sz w:val="28"/>
        </w:rPr>
        <w:t>
      Біліктілікті арттыру сағаттарын негізгі СБ-ға ауыстыруды үміткер біліктілікті арттыру курстарын өткен қосымша кәсіптік білім берудің оқу бағдарламаларын іске асыратын, денсаулық сақтау саласындағы ғылыми ұйымдар мен білім беру ұйымдары жүзеге асырады. СБ оқудан өту туралы құжатта көрсетіледі.</w:t>
      </w:r>
      <w:r>
        <w:br/>
      </w:r>
      <w:r>
        <w:rPr>
          <w:rFonts w:ascii="Times New Roman"/>
          <w:b w:val="false"/>
          <w:i w:val="false"/>
          <w:color w:val="000000"/>
          <w:sz w:val="28"/>
        </w:rPr>
        <w:t>
      Осы Қағидаға </w:t>
      </w:r>
      <w:r>
        <w:rPr>
          <w:rFonts w:ascii="Times New Roman"/>
          <w:b w:val="false"/>
          <w:i w:val="false"/>
          <w:color w:val="000000"/>
          <w:sz w:val="28"/>
        </w:rPr>
        <w:t>10-қосымшада</w:t>
      </w:r>
      <w:r>
        <w:rPr>
          <w:rFonts w:ascii="Times New Roman"/>
          <w:b w:val="false"/>
          <w:i w:val="false"/>
          <w:color w:val="000000"/>
          <w:sz w:val="28"/>
        </w:rPr>
        <w:t xml:space="preserve"> көрсетілген іс-шараларды қосымша СБ-ға ауыстыруды, оның өткізілуін ұйымдастырған денсаулық сақтау саласының ғылыми ұйымдары және білім беру ұйымдары жүзеге асырады.</w:t>
      </w:r>
      <w:r>
        <w:br/>
      </w:r>
      <w:r>
        <w:rPr>
          <w:rFonts w:ascii="Times New Roman"/>
          <w:b w:val="false"/>
          <w:i w:val="false"/>
          <w:color w:val="000000"/>
          <w:sz w:val="28"/>
        </w:rPr>
        <w:t>
</w:t>
      </w:r>
      <w:r>
        <w:rPr>
          <w:rFonts w:ascii="Times New Roman"/>
          <w:b w:val="false"/>
          <w:i w:val="false"/>
          <w:color w:val="000000"/>
          <w:sz w:val="28"/>
        </w:rPr>
        <w:t>
      29. Мамандардың бiлiктiлiк деңгейi мынадай санаттар бойынша анықталады:</w:t>
      </w:r>
      <w:r>
        <w:br/>
      </w:r>
      <w:r>
        <w:rPr>
          <w:rFonts w:ascii="Times New Roman"/>
          <w:b w:val="false"/>
          <w:i w:val="false"/>
          <w:color w:val="000000"/>
          <w:sz w:val="28"/>
        </w:rPr>
        <w:t>
</w:t>
      </w:r>
      <w:r>
        <w:rPr>
          <w:rFonts w:ascii="Times New Roman"/>
          <w:b w:val="false"/>
          <w:i w:val="false"/>
          <w:color w:val="000000"/>
          <w:sz w:val="28"/>
        </w:rPr>
        <w:t>
      1) екiншi санат;</w:t>
      </w:r>
      <w:r>
        <w:br/>
      </w:r>
      <w:r>
        <w:rPr>
          <w:rFonts w:ascii="Times New Roman"/>
          <w:b w:val="false"/>
          <w:i w:val="false"/>
          <w:color w:val="000000"/>
          <w:sz w:val="28"/>
        </w:rPr>
        <w:t>
</w:t>
      </w:r>
      <w:r>
        <w:rPr>
          <w:rFonts w:ascii="Times New Roman"/>
          <w:b w:val="false"/>
          <w:i w:val="false"/>
          <w:color w:val="000000"/>
          <w:sz w:val="28"/>
        </w:rPr>
        <w:t>
      2) бiрiншi санат;</w:t>
      </w:r>
      <w:r>
        <w:br/>
      </w:r>
      <w:r>
        <w:rPr>
          <w:rFonts w:ascii="Times New Roman"/>
          <w:b w:val="false"/>
          <w:i w:val="false"/>
          <w:color w:val="000000"/>
          <w:sz w:val="28"/>
        </w:rPr>
        <w:t>
</w:t>
      </w:r>
      <w:r>
        <w:rPr>
          <w:rFonts w:ascii="Times New Roman"/>
          <w:b w:val="false"/>
          <w:i w:val="false"/>
          <w:color w:val="000000"/>
          <w:sz w:val="28"/>
        </w:rPr>
        <w:t>
      3) жоғары санат.</w:t>
      </w:r>
      <w:r>
        <w:br/>
      </w:r>
      <w:r>
        <w:rPr>
          <w:rFonts w:ascii="Times New Roman"/>
          <w:b w:val="false"/>
          <w:i w:val="false"/>
          <w:color w:val="000000"/>
          <w:sz w:val="28"/>
        </w:rPr>
        <w:t xml:space="preserve">
      Екінші біліктілік санаты мынадай мамандарға беріледі: </w:t>
      </w:r>
      <w:r>
        <w:br/>
      </w:r>
      <w:r>
        <w:rPr>
          <w:rFonts w:ascii="Times New Roman"/>
          <w:b w:val="false"/>
          <w:i w:val="false"/>
          <w:color w:val="000000"/>
          <w:sz w:val="28"/>
        </w:rPr>
        <w:t>
      жоғары және орта медициналық білімі бар, өтініш берілген мамандық бойынша еңбек өтілі үш жылдан кем емес, дұрыс жауаптар 60% кем болмайтын тестілеу нәтижесі бар, үздіксіз кәсіби дамуына ықпал ететін іс-шараларға қатысқан жоғары медициналық білімі бар мамандар үшін көлемі 120 СБ (оның ішінде негізгі 108 СБ, қосымша 12 СБ) кем емес және орташа медициналық білімі бар мамандар үшін 108 СБ (негізгі) кем емес.</w:t>
      </w:r>
      <w:r>
        <w:br/>
      </w:r>
      <w:r>
        <w:rPr>
          <w:rFonts w:ascii="Times New Roman"/>
          <w:b w:val="false"/>
          <w:i w:val="false"/>
          <w:color w:val="000000"/>
          <w:sz w:val="28"/>
        </w:rPr>
        <w:t>
      Бірініші біліктілік санаты мынадай мамандарға беріледі:</w:t>
      </w:r>
      <w:r>
        <w:br/>
      </w:r>
      <w:r>
        <w:rPr>
          <w:rFonts w:ascii="Times New Roman"/>
          <w:b w:val="false"/>
          <w:i w:val="false"/>
          <w:color w:val="000000"/>
          <w:sz w:val="28"/>
        </w:rPr>
        <w:t>
      жоғары және орта медициналық білімі бар, өтініш берілген мамандық бойынша еңбек өтілі алты жылдан кем емес, дұрыс жауаптар 70% кем болмайтын тестілеу нәтижесі бар, үздіксіз кәсіби дамуына ықпал ететін іс-шараларға қатысқан жоғары медициналық білімі бар мамандар үшін көлемі 254 СБ (оның ішінде негізгі 216 СБ, қосымша 38 СБ) кем емес және орташа медициналық білімі бар мамандар үшін 240 СБ (оның ішінде негізгі 216 СБ, қосымша 24 СБ) кем емес.</w:t>
      </w:r>
      <w:r>
        <w:br/>
      </w:r>
      <w:r>
        <w:rPr>
          <w:rFonts w:ascii="Times New Roman"/>
          <w:b w:val="false"/>
          <w:i w:val="false"/>
          <w:color w:val="000000"/>
          <w:sz w:val="28"/>
        </w:rPr>
        <w:t>
      Жоғары біліктілік санаты мынадай мамандарға беріледі:</w:t>
      </w:r>
      <w:r>
        <w:br/>
      </w:r>
      <w:r>
        <w:rPr>
          <w:rFonts w:ascii="Times New Roman"/>
          <w:b w:val="false"/>
          <w:i w:val="false"/>
          <w:color w:val="000000"/>
          <w:sz w:val="28"/>
        </w:rPr>
        <w:t>
      жоғары және орта медициналық білімі бар, өтініш берілген мамандық бойынша еңбек өтілі он жылдан кем емес, дұрыс жауаптар 80% кем болмайтын тестілеу нәтижесі бар, үздіксіз кәсіби дамуына ықпал ететін іс-шараларға қатысқан жоғары медициналық білімі бар мамандар үшін көлемі 270 СБ (оның ішінде негізгі 216 СБ, қосымша 54 СБ) кем емес және орташа медициналық білімі бар мамандар үшін 254 СБ (оның ішінде негізгі 216 СБ, қосымша 38 СБ) кем емес.</w:t>
      </w:r>
      <w:r>
        <w:br/>
      </w:r>
      <w:r>
        <w:rPr>
          <w:rFonts w:ascii="Times New Roman"/>
          <w:b w:val="false"/>
          <w:i w:val="false"/>
          <w:color w:val="000000"/>
          <w:sz w:val="28"/>
        </w:rPr>
        <w:t>
</w:t>
      </w:r>
      <w:r>
        <w:rPr>
          <w:rFonts w:ascii="Times New Roman"/>
          <w:b w:val="false"/>
          <w:i w:val="false"/>
          <w:color w:val="000000"/>
          <w:sz w:val="28"/>
        </w:rPr>
        <w:t>
      30. Бiлiктiлiк емтихандарын (тестілеу, әңгімелесу немесе бағалау) тапсыра алмаған үміткерлер өтініш берілген мамандық бойынша жоғары білімі бар мамандар үшін көлемi кемiнде 108 сағат және орта білімі бар мамандар үшін 54 сағат болатын бiлiктiлiгiн арттыру курстарын қосымша өткенiн растайтын құжаттарды ұсынғаннан және өтініш бергеннен кейін бiлiктiлiк емтиханын қайта тапсыруға жіберіледі.</w:t>
      </w:r>
      <w:r>
        <w:br/>
      </w:r>
      <w:r>
        <w:rPr>
          <w:rFonts w:ascii="Times New Roman"/>
          <w:b w:val="false"/>
          <w:i w:val="false"/>
          <w:color w:val="000000"/>
          <w:sz w:val="28"/>
        </w:rPr>
        <w:t>
      Біліктілік емтиханынын қайта тапсыра алмаған үміткерлер өтініш берілген мамандық бойынша 108 сағаттан кем болмайтын көлемде біліктілігін арттыру курстарынан қосымша өткендігін растайтын құжаттарды және өтінішті бергеннен кейін біліктілік емтихандарын тапсыруға жіберіледі.</w:t>
      </w:r>
      <w:r>
        <w:br/>
      </w:r>
      <w:r>
        <w:rPr>
          <w:rFonts w:ascii="Times New Roman"/>
          <w:b w:val="false"/>
          <w:i w:val="false"/>
          <w:color w:val="000000"/>
          <w:sz w:val="28"/>
        </w:rPr>
        <w:t>
      Біліктілік емтихандарынан қайта өту үшін үміткерлер МФҚБК аумақтық департаменттеріне, Агенттікке және Агенттіктердің аумақтық департаменттеріне құжаттарын тапсырады.</w:t>
      </w:r>
      <w:r>
        <w:br/>
      </w:r>
      <w:r>
        <w:rPr>
          <w:rFonts w:ascii="Times New Roman"/>
          <w:b w:val="false"/>
          <w:i w:val="false"/>
          <w:color w:val="000000"/>
          <w:sz w:val="28"/>
        </w:rPr>
        <w:t>
</w:t>
      </w:r>
      <w:r>
        <w:rPr>
          <w:rFonts w:ascii="Times New Roman"/>
          <w:b w:val="false"/>
          <w:i w:val="false"/>
          <w:color w:val="000000"/>
          <w:sz w:val="28"/>
        </w:rPr>
        <w:t>
      31. Санитариялық-эпидемиялогиялық бейінді қоспағанда, жоғары медициналық білімі бар үміткерге күнделікті практикада қолданылатын диагностика және емдеу әдістері көлемінің өтiнiш бiлдiрген санатқа сәйкестiгi туралы қорытындыны оның бейініне сәйкес облыстардың, республикалық маңызы бар қаланың, астананың денсаулық сақтауды мемлекеттiк басқарудың жергiлiктi органдарының мамандары (медициналық-санитариялық алғашқы көмек, акушер-гинеколог, хирург, педиатр, терапевт) береді.</w:t>
      </w:r>
      <w:r>
        <w:br/>
      </w:r>
      <w:r>
        <w:rPr>
          <w:rFonts w:ascii="Times New Roman"/>
          <w:b w:val="false"/>
          <w:i w:val="false"/>
          <w:color w:val="000000"/>
          <w:sz w:val="28"/>
        </w:rPr>
        <w:t>
      Санитариялық-эпидемиялогиялық бейінді қоспағанда, орта медициналық білімі бар үміткерге негізгі жұмыс орнындағы бас мейіргер (фельдшер, акушер), олар болмаған кезде ұйым басшысы, бас мейіргерге (фельдшерге, акушерге) ұйымның басшысы береді.</w:t>
      </w:r>
      <w:r>
        <w:br/>
      </w:r>
      <w:r>
        <w:rPr>
          <w:rFonts w:ascii="Times New Roman"/>
          <w:b w:val="false"/>
          <w:i w:val="false"/>
          <w:color w:val="000000"/>
          <w:sz w:val="28"/>
        </w:rPr>
        <w:t>
      Күнделiктi практикада қолданылатын диагностика және емдеу әдістері көлемінің өтiнiш бiлдiрген санатқа сәйкестiгiне қорытындыны үмiткер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МФҚБК аумақтық департаменттеріне құжаттарды ұсынғанға дейін немесе Порталда сұрату ресімдегенге дейін алады.</w:t>
      </w:r>
      <w:r>
        <w:br/>
      </w:r>
      <w:r>
        <w:rPr>
          <w:rFonts w:ascii="Times New Roman"/>
          <w:b w:val="false"/>
          <w:i w:val="false"/>
          <w:color w:val="000000"/>
          <w:sz w:val="28"/>
        </w:rPr>
        <w:t>
</w:t>
      </w:r>
      <w:r>
        <w:rPr>
          <w:rFonts w:ascii="Times New Roman"/>
          <w:b w:val="false"/>
          <w:i w:val="false"/>
          <w:color w:val="000000"/>
          <w:sz w:val="28"/>
        </w:rPr>
        <w:t>
      32. Жоғары медициналық білімі бар мамандарға арналған біліктілік емтихандарын жүргізу кестесін (өтінішті, мәліметтер нысанын қабылдау, тестілеу, бағалау немесе әңгімелесу) жыл сайын МФҚБК немесе Агенттік, орта медициналық білімі бар мамандарға МФҚБК аумақтық департаменттері, Агенттіктің аумақтық департаменттері бекітеді. Біліктілік емтихандары тоқсанына бір реттен жиі болмайтындай жыл бойы жүргізіледі.</w:t>
      </w:r>
      <w:r>
        <w:br/>
      </w:r>
      <w:r>
        <w:rPr>
          <w:rFonts w:ascii="Times New Roman"/>
          <w:b w:val="false"/>
          <w:i w:val="false"/>
          <w:color w:val="000000"/>
          <w:sz w:val="28"/>
        </w:rPr>
        <w:t>
</w:t>
      </w:r>
      <w:r>
        <w:rPr>
          <w:rFonts w:ascii="Times New Roman"/>
          <w:b w:val="false"/>
          <w:i w:val="false"/>
          <w:color w:val="000000"/>
          <w:sz w:val="28"/>
        </w:rPr>
        <w:t>
      33. Ұсынылған құжаттардың толықтығын және мәліметтер нысанының дұрыс толтырылғанын, оларды қабылдап алған сәттен бастап тексеруді аумақтық департаменттердің қызметкері 4 жұмыс күні ішінде жүзеге асырады.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ерікті біліктілік емтиханынан өту үшін құжаттар мен мәліметтер толық берілмеген жағдайда үміткерге дәлелді жазбаша жауап жіберіледі.</w:t>
      </w:r>
      <w:r>
        <w:br/>
      </w:r>
      <w:r>
        <w:rPr>
          <w:rFonts w:ascii="Times New Roman"/>
          <w:b w:val="false"/>
          <w:i w:val="false"/>
          <w:color w:val="000000"/>
          <w:sz w:val="28"/>
        </w:rPr>
        <w:t>
</w:t>
      </w:r>
      <w:r>
        <w:rPr>
          <w:rFonts w:ascii="Times New Roman"/>
          <w:b w:val="false"/>
          <w:i w:val="false"/>
          <w:color w:val="000000"/>
          <w:sz w:val="28"/>
        </w:rPr>
        <w:t>
      34. МФҚБК аумақтық департаменттері, Агенттік және Агенттіктің аумақтық департаменттері біліктілік санатын бере отырып маман сертификатын беру туралы шешімді МФҚБК аумақтық департаменттері, Агенттік, Агенттіктің аумақтық департаменттері басшысының бұйрығы түрінде рәсімдеп шығарады.</w:t>
      </w:r>
      <w:r>
        <w:br/>
      </w:r>
      <w:r>
        <w:rPr>
          <w:rFonts w:ascii="Times New Roman"/>
          <w:b w:val="false"/>
          <w:i w:val="false"/>
          <w:color w:val="000000"/>
          <w:sz w:val="28"/>
        </w:rPr>
        <w:t>
</w:t>
      </w:r>
      <w:r>
        <w:rPr>
          <w:rFonts w:ascii="Times New Roman"/>
          <w:b w:val="false"/>
          <w:i w:val="false"/>
          <w:color w:val="000000"/>
          <w:sz w:val="28"/>
        </w:rPr>
        <w:t>
      35. Біліктілік санатын бере отырып маман сертификатын МФҚБК аумақтық департаменттері, Агенттік, Агенттіктің аумақтық департаменттері уәкілетті лауазымды тұлғаның ЭЦҚ куәландырылған электрондық құжат түрінде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осы Қағиданың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қажетті құжаттар тіркелген сәттен бастап 22 жұмыс күні ішінде береді.</w:t>
      </w:r>
      <w:r>
        <w:br/>
      </w:r>
      <w:r>
        <w:rPr>
          <w:rFonts w:ascii="Times New Roman"/>
          <w:b w:val="false"/>
          <w:i w:val="false"/>
          <w:color w:val="000000"/>
          <w:sz w:val="28"/>
        </w:rPr>
        <w:t>
      Порталда біліктілік санаты берілетін маман сертификатын үміткер «жеке кабинетінде» осы Қағиданың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қажетті құжаттар тіркелген сәттен бастап 22 жұмыс күні ішінде уәкілетті лауазымды тұлғаның ЭЦҚ куәландырылған электрондық құжат түрінде алады.</w:t>
      </w:r>
      <w:r>
        <w:br/>
      </w:r>
      <w:r>
        <w:rPr>
          <w:rFonts w:ascii="Times New Roman"/>
          <w:b w:val="false"/>
          <w:i w:val="false"/>
          <w:color w:val="000000"/>
          <w:sz w:val="28"/>
        </w:rPr>
        <w:t>
      Үміткер біліктілік санаты берілетін маман сертификатын қағаз жеткізгіште алу үшін МФҚБК аумақтық департаментіне, Агенттікке, Агенттіктің аумақтық департаменттеріне жүгінген жағдайда, сертификат электрондық форматта ресімделеді, басып шығарылады, мөрмен расталады және уәкілетті басшысының қолы қойылады.</w:t>
      </w:r>
      <w:r>
        <w:br/>
      </w:r>
      <w:r>
        <w:rPr>
          <w:rFonts w:ascii="Times New Roman"/>
          <w:b w:val="false"/>
          <w:i w:val="false"/>
          <w:color w:val="000000"/>
          <w:sz w:val="28"/>
        </w:rPr>
        <w:t>
</w:t>
      </w:r>
      <w:r>
        <w:rPr>
          <w:rFonts w:ascii="Times New Roman"/>
          <w:b w:val="false"/>
          <w:i w:val="false"/>
          <w:color w:val="000000"/>
          <w:sz w:val="28"/>
        </w:rPr>
        <w:t>
      36. Бiлiктiлiк санаты берілетін маман сертификатын бере отырып, бiлiктiлiк емтихандарын өткiзу кезінде мыналар ескеріледі:</w:t>
      </w:r>
      <w:r>
        <w:br/>
      </w:r>
      <w:r>
        <w:rPr>
          <w:rFonts w:ascii="Times New Roman"/>
          <w:b w:val="false"/>
          <w:i w:val="false"/>
          <w:color w:val="000000"/>
          <w:sz w:val="28"/>
        </w:rPr>
        <w:t>
</w:t>
      </w:r>
      <w:r>
        <w:rPr>
          <w:rFonts w:ascii="Times New Roman"/>
          <w:b w:val="false"/>
          <w:i w:val="false"/>
          <w:color w:val="000000"/>
          <w:sz w:val="28"/>
        </w:rPr>
        <w:t>
      1) мамандарға бейінді мамандықтар бойынша біліктілігін арттырудан өтуге рұқсат етіледі, бұл ретте өтініш берілген мамандық бойынша біліктілігін арттыру сағаттарының саны жалпы көлемнің 50 %-нан кем болмауы тиіс;</w:t>
      </w:r>
      <w:r>
        <w:br/>
      </w:r>
      <w:r>
        <w:rPr>
          <w:rFonts w:ascii="Times New Roman"/>
          <w:b w:val="false"/>
          <w:i w:val="false"/>
          <w:color w:val="000000"/>
          <w:sz w:val="28"/>
        </w:rPr>
        <w:t>
</w:t>
      </w:r>
      <w:r>
        <w:rPr>
          <w:rFonts w:ascii="Times New Roman"/>
          <w:b w:val="false"/>
          <w:i w:val="false"/>
          <w:color w:val="000000"/>
          <w:sz w:val="28"/>
        </w:rPr>
        <w:t>
      2) егер маман өтініш берілген мамандық бойынша соңғы екі жыл ішінде екі немесе одан да көп денсаулық сақтау ұйымында жұмыс істесе, онда есепті осы ұйымдардың басшылары жеке-жеке бекітеді;</w:t>
      </w:r>
      <w:r>
        <w:br/>
      </w:r>
      <w:r>
        <w:rPr>
          <w:rFonts w:ascii="Times New Roman"/>
          <w:b w:val="false"/>
          <w:i w:val="false"/>
          <w:color w:val="000000"/>
          <w:sz w:val="28"/>
        </w:rPr>
        <w:t>
      мамандығы бойынша еңбек қызметінде 12 айдан артық уақыт үзіліс болған жағдайда біліктілік санатын бере отырып маман сертификатын алу және есеп беру үшін мамандар бір жыл жұмыс істейді;</w:t>
      </w:r>
      <w:r>
        <w:br/>
      </w:r>
      <w:r>
        <w:rPr>
          <w:rFonts w:ascii="Times New Roman"/>
          <w:b w:val="false"/>
          <w:i w:val="false"/>
          <w:color w:val="000000"/>
          <w:sz w:val="28"/>
        </w:rPr>
        <w:t>
      мамандығы бойынша еңбек қызметінде 12 айдан кем уақыт үзіліс болған жағдайда маман өндірістік қызметтің екі жылын құрайтын жиынтықта үзіліске дейін және үзілістен кейін жұмыс істеген кезеңі үшін есеп береді;</w:t>
      </w:r>
      <w:r>
        <w:br/>
      </w:r>
      <w:r>
        <w:rPr>
          <w:rFonts w:ascii="Times New Roman"/>
          <w:b w:val="false"/>
          <w:i w:val="false"/>
          <w:color w:val="000000"/>
          <w:sz w:val="28"/>
        </w:rPr>
        <w:t>
      баласының күтімі бойынша үш жылдан артық уақыт демалыста болған жағдайда маман бір жыл жұмыс істеуі тиіс, есеп үзіліске дейін және үзілістен кейін жұмыс істеген кезеңі үшін жиынтықта беріледі;</w:t>
      </w:r>
      <w:r>
        <w:br/>
      </w:r>
      <w:r>
        <w:rPr>
          <w:rFonts w:ascii="Times New Roman"/>
          <w:b w:val="false"/>
          <w:i w:val="false"/>
          <w:color w:val="000000"/>
          <w:sz w:val="28"/>
        </w:rPr>
        <w:t>
      денсаулық сақтау саласындағы мемлекеттік қызметке ауысумен байланысты маманның клиникалық қызметінде үзіліс болған жағдайда негізгі мамандығы бойынша жұмыс өтіліне мемлекеттік қызметте болған уақыты да қосылады;</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тәуелсіз сарапшылар болып табылатын тұлғаларға мамандығының бейіні бойынша жұмыс өтіліне оның тәуелсіз сарапшы ретінде аккредиттелген сәтінен бастап сараптамалық қызметінің өтілі қосылады;</w:t>
      </w:r>
      <w:r>
        <w:br/>
      </w:r>
      <w:r>
        <w:rPr>
          <w:rFonts w:ascii="Times New Roman"/>
          <w:b w:val="false"/>
          <w:i w:val="false"/>
          <w:color w:val="000000"/>
          <w:sz w:val="28"/>
        </w:rPr>
        <w:t>
</w:t>
      </w:r>
      <w:r>
        <w:rPr>
          <w:rFonts w:ascii="Times New Roman"/>
          <w:b w:val="false"/>
          <w:i w:val="false"/>
          <w:color w:val="000000"/>
          <w:sz w:val="28"/>
        </w:rPr>
        <w:t>
      4) денсаулық сақтау саласындағы мемлекеттік қызметшілер болып табылатын, денсаулық сақтау саласындағы кәсіптік одақтарда (бірлестіктерде) жұмыс істейтін, «қоғамдық денсаулық сақтау/әлеуметтік гигиена және денсаулық сақтауды ұйымдастыру» мамандығы бойынша санат алуға үміткер тұлғалардың жұмыс өтіліне денсаулық сақтау саласындағы, оның ішінде мемлекеттік қызметтегі, денсаулық сақтау саласындағы кәсіптік одақтардағы жұмыс өтілі де есептеледі;</w:t>
      </w:r>
      <w:r>
        <w:br/>
      </w:r>
      <w:r>
        <w:rPr>
          <w:rFonts w:ascii="Times New Roman"/>
          <w:b w:val="false"/>
          <w:i w:val="false"/>
          <w:color w:val="000000"/>
          <w:sz w:val="28"/>
        </w:rPr>
        <w:t>
</w:t>
      </w:r>
      <w:r>
        <w:rPr>
          <w:rFonts w:ascii="Times New Roman"/>
          <w:b w:val="false"/>
          <w:i w:val="false"/>
          <w:color w:val="000000"/>
          <w:sz w:val="28"/>
        </w:rPr>
        <w:t>
      5) «мейіргер ісі» мамандығы бойынша біліктілік санаты берілетін маман сертификатын алуға үміткер тұлғалардың осы мамандық бойынша жұмыс өтіліне фельдшер және акушер лауазымындағы еңбек қызметі де есептеледі;</w:t>
      </w:r>
      <w:r>
        <w:br/>
      </w:r>
      <w:r>
        <w:rPr>
          <w:rFonts w:ascii="Times New Roman"/>
          <w:b w:val="false"/>
          <w:i w:val="false"/>
          <w:color w:val="000000"/>
          <w:sz w:val="28"/>
        </w:rPr>
        <w:t>
</w:t>
      </w:r>
      <w:r>
        <w:rPr>
          <w:rFonts w:ascii="Times New Roman"/>
          <w:b w:val="false"/>
          <w:i w:val="false"/>
          <w:color w:val="000000"/>
          <w:sz w:val="28"/>
        </w:rPr>
        <w:t>
      6) «жалпы дәрігерлік практика» мамандығы бойынша біліктілік санаты берілетін маман сертификатын алуға үміткер тұлғалардың осы мамандық бойынша жұмыс өтіліне терапевт, жасөспірімдер терапевті, педиатр лауазымындағы еңбек қызметі есептеледі;</w:t>
      </w:r>
      <w:r>
        <w:br/>
      </w:r>
      <w:r>
        <w:rPr>
          <w:rFonts w:ascii="Times New Roman"/>
          <w:b w:val="false"/>
          <w:i w:val="false"/>
          <w:color w:val="000000"/>
          <w:sz w:val="28"/>
        </w:rPr>
        <w:t>
</w:t>
      </w:r>
      <w:r>
        <w:rPr>
          <w:rFonts w:ascii="Times New Roman"/>
          <w:b w:val="false"/>
          <w:i w:val="false"/>
          <w:color w:val="000000"/>
          <w:sz w:val="28"/>
        </w:rPr>
        <w:t>
      7) «терапия» және «педиатрия» мамандықтары бойынша біліктілік санаты берілетін маман сертификатын алуға үміткер тұлғалардың осы мамандық бойынша жұмыс өтіліне жалпы практика дәрігері лауазымындағы еңбек қызметі есептеледі;</w:t>
      </w:r>
      <w:r>
        <w:br/>
      </w:r>
      <w:r>
        <w:rPr>
          <w:rFonts w:ascii="Times New Roman"/>
          <w:b w:val="false"/>
          <w:i w:val="false"/>
          <w:color w:val="000000"/>
          <w:sz w:val="28"/>
        </w:rPr>
        <w:t>
</w:t>
      </w:r>
      <w:r>
        <w:rPr>
          <w:rFonts w:ascii="Times New Roman"/>
          <w:b w:val="false"/>
          <w:i w:val="false"/>
          <w:color w:val="000000"/>
          <w:sz w:val="28"/>
        </w:rPr>
        <w:t>
      8) жалпы практика дәрігері лауазымына кіріскен тұлғаларға «терапия (жасөспірімдер терапиясы)», «педиатрия» мамандығы бойынша қолданыстағы біліктілік санаты оның қолдану мерзімі аяқталғанға дейін сақталады.</w:t>
      </w:r>
      <w:r>
        <w:br/>
      </w:r>
      <w:r>
        <w:rPr>
          <w:rFonts w:ascii="Times New Roman"/>
          <w:b w:val="false"/>
          <w:i w:val="false"/>
          <w:color w:val="000000"/>
          <w:sz w:val="28"/>
        </w:rPr>
        <w:t>
</w:t>
      </w:r>
      <w:r>
        <w:rPr>
          <w:rFonts w:ascii="Times New Roman"/>
          <w:b w:val="false"/>
          <w:i w:val="false"/>
          <w:color w:val="000000"/>
          <w:sz w:val="28"/>
        </w:rPr>
        <w:t>
      37. Бірінші, жоғары санат берілген тиісті мамандық бойынша маман сертификатының қолданысы өтінілген мамандық бойынша қатарынан үш рет бірінші, жоғары санат алған тұлғалар үшін мерзімсіз болып табылады.</w:t>
      </w:r>
      <w:r>
        <w:br/>
      </w:r>
      <w:r>
        <w:rPr>
          <w:rFonts w:ascii="Times New Roman"/>
          <w:b w:val="false"/>
          <w:i w:val="false"/>
          <w:color w:val="000000"/>
          <w:sz w:val="28"/>
        </w:rPr>
        <w:t>
      Тиісті біліктілік санаты берілетін мерзімсіз (тұрақты мерзімге) маман сертификатын алу үшін мамандар МФҚБК аумақтық департаменттеріне, Агенттікке, Агенттіктің аумақтық департаменттеріне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12-қосымшаға сәйкес нысан бойынша өтiнiш;</w:t>
      </w:r>
      <w:r>
        <w:br/>
      </w:r>
      <w:r>
        <w:rPr>
          <w:rFonts w:ascii="Times New Roman"/>
          <w:b w:val="false"/>
          <w:i w:val="false"/>
          <w:color w:val="000000"/>
          <w:sz w:val="28"/>
        </w:rPr>
        <w:t>
</w:t>
      </w:r>
      <w:r>
        <w:rPr>
          <w:rFonts w:ascii="Times New Roman"/>
          <w:b w:val="false"/>
          <w:i w:val="false"/>
          <w:color w:val="000000"/>
          <w:sz w:val="28"/>
        </w:rPr>
        <w:t>
      2) соңғы 5 жыл ішінде жалпы көлемде осы Қағидаларға 6-қосымшаға сәйкес СБ (негізгі және қосымша) қайта есептеу жүйесі бойынша үздіксіз кәсіптік дамуға септігін тигізетін іс-шараларға қатысуды растайтын құжаттар және өтінім берілген мамандық бойынша үш маман сертификатының болуы бөлігінде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бірінші санатты мамандар үшін:</w:t>
      </w:r>
      <w:r>
        <w:br/>
      </w:r>
      <w:r>
        <w:rPr>
          <w:rFonts w:ascii="Times New Roman"/>
          <w:b w:val="false"/>
          <w:i w:val="false"/>
          <w:color w:val="000000"/>
          <w:sz w:val="28"/>
        </w:rPr>
        <w:t>
      жоғары медициналық білімі бар мамандарға – 254 СБ, орта медициналық білімі бар мамандарға – 240 СБ;</w:t>
      </w:r>
      <w:r>
        <w:br/>
      </w:r>
      <w:r>
        <w:rPr>
          <w:rFonts w:ascii="Times New Roman"/>
          <w:b w:val="false"/>
          <w:i w:val="false"/>
          <w:color w:val="000000"/>
          <w:sz w:val="28"/>
        </w:rPr>
        <w:t>
      жоғары санатты мамандар үшін:</w:t>
      </w:r>
      <w:r>
        <w:br/>
      </w:r>
      <w:r>
        <w:rPr>
          <w:rFonts w:ascii="Times New Roman"/>
          <w:b w:val="false"/>
          <w:i w:val="false"/>
          <w:color w:val="000000"/>
          <w:sz w:val="28"/>
        </w:rPr>
        <w:t>
      жоғары медициналық білімі бар мамандарға – 270 СБ, орта медициналық білімі бар мамандарға – 254 СБ.</w:t>
      </w:r>
      <w:r>
        <w:br/>
      </w:r>
      <w:r>
        <w:rPr>
          <w:rFonts w:ascii="Times New Roman"/>
          <w:b w:val="false"/>
          <w:i w:val="false"/>
          <w:color w:val="000000"/>
          <w:sz w:val="28"/>
        </w:rPr>
        <w:t>
      Маманның мерзімсіз сертификаты медициналық ұйымның кадр қызметінде осы тармақтың </w:t>
      </w:r>
      <w:r>
        <w:rPr>
          <w:rFonts w:ascii="Times New Roman"/>
          <w:b w:val="false"/>
          <w:i w:val="false"/>
          <w:color w:val="000000"/>
          <w:sz w:val="28"/>
        </w:rPr>
        <w:t>2-тармақшада</w:t>
      </w:r>
      <w:r>
        <w:rPr>
          <w:rFonts w:ascii="Times New Roman"/>
          <w:b w:val="false"/>
          <w:i w:val="false"/>
          <w:color w:val="000000"/>
          <w:sz w:val="28"/>
        </w:rPr>
        <w:t xml:space="preserve"> көрсетілген көлемінде әрбір келесі 5 жыл сайын үздіксіз кәсіби дамуына ықпал ететін іс-шараларға қатысқанын растайтын құжат болған кезде жарамды.</w:t>
      </w:r>
      <w:r>
        <w:br/>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үміткердің ЭЦҚ куәландырылған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2) СБ (негізгі және қосымша) қайта есептеу жүйесі бойынша үздіксіз кәсіптік дамуға септігін тигізетін іс–шараларға қатысуды растайтын құжаттар және өтінім берілген мамандық бойынша үш маман сертификатының болуы бөлігінде осы Қағидағаларға </w:t>
      </w:r>
      <w:r>
        <w:rPr>
          <w:rFonts w:ascii="Times New Roman"/>
          <w:b w:val="false"/>
          <w:i w:val="false"/>
          <w:color w:val="000000"/>
          <w:sz w:val="28"/>
        </w:rPr>
        <w:t>13-қосымшаға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w:t>
      </w:r>
      <w:r>
        <w:rPr>
          <w:rFonts w:ascii="Times New Roman"/>
          <w:b w:val="false"/>
          <w:i w:val="false"/>
          <w:color w:val="000000"/>
          <w:sz w:val="28"/>
        </w:rPr>
        <w:t>
      38. Маманның жоғарғы немесе бірінші санат берілетін мерзімсіз маман сертификатын алуы үшін қатарынан берілген санаттар арасындағы үзіліс бір жылдан аспауы тиіс.</w:t>
      </w:r>
      <w:r>
        <w:br/>
      </w:r>
      <w:r>
        <w:rPr>
          <w:rFonts w:ascii="Times New Roman"/>
          <w:b w:val="false"/>
          <w:i w:val="false"/>
          <w:color w:val="000000"/>
          <w:sz w:val="28"/>
        </w:rPr>
        <w:t>
      Бірінші, жоғары санат берілетін мерзімсіз маман сертификаты қолданыстағы маман сертификатының мерзімі аяқталуына алты ай қалғанда, одан ерте емес, бірақ қоса берілген растайтын құжаттардың негізінде сертификаттың қолданылу мерзімі аяқталған күннен бастап 1 жылдан кешіктірмей беріледі.</w:t>
      </w:r>
    </w:p>
    <w:bookmarkEnd w:id="9"/>
    <w:bookmarkStart w:name="z104" w:id="10"/>
    <w:p>
      <w:pPr>
        <w:spacing w:after="0"/>
        <w:ind w:left="0"/>
        <w:jc w:val="left"/>
      </w:pPr>
      <w:r>
        <w:rPr>
          <w:rFonts w:ascii="Times New Roman"/>
          <w:b/>
          <w:i w:val="false"/>
          <w:color w:val="000000"/>
        </w:rPr>
        <w:t xml:space="preserve"> 
4. Апелляциялық өтінішті қарау тәртібі</w:t>
      </w:r>
    </w:p>
    <w:bookmarkEnd w:id="10"/>
    <w:bookmarkStart w:name="z105" w:id="11"/>
    <w:p>
      <w:pPr>
        <w:spacing w:after="0"/>
        <w:ind w:left="0"/>
        <w:jc w:val="both"/>
      </w:pPr>
      <w:r>
        <w:rPr>
          <w:rFonts w:ascii="Times New Roman"/>
          <w:b w:val="false"/>
          <w:i w:val="false"/>
          <w:color w:val="000000"/>
          <w:sz w:val="28"/>
        </w:rPr>
        <w:t>
      39. Міндетті біліктілік емтиханның нәтижесімен келіспеген үміткер нәтижесін МФҚБК аумақтық департаменттерінің апелляциялық комиссиясына, ерікті біліктілік емтиханның нәтижесін – МФҚБК немесе Агенттікке және оның аумақтық департаменттерінің апелляциялық комиссиясына шағымдана алады.</w:t>
      </w:r>
      <w:r>
        <w:br/>
      </w:r>
      <w:r>
        <w:rPr>
          <w:rFonts w:ascii="Times New Roman"/>
          <w:b w:val="false"/>
          <w:i w:val="false"/>
          <w:color w:val="000000"/>
          <w:sz w:val="28"/>
        </w:rPr>
        <w:t>
</w:t>
      </w:r>
      <w:r>
        <w:rPr>
          <w:rFonts w:ascii="Times New Roman"/>
          <w:b w:val="false"/>
          <w:i w:val="false"/>
          <w:color w:val="000000"/>
          <w:sz w:val="28"/>
        </w:rPr>
        <w:t>
      40. Апелляциялық өтініш (бұдан әрі – өтініш) апелляциялық комиссия төрағасының атына келіспейтін нақты себебі негізделіп, МФҚБК аумақтық департаменттеріне, Агенттікке, Агенттіктің аумақтық департаменттеріне ұсынылады.</w:t>
      </w:r>
      <w:r>
        <w:br/>
      </w:r>
      <w:r>
        <w:rPr>
          <w:rFonts w:ascii="Times New Roman"/>
          <w:b w:val="false"/>
          <w:i w:val="false"/>
          <w:color w:val="000000"/>
          <w:sz w:val="28"/>
        </w:rPr>
        <w:t>
      Міндетті біліктілік емтиханының нәтижесіне шағымдану туралы өтініш МФҚБК аумақтық департаменттерінде қаралады.</w:t>
      </w:r>
      <w:r>
        <w:br/>
      </w:r>
      <w:r>
        <w:rPr>
          <w:rFonts w:ascii="Times New Roman"/>
          <w:b w:val="false"/>
          <w:i w:val="false"/>
          <w:color w:val="000000"/>
          <w:sz w:val="28"/>
        </w:rPr>
        <w:t>
      Ерікті біліктілік емтиханының нәтижесіне шағымдану туралы өтініш тиісті аумақтық департаментке беріледі және МФҚБК немесе Агенттіктің апелляциялық комиссиясымен қаралады.</w:t>
      </w:r>
      <w:r>
        <w:br/>
      </w:r>
      <w:r>
        <w:rPr>
          <w:rFonts w:ascii="Times New Roman"/>
          <w:b w:val="false"/>
          <w:i w:val="false"/>
          <w:color w:val="000000"/>
          <w:sz w:val="28"/>
        </w:rPr>
        <w:t>
</w:t>
      </w:r>
      <w:r>
        <w:rPr>
          <w:rFonts w:ascii="Times New Roman"/>
          <w:b w:val="false"/>
          <w:i w:val="false"/>
          <w:color w:val="000000"/>
          <w:sz w:val="28"/>
        </w:rPr>
        <w:t>
      41. Үміткер өтінішті міндетті немесе ерікті біліктілік емтиханының нәтижесін алған сәттен бастап 24 сағаттан кешіктірмей береді.</w:t>
      </w:r>
      <w:r>
        <w:br/>
      </w:r>
      <w:r>
        <w:rPr>
          <w:rFonts w:ascii="Times New Roman"/>
          <w:b w:val="false"/>
          <w:i w:val="false"/>
          <w:color w:val="000000"/>
          <w:sz w:val="28"/>
        </w:rPr>
        <w:t>
</w:t>
      </w:r>
      <w:r>
        <w:rPr>
          <w:rFonts w:ascii="Times New Roman"/>
          <w:b w:val="false"/>
          <w:i w:val="false"/>
          <w:color w:val="000000"/>
          <w:sz w:val="28"/>
        </w:rPr>
        <w:t>
      42. МФҚБК аумақтық департаменттері, Агенттіктің аумақтық департаменттері өтінішті барлық қажетті құжаттарымен бірге МФҚБК аумақтық департаментінде, Агенттікте тіркелген сәттен бастап 3 күннен кешіктірмей МФҚБК, Агенттік апелляциялық комиссиясына жібереді.</w:t>
      </w:r>
      <w:r>
        <w:br/>
      </w:r>
      <w:r>
        <w:rPr>
          <w:rFonts w:ascii="Times New Roman"/>
          <w:b w:val="false"/>
          <w:i w:val="false"/>
          <w:color w:val="000000"/>
          <w:sz w:val="28"/>
        </w:rPr>
        <w:t>
</w:t>
      </w:r>
      <w:r>
        <w:rPr>
          <w:rFonts w:ascii="Times New Roman"/>
          <w:b w:val="false"/>
          <w:i w:val="false"/>
          <w:color w:val="000000"/>
          <w:sz w:val="28"/>
        </w:rPr>
        <w:t>
      43. Міндетті біліктілік емтиханының нәтижесін қарау үшін апелляциялық комиссия құрамы тиісті МФҚБК аумақтық департаменттері қызметкерлерінен, ерікті біліктілік емтиханының нәтижесін қарау үшін апелляциялық комиссия құрамы МФҚБК не Агенттік, Агенттіктің аумақтық департаменттерінің қызметкерлерінен құрылады.</w:t>
      </w:r>
      <w:r>
        <w:br/>
      </w:r>
      <w:r>
        <w:rPr>
          <w:rFonts w:ascii="Times New Roman"/>
          <w:b w:val="false"/>
          <w:i w:val="false"/>
          <w:color w:val="000000"/>
          <w:sz w:val="28"/>
        </w:rPr>
        <w:t>
</w:t>
      </w:r>
      <w:r>
        <w:rPr>
          <w:rFonts w:ascii="Times New Roman"/>
          <w:b w:val="false"/>
          <w:i w:val="false"/>
          <w:color w:val="000000"/>
          <w:sz w:val="28"/>
        </w:rPr>
        <w:t>
      44. Апелляциялық комиссияның дербес құрамын жыл сайын МФҚБК немесе Агенттіктің төрағасы, МФҚБК немесе Агенттіктің тиісті аумақтық департаментінің басшысы бекітеді.</w:t>
      </w:r>
      <w:r>
        <w:br/>
      </w:r>
      <w:r>
        <w:rPr>
          <w:rFonts w:ascii="Times New Roman"/>
          <w:b w:val="false"/>
          <w:i w:val="false"/>
          <w:color w:val="000000"/>
          <w:sz w:val="28"/>
        </w:rPr>
        <w:t>
</w:t>
      </w:r>
      <w:r>
        <w:rPr>
          <w:rFonts w:ascii="Times New Roman"/>
          <w:b w:val="false"/>
          <w:i w:val="false"/>
          <w:color w:val="000000"/>
          <w:sz w:val="28"/>
        </w:rPr>
        <w:t>
      45. Апелляциялық комиссия мүшелерінің жалпы саны тақ санды құрайды, бірақ 7 адамнан кем болмауы тиіс.</w:t>
      </w:r>
      <w:r>
        <w:br/>
      </w:r>
      <w:r>
        <w:rPr>
          <w:rFonts w:ascii="Times New Roman"/>
          <w:b w:val="false"/>
          <w:i w:val="false"/>
          <w:color w:val="000000"/>
          <w:sz w:val="28"/>
        </w:rPr>
        <w:t>
</w:t>
      </w:r>
      <w:r>
        <w:rPr>
          <w:rFonts w:ascii="Times New Roman"/>
          <w:b w:val="false"/>
          <w:i w:val="false"/>
          <w:color w:val="000000"/>
          <w:sz w:val="28"/>
        </w:rPr>
        <w:t>
      46. Апелляциялық комиссия өтініш МФҚБК аумақтық департаменттерінің, Агенттіктің және оның аумақтық департаменттерінің кеңсесінде тіркелген сәттен бастап 15 жұмыс күні ішінде өтінішті қарау жөнінде отырыс өткізеді.</w:t>
      </w:r>
      <w:r>
        <w:br/>
      </w:r>
      <w:r>
        <w:rPr>
          <w:rFonts w:ascii="Times New Roman"/>
          <w:b w:val="false"/>
          <w:i w:val="false"/>
          <w:color w:val="000000"/>
          <w:sz w:val="28"/>
        </w:rPr>
        <w:t>
      Апелляциялық өтініштерді қарау кезінде (қажет болған жағдайда) аккредиттелген тәуелсіз сарапшылар тартылады. Сараптаманы жүргізуге тәуелсіз сарапшыларды тарту «Денсаулық сақтау саласындағы тәуелсіз сарапшыларды тарту ережесін бекіту туралы» Қазақстан Республикасы Үкіметінің 2011 жылғы 7 қарашадағы № 1304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47. Егер отырысқа оның құрамының кемiнде үштен екi мүшесi қатысса, апелляциялық комиссия шешімі заңды болып есептеледі. Дауыс беру нәтижелерi комиссия мүшелерiнiң басым дауыстарымен анықталады. Дауыстар саны тең болған жағдайда апелляциялық комиссия төрағасының дауысы шешушi болып есептеледі.</w:t>
      </w:r>
      <w:r>
        <w:br/>
      </w:r>
      <w:r>
        <w:rPr>
          <w:rFonts w:ascii="Times New Roman"/>
          <w:b w:val="false"/>
          <w:i w:val="false"/>
          <w:color w:val="000000"/>
          <w:sz w:val="28"/>
        </w:rPr>
        <w:t>
</w:t>
      </w:r>
      <w:r>
        <w:rPr>
          <w:rFonts w:ascii="Times New Roman"/>
          <w:b w:val="false"/>
          <w:i w:val="false"/>
          <w:color w:val="000000"/>
          <w:sz w:val="28"/>
        </w:rPr>
        <w:t>
      48. Апелляциялық комиссия шешімі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хаттама түрінде рәсімделеді және апелляциялық комиссияның барлық мүшесі қол қояды.</w:t>
      </w:r>
      <w:r>
        <w:br/>
      </w:r>
      <w:r>
        <w:rPr>
          <w:rFonts w:ascii="Times New Roman"/>
          <w:b w:val="false"/>
          <w:i w:val="false"/>
          <w:color w:val="000000"/>
          <w:sz w:val="28"/>
        </w:rPr>
        <w:t>
</w:t>
      </w:r>
      <w:r>
        <w:rPr>
          <w:rFonts w:ascii="Times New Roman"/>
          <w:b w:val="false"/>
          <w:i w:val="false"/>
          <w:color w:val="000000"/>
          <w:sz w:val="28"/>
        </w:rPr>
        <w:t>
      49. Үміткерге апелляциялық өтінішті қарау нәтижесі туралы МФҚБК, Агенттіктің және оның аумақтық департаменттерінің кеңсесінде тіркелген сәттен бастап 15 жұмыс күні ішінде жазбаша түрде хабарлайды.</w:t>
      </w:r>
      <w:r>
        <w:br/>
      </w:r>
      <w:r>
        <w:rPr>
          <w:rFonts w:ascii="Times New Roman"/>
          <w:b w:val="false"/>
          <w:i w:val="false"/>
          <w:color w:val="000000"/>
          <w:sz w:val="28"/>
        </w:rPr>
        <w:t>
</w:t>
      </w:r>
      <w:r>
        <w:rPr>
          <w:rFonts w:ascii="Times New Roman"/>
          <w:b w:val="false"/>
          <w:i w:val="false"/>
          <w:color w:val="000000"/>
          <w:sz w:val="28"/>
        </w:rPr>
        <w:t>
      50. Біліктілік емтихандарын өткізу кезінде туындаған даулар тиісті МФҚБК аумақтық департаменттері, Агенттік, Агенттіктің аумақтық департаменттері не сот тәртібімен қаралады.</w:t>
      </w:r>
    </w:p>
    <w:bookmarkEnd w:id="11"/>
    <w:bookmarkStart w:name="z117" w:id="12"/>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бiлiктiлiк емтихандарын   </w:t>
      </w:r>
      <w:r>
        <w:br/>
      </w:r>
      <w:r>
        <w:rPr>
          <w:rFonts w:ascii="Times New Roman"/>
          <w:b w:val="false"/>
          <w:i w:val="false"/>
          <w:color w:val="000000"/>
          <w:sz w:val="28"/>
        </w:rPr>
        <w:t xml:space="preserve">
өткiзу қағидаларына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нысан</w:t>
      </w:r>
    </w:p>
    <w:bookmarkStart w:name="z118" w:id="13"/>
    <w:p>
      <w:pPr>
        <w:spacing w:after="0"/>
        <w:ind w:left="0"/>
        <w:jc w:val="left"/>
      </w:pPr>
      <w:r>
        <w:rPr>
          <w:rFonts w:ascii="Times New Roman"/>
          <w:b/>
          <w:i w:val="false"/>
          <w:color w:val="000000"/>
        </w:rPr>
        <w:t xml:space="preserve"> 
Клиникалық практикаға жіберу үшін біліктілік санаты берілмейтін</w:t>
      </w:r>
      <w:r>
        <w:br/>
      </w:r>
      <w:r>
        <w:rPr>
          <w:rFonts w:ascii="Times New Roman"/>
          <w:b/>
          <w:i w:val="false"/>
          <w:color w:val="000000"/>
        </w:rPr>
        <w:t>
маман сертификаты</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мамандығы бойынша біліктілік санаты берілмейтін маман сертификатын</w:t>
      </w:r>
      <w:r>
        <w:br/>
      </w:r>
      <w:r>
        <w:rPr>
          <w:rFonts w:ascii="Times New Roman"/>
          <w:b w:val="false"/>
          <w:i w:val="false"/>
          <w:color w:val="000000"/>
          <w:sz w:val="28"/>
        </w:rPr>
        <w:t>
алды.</w:t>
      </w:r>
    </w:p>
    <w:p>
      <w:pPr>
        <w:spacing w:after="0"/>
        <w:ind w:left="0"/>
        <w:jc w:val="both"/>
      </w:pPr>
      <w:r>
        <w:rPr>
          <w:rFonts w:ascii="Times New Roman"/>
          <w:b w:val="false"/>
          <w:i w:val="false"/>
          <w:color w:val="000000"/>
          <w:sz w:val="28"/>
        </w:rPr>
        <w:t>Оны беру туралы шешiм шығарған мемлекеттiк орган басшысының 20____</w:t>
      </w:r>
      <w:r>
        <w:br/>
      </w:r>
      <w:r>
        <w:rPr>
          <w:rFonts w:ascii="Times New Roman"/>
          <w:b w:val="false"/>
          <w:i w:val="false"/>
          <w:color w:val="000000"/>
          <w:sz w:val="28"/>
        </w:rPr>
        <w:t>
жылғы «__» ___________ № _____ бұйрығы</w:t>
      </w:r>
      <w:r>
        <w:br/>
      </w:r>
      <w:r>
        <w:rPr>
          <w:rFonts w:ascii="Times New Roman"/>
          <w:b w:val="false"/>
          <w:i w:val="false"/>
          <w:color w:val="000000"/>
          <w:sz w:val="28"/>
        </w:rPr>
        <w:t>
Сертификат 20___жылғы «__» ___________ дейiн жарамды</w:t>
      </w:r>
      <w:r>
        <w:br/>
      </w:r>
      <w:r>
        <w:rPr>
          <w:rFonts w:ascii="Times New Roman"/>
          <w:b w:val="false"/>
          <w:i w:val="false"/>
          <w:color w:val="000000"/>
          <w:sz w:val="28"/>
        </w:rPr>
        <w:t>
Тiркеу № ___________</w:t>
      </w:r>
      <w:r>
        <w:br/>
      </w:r>
      <w:r>
        <w:rPr>
          <w:rFonts w:ascii="Times New Roman"/>
          <w:b w:val="false"/>
          <w:i w:val="false"/>
          <w:color w:val="000000"/>
          <w:sz w:val="28"/>
        </w:rPr>
        <w:t>
Берiлген күнi 20__жылғы «__» ___________</w:t>
      </w:r>
    </w:p>
    <w:bookmarkStart w:name="z119" w:id="14"/>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бiлiктiлiк емтихандарын   </w:t>
      </w:r>
      <w:r>
        <w:br/>
      </w:r>
      <w:r>
        <w:rPr>
          <w:rFonts w:ascii="Times New Roman"/>
          <w:b w:val="false"/>
          <w:i w:val="false"/>
          <w:color w:val="000000"/>
          <w:sz w:val="28"/>
        </w:rPr>
        <w:t xml:space="preserve">
өткiзу қағидаларына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нысан</w:t>
      </w:r>
    </w:p>
    <w:bookmarkStart w:name="z120" w:id="15"/>
    <w:p>
      <w:pPr>
        <w:spacing w:after="0"/>
        <w:ind w:left="0"/>
        <w:jc w:val="left"/>
      </w:pPr>
      <w:r>
        <w:rPr>
          <w:rFonts w:ascii="Times New Roman"/>
          <w:b/>
          <w:i w:val="false"/>
          <w:color w:val="000000"/>
        </w:rPr>
        <w:t xml:space="preserve"> 
Тиісті біліктілік санаты берілетін маман сертификаты</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мамандығы бойынша ________________________________ бiлiктiлiк санаты</w:t>
      </w:r>
      <w:r>
        <w:br/>
      </w:r>
      <w:r>
        <w:rPr>
          <w:rFonts w:ascii="Times New Roman"/>
          <w:b w:val="false"/>
          <w:i w:val="false"/>
          <w:color w:val="000000"/>
          <w:sz w:val="28"/>
        </w:rPr>
        <w:t>
беріліп, осы маман сертификатын алды.</w:t>
      </w:r>
    </w:p>
    <w:p>
      <w:pPr>
        <w:spacing w:after="0"/>
        <w:ind w:left="0"/>
        <w:jc w:val="both"/>
      </w:pPr>
      <w:r>
        <w:rPr>
          <w:rFonts w:ascii="Times New Roman"/>
          <w:b w:val="false"/>
          <w:i w:val="false"/>
          <w:color w:val="000000"/>
          <w:sz w:val="28"/>
        </w:rPr>
        <w:t>      Сертификатты беру туралы шешiм шығарған мемлекеттiк орган</w:t>
      </w:r>
      <w:r>
        <w:br/>
      </w:r>
      <w:r>
        <w:rPr>
          <w:rFonts w:ascii="Times New Roman"/>
          <w:b w:val="false"/>
          <w:i w:val="false"/>
          <w:color w:val="000000"/>
          <w:sz w:val="28"/>
        </w:rPr>
        <w:t>
басшысының 20__жылғы «__» ___________ № _____ бұйрығы</w:t>
      </w:r>
    </w:p>
    <w:p>
      <w:pPr>
        <w:spacing w:after="0"/>
        <w:ind w:left="0"/>
        <w:jc w:val="both"/>
      </w:pPr>
      <w:r>
        <w:rPr>
          <w:rFonts w:ascii="Times New Roman"/>
          <w:b w:val="false"/>
          <w:i w:val="false"/>
          <w:color w:val="000000"/>
          <w:sz w:val="28"/>
        </w:rPr>
        <w:t>      Сертификат _________________________________ мерзімге жарамды</w:t>
      </w:r>
      <w:r>
        <w:br/>
      </w:r>
      <w:r>
        <w:rPr>
          <w:rFonts w:ascii="Times New Roman"/>
          <w:b w:val="false"/>
          <w:i w:val="false"/>
          <w:color w:val="000000"/>
          <w:sz w:val="28"/>
        </w:rPr>
        <w:t>
                (5 жыл немесе тұрақты деп көрсету)</w:t>
      </w:r>
    </w:p>
    <w:p>
      <w:pPr>
        <w:spacing w:after="0"/>
        <w:ind w:left="0"/>
        <w:jc w:val="both"/>
      </w:pPr>
      <w:r>
        <w:rPr>
          <w:rFonts w:ascii="Times New Roman"/>
          <w:b w:val="false"/>
          <w:i w:val="false"/>
          <w:color w:val="000000"/>
          <w:sz w:val="28"/>
        </w:rPr>
        <w:t>      Тiркеу № ________________</w:t>
      </w:r>
      <w:r>
        <w:br/>
      </w:r>
      <w:r>
        <w:rPr>
          <w:rFonts w:ascii="Times New Roman"/>
          <w:b w:val="false"/>
          <w:i w:val="false"/>
          <w:color w:val="000000"/>
          <w:sz w:val="28"/>
        </w:rPr>
        <w:t>
      Берiлген күнi 20__жылғы «__»_____________</w:t>
      </w:r>
    </w:p>
    <w:bookmarkStart w:name="z121" w:id="16"/>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біліктілік емтихандарын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__________________________басшысына</w:t>
      </w:r>
      <w:r>
        <w:br/>
      </w: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кімнен _____________________________</w:t>
      </w:r>
      <w:r>
        <w:br/>
      </w:r>
      <w:r>
        <w:rPr>
          <w:rFonts w:ascii="Times New Roman"/>
          <w:b w:val="false"/>
          <w:i w:val="false"/>
          <w:color w:val="000000"/>
          <w:sz w:val="28"/>
        </w:rPr>
        <w:t>
(тегі, аты, әкесінің аты, ЖСН)</w:t>
      </w:r>
    </w:p>
    <w:p>
      <w:pPr>
        <w:spacing w:after="0"/>
        <w:ind w:left="0"/>
        <w:jc w:val="both"/>
      </w:pPr>
      <w:r>
        <w:rPr>
          <w:rFonts w:ascii="Times New Roman"/>
          <w:b w:val="false"/>
          <w:i w:val="false"/>
          <w:color w:val="000000"/>
          <w:sz w:val="28"/>
        </w:rPr>
        <w:t>Тұрғылықты мекенжайы:</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p>
    <w:bookmarkStart w:name="z122"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      Сізден_________________________________________________________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r>
        <w:br/>
      </w:r>
      <w:r>
        <w:rPr>
          <w:rFonts w:ascii="Times New Roman"/>
          <w:b w:val="false"/>
          <w:i w:val="false"/>
          <w:color w:val="000000"/>
          <w:sz w:val="28"/>
        </w:rPr>
        <w:t>
мамандығы бойынша клиникалық практикаға жіберуге рұқсат беру үшін</w:t>
      </w:r>
      <w:r>
        <w:br/>
      </w:r>
      <w:r>
        <w:rPr>
          <w:rFonts w:ascii="Times New Roman"/>
          <w:b w:val="false"/>
          <w:i w:val="false"/>
          <w:color w:val="000000"/>
          <w:sz w:val="28"/>
        </w:rPr>
        <w:t>
біліктілік санаты берілмейтін міндетті біліктілік емтиханына</w:t>
      </w:r>
      <w:r>
        <w:br/>
      </w:r>
      <w:r>
        <w:rPr>
          <w:rFonts w:ascii="Times New Roman"/>
          <w:b w:val="false"/>
          <w:i w:val="false"/>
          <w:color w:val="000000"/>
          <w:sz w:val="28"/>
        </w:rPr>
        <w:t>
жіберуіңізді сұраймын.</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(үміткердің қолы)</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өтінішті үміткер өз қолымен толтырады</w:t>
      </w:r>
    </w:p>
    <w:bookmarkStart w:name="z123" w:id="18"/>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біліктілік емтихандарын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      нысан</w:t>
      </w:r>
    </w:p>
    <w:bookmarkStart w:name="z124" w:id="19"/>
    <w:p>
      <w:pPr>
        <w:spacing w:after="0"/>
        <w:ind w:left="0"/>
        <w:jc w:val="left"/>
      </w:pPr>
      <w:r>
        <w:rPr>
          <w:rFonts w:ascii="Times New Roman"/>
          <w:b/>
          <w:i w:val="false"/>
          <w:color w:val="000000"/>
        </w:rPr>
        <w:t xml:space="preserve"> 
МӘЛІМЕТТЕР НЫСАНЫ Клиникалық практикаға жіберу үшін, жарамдылық мерзімі бар</w:t>
      </w:r>
      <w:r>
        <w:br/>
      </w:r>
      <w:r>
        <w:rPr>
          <w:rFonts w:ascii="Times New Roman"/>
          <w:b/>
          <w:i w:val="false"/>
          <w:color w:val="000000"/>
        </w:rPr>
        <w:t>
біліктілік санаты берілмейтін маман сертификатын беруге өтініш</w:t>
      </w:r>
    </w:p>
    <w:bookmarkEnd w:id="19"/>
    <w:p>
      <w:pPr>
        <w:spacing w:after="0"/>
        <w:ind w:left="0"/>
        <w:jc w:val="both"/>
      </w:pPr>
      <w:r>
        <w:rPr>
          <w:rFonts w:ascii="Times New Roman"/>
          <w:b w:val="false"/>
          <w:i w:val="false"/>
          <w:color w:val="000000"/>
          <w:sz w:val="28"/>
        </w:rPr>
        <w:t>      Медициналық білімі</w:t>
      </w:r>
      <w:r>
        <w:br/>
      </w:r>
      <w:r>
        <w:rPr>
          <w:rFonts w:ascii="Times New Roman"/>
          <w:b w:val="false"/>
          <w:i w:val="false"/>
          <w:color w:val="000000"/>
          <w:sz w:val="28"/>
        </w:rPr>
        <w:t>
      1. Білімі</w:t>
      </w:r>
      <w:r>
        <w:br/>
      </w:r>
      <w:r>
        <w:rPr>
          <w:rFonts w:ascii="Times New Roman"/>
          <w:b w:val="false"/>
          <w:i w:val="false"/>
          <w:color w:val="000000"/>
          <w:sz w:val="28"/>
        </w:rPr>
        <w:t xml:space="preserve">
      2. Дипломның нөмірі </w:t>
      </w:r>
      <w:r>
        <w:br/>
      </w:r>
      <w:r>
        <w:rPr>
          <w:rFonts w:ascii="Times New Roman"/>
          <w:b w:val="false"/>
          <w:i w:val="false"/>
          <w:color w:val="000000"/>
          <w:sz w:val="28"/>
        </w:rPr>
        <w:t>
      3. Дипломның сериясы</w:t>
      </w:r>
      <w:r>
        <w:br/>
      </w:r>
      <w:r>
        <w:rPr>
          <w:rFonts w:ascii="Times New Roman"/>
          <w:b w:val="false"/>
          <w:i w:val="false"/>
          <w:color w:val="000000"/>
          <w:sz w:val="28"/>
        </w:rPr>
        <w:t>
      4. Білім беру ұйымының толық атауы</w:t>
      </w:r>
      <w:r>
        <w:br/>
      </w:r>
      <w:r>
        <w:rPr>
          <w:rFonts w:ascii="Times New Roman"/>
          <w:b w:val="false"/>
          <w:i w:val="false"/>
          <w:color w:val="000000"/>
          <w:sz w:val="28"/>
        </w:rPr>
        <w:t>
      5. Түскен жылы</w:t>
      </w:r>
      <w:r>
        <w:br/>
      </w:r>
      <w:r>
        <w:rPr>
          <w:rFonts w:ascii="Times New Roman"/>
          <w:b w:val="false"/>
          <w:i w:val="false"/>
          <w:color w:val="000000"/>
          <w:sz w:val="28"/>
        </w:rPr>
        <w:t>
      6. Бітірген жылы</w:t>
      </w:r>
      <w:r>
        <w:br/>
      </w:r>
      <w:r>
        <w:rPr>
          <w:rFonts w:ascii="Times New Roman"/>
          <w:b w:val="false"/>
          <w:i w:val="false"/>
          <w:color w:val="000000"/>
          <w:sz w:val="28"/>
        </w:rPr>
        <w:t>
      7. Диплом бойынша мамандығы</w:t>
      </w:r>
      <w:r>
        <w:br/>
      </w:r>
      <w:r>
        <w:rPr>
          <w:rFonts w:ascii="Times New Roman"/>
          <w:b w:val="false"/>
          <w:i w:val="false"/>
          <w:color w:val="000000"/>
          <w:sz w:val="28"/>
        </w:rPr>
        <w:t>
      8. Диплом бойынша біліктілігі</w:t>
      </w:r>
      <w:r>
        <w:br/>
      </w:r>
      <w:r>
        <w:rPr>
          <w:rFonts w:ascii="Times New Roman"/>
          <w:b w:val="false"/>
          <w:i w:val="false"/>
          <w:color w:val="000000"/>
          <w:sz w:val="28"/>
        </w:rPr>
        <w:t>
      9. Дипломның нострификациясы (қажет болған жағдайда)</w:t>
      </w:r>
    </w:p>
    <w:p>
      <w:pPr>
        <w:spacing w:after="0"/>
        <w:ind w:left="0"/>
        <w:jc w:val="both"/>
      </w:pPr>
      <w:r>
        <w:rPr>
          <w:rFonts w:ascii="Times New Roman"/>
          <w:b w:val="false"/>
          <w:i w:val="false"/>
          <w:color w:val="000000"/>
          <w:sz w:val="28"/>
        </w:rPr>
        <w:t>      Өтініш берілген мамандық бойынша интернатура, клиникалық ординатура, резидентура мамандықтарды туралы мәліметтер (жоғары медициналық білімі бар мамандар үшін)</w:t>
      </w:r>
      <w:r>
        <w:br/>
      </w:r>
      <w:r>
        <w:rPr>
          <w:rFonts w:ascii="Times New Roman"/>
          <w:b w:val="false"/>
          <w:i w:val="false"/>
          <w:color w:val="000000"/>
          <w:sz w:val="28"/>
        </w:rPr>
        <w:t>
      10. Интернатураның мамандығы</w:t>
      </w:r>
      <w:r>
        <w:br/>
      </w:r>
      <w:r>
        <w:rPr>
          <w:rFonts w:ascii="Times New Roman"/>
          <w:b w:val="false"/>
          <w:i w:val="false"/>
          <w:color w:val="000000"/>
          <w:sz w:val="28"/>
        </w:rPr>
        <w:t>
      11. Түскен жылы</w:t>
      </w:r>
      <w:r>
        <w:br/>
      </w:r>
      <w:r>
        <w:rPr>
          <w:rFonts w:ascii="Times New Roman"/>
          <w:b w:val="false"/>
          <w:i w:val="false"/>
          <w:color w:val="000000"/>
          <w:sz w:val="28"/>
        </w:rPr>
        <w:t>
      12. Бітірген жылы</w:t>
      </w:r>
      <w:r>
        <w:br/>
      </w:r>
      <w:r>
        <w:rPr>
          <w:rFonts w:ascii="Times New Roman"/>
          <w:b w:val="false"/>
          <w:i w:val="false"/>
          <w:color w:val="000000"/>
          <w:sz w:val="28"/>
        </w:rPr>
        <w:t>
      13. Клиникалық ординатураның мамандығы</w:t>
      </w:r>
      <w:r>
        <w:br/>
      </w:r>
      <w:r>
        <w:rPr>
          <w:rFonts w:ascii="Times New Roman"/>
          <w:b w:val="false"/>
          <w:i w:val="false"/>
          <w:color w:val="000000"/>
          <w:sz w:val="28"/>
        </w:rPr>
        <w:t>
      14. Түскен жылы</w:t>
      </w:r>
      <w:r>
        <w:br/>
      </w:r>
      <w:r>
        <w:rPr>
          <w:rFonts w:ascii="Times New Roman"/>
          <w:b w:val="false"/>
          <w:i w:val="false"/>
          <w:color w:val="000000"/>
          <w:sz w:val="28"/>
        </w:rPr>
        <w:t>
      15. Бітірген жылы</w:t>
      </w:r>
      <w:r>
        <w:br/>
      </w:r>
      <w:r>
        <w:rPr>
          <w:rFonts w:ascii="Times New Roman"/>
          <w:b w:val="false"/>
          <w:i w:val="false"/>
          <w:color w:val="000000"/>
          <w:sz w:val="28"/>
        </w:rPr>
        <w:t>
      16. Резидентура мамандығы</w:t>
      </w:r>
      <w:r>
        <w:br/>
      </w:r>
      <w:r>
        <w:rPr>
          <w:rFonts w:ascii="Times New Roman"/>
          <w:b w:val="false"/>
          <w:i w:val="false"/>
          <w:color w:val="000000"/>
          <w:sz w:val="28"/>
        </w:rPr>
        <w:t>
      17. Түскен жылы</w:t>
      </w:r>
      <w:r>
        <w:br/>
      </w:r>
      <w:r>
        <w:rPr>
          <w:rFonts w:ascii="Times New Roman"/>
          <w:b w:val="false"/>
          <w:i w:val="false"/>
          <w:color w:val="000000"/>
          <w:sz w:val="28"/>
        </w:rPr>
        <w:t>
      18. Бітірген жылы</w:t>
      </w:r>
    </w:p>
    <w:p>
      <w:pPr>
        <w:spacing w:after="0"/>
        <w:ind w:left="0"/>
        <w:jc w:val="both"/>
      </w:pPr>
      <w:r>
        <w:rPr>
          <w:rFonts w:ascii="Times New Roman"/>
          <w:b w:val="false"/>
          <w:i w:val="false"/>
          <w:color w:val="000000"/>
          <w:sz w:val="28"/>
        </w:rPr>
        <w:t>      Өтініш берілген мамандық бойынша қайта даярлау жөніндегі куәліктер туралы мәліметтер</w:t>
      </w:r>
      <w:r>
        <w:br/>
      </w:r>
      <w:r>
        <w:rPr>
          <w:rFonts w:ascii="Times New Roman"/>
          <w:b w:val="false"/>
          <w:i w:val="false"/>
          <w:color w:val="000000"/>
          <w:sz w:val="28"/>
        </w:rPr>
        <w:t>
      19. Қайта даярлау бойынша куәлік нөмірі</w:t>
      </w:r>
      <w:r>
        <w:br/>
      </w:r>
      <w:r>
        <w:rPr>
          <w:rFonts w:ascii="Times New Roman"/>
          <w:b w:val="false"/>
          <w:i w:val="false"/>
          <w:color w:val="000000"/>
          <w:sz w:val="28"/>
        </w:rPr>
        <w:t>
      20. Қайта даярлау мамандығы</w:t>
      </w:r>
      <w:r>
        <w:br/>
      </w:r>
      <w:r>
        <w:rPr>
          <w:rFonts w:ascii="Times New Roman"/>
          <w:b w:val="false"/>
          <w:i w:val="false"/>
          <w:color w:val="000000"/>
          <w:sz w:val="28"/>
        </w:rPr>
        <w:t>
      21. Окытқан ұйымның атауы</w:t>
      </w:r>
      <w:r>
        <w:br/>
      </w:r>
      <w:r>
        <w:rPr>
          <w:rFonts w:ascii="Times New Roman"/>
          <w:b w:val="false"/>
          <w:i w:val="false"/>
          <w:color w:val="000000"/>
          <w:sz w:val="28"/>
        </w:rPr>
        <w:t>
      22. Оқудың сағат бойынша көлемі</w:t>
      </w:r>
      <w:r>
        <w:br/>
      </w:r>
      <w:r>
        <w:rPr>
          <w:rFonts w:ascii="Times New Roman"/>
          <w:b w:val="false"/>
          <w:i w:val="false"/>
          <w:color w:val="000000"/>
          <w:sz w:val="28"/>
        </w:rPr>
        <w:t>
      23. Оқудың басталуы</w:t>
      </w:r>
      <w:r>
        <w:br/>
      </w:r>
      <w:r>
        <w:rPr>
          <w:rFonts w:ascii="Times New Roman"/>
          <w:b w:val="false"/>
          <w:i w:val="false"/>
          <w:color w:val="000000"/>
          <w:sz w:val="28"/>
        </w:rPr>
        <w:t>
      24. Оқудың аяқталуы</w:t>
      </w:r>
    </w:p>
    <w:p>
      <w:pPr>
        <w:spacing w:after="0"/>
        <w:ind w:left="0"/>
        <w:jc w:val="both"/>
      </w:pPr>
      <w:r>
        <w:rPr>
          <w:rFonts w:ascii="Times New Roman"/>
          <w:b w:val="false"/>
          <w:i w:val="false"/>
          <w:color w:val="000000"/>
          <w:sz w:val="28"/>
        </w:rPr>
        <w:t>      Қазіргі уақыттағы жұмыс орны туралы мәліметтер</w:t>
      </w:r>
      <w:r>
        <w:br/>
      </w:r>
      <w:r>
        <w:rPr>
          <w:rFonts w:ascii="Times New Roman"/>
          <w:b w:val="false"/>
          <w:i w:val="false"/>
          <w:color w:val="000000"/>
          <w:sz w:val="28"/>
        </w:rPr>
        <w:t>
      25. Өтініш берілген мамандық бойынша жұмыс өтілі</w:t>
      </w:r>
      <w:r>
        <w:br/>
      </w:r>
      <w:r>
        <w:rPr>
          <w:rFonts w:ascii="Times New Roman"/>
          <w:b w:val="false"/>
          <w:i w:val="false"/>
          <w:color w:val="000000"/>
          <w:sz w:val="28"/>
        </w:rPr>
        <w:t>
      26. Жалпы медициналық еңбек өтілі</w:t>
      </w:r>
      <w:r>
        <w:br/>
      </w:r>
      <w:r>
        <w:rPr>
          <w:rFonts w:ascii="Times New Roman"/>
          <w:b w:val="false"/>
          <w:i w:val="false"/>
          <w:color w:val="000000"/>
          <w:sz w:val="28"/>
        </w:rPr>
        <w:t>
      27. Қазіргі уақыттағы жұмыс орны</w:t>
      </w:r>
      <w:r>
        <w:br/>
      </w:r>
      <w:r>
        <w:rPr>
          <w:rFonts w:ascii="Times New Roman"/>
          <w:b w:val="false"/>
          <w:i w:val="false"/>
          <w:color w:val="000000"/>
          <w:sz w:val="28"/>
        </w:rPr>
        <w:t>
      28. Атқаратын лауазымы</w:t>
      </w:r>
    </w:p>
    <w:p>
      <w:pPr>
        <w:spacing w:after="0"/>
        <w:ind w:left="0"/>
        <w:jc w:val="both"/>
      </w:pPr>
      <w:r>
        <w:rPr>
          <w:rFonts w:ascii="Times New Roman"/>
          <w:b w:val="false"/>
          <w:i w:val="false"/>
          <w:color w:val="000000"/>
          <w:sz w:val="28"/>
        </w:rPr>
        <w:t>      Өтініш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2332"/>
        <w:gridCol w:w="1706"/>
        <w:gridCol w:w="2240"/>
        <w:gridCol w:w="2333"/>
        <w:gridCol w:w="2333"/>
      </w:tblGrid>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күні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шығару күні</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берілген мамандық бойынша біліктілігін арттыру куәлігі туралы мәліметтер</w:t>
      </w:r>
      <w:r>
        <w:br/>
      </w:r>
      <w:r>
        <w:rPr>
          <w:rFonts w:ascii="Times New Roman"/>
          <w:b w:val="false"/>
          <w:i w:val="false"/>
          <w:color w:val="000000"/>
          <w:sz w:val="28"/>
        </w:rPr>
        <w:t>
      29. Біліктілігін арттыру туралы куәліктің нөмірі</w:t>
      </w:r>
      <w:r>
        <w:br/>
      </w:r>
      <w:r>
        <w:rPr>
          <w:rFonts w:ascii="Times New Roman"/>
          <w:b w:val="false"/>
          <w:i w:val="false"/>
          <w:color w:val="000000"/>
          <w:sz w:val="28"/>
        </w:rPr>
        <w:t>
      30. Циклдың атауы</w:t>
      </w:r>
      <w:r>
        <w:br/>
      </w:r>
      <w:r>
        <w:rPr>
          <w:rFonts w:ascii="Times New Roman"/>
          <w:b w:val="false"/>
          <w:i w:val="false"/>
          <w:color w:val="000000"/>
          <w:sz w:val="28"/>
        </w:rPr>
        <w:t>
      31. Оқытушы ұйымның атауы</w:t>
      </w:r>
      <w:r>
        <w:br/>
      </w:r>
      <w:r>
        <w:rPr>
          <w:rFonts w:ascii="Times New Roman"/>
          <w:b w:val="false"/>
          <w:i w:val="false"/>
          <w:color w:val="000000"/>
          <w:sz w:val="28"/>
        </w:rPr>
        <w:t>
      32. Оқудың басталуы</w:t>
      </w:r>
      <w:r>
        <w:br/>
      </w:r>
      <w:r>
        <w:rPr>
          <w:rFonts w:ascii="Times New Roman"/>
          <w:b w:val="false"/>
          <w:i w:val="false"/>
          <w:color w:val="000000"/>
          <w:sz w:val="28"/>
        </w:rPr>
        <w:t>
      33. Оқудың аяқталуы</w:t>
      </w:r>
      <w:r>
        <w:br/>
      </w:r>
      <w:r>
        <w:rPr>
          <w:rFonts w:ascii="Times New Roman"/>
          <w:b w:val="false"/>
          <w:i w:val="false"/>
          <w:color w:val="000000"/>
          <w:sz w:val="28"/>
        </w:rPr>
        <w:t>
      34. Оқудың сағат бойынша көлемі</w:t>
      </w:r>
    </w:p>
    <w:bookmarkStart w:name="z125" w:id="20"/>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бiлiктiлiк емтихандарын өткiзу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0"/>
    <w:p>
      <w:pPr>
        <w:spacing w:after="0"/>
        <w:ind w:left="0"/>
        <w:jc w:val="both"/>
      </w:pPr>
      <w:r>
        <w:rPr>
          <w:rFonts w:ascii="Times New Roman"/>
          <w:b w:val="false"/>
          <w:i w:val="false"/>
          <w:color w:val="000000"/>
          <w:sz w:val="28"/>
        </w:rPr>
        <w:t>нысан</w:t>
      </w:r>
    </w:p>
    <w:bookmarkStart w:name="z126" w:id="21"/>
    <w:p>
      <w:pPr>
        <w:spacing w:after="0"/>
        <w:ind w:left="0"/>
        <w:jc w:val="left"/>
      </w:pPr>
      <w:r>
        <w:rPr>
          <w:rFonts w:ascii="Times New Roman"/>
          <w:b/>
          <w:i w:val="false"/>
          <w:color w:val="000000"/>
        </w:rPr>
        <w:t xml:space="preserve"> 
Тестілеу нәтижесі</w:t>
      </w:r>
    </w:p>
    <w:bookmarkEnd w:id="21"/>
    <w:p>
      <w:pPr>
        <w:spacing w:after="0"/>
        <w:ind w:left="0"/>
        <w:jc w:val="both"/>
      </w:pPr>
      <w:r>
        <w:rPr>
          <w:rFonts w:ascii="Times New Roman"/>
          <w:b w:val="false"/>
          <w:i w:val="false"/>
          <w:color w:val="000000"/>
          <w:sz w:val="28"/>
        </w:rPr>
        <w:t>      Үміткердің тегi, аты, әкесінің аты:___________________________</w:t>
      </w:r>
      <w:r>
        <w:br/>
      </w:r>
      <w:r>
        <w:rPr>
          <w:rFonts w:ascii="Times New Roman"/>
          <w:b w:val="false"/>
          <w:i w:val="false"/>
          <w:color w:val="000000"/>
          <w:sz w:val="28"/>
        </w:rPr>
        <w:t>
      Туған күні:                        _________________________</w:t>
      </w:r>
      <w:r>
        <w:br/>
      </w:r>
      <w:r>
        <w:rPr>
          <w:rFonts w:ascii="Times New Roman"/>
          <w:b w:val="false"/>
          <w:i w:val="false"/>
          <w:color w:val="000000"/>
          <w:sz w:val="28"/>
        </w:rPr>
        <w:t>
      Жынысы:                            _________________________</w:t>
      </w:r>
      <w:r>
        <w:br/>
      </w:r>
      <w:r>
        <w:rPr>
          <w:rFonts w:ascii="Times New Roman"/>
          <w:b w:val="false"/>
          <w:i w:val="false"/>
          <w:color w:val="000000"/>
          <w:sz w:val="28"/>
        </w:rPr>
        <w:t>
      Білімі:                            _________________________</w:t>
      </w:r>
      <w:r>
        <w:br/>
      </w:r>
      <w:r>
        <w:rPr>
          <w:rFonts w:ascii="Times New Roman"/>
          <w:b w:val="false"/>
          <w:i w:val="false"/>
          <w:color w:val="000000"/>
          <w:sz w:val="28"/>
        </w:rPr>
        <w:t>
      Мамандығы:                         _________________________</w:t>
      </w:r>
      <w:r>
        <w:br/>
      </w:r>
      <w:r>
        <w:rPr>
          <w:rFonts w:ascii="Times New Roman"/>
          <w:b w:val="false"/>
          <w:i w:val="false"/>
          <w:color w:val="000000"/>
          <w:sz w:val="28"/>
        </w:rPr>
        <w:t>
      Біліктілік санаты бар:             _________________________</w:t>
      </w:r>
      <w:r>
        <w:br/>
      </w:r>
      <w:r>
        <w:rPr>
          <w:rFonts w:ascii="Times New Roman"/>
          <w:b w:val="false"/>
          <w:i w:val="false"/>
          <w:color w:val="000000"/>
          <w:sz w:val="28"/>
        </w:rPr>
        <w:t>
      Өтініш берілген санат              _________________________</w:t>
      </w:r>
    </w:p>
    <w:p>
      <w:pPr>
        <w:spacing w:after="0"/>
        <w:ind w:left="0"/>
        <w:jc w:val="both"/>
      </w:pPr>
      <w:r>
        <w:rPr>
          <w:rFonts w:ascii="Times New Roman"/>
          <w:b w:val="false"/>
          <w:i w:val="false"/>
          <w:color w:val="000000"/>
          <w:sz w:val="28"/>
        </w:rPr>
        <w:t>      Тестілеу рәсімін өткізген мемлекеттік органның атауы:_________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9"/>
        <w:gridCol w:w="3116"/>
        <w:gridCol w:w="2924"/>
        <w:gridCol w:w="2861"/>
      </w:tblGrid>
      <w:tr>
        <w:trPr>
          <w:trHeight w:val="825"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блогы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Блоктағы сұрақтардың саны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жауаптардың саны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нәтиже</w:t>
            </w:r>
          </w:p>
        </w:tc>
      </w:tr>
      <w:tr>
        <w:trPr>
          <w:trHeight w:val="285"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сұрақтар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Нәтижесі: ____________</w:t>
      </w:r>
    </w:p>
    <w:p>
      <w:pPr>
        <w:spacing w:after="0"/>
        <w:ind w:left="0"/>
        <w:jc w:val="both"/>
      </w:pPr>
      <w:r>
        <w:rPr>
          <w:rFonts w:ascii="Times New Roman"/>
          <w:b w:val="false"/>
          <w:i w:val="false"/>
          <w:color w:val="000000"/>
          <w:sz w:val="28"/>
        </w:rPr>
        <w:t>Тестілеу әкімшісі: ______________________________</w:t>
      </w:r>
      <w:r>
        <w:br/>
      </w:r>
      <w:r>
        <w:rPr>
          <w:rFonts w:ascii="Times New Roman"/>
          <w:b w:val="false"/>
          <w:i w:val="false"/>
          <w:color w:val="000000"/>
          <w:sz w:val="28"/>
        </w:rPr>
        <w:t>
</w:t>
      </w:r>
      <w:r>
        <w:rPr>
          <w:rFonts w:ascii="Times New Roman"/>
          <w:b w:val="false"/>
          <w:i/>
          <w:color w:val="000000"/>
          <w:sz w:val="28"/>
        </w:rPr>
        <w:t>                  (тегі, аты, әкесінің аты,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Үміткер: _______________________________</w:t>
      </w:r>
      <w:r>
        <w:br/>
      </w:r>
      <w:r>
        <w:rPr>
          <w:rFonts w:ascii="Times New Roman"/>
          <w:b w:val="false"/>
          <w:i w:val="false"/>
          <w:color w:val="000000"/>
          <w:sz w:val="28"/>
        </w:rPr>
        <w:t>
</w:t>
      </w:r>
      <w:r>
        <w:rPr>
          <w:rFonts w:ascii="Times New Roman"/>
          <w:b w:val="false"/>
          <w:i/>
          <w:color w:val="000000"/>
          <w:sz w:val="28"/>
        </w:rPr>
        <w:t>        (тегі, аты, әкесінің аты, қолы)</w:t>
      </w:r>
    </w:p>
    <w:p>
      <w:pPr>
        <w:spacing w:after="0"/>
        <w:ind w:left="0"/>
        <w:jc w:val="both"/>
      </w:pPr>
      <w:r>
        <w:rPr>
          <w:rFonts w:ascii="Times New Roman"/>
          <w:b w:val="false"/>
          <w:i w:val="false"/>
          <w:color w:val="000000"/>
          <w:sz w:val="28"/>
        </w:rPr>
        <w:t>Тестілеу күні:____________</w:t>
      </w:r>
    </w:p>
    <w:bookmarkStart w:name="z127" w:id="22"/>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біліктілік емтихандарын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6-қосымша          </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__________________________басшысына</w:t>
      </w:r>
      <w:r>
        <w:br/>
      </w:r>
      <w:r>
        <w:rPr>
          <w:rFonts w:ascii="Times New Roman"/>
          <w:b w:val="false"/>
          <w:i w:val="false"/>
          <w:color w:val="000000"/>
          <w:sz w:val="28"/>
        </w:rPr>
        <w:t>
</w:t>
      </w:r>
      <w:r>
        <w:rPr>
          <w:rFonts w:ascii="Times New Roman"/>
          <w:b w:val="false"/>
          <w:i/>
          <w:color w:val="000000"/>
          <w:sz w:val="28"/>
        </w:rPr>
        <w:t>(мемлекеттік органның аумақтық</w:t>
      </w:r>
      <w:r>
        <w:br/>
      </w:r>
      <w:r>
        <w:rPr>
          <w:rFonts w:ascii="Times New Roman"/>
          <w:b w:val="false"/>
          <w:i w:val="false"/>
          <w:color w:val="000000"/>
          <w:sz w:val="28"/>
        </w:rPr>
        <w:t>
</w:t>
      </w:r>
      <w:r>
        <w:rPr>
          <w:rFonts w:ascii="Times New Roman"/>
          <w:b w:val="false"/>
          <w:i/>
          <w:color w:val="000000"/>
          <w:sz w:val="28"/>
        </w:rPr>
        <w:t>департаментінің атауы)</w:t>
      </w:r>
    </w:p>
    <w:p>
      <w:pPr>
        <w:spacing w:after="0"/>
        <w:ind w:left="0"/>
        <w:jc w:val="both"/>
      </w:pPr>
      <w:r>
        <w:rPr>
          <w:rFonts w:ascii="Times New Roman"/>
          <w:b w:val="false"/>
          <w:i w:val="false"/>
          <w:color w:val="000000"/>
          <w:sz w:val="28"/>
        </w:rPr>
        <w:t>кімнен______________________________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color w:val="000000"/>
          <w:sz w:val="28"/>
        </w:rPr>
        <w:t>үміткердің тегі, аты, әкесінің аты)</w:t>
      </w:r>
    </w:p>
    <w:p>
      <w:pPr>
        <w:spacing w:after="0"/>
        <w:ind w:left="0"/>
        <w:jc w:val="both"/>
      </w:pPr>
      <w:r>
        <w:rPr>
          <w:rFonts w:ascii="Times New Roman"/>
          <w:b w:val="false"/>
          <w:i w:val="false"/>
          <w:color w:val="000000"/>
          <w:sz w:val="28"/>
        </w:rPr>
        <w:t>мекенжайы, байланыс телефоны ________</w:t>
      </w:r>
      <w:r>
        <w:br/>
      </w:r>
      <w:r>
        <w:rPr>
          <w:rFonts w:ascii="Times New Roman"/>
          <w:b w:val="false"/>
          <w:i w:val="false"/>
          <w:color w:val="000000"/>
          <w:sz w:val="28"/>
        </w:rPr>
        <w:t>
_____________________________________</w:t>
      </w:r>
    </w:p>
    <w:bookmarkStart w:name="z128"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Сізден ______________________________________________________________</w:t>
      </w:r>
      <w:r>
        <w:br/>
      </w:r>
      <w:r>
        <w:rPr>
          <w:rFonts w:ascii="Times New Roman"/>
          <w:b w:val="false"/>
          <w:i w:val="false"/>
          <w:color w:val="000000"/>
          <w:sz w:val="28"/>
        </w:rPr>
        <w:t>
</w:t>
      </w:r>
      <w:r>
        <w:rPr>
          <w:rFonts w:ascii="Times New Roman"/>
          <w:b w:val="false"/>
          <w:i/>
          <w:color w:val="000000"/>
          <w:sz w:val="28"/>
        </w:rPr>
        <w:t>                            (мамандық атауы)</w:t>
      </w:r>
      <w:r>
        <w:br/>
      </w:r>
      <w:r>
        <w:rPr>
          <w:rFonts w:ascii="Times New Roman"/>
          <w:b w:val="false"/>
          <w:i w:val="false"/>
          <w:color w:val="000000"/>
          <w:sz w:val="28"/>
        </w:rPr>
        <w:t>
мамандығы бойынша_______________біліктілік санаты берілетін</w:t>
      </w:r>
      <w:r>
        <w:br/>
      </w:r>
      <w:r>
        <w:rPr>
          <w:rFonts w:ascii="Times New Roman"/>
          <w:b w:val="false"/>
          <w:i w:val="false"/>
          <w:color w:val="000000"/>
          <w:sz w:val="28"/>
        </w:rPr>
        <w:t>
біліктілік емтиханына жіберуіңізді сұраймын.</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color w:val="000000"/>
          <w:sz w:val="28"/>
        </w:rPr>
        <w:t>үміткердің қолы</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color w:val="000000"/>
          <w:sz w:val="28"/>
        </w:rPr>
        <w:t>(толтырған күні)</w:t>
      </w:r>
    </w:p>
    <w:p>
      <w:pPr>
        <w:spacing w:after="0"/>
        <w:ind w:left="0"/>
        <w:jc w:val="both"/>
      </w:pPr>
      <w:r>
        <w:rPr>
          <w:rFonts w:ascii="Times New Roman"/>
          <w:b w:val="false"/>
          <w:i w:val="false"/>
          <w:color w:val="000000"/>
          <w:sz w:val="28"/>
        </w:rPr>
        <w:t>* өтінішті үміткер өз қолымен толтырады</w:t>
      </w:r>
    </w:p>
    <w:bookmarkStart w:name="z129" w:id="24"/>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бiлiктiлiк емтихандарын   </w:t>
      </w:r>
      <w:r>
        <w:br/>
      </w:r>
      <w:r>
        <w:rPr>
          <w:rFonts w:ascii="Times New Roman"/>
          <w:b w:val="false"/>
          <w:i w:val="false"/>
          <w:color w:val="000000"/>
          <w:sz w:val="28"/>
        </w:rPr>
        <w:t xml:space="preserve">
өткiзу қағидаларына     </w:t>
      </w:r>
      <w:r>
        <w:br/>
      </w:r>
      <w:r>
        <w:rPr>
          <w:rFonts w:ascii="Times New Roman"/>
          <w:b w:val="false"/>
          <w:i w:val="false"/>
          <w:color w:val="000000"/>
          <w:sz w:val="28"/>
        </w:rPr>
        <w:t xml:space="preserve">
7-қосымша          </w:t>
      </w:r>
    </w:p>
    <w:bookmarkEnd w:id="24"/>
    <w:bookmarkStart w:name="z130" w:id="25"/>
    <w:p>
      <w:pPr>
        <w:spacing w:after="0"/>
        <w:ind w:left="0"/>
        <w:jc w:val="left"/>
      </w:pPr>
      <w:r>
        <w:rPr>
          <w:rFonts w:ascii="Times New Roman"/>
          <w:b/>
          <w:i w:val="false"/>
          <w:color w:val="000000"/>
        </w:rPr>
        <w:t xml:space="preserve"> 
МӘЛІМЕТТЕР НЫСАНЫ Жарамдылық мерзімі бар тиісті біліктілік санаты берілетін маман</w:t>
      </w:r>
      <w:r>
        <w:br/>
      </w:r>
      <w:r>
        <w:rPr>
          <w:rFonts w:ascii="Times New Roman"/>
          <w:b/>
          <w:i w:val="false"/>
          <w:color w:val="000000"/>
        </w:rPr>
        <w:t>
сертификатын беруге өтініш</w:t>
      </w:r>
    </w:p>
    <w:bookmarkEnd w:id="25"/>
    <w:p>
      <w:pPr>
        <w:spacing w:after="0"/>
        <w:ind w:left="0"/>
        <w:jc w:val="both"/>
      </w:pPr>
      <w:r>
        <w:rPr>
          <w:rFonts w:ascii="Times New Roman"/>
          <w:b w:val="false"/>
          <w:i w:val="false"/>
          <w:color w:val="000000"/>
          <w:sz w:val="28"/>
        </w:rPr>
        <w:t>      Үміткер күнделікті практикада қолданатын диагностика және емдеу әдістері көлемінің санитариялық-эпидемиологиялық бейіні және «қоғамдық денсаулық сақтау/әлеуметтік гигиена және денсаулық сақтауды ұйымдастыру» мамандығы бойынша мамандарды қоспағанда медициналық білімі бар мамандар үшін өтініш берілген санатқа сәйкестігі туралы қорытынды</w:t>
      </w:r>
      <w:r>
        <w:br/>
      </w:r>
      <w:r>
        <w:rPr>
          <w:rFonts w:ascii="Times New Roman"/>
          <w:b w:val="false"/>
          <w:i w:val="false"/>
          <w:color w:val="000000"/>
          <w:sz w:val="28"/>
        </w:rPr>
        <w:t>
      1. Өтініш берілген мамандыққа сәйкес келеді: иә ___, жоқ _____</w:t>
      </w:r>
      <w:r>
        <w:br/>
      </w:r>
      <w:r>
        <w:rPr>
          <w:rFonts w:ascii="Times New Roman"/>
          <w:b w:val="false"/>
          <w:i w:val="false"/>
          <w:color w:val="000000"/>
          <w:sz w:val="28"/>
        </w:rPr>
        <w:t>
      2. Қорытындыны берген орган</w:t>
      </w:r>
      <w:r>
        <w:br/>
      </w:r>
      <w:r>
        <w:rPr>
          <w:rFonts w:ascii="Times New Roman"/>
          <w:b w:val="false"/>
          <w:i w:val="false"/>
          <w:color w:val="000000"/>
          <w:sz w:val="28"/>
        </w:rPr>
        <w:t>
      3. Қорытындыны берген адамның Т.А.Ә.</w:t>
      </w:r>
      <w:r>
        <w:br/>
      </w:r>
      <w:r>
        <w:rPr>
          <w:rFonts w:ascii="Times New Roman"/>
          <w:b w:val="false"/>
          <w:i w:val="false"/>
          <w:color w:val="000000"/>
          <w:sz w:val="28"/>
        </w:rPr>
        <w:t>
      4. Қорытындыны берген адамның лауазымы</w:t>
      </w:r>
      <w:r>
        <w:br/>
      </w:r>
      <w:r>
        <w:rPr>
          <w:rFonts w:ascii="Times New Roman"/>
          <w:b w:val="false"/>
          <w:i w:val="false"/>
          <w:color w:val="000000"/>
          <w:sz w:val="28"/>
        </w:rPr>
        <w:t>
      5. Қорытындыны алған күні</w:t>
      </w:r>
    </w:p>
    <w:p>
      <w:pPr>
        <w:spacing w:after="0"/>
        <w:ind w:left="0"/>
        <w:jc w:val="both"/>
      </w:pPr>
      <w:r>
        <w:rPr>
          <w:rFonts w:ascii="Times New Roman"/>
          <w:b w:val="false"/>
          <w:i w:val="false"/>
          <w:color w:val="000000"/>
          <w:sz w:val="28"/>
        </w:rPr>
        <w:t>      Білімі</w:t>
      </w:r>
      <w:r>
        <w:br/>
      </w:r>
      <w:r>
        <w:rPr>
          <w:rFonts w:ascii="Times New Roman"/>
          <w:b w:val="false"/>
          <w:i w:val="false"/>
          <w:color w:val="000000"/>
          <w:sz w:val="28"/>
        </w:rPr>
        <w:t>
      6. Білімі</w:t>
      </w:r>
      <w:r>
        <w:br/>
      </w:r>
      <w:r>
        <w:rPr>
          <w:rFonts w:ascii="Times New Roman"/>
          <w:b w:val="false"/>
          <w:i w:val="false"/>
          <w:color w:val="000000"/>
          <w:sz w:val="28"/>
        </w:rPr>
        <w:t>
      7. Дипломның нөмірі</w:t>
      </w:r>
      <w:r>
        <w:br/>
      </w:r>
      <w:r>
        <w:rPr>
          <w:rFonts w:ascii="Times New Roman"/>
          <w:b w:val="false"/>
          <w:i w:val="false"/>
          <w:color w:val="000000"/>
          <w:sz w:val="28"/>
        </w:rPr>
        <w:t>
      8. Дипломның сериясы</w:t>
      </w:r>
      <w:r>
        <w:br/>
      </w:r>
      <w:r>
        <w:rPr>
          <w:rFonts w:ascii="Times New Roman"/>
          <w:b w:val="false"/>
          <w:i w:val="false"/>
          <w:color w:val="000000"/>
          <w:sz w:val="28"/>
        </w:rPr>
        <w:t>
      9. Білім беру ұйымының толық атауы</w:t>
      </w:r>
      <w:r>
        <w:br/>
      </w:r>
      <w:r>
        <w:rPr>
          <w:rFonts w:ascii="Times New Roman"/>
          <w:b w:val="false"/>
          <w:i w:val="false"/>
          <w:color w:val="000000"/>
          <w:sz w:val="28"/>
        </w:rPr>
        <w:t>
      10. Түскен жылы</w:t>
      </w:r>
      <w:r>
        <w:br/>
      </w:r>
      <w:r>
        <w:rPr>
          <w:rFonts w:ascii="Times New Roman"/>
          <w:b w:val="false"/>
          <w:i w:val="false"/>
          <w:color w:val="000000"/>
          <w:sz w:val="28"/>
        </w:rPr>
        <w:t>
      11. Бітірген жылы</w:t>
      </w:r>
      <w:r>
        <w:br/>
      </w:r>
      <w:r>
        <w:rPr>
          <w:rFonts w:ascii="Times New Roman"/>
          <w:b w:val="false"/>
          <w:i w:val="false"/>
          <w:color w:val="000000"/>
          <w:sz w:val="28"/>
        </w:rPr>
        <w:t>
      12. Дипломы бойынша мамандығы</w:t>
      </w:r>
      <w:r>
        <w:br/>
      </w:r>
      <w:r>
        <w:rPr>
          <w:rFonts w:ascii="Times New Roman"/>
          <w:b w:val="false"/>
          <w:i w:val="false"/>
          <w:color w:val="000000"/>
          <w:sz w:val="28"/>
        </w:rPr>
        <w:t>
      13. Дипломы бойынша біліктілігі</w:t>
      </w:r>
      <w:r>
        <w:br/>
      </w:r>
      <w:r>
        <w:rPr>
          <w:rFonts w:ascii="Times New Roman"/>
          <w:b w:val="false"/>
          <w:i w:val="false"/>
          <w:color w:val="000000"/>
          <w:sz w:val="28"/>
        </w:rPr>
        <w:t>
      14. Дипломының нострификациясы (қажет болған кезде)</w:t>
      </w:r>
    </w:p>
    <w:p>
      <w:pPr>
        <w:spacing w:after="0"/>
        <w:ind w:left="0"/>
        <w:jc w:val="both"/>
      </w:pPr>
      <w:r>
        <w:rPr>
          <w:rFonts w:ascii="Times New Roman"/>
          <w:b w:val="false"/>
          <w:i w:val="false"/>
          <w:color w:val="000000"/>
          <w:sz w:val="28"/>
        </w:rPr>
        <w:t>      Өтініш берілген мамандық бойынша интернатура, клиникалық ординатура, резидентура мамандығы туралы мәліметтер (жоғары медициналық білімі бар мамандар үшін)</w:t>
      </w:r>
      <w:r>
        <w:br/>
      </w:r>
      <w:r>
        <w:rPr>
          <w:rFonts w:ascii="Times New Roman"/>
          <w:b w:val="false"/>
          <w:i w:val="false"/>
          <w:color w:val="000000"/>
          <w:sz w:val="28"/>
        </w:rPr>
        <w:t>
      15. Интернатура мамандығы</w:t>
      </w:r>
      <w:r>
        <w:br/>
      </w:r>
      <w:r>
        <w:rPr>
          <w:rFonts w:ascii="Times New Roman"/>
          <w:b w:val="false"/>
          <w:i w:val="false"/>
          <w:color w:val="000000"/>
          <w:sz w:val="28"/>
        </w:rPr>
        <w:t>
      16. Түскен жылы</w:t>
      </w:r>
      <w:r>
        <w:br/>
      </w:r>
      <w:r>
        <w:rPr>
          <w:rFonts w:ascii="Times New Roman"/>
          <w:b w:val="false"/>
          <w:i w:val="false"/>
          <w:color w:val="000000"/>
          <w:sz w:val="28"/>
        </w:rPr>
        <w:t>
      17. Аяқтаған жылы</w:t>
      </w:r>
      <w:r>
        <w:br/>
      </w:r>
      <w:r>
        <w:rPr>
          <w:rFonts w:ascii="Times New Roman"/>
          <w:b w:val="false"/>
          <w:i w:val="false"/>
          <w:color w:val="000000"/>
          <w:sz w:val="28"/>
        </w:rPr>
        <w:t>
      18. Клиникалық ординатура мамандығы</w:t>
      </w:r>
      <w:r>
        <w:br/>
      </w:r>
      <w:r>
        <w:rPr>
          <w:rFonts w:ascii="Times New Roman"/>
          <w:b w:val="false"/>
          <w:i w:val="false"/>
          <w:color w:val="000000"/>
          <w:sz w:val="28"/>
        </w:rPr>
        <w:t>
      19. Түскен жылы</w:t>
      </w:r>
      <w:r>
        <w:br/>
      </w:r>
      <w:r>
        <w:rPr>
          <w:rFonts w:ascii="Times New Roman"/>
          <w:b w:val="false"/>
          <w:i w:val="false"/>
          <w:color w:val="000000"/>
          <w:sz w:val="28"/>
        </w:rPr>
        <w:t>
      20. Аяқтаған жылы</w:t>
      </w:r>
      <w:r>
        <w:br/>
      </w:r>
      <w:r>
        <w:rPr>
          <w:rFonts w:ascii="Times New Roman"/>
          <w:b w:val="false"/>
          <w:i w:val="false"/>
          <w:color w:val="000000"/>
          <w:sz w:val="28"/>
        </w:rPr>
        <w:t>
      21. Резидентура мамандығы</w:t>
      </w:r>
      <w:r>
        <w:br/>
      </w:r>
      <w:r>
        <w:rPr>
          <w:rFonts w:ascii="Times New Roman"/>
          <w:b w:val="false"/>
          <w:i w:val="false"/>
          <w:color w:val="000000"/>
          <w:sz w:val="28"/>
        </w:rPr>
        <w:t>
      22. Түскен жылы</w:t>
      </w:r>
      <w:r>
        <w:br/>
      </w:r>
      <w:r>
        <w:rPr>
          <w:rFonts w:ascii="Times New Roman"/>
          <w:b w:val="false"/>
          <w:i w:val="false"/>
          <w:color w:val="000000"/>
          <w:sz w:val="28"/>
        </w:rPr>
        <w:t>
      23. Аяқтаған жылы</w:t>
      </w:r>
      <w:r>
        <w:br/>
      </w:r>
      <w:r>
        <w:rPr>
          <w:rFonts w:ascii="Times New Roman"/>
          <w:b w:val="false"/>
          <w:i w:val="false"/>
          <w:color w:val="000000"/>
          <w:sz w:val="28"/>
        </w:rPr>
        <w:t>
      Өтініш берілген мамандық бойынша қайта даярлау жөніндегі куәліктер туралы мәліметтер</w:t>
      </w:r>
      <w:r>
        <w:br/>
      </w:r>
      <w:r>
        <w:rPr>
          <w:rFonts w:ascii="Times New Roman"/>
          <w:b w:val="false"/>
          <w:i w:val="false"/>
          <w:color w:val="000000"/>
          <w:sz w:val="28"/>
        </w:rPr>
        <w:t>
      24. Қайта даярлау жөніндегі куәліктің нөмірі</w:t>
      </w:r>
      <w:r>
        <w:br/>
      </w:r>
      <w:r>
        <w:rPr>
          <w:rFonts w:ascii="Times New Roman"/>
          <w:b w:val="false"/>
          <w:i w:val="false"/>
          <w:color w:val="000000"/>
          <w:sz w:val="28"/>
        </w:rPr>
        <w:t>
      25. Қайта даярлау мамандығы</w:t>
      </w:r>
      <w:r>
        <w:br/>
      </w:r>
      <w:r>
        <w:rPr>
          <w:rFonts w:ascii="Times New Roman"/>
          <w:b w:val="false"/>
          <w:i w:val="false"/>
          <w:color w:val="000000"/>
          <w:sz w:val="28"/>
        </w:rPr>
        <w:t>
      26. Оқытушы ұйымның атауы</w:t>
      </w:r>
      <w:r>
        <w:br/>
      </w:r>
      <w:r>
        <w:rPr>
          <w:rFonts w:ascii="Times New Roman"/>
          <w:b w:val="false"/>
          <w:i w:val="false"/>
          <w:color w:val="000000"/>
          <w:sz w:val="28"/>
        </w:rPr>
        <w:t>
      27. Оқыту көлемі сағатпен</w:t>
      </w:r>
      <w:r>
        <w:br/>
      </w:r>
      <w:r>
        <w:rPr>
          <w:rFonts w:ascii="Times New Roman"/>
          <w:b w:val="false"/>
          <w:i w:val="false"/>
          <w:color w:val="000000"/>
          <w:sz w:val="28"/>
        </w:rPr>
        <w:t xml:space="preserve">
      28. Оқытудың басталуы </w:t>
      </w:r>
      <w:r>
        <w:br/>
      </w:r>
      <w:r>
        <w:rPr>
          <w:rFonts w:ascii="Times New Roman"/>
          <w:b w:val="false"/>
          <w:i w:val="false"/>
          <w:color w:val="000000"/>
          <w:sz w:val="28"/>
        </w:rPr>
        <w:t>
      29. Оқытудың аяқталуы</w:t>
      </w:r>
    </w:p>
    <w:p>
      <w:pPr>
        <w:spacing w:after="0"/>
        <w:ind w:left="0"/>
        <w:jc w:val="both"/>
      </w:pPr>
      <w:r>
        <w:rPr>
          <w:rFonts w:ascii="Times New Roman"/>
          <w:b w:val="false"/>
          <w:i w:val="false"/>
          <w:color w:val="000000"/>
          <w:sz w:val="28"/>
        </w:rPr>
        <w:t>      Өтініш берілген мамандық бойынша санат берілетін қолданыстағы маман сертификатының мәліметтері</w:t>
      </w:r>
      <w:r>
        <w:br/>
      </w:r>
      <w:r>
        <w:rPr>
          <w:rFonts w:ascii="Times New Roman"/>
          <w:b w:val="false"/>
          <w:i w:val="false"/>
          <w:color w:val="000000"/>
          <w:sz w:val="28"/>
        </w:rPr>
        <w:t>
      30. Берілген күні</w:t>
      </w:r>
      <w:r>
        <w:br/>
      </w:r>
      <w:r>
        <w:rPr>
          <w:rFonts w:ascii="Times New Roman"/>
          <w:b w:val="false"/>
          <w:i w:val="false"/>
          <w:color w:val="000000"/>
          <w:sz w:val="28"/>
        </w:rPr>
        <w:t>
      31. НИКАД нөмірі/тіркеу нөмірі</w:t>
      </w:r>
      <w:r>
        <w:br/>
      </w:r>
      <w:r>
        <w:rPr>
          <w:rFonts w:ascii="Times New Roman"/>
          <w:b w:val="false"/>
          <w:i w:val="false"/>
          <w:color w:val="000000"/>
          <w:sz w:val="28"/>
        </w:rPr>
        <w:t>
      32. Берген орган</w:t>
      </w:r>
      <w:r>
        <w:br/>
      </w:r>
      <w:r>
        <w:rPr>
          <w:rFonts w:ascii="Times New Roman"/>
          <w:b w:val="false"/>
          <w:i w:val="false"/>
          <w:color w:val="000000"/>
          <w:sz w:val="28"/>
        </w:rPr>
        <w:t>
      33. Сертификаттың жарамдылық мерзімі</w:t>
      </w:r>
      <w:r>
        <w:br/>
      </w:r>
      <w:r>
        <w:rPr>
          <w:rFonts w:ascii="Times New Roman"/>
          <w:b w:val="false"/>
          <w:i w:val="false"/>
          <w:color w:val="000000"/>
          <w:sz w:val="28"/>
        </w:rPr>
        <w:t>
      34. Мамандығы</w:t>
      </w:r>
      <w:r>
        <w:br/>
      </w:r>
      <w:r>
        <w:rPr>
          <w:rFonts w:ascii="Times New Roman"/>
          <w:b w:val="false"/>
          <w:i w:val="false"/>
          <w:color w:val="000000"/>
          <w:sz w:val="28"/>
        </w:rPr>
        <w:t>
      35. Біліктілік санаты</w:t>
      </w:r>
    </w:p>
    <w:p>
      <w:pPr>
        <w:spacing w:after="0"/>
        <w:ind w:left="0"/>
        <w:jc w:val="both"/>
      </w:pPr>
      <w:r>
        <w:rPr>
          <w:rFonts w:ascii="Times New Roman"/>
          <w:b w:val="false"/>
          <w:i w:val="false"/>
          <w:color w:val="000000"/>
          <w:sz w:val="28"/>
        </w:rPr>
        <w:t>      Өтініш берілген мамандық бойынша санат берілмейтін қолданыстағы сертификат мәліметтері</w:t>
      </w:r>
      <w:r>
        <w:br/>
      </w:r>
      <w:r>
        <w:rPr>
          <w:rFonts w:ascii="Times New Roman"/>
          <w:b w:val="false"/>
          <w:i w:val="false"/>
          <w:color w:val="000000"/>
          <w:sz w:val="28"/>
        </w:rPr>
        <w:t>
      36. Берілген күні</w:t>
      </w:r>
      <w:r>
        <w:br/>
      </w:r>
      <w:r>
        <w:rPr>
          <w:rFonts w:ascii="Times New Roman"/>
          <w:b w:val="false"/>
          <w:i w:val="false"/>
          <w:color w:val="000000"/>
          <w:sz w:val="28"/>
        </w:rPr>
        <w:t>
      37. НИКАД нөмірі/тіркеу нөмірі</w:t>
      </w:r>
      <w:r>
        <w:br/>
      </w:r>
      <w:r>
        <w:rPr>
          <w:rFonts w:ascii="Times New Roman"/>
          <w:b w:val="false"/>
          <w:i w:val="false"/>
          <w:color w:val="000000"/>
          <w:sz w:val="28"/>
        </w:rPr>
        <w:t>
      38. Берген орган</w:t>
      </w:r>
      <w:r>
        <w:br/>
      </w:r>
      <w:r>
        <w:rPr>
          <w:rFonts w:ascii="Times New Roman"/>
          <w:b w:val="false"/>
          <w:i w:val="false"/>
          <w:color w:val="000000"/>
          <w:sz w:val="28"/>
        </w:rPr>
        <w:t>
      39. Сертификаттың жарамдылық мерзімі</w:t>
      </w:r>
      <w:r>
        <w:br/>
      </w:r>
      <w:r>
        <w:rPr>
          <w:rFonts w:ascii="Times New Roman"/>
          <w:b w:val="false"/>
          <w:i w:val="false"/>
          <w:color w:val="000000"/>
          <w:sz w:val="28"/>
        </w:rPr>
        <w:t>
      40. Мамандығы</w:t>
      </w:r>
    </w:p>
    <w:p>
      <w:pPr>
        <w:spacing w:after="0"/>
        <w:ind w:left="0"/>
        <w:jc w:val="both"/>
      </w:pPr>
      <w:r>
        <w:rPr>
          <w:rFonts w:ascii="Times New Roman"/>
          <w:b w:val="false"/>
          <w:i w:val="false"/>
          <w:color w:val="000000"/>
          <w:sz w:val="28"/>
        </w:rPr>
        <w:t>      Қазіргі жұмыс орны туралы мәліметтер</w:t>
      </w:r>
      <w:r>
        <w:br/>
      </w:r>
      <w:r>
        <w:rPr>
          <w:rFonts w:ascii="Times New Roman"/>
          <w:b w:val="false"/>
          <w:i w:val="false"/>
          <w:color w:val="000000"/>
          <w:sz w:val="28"/>
        </w:rPr>
        <w:t>
      41. Өтініш берілген мамандық бойынша жұмыс өтілі</w:t>
      </w:r>
      <w:r>
        <w:br/>
      </w:r>
      <w:r>
        <w:rPr>
          <w:rFonts w:ascii="Times New Roman"/>
          <w:b w:val="false"/>
          <w:i w:val="false"/>
          <w:color w:val="000000"/>
          <w:sz w:val="28"/>
        </w:rPr>
        <w:t>
      42. Жалпы медициналық еңбек өтілі</w:t>
      </w:r>
      <w:r>
        <w:br/>
      </w:r>
      <w:r>
        <w:rPr>
          <w:rFonts w:ascii="Times New Roman"/>
          <w:b w:val="false"/>
          <w:i w:val="false"/>
          <w:color w:val="000000"/>
          <w:sz w:val="28"/>
        </w:rPr>
        <w:t>
      43. Қазіргі уақыттағы жұмыс орны</w:t>
      </w:r>
      <w:r>
        <w:br/>
      </w:r>
      <w:r>
        <w:rPr>
          <w:rFonts w:ascii="Times New Roman"/>
          <w:b w:val="false"/>
          <w:i w:val="false"/>
          <w:color w:val="000000"/>
          <w:sz w:val="28"/>
        </w:rPr>
        <w:t>
      44. Атқаратын лауазымы</w:t>
      </w:r>
    </w:p>
    <w:p>
      <w:pPr>
        <w:spacing w:after="0"/>
        <w:ind w:left="0"/>
        <w:jc w:val="both"/>
      </w:pPr>
      <w:r>
        <w:rPr>
          <w:rFonts w:ascii="Times New Roman"/>
          <w:b w:val="false"/>
          <w:i w:val="false"/>
          <w:color w:val="000000"/>
          <w:sz w:val="28"/>
        </w:rPr>
        <w:t>      Өтінім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2263"/>
        <w:gridCol w:w="2263"/>
        <w:gridCol w:w="2263"/>
        <w:gridCol w:w="2263"/>
        <w:gridCol w:w="2285"/>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шығару күні</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берілген мамандық бойынша үздіксіз кәсіби дамуға септігін тигізетін іс-шараларға үміткердің қатысуы туралы ақпарат</w:t>
      </w:r>
      <w:r>
        <w:br/>
      </w:r>
      <w:r>
        <w:rPr>
          <w:rFonts w:ascii="Times New Roman"/>
          <w:b w:val="false"/>
          <w:i w:val="false"/>
          <w:color w:val="000000"/>
          <w:sz w:val="28"/>
        </w:rPr>
        <w:t>
      45. Соңғы 5 жыл ішінде жиналған сынақтық бірліктердің жалпы саны (негізгі және қосымша сынақтық бірліктер)</w:t>
      </w:r>
      <w:r>
        <w:br/>
      </w:r>
      <w:r>
        <w:rPr>
          <w:rFonts w:ascii="Times New Roman"/>
          <w:b w:val="false"/>
          <w:i w:val="false"/>
          <w:color w:val="000000"/>
          <w:sz w:val="28"/>
        </w:rPr>
        <w:t>
      46. Өтініш берілген мамандық бойынша соңғы 5 жыл ішінде жиналған негізгі сынақтық бірліктердің саны:</w:t>
      </w:r>
      <w:r>
        <w:br/>
      </w:r>
      <w:r>
        <w:rPr>
          <w:rFonts w:ascii="Times New Roman"/>
          <w:b w:val="false"/>
          <w:i w:val="false"/>
          <w:color w:val="000000"/>
          <w:sz w:val="28"/>
        </w:rPr>
        <w:t>
      1) өтініш берілген мамандық бойынша біліктілікті арттыру куәлігі туралы мәліметтер</w:t>
      </w:r>
      <w:r>
        <w:br/>
      </w:r>
      <w:r>
        <w:rPr>
          <w:rFonts w:ascii="Times New Roman"/>
          <w:b w:val="false"/>
          <w:i w:val="false"/>
          <w:color w:val="000000"/>
          <w:sz w:val="28"/>
        </w:rPr>
        <w:t>
      2) біліктілікті арттыру туралы куәліктің нөмірі</w:t>
      </w:r>
      <w:r>
        <w:br/>
      </w:r>
      <w:r>
        <w:rPr>
          <w:rFonts w:ascii="Times New Roman"/>
          <w:b w:val="false"/>
          <w:i w:val="false"/>
          <w:color w:val="000000"/>
          <w:sz w:val="28"/>
        </w:rPr>
        <w:t>
      3) циклдің атауы</w:t>
      </w:r>
      <w:r>
        <w:br/>
      </w:r>
      <w:r>
        <w:rPr>
          <w:rFonts w:ascii="Times New Roman"/>
          <w:b w:val="false"/>
          <w:i w:val="false"/>
          <w:color w:val="000000"/>
          <w:sz w:val="28"/>
        </w:rPr>
        <w:t>
      4) оқытушы ұйымның атауы</w:t>
      </w:r>
      <w:r>
        <w:br/>
      </w:r>
      <w:r>
        <w:rPr>
          <w:rFonts w:ascii="Times New Roman"/>
          <w:b w:val="false"/>
          <w:i w:val="false"/>
          <w:color w:val="000000"/>
          <w:sz w:val="28"/>
        </w:rPr>
        <w:t>
      5) оқудың басталуы</w:t>
      </w:r>
      <w:r>
        <w:br/>
      </w:r>
      <w:r>
        <w:rPr>
          <w:rFonts w:ascii="Times New Roman"/>
          <w:b w:val="false"/>
          <w:i w:val="false"/>
          <w:color w:val="000000"/>
          <w:sz w:val="28"/>
        </w:rPr>
        <w:t>
      6) оқудың аяқталуы</w:t>
      </w:r>
      <w:r>
        <w:br/>
      </w:r>
      <w:r>
        <w:rPr>
          <w:rFonts w:ascii="Times New Roman"/>
          <w:b w:val="false"/>
          <w:i w:val="false"/>
          <w:color w:val="000000"/>
          <w:sz w:val="28"/>
        </w:rPr>
        <w:t>
      7) оқу көлемі сағатпен</w:t>
      </w:r>
      <w:r>
        <w:br/>
      </w:r>
      <w:r>
        <w:rPr>
          <w:rFonts w:ascii="Times New Roman"/>
          <w:b w:val="false"/>
          <w:i w:val="false"/>
          <w:color w:val="000000"/>
          <w:sz w:val="28"/>
        </w:rPr>
        <w:t>
      47. Мамандық бойынша соңғы 5 жыл ішінде жиналған қосымша сынақтық бірліктердің саны:</w:t>
      </w:r>
      <w:r>
        <w:br/>
      </w:r>
      <w:r>
        <w:rPr>
          <w:rFonts w:ascii="Times New Roman"/>
          <w:b w:val="false"/>
          <w:i w:val="false"/>
          <w:color w:val="000000"/>
          <w:sz w:val="28"/>
        </w:rPr>
        <w:t>
      Министрлік бекітетін жоғары және орта медициналық білімі бар мамандар үшін санат беру кезінде сынақтық бірліктерді қайта есептеу жүйесіне сәйкес өтініш берілген мамандық бойынша іс-шаралардан өткенін куәландыратын құжат туралы мәліметтер (барлық іс-шараларды, оқу тақырыбының атауын, оқытушы ұйымның атауын, оқудың басталуын, оқудың аяқталуын, сағаттағы немесе сынақтық бірліктердегі оқу көлемін атап көрсету)</w:t>
      </w:r>
    </w:p>
    <w:p>
      <w:pPr>
        <w:spacing w:after="0"/>
        <w:ind w:left="0"/>
        <w:jc w:val="both"/>
      </w:pPr>
      <w:r>
        <w:rPr>
          <w:rFonts w:ascii="Times New Roman"/>
          <w:b w:val="false"/>
          <w:i w:val="false"/>
          <w:color w:val="000000"/>
          <w:sz w:val="28"/>
        </w:rPr>
        <w:t>      Статистикалық көрсеткіштерді көрсете отырып, алғашқы есептік құжаттама деректеріне сәйкес өтініш берілген мамандық бойынша соңғы 2 жыл ішіндегі үміткердің есебі (үміткердің қарауы бойынша осы мамандық үшін анағұрлым маңызды, көрсеткіштердің қысқаша талдамалық шолуы бар көрсеткіштер. Көлемі 1 файлдан аспайтын мәтіндік есеп)</w:t>
      </w:r>
    </w:p>
    <w:p>
      <w:pPr>
        <w:spacing w:after="0"/>
        <w:ind w:left="0"/>
        <w:jc w:val="both"/>
      </w:pPr>
      <w:r>
        <w:rPr>
          <w:rFonts w:ascii="Times New Roman"/>
          <w:b w:val="false"/>
          <w:i w:val="false"/>
          <w:color w:val="000000"/>
          <w:sz w:val="28"/>
        </w:rPr>
        <w:t>Статистикалық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3"/>
        <w:gridCol w:w="1966"/>
        <w:gridCol w:w="2121"/>
      </w:tblGrid>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(көлем, сапа және тиімділік индикаторлары)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r>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Тәртіптік, әкімшілік жазалар, көтермелеулер туралы мәліметтер (соңғы 5 жыл ішіндегі)</w:t>
      </w:r>
      <w:r>
        <w:br/>
      </w:r>
      <w:r>
        <w:rPr>
          <w:rFonts w:ascii="Times New Roman"/>
          <w:b w:val="false"/>
          <w:i w:val="false"/>
          <w:color w:val="000000"/>
          <w:sz w:val="28"/>
        </w:rPr>
        <w:t>
      48. Тәртіптік жазалар</w:t>
      </w:r>
      <w:r>
        <w:br/>
      </w:r>
      <w:r>
        <w:rPr>
          <w:rFonts w:ascii="Times New Roman"/>
          <w:b w:val="false"/>
          <w:i w:val="false"/>
          <w:color w:val="000000"/>
          <w:sz w:val="28"/>
        </w:rPr>
        <w:t>
      1) Ескерту</w:t>
      </w:r>
      <w:r>
        <w:br/>
      </w:r>
      <w:r>
        <w:rPr>
          <w:rFonts w:ascii="Times New Roman"/>
          <w:b w:val="false"/>
          <w:i w:val="false"/>
          <w:color w:val="000000"/>
          <w:sz w:val="28"/>
        </w:rPr>
        <w:t>
      2) Сөгіс</w:t>
      </w:r>
      <w:r>
        <w:br/>
      </w:r>
      <w:r>
        <w:rPr>
          <w:rFonts w:ascii="Times New Roman"/>
          <w:b w:val="false"/>
          <w:i w:val="false"/>
          <w:color w:val="000000"/>
          <w:sz w:val="28"/>
        </w:rPr>
        <w:t>
      3) Қатаң сөгіс</w:t>
      </w:r>
      <w:r>
        <w:br/>
      </w:r>
      <w:r>
        <w:rPr>
          <w:rFonts w:ascii="Times New Roman"/>
          <w:b w:val="false"/>
          <w:i w:val="false"/>
          <w:color w:val="000000"/>
          <w:sz w:val="28"/>
        </w:rPr>
        <w:t>
      4) Еңбек шартын бұзу</w:t>
      </w:r>
      <w:r>
        <w:br/>
      </w:r>
      <w:r>
        <w:rPr>
          <w:rFonts w:ascii="Times New Roman"/>
          <w:b w:val="false"/>
          <w:i w:val="false"/>
          <w:color w:val="000000"/>
          <w:sz w:val="28"/>
        </w:rPr>
        <w:t>
      49. Әкімшілік жазалар, Әкімшілік құқық бұзушылық туралы Қазақстан Республикасының кодексінде көзделген:</w:t>
      </w:r>
      <w:r>
        <w:br/>
      </w:r>
      <w:r>
        <w:rPr>
          <w:rFonts w:ascii="Times New Roman"/>
          <w:b w:val="false"/>
          <w:i w:val="false"/>
          <w:color w:val="000000"/>
          <w:sz w:val="28"/>
        </w:rPr>
        <w:t>
      </w:t>
      </w:r>
      <w:r>
        <w:rPr>
          <w:rFonts w:ascii="Times New Roman"/>
          <w:b w:val="false"/>
          <w:i w:val="false"/>
          <w:color w:val="000000"/>
          <w:sz w:val="28"/>
        </w:rPr>
        <w:t>85-бап</w:t>
      </w:r>
      <w:r>
        <w:br/>
      </w:r>
      <w:r>
        <w:rPr>
          <w:rFonts w:ascii="Times New Roman"/>
          <w:b w:val="false"/>
          <w:i w:val="false"/>
          <w:color w:val="000000"/>
          <w:sz w:val="28"/>
        </w:rPr>
        <w:t>
      </w:t>
      </w:r>
      <w:r>
        <w:rPr>
          <w:rFonts w:ascii="Times New Roman"/>
          <w:b w:val="false"/>
          <w:i w:val="false"/>
          <w:color w:val="000000"/>
          <w:sz w:val="28"/>
        </w:rPr>
        <w:t>85-1-бап</w:t>
      </w:r>
      <w:r>
        <w:br/>
      </w:r>
      <w:r>
        <w:rPr>
          <w:rFonts w:ascii="Times New Roman"/>
          <w:b w:val="false"/>
          <w:i w:val="false"/>
          <w:color w:val="000000"/>
          <w:sz w:val="28"/>
        </w:rPr>
        <w:t>
      </w:t>
      </w:r>
      <w:r>
        <w:rPr>
          <w:rFonts w:ascii="Times New Roman"/>
          <w:b w:val="false"/>
          <w:i w:val="false"/>
          <w:color w:val="000000"/>
          <w:sz w:val="28"/>
        </w:rPr>
        <w:t>85-2-бап</w:t>
      </w:r>
      <w:r>
        <w:br/>
      </w:r>
      <w:r>
        <w:rPr>
          <w:rFonts w:ascii="Times New Roman"/>
          <w:b w:val="false"/>
          <w:i w:val="false"/>
          <w:color w:val="000000"/>
          <w:sz w:val="28"/>
        </w:rPr>
        <w:t>
      </w:t>
      </w:r>
      <w:r>
        <w:rPr>
          <w:rFonts w:ascii="Times New Roman"/>
          <w:b w:val="false"/>
          <w:i w:val="false"/>
          <w:color w:val="000000"/>
          <w:sz w:val="28"/>
        </w:rPr>
        <w:t>85-3-бап</w:t>
      </w:r>
      <w:r>
        <w:br/>
      </w:r>
      <w:r>
        <w:rPr>
          <w:rFonts w:ascii="Times New Roman"/>
          <w:b w:val="false"/>
          <w:i w:val="false"/>
          <w:color w:val="000000"/>
          <w:sz w:val="28"/>
        </w:rPr>
        <w:t>
      </w:t>
      </w:r>
      <w:r>
        <w:rPr>
          <w:rFonts w:ascii="Times New Roman"/>
          <w:b w:val="false"/>
          <w:i w:val="false"/>
          <w:color w:val="000000"/>
          <w:sz w:val="28"/>
        </w:rPr>
        <w:t>322-бап</w:t>
      </w:r>
      <w:r>
        <w:br/>
      </w:r>
      <w:r>
        <w:rPr>
          <w:rFonts w:ascii="Times New Roman"/>
          <w:b w:val="false"/>
          <w:i w:val="false"/>
          <w:color w:val="000000"/>
          <w:sz w:val="28"/>
        </w:rPr>
        <w:t>
      </w:t>
      </w:r>
      <w:r>
        <w:rPr>
          <w:rFonts w:ascii="Times New Roman"/>
          <w:b w:val="false"/>
          <w:i w:val="false"/>
          <w:color w:val="000000"/>
          <w:sz w:val="28"/>
        </w:rPr>
        <w:t>357-2-бап</w:t>
      </w:r>
      <w:r>
        <w:br/>
      </w:r>
      <w:r>
        <w:rPr>
          <w:rFonts w:ascii="Times New Roman"/>
          <w:b w:val="false"/>
          <w:i w:val="false"/>
          <w:color w:val="000000"/>
          <w:sz w:val="28"/>
        </w:rPr>
        <w:t>
      50. Көтермелеулер</w:t>
      </w:r>
    </w:p>
    <w:bookmarkStart w:name="z131" w:id="26"/>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біліктілік емтихандарын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8-қосымша          </w:t>
      </w:r>
    </w:p>
    <w:bookmarkEnd w:id="26"/>
    <w:p>
      <w:pPr>
        <w:spacing w:after="0"/>
        <w:ind w:left="0"/>
        <w:jc w:val="both"/>
      </w:pPr>
      <w:r>
        <w:rPr>
          <w:rFonts w:ascii="Times New Roman"/>
          <w:b w:val="false"/>
          <w:i w:val="false"/>
          <w:color w:val="000000"/>
          <w:sz w:val="28"/>
        </w:rPr>
        <w:t>нысан</w:t>
      </w:r>
    </w:p>
    <w:bookmarkStart w:name="z132" w:id="27"/>
    <w:p>
      <w:pPr>
        <w:spacing w:after="0"/>
        <w:ind w:left="0"/>
        <w:jc w:val="left"/>
      </w:pPr>
      <w:r>
        <w:rPr>
          <w:rFonts w:ascii="Times New Roman"/>
          <w:b/>
          <w:i w:val="false"/>
          <w:color w:val="000000"/>
        </w:rPr>
        <w:t xml:space="preserve"> 
Үміткерді бағалау парағы</w:t>
      </w:r>
    </w:p>
    <w:bookmarkEnd w:id="27"/>
    <w:p>
      <w:pPr>
        <w:spacing w:after="0"/>
        <w:ind w:left="0"/>
        <w:jc w:val="both"/>
      </w:pPr>
      <w:r>
        <w:rPr>
          <w:rFonts w:ascii="Times New Roman"/>
          <w:b w:val="false"/>
          <w:i w:val="false"/>
          <w:color w:val="000000"/>
          <w:sz w:val="28"/>
        </w:rPr>
        <w:t>      Тіркеу нөмірі ______________________________</w:t>
      </w:r>
      <w:r>
        <w:br/>
      </w:r>
      <w:r>
        <w:rPr>
          <w:rFonts w:ascii="Times New Roman"/>
          <w:b w:val="false"/>
          <w:i w:val="false"/>
          <w:color w:val="000000"/>
          <w:sz w:val="28"/>
        </w:rPr>
        <w:t>
      Т.А.Ә. _______________________________________</w:t>
      </w:r>
      <w:r>
        <w:br/>
      </w:r>
      <w:r>
        <w:rPr>
          <w:rFonts w:ascii="Times New Roman"/>
          <w:b w:val="false"/>
          <w:i w:val="false"/>
          <w:color w:val="000000"/>
          <w:sz w:val="28"/>
        </w:rPr>
        <w:t>
      Жұмыс орны ___________________________________</w:t>
      </w:r>
      <w:r>
        <w:br/>
      </w:r>
      <w:r>
        <w:rPr>
          <w:rFonts w:ascii="Times New Roman"/>
          <w:b w:val="false"/>
          <w:i w:val="false"/>
          <w:color w:val="000000"/>
          <w:sz w:val="28"/>
        </w:rPr>
        <w:t>
      Атқаратын лауазымы ___________________________</w:t>
      </w:r>
      <w:r>
        <w:br/>
      </w:r>
      <w:r>
        <w:rPr>
          <w:rFonts w:ascii="Times New Roman"/>
          <w:b w:val="false"/>
          <w:i w:val="false"/>
          <w:color w:val="000000"/>
          <w:sz w:val="28"/>
        </w:rPr>
        <w:t>
      Мамандығы бойынша ____________________________</w:t>
      </w:r>
      <w:r>
        <w:br/>
      </w:r>
      <w:r>
        <w:rPr>
          <w:rFonts w:ascii="Times New Roman"/>
          <w:b w:val="false"/>
          <w:i w:val="false"/>
          <w:color w:val="000000"/>
          <w:sz w:val="28"/>
        </w:rPr>
        <w:t>
      өтініш берілген біліктілік санаты ____________</w:t>
      </w:r>
      <w:r>
        <w:br/>
      </w:r>
      <w:r>
        <w:rPr>
          <w:rFonts w:ascii="Times New Roman"/>
          <w:b w:val="false"/>
          <w:i w:val="false"/>
          <w:color w:val="000000"/>
          <w:sz w:val="28"/>
        </w:rPr>
        <w:t>
      Бағалаудан өту күні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5"/>
        <w:gridCol w:w="3475"/>
        <w:gridCol w:w="3930"/>
      </w:tblGrid>
      <w:tr>
        <w:trPr>
          <w:trHeight w:val="78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кезендері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 (тапсырды/ тапсырған жоқ)</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95"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дағдыларды бағалау: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станция:</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станция:</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станция:</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шешім</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w:t>
      </w:r>
    </w:p>
    <w:p>
      <w:pPr>
        <w:spacing w:after="0"/>
        <w:ind w:left="0"/>
        <w:jc w:val="both"/>
      </w:pPr>
      <w:r>
        <w:rPr>
          <w:rFonts w:ascii="Times New Roman"/>
          <w:b w:val="false"/>
          <w:i w:val="false"/>
          <w:color w:val="000000"/>
          <w:sz w:val="28"/>
        </w:rPr>
        <w:t>      Комиссия хатшысы ____________________________</w:t>
      </w:r>
    </w:p>
    <w:p>
      <w:pPr>
        <w:spacing w:after="0"/>
        <w:ind w:left="0"/>
        <w:jc w:val="both"/>
      </w:pPr>
      <w:r>
        <w:rPr>
          <w:rFonts w:ascii="Times New Roman"/>
          <w:b w:val="false"/>
          <w:i w:val="false"/>
          <w:color w:val="000000"/>
          <w:sz w:val="28"/>
        </w:rPr>
        <w:t>      Комиссия мүшелерi: __________________________</w:t>
      </w:r>
    </w:p>
    <w:p>
      <w:pPr>
        <w:spacing w:after="0"/>
        <w:ind w:left="0"/>
        <w:jc w:val="both"/>
      </w:pPr>
      <w:r>
        <w:rPr>
          <w:rFonts w:ascii="Times New Roman"/>
          <w:b w:val="false"/>
          <w:i w:val="false"/>
          <w:color w:val="000000"/>
          <w:sz w:val="28"/>
        </w:rPr>
        <w:t xml:space="preserve">      бағамен таныстым ___________________________________ </w:t>
      </w:r>
      <w:r>
        <w:br/>
      </w:r>
      <w:r>
        <w:rPr>
          <w:rFonts w:ascii="Times New Roman"/>
          <w:b w:val="false"/>
          <w:i w:val="false"/>
          <w:color w:val="000000"/>
          <w:sz w:val="28"/>
        </w:rPr>
        <w:t>
                          (үміткердің қолы және күні)</w:t>
      </w:r>
    </w:p>
    <w:bookmarkStart w:name="z133" w:id="28"/>
    <w:p>
      <w:pPr>
        <w:spacing w:after="0"/>
        <w:ind w:left="0"/>
        <w:jc w:val="both"/>
      </w:pPr>
      <w:r>
        <w:rPr>
          <w:rFonts w:ascii="Times New Roman"/>
          <w:b w:val="false"/>
          <w:i w:val="false"/>
          <w:color w:val="000000"/>
          <w:sz w:val="28"/>
        </w:rPr>
        <w:t>
Денсаулық сақтау саласында</w:t>
      </w:r>
      <w:r>
        <w:br/>
      </w:r>
      <w:r>
        <w:rPr>
          <w:rFonts w:ascii="Times New Roman"/>
          <w:b w:val="false"/>
          <w:i w:val="false"/>
          <w:color w:val="000000"/>
          <w:sz w:val="28"/>
        </w:rPr>
        <w:t xml:space="preserve">
бiлiктiлiк емтихандарын  </w:t>
      </w:r>
      <w:r>
        <w:br/>
      </w:r>
      <w:r>
        <w:rPr>
          <w:rFonts w:ascii="Times New Roman"/>
          <w:b w:val="false"/>
          <w:i w:val="false"/>
          <w:color w:val="000000"/>
          <w:sz w:val="28"/>
        </w:rPr>
        <w:t xml:space="preserve">
өткiзу қағидаларына    </w:t>
      </w:r>
      <w:r>
        <w:br/>
      </w:r>
      <w:r>
        <w:rPr>
          <w:rFonts w:ascii="Times New Roman"/>
          <w:b w:val="false"/>
          <w:i w:val="false"/>
          <w:color w:val="000000"/>
          <w:sz w:val="28"/>
        </w:rPr>
        <w:t xml:space="preserve">
9-қосымша      </w:t>
      </w:r>
    </w:p>
    <w:bookmarkEnd w:id="28"/>
    <w:p>
      <w:pPr>
        <w:spacing w:after="0"/>
        <w:ind w:left="0"/>
        <w:jc w:val="both"/>
      </w:pPr>
      <w:r>
        <w:rPr>
          <w:rFonts w:ascii="Times New Roman"/>
          <w:b w:val="false"/>
          <w:i w:val="false"/>
          <w:color w:val="000000"/>
          <w:sz w:val="28"/>
        </w:rPr>
        <w:t>нысан</w:t>
      </w:r>
    </w:p>
    <w:bookmarkStart w:name="z134" w:id="29"/>
    <w:p>
      <w:pPr>
        <w:spacing w:after="0"/>
        <w:ind w:left="0"/>
        <w:jc w:val="left"/>
      </w:pPr>
      <w:r>
        <w:rPr>
          <w:rFonts w:ascii="Times New Roman"/>
          <w:b/>
          <w:i w:val="false"/>
          <w:color w:val="000000"/>
        </w:rPr>
        <w:t xml:space="preserve"> 
Мамандандырылған комиссия отырысының</w:t>
      </w:r>
      <w:r>
        <w:br/>
      </w:r>
      <w:r>
        <w:rPr>
          <w:rFonts w:ascii="Times New Roman"/>
          <w:b/>
          <w:i w:val="false"/>
          <w:color w:val="000000"/>
        </w:rPr>
        <w:t>
20____ жылғы «__»_________</w:t>
      </w:r>
      <w:r>
        <w:br/>
      </w:r>
      <w:r>
        <w:rPr>
          <w:rFonts w:ascii="Times New Roman"/>
          <w:b/>
          <w:i w:val="false"/>
          <w:color w:val="000000"/>
        </w:rPr>
        <w:t>
№___ хаттамасы</w:t>
      </w:r>
    </w:p>
    <w:bookmarkEnd w:id="2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(органның немесе ұйымның атауы)</w:t>
      </w:r>
      <w:r>
        <w:br/>
      </w:r>
      <w:r>
        <w:rPr>
          <w:rFonts w:ascii="Times New Roman"/>
          <w:b w:val="false"/>
          <w:i w:val="false"/>
          <w:color w:val="000000"/>
          <w:sz w:val="28"/>
        </w:rPr>
        <w:t>
________________________________________ мамандандырылған комиссиясы</w:t>
      </w:r>
      <w:r>
        <w:br/>
      </w:r>
      <w:r>
        <w:rPr>
          <w:rFonts w:ascii="Times New Roman"/>
          <w:b w:val="false"/>
          <w:i w:val="false"/>
          <w:color w:val="000000"/>
          <w:sz w:val="28"/>
        </w:rPr>
        <w:t>
1. Үміткердің тегi, аты, әкесінің аты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Мамандығы ________________________________________________________</w:t>
      </w:r>
      <w:r>
        <w:br/>
      </w:r>
      <w:r>
        <w:rPr>
          <w:rFonts w:ascii="Times New Roman"/>
          <w:b w:val="false"/>
          <w:i w:val="false"/>
          <w:color w:val="000000"/>
          <w:sz w:val="28"/>
        </w:rPr>
        <w:t>
3. Диагностика және емдеу тәсілдерінің күнделікті практикада</w:t>
      </w:r>
      <w:r>
        <w:br/>
      </w:r>
      <w:r>
        <w:rPr>
          <w:rFonts w:ascii="Times New Roman"/>
          <w:b w:val="false"/>
          <w:i w:val="false"/>
          <w:color w:val="000000"/>
          <w:sz w:val="28"/>
        </w:rPr>
        <w:t>
қолданылатын көлемінің сәйкестігі туралы қорытынды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4. Тестілеу нәтижесі ______________________________________________</w:t>
      </w:r>
      <w:r>
        <w:br/>
      </w:r>
      <w:r>
        <w:rPr>
          <w:rFonts w:ascii="Times New Roman"/>
          <w:b w:val="false"/>
          <w:i w:val="false"/>
          <w:color w:val="000000"/>
          <w:sz w:val="28"/>
        </w:rPr>
        <w:t>
5.Әңгімелесу нәтижесі _____________________________________________</w:t>
      </w:r>
      <w:r>
        <w:br/>
      </w:r>
      <w:r>
        <w:rPr>
          <w:rFonts w:ascii="Times New Roman"/>
          <w:b w:val="false"/>
          <w:i w:val="false"/>
          <w:color w:val="000000"/>
          <w:sz w:val="28"/>
        </w:rPr>
        <w:t>
6.Мынадай:</w:t>
      </w:r>
      <w:r>
        <w:br/>
      </w:r>
      <w:r>
        <w:rPr>
          <w:rFonts w:ascii="Times New Roman"/>
          <w:b w:val="false"/>
          <w:i w:val="false"/>
          <w:color w:val="000000"/>
          <w:sz w:val="28"/>
        </w:rPr>
        <w:t>
_________________________________________________ мамандығы бойынша</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__________________ біліктілік санатын беру ұсынылды.</w:t>
      </w:r>
      <w:r>
        <w:br/>
      </w:r>
      <w:r>
        <w:rPr>
          <w:rFonts w:ascii="Times New Roman"/>
          <w:b w:val="false"/>
          <w:i w:val="false"/>
          <w:color w:val="000000"/>
          <w:sz w:val="28"/>
        </w:rPr>
        <w:t>
__________________________________________________мамандығы бойынша</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__________________ біліктілік санатын беруден бас тартылды.</w:t>
      </w:r>
      <w:r>
        <w:br/>
      </w:r>
      <w:r>
        <w:rPr>
          <w:rFonts w:ascii="Times New Roman"/>
          <w:b w:val="false"/>
          <w:i w:val="false"/>
          <w:color w:val="000000"/>
          <w:sz w:val="28"/>
        </w:rPr>
        <w:t>
__________________________________________________мамандығы бойынша</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өтініш білдірген______біліктілік санатынан төмен________біліктілік санатын беру ұсынылды.</w:t>
      </w:r>
      <w:r>
        <w:br/>
      </w:r>
      <w:r>
        <w:rPr>
          <w:rFonts w:ascii="Times New Roman"/>
          <w:b w:val="false"/>
          <w:i w:val="false"/>
          <w:color w:val="000000"/>
          <w:sz w:val="28"/>
        </w:rPr>
        <w:t>
7. Мамандандырылған комиссия мүшелерiнiң шешiм қабылдау бойынша дауыс</w:t>
      </w:r>
      <w:r>
        <w:br/>
      </w:r>
      <w:r>
        <w:rPr>
          <w:rFonts w:ascii="Times New Roman"/>
          <w:b w:val="false"/>
          <w:i w:val="false"/>
          <w:color w:val="000000"/>
          <w:sz w:val="28"/>
        </w:rPr>
        <w:t>
беру қорытындылары: «иә» _____ дауыс, «қарсы» _____ дауыс</w:t>
      </w:r>
      <w:r>
        <w:br/>
      </w:r>
      <w:r>
        <w:rPr>
          <w:rFonts w:ascii="Times New Roman"/>
          <w:b w:val="false"/>
          <w:i w:val="false"/>
          <w:color w:val="000000"/>
          <w:sz w:val="28"/>
        </w:rPr>
        <w:t>
8. Мамандандырылған комиссияның ескертулерi, ұсынымдары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Комиссия төрағасы __________________________</w:t>
      </w:r>
      <w:r>
        <w:br/>
      </w:r>
      <w:r>
        <w:rPr>
          <w:rFonts w:ascii="Times New Roman"/>
          <w:b w:val="false"/>
          <w:i w:val="false"/>
          <w:color w:val="000000"/>
          <w:sz w:val="28"/>
        </w:rPr>
        <w:t>
      Комиссия хатшысы ___________________________</w:t>
      </w:r>
      <w:r>
        <w:br/>
      </w:r>
      <w:r>
        <w:rPr>
          <w:rFonts w:ascii="Times New Roman"/>
          <w:b w:val="false"/>
          <w:i w:val="false"/>
          <w:color w:val="000000"/>
          <w:sz w:val="28"/>
        </w:rPr>
        <w:t>
      Комиссия мүшелерi: _________________________</w:t>
      </w:r>
    </w:p>
    <w:p>
      <w:pPr>
        <w:spacing w:after="0"/>
        <w:ind w:left="0"/>
        <w:jc w:val="both"/>
      </w:pPr>
      <w:r>
        <w:rPr>
          <w:rFonts w:ascii="Times New Roman"/>
          <w:b w:val="false"/>
          <w:i w:val="false"/>
          <w:color w:val="000000"/>
          <w:sz w:val="28"/>
        </w:rPr>
        <w:t xml:space="preserve">      хаттамамен таныстым ___________________________________ </w:t>
      </w:r>
      <w:r>
        <w:br/>
      </w:r>
      <w:r>
        <w:rPr>
          <w:rFonts w:ascii="Times New Roman"/>
          <w:b w:val="false"/>
          <w:i w:val="false"/>
          <w:color w:val="000000"/>
          <w:sz w:val="28"/>
        </w:rPr>
        <w:t>
                             (үміткердің қолы және күні)</w:t>
      </w:r>
    </w:p>
    <w:bookmarkStart w:name="z135" w:id="30"/>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біліктілік емтихандарын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10-қосымша         </w:t>
      </w:r>
    </w:p>
    <w:bookmarkEnd w:id="30"/>
    <w:bookmarkStart w:name="z136" w:id="31"/>
    <w:p>
      <w:pPr>
        <w:spacing w:after="0"/>
        <w:ind w:left="0"/>
        <w:jc w:val="left"/>
      </w:pPr>
      <w:r>
        <w:rPr>
          <w:rFonts w:ascii="Times New Roman"/>
          <w:b/>
          <w:i w:val="false"/>
          <w:color w:val="000000"/>
        </w:rPr>
        <w:t xml:space="preserve"> 
Жоғары және орта медициналық білімі бар мамандарға біліктілік</w:t>
      </w:r>
      <w:r>
        <w:br/>
      </w:r>
      <w:r>
        <w:rPr>
          <w:rFonts w:ascii="Times New Roman"/>
          <w:b/>
          <w:i w:val="false"/>
          <w:color w:val="000000"/>
        </w:rPr>
        <w:t>
санатын беру кезінде сынақтық бірліктерін қайта есептеу жүйесі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9135"/>
        <w:gridCol w:w="1807"/>
        <w:gridCol w:w="1804"/>
      </w:tblGrid>
      <w:tr>
        <w:trPr>
          <w:trHeight w:val="5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Сынақтық бірліктердің (СБ) саны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Сынақтық бірліктердің (СБ)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сынақтық бірліктер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мамандық бейіні бойынша біліктілігін арттыру*:</w:t>
            </w:r>
            <w:r>
              <w:br/>
            </w:r>
            <w:r>
              <w:rPr>
                <w:rFonts w:ascii="Times New Roman"/>
                <w:b w:val="false"/>
                <w:i w:val="false"/>
                <w:color w:val="000000"/>
                <w:sz w:val="20"/>
              </w:rPr>
              <w:t>
оқудың 1 аптасы - 54 сағат (36 аудиторлық сағат +18 сағат СӨЖ)</w:t>
            </w:r>
            <w:r>
              <w:br/>
            </w:r>
            <w:r>
              <w:rPr>
                <w:rFonts w:ascii="Times New Roman"/>
                <w:b w:val="false"/>
                <w:i w:val="false"/>
                <w:color w:val="000000"/>
                <w:sz w:val="20"/>
              </w:rPr>
              <w:t>
* - денсаулық сақтау саласындағы ғылыми ұйымдарда және білім беру ұйымдарында, оның ішінде шетелдік ұйымдарда өткен өтініш берліген мамандық бейіні бойынша біліктілікті арттыру сағаттары ескеріледі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сынақтық бірліктер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қалаларда (қатысу / баяндамамен қатысу)</w:t>
            </w:r>
            <w:r>
              <w:br/>
            </w:r>
            <w:r>
              <w:rPr>
                <w:rFonts w:ascii="Times New Roman"/>
                <w:b w:val="false"/>
                <w:i w:val="false"/>
                <w:color w:val="000000"/>
                <w:sz w:val="20"/>
              </w:rPr>
              <w:t xml:space="preserve">
- республикалық (қатысу / баяндамамен қатысу) </w:t>
            </w:r>
            <w:r>
              <w:br/>
            </w:r>
            <w:r>
              <w:rPr>
                <w:rFonts w:ascii="Times New Roman"/>
                <w:b w:val="false"/>
                <w:i w:val="false"/>
                <w:color w:val="000000"/>
                <w:sz w:val="20"/>
              </w:rPr>
              <w:t>
- халықаралық (қатысу / баяндамамен қатысу) деңгейдегі</w:t>
            </w:r>
            <w:r>
              <w:br/>
            </w:r>
            <w:r>
              <w:rPr>
                <w:rFonts w:ascii="Times New Roman"/>
                <w:b w:val="false"/>
                <w:i w:val="false"/>
                <w:color w:val="000000"/>
                <w:sz w:val="20"/>
              </w:rPr>
              <w:t>
съез, конгресс, конференция жұмысына қатысқандығын сертификатпен растау</w:t>
            </w:r>
            <w:r>
              <w:br/>
            </w:r>
            <w:r>
              <w:rPr>
                <w:rFonts w:ascii="Times New Roman"/>
                <w:b w:val="false"/>
                <w:i w:val="false"/>
                <w:color w:val="000000"/>
                <w:sz w:val="20"/>
              </w:rPr>
              <w:t>
(</w:t>
            </w:r>
            <w:r>
              <w:rPr>
                <w:rFonts w:ascii="Times New Roman"/>
                <w:b w:val="false"/>
                <w:i/>
                <w:color w:val="000000"/>
                <w:sz w:val="20"/>
              </w:rPr>
              <w:t>тақырыбы, өткен жері, өткізуді ұйымдастырушы, күні</w:t>
            </w:r>
            <w:r>
              <w:rPr>
                <w:rFonts w:ascii="Times New Roman"/>
                <w:b w:val="false"/>
                <w:i w:val="false"/>
                <w:color w:val="000000"/>
                <w:sz w:val="20"/>
              </w:rPr>
              <w:t>)</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6</w:t>
            </w:r>
          </w:p>
          <w:p>
            <w:pPr>
              <w:spacing w:after="20"/>
              <w:ind w:left="20"/>
              <w:jc w:val="both"/>
            </w:pPr>
            <w:r>
              <w:rPr>
                <w:rFonts w:ascii="Times New Roman"/>
                <w:b w:val="false"/>
                <w:i w:val="false"/>
                <w:color w:val="000000"/>
                <w:sz w:val="20"/>
              </w:rPr>
              <w:t>5 / 10</w:t>
            </w:r>
            <w:r>
              <w:br/>
            </w:r>
            <w:r>
              <w:rPr>
                <w:rFonts w:ascii="Times New Roman"/>
                <w:b w:val="false"/>
                <w:i w:val="false"/>
                <w:color w:val="000000"/>
                <w:sz w:val="20"/>
              </w:rPr>
              <w:t>
7 / 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6</w:t>
            </w:r>
          </w:p>
          <w:p>
            <w:pPr>
              <w:spacing w:after="20"/>
              <w:ind w:left="20"/>
              <w:jc w:val="both"/>
            </w:pPr>
            <w:r>
              <w:rPr>
                <w:rFonts w:ascii="Times New Roman"/>
                <w:b w:val="false"/>
                <w:i w:val="false"/>
                <w:color w:val="000000"/>
                <w:sz w:val="20"/>
              </w:rPr>
              <w:t>5 / 10</w:t>
            </w:r>
            <w:r>
              <w:br/>
            </w:r>
            <w:r>
              <w:rPr>
                <w:rFonts w:ascii="Times New Roman"/>
                <w:b w:val="false"/>
                <w:i w:val="false"/>
                <w:color w:val="000000"/>
                <w:sz w:val="20"/>
              </w:rPr>
              <w:t>
7 / 14</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білім беру және ғылыми ұйымдар; денсаулық сақтау саласындағы ақпараттық порталдарда, медициналық журналдарда, медициналық білім беру және ғылыми ұйымдардың арнайы сайттарында өткізетін вебинарларда, соның ішінде қашықтан білім беру технологияларын (ТД-; телемедициналық технологияларды қоса алғандағы желілік технологиялар) қолданып өтініш берілген мамандық бейіні бойынша өткізілетін оқыту семинарларына, дәрістерге қатысу </w:t>
            </w:r>
            <w:r>
              <w:rPr>
                <w:rFonts w:ascii="Times New Roman"/>
                <w:b w:val="false"/>
                <w:i/>
                <w:color w:val="000000"/>
                <w:sz w:val="20"/>
              </w:rPr>
              <w:t>(тақырыбы, ұзақтығы - сағатпен, өткен жері, өткізуді ұйымдастырушы, күні</w:t>
            </w:r>
            <w:r>
              <w:rPr>
                <w:rFonts w:ascii="Times New Roman"/>
                <w:b w:val="false"/>
                <w:i w:val="false"/>
                <w:color w:val="000000"/>
                <w:sz w:val="20"/>
              </w:rPr>
              <w:t xml:space="preserve">)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 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мамандық бейіні бойынша монографияны жариялау</w:t>
            </w:r>
            <w:r>
              <w:rPr>
                <w:rFonts w:ascii="Times New Roman"/>
                <w:b w:val="false"/>
                <w:i/>
                <w:color w:val="000000"/>
                <w:sz w:val="20"/>
              </w:rPr>
              <w:t>(тақырыбы, авторлар, баспа, күні)</w:t>
            </w:r>
            <w:r>
              <w:rPr>
                <w:rFonts w:ascii="Times New Roman"/>
                <w:b w:val="false"/>
                <w:i w:val="false"/>
                <w:color w:val="000000"/>
                <w:sz w:val="20"/>
              </w:rPr>
              <w:t>:</w:t>
            </w:r>
            <w:r>
              <w:br/>
            </w:r>
            <w:r>
              <w:rPr>
                <w:rFonts w:ascii="Times New Roman"/>
                <w:b w:val="false"/>
                <w:i w:val="false"/>
                <w:color w:val="000000"/>
                <w:sz w:val="20"/>
              </w:rPr>
              <w:t>
Моноавторлық / бірінші автор</w:t>
            </w:r>
            <w:r>
              <w:br/>
            </w:r>
            <w:r>
              <w:rPr>
                <w:rFonts w:ascii="Times New Roman"/>
                <w:b w:val="false"/>
                <w:i w:val="false"/>
                <w:color w:val="000000"/>
                <w:sz w:val="20"/>
              </w:rPr>
              <w:t>
Бірлескен автор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берілген мамандық бейіні бойынша ғылыми мақаланы МАК тізбесі бойынша басылымдарда жариялау </w:t>
            </w:r>
            <w:r>
              <w:rPr>
                <w:rFonts w:ascii="Times New Roman"/>
                <w:b w:val="false"/>
                <w:i/>
                <w:color w:val="000000"/>
                <w:sz w:val="20"/>
              </w:rPr>
              <w:t>(тақырыбы, авторлар, басылымның атауы және №, күні</w:t>
            </w:r>
            <w:r>
              <w:rPr>
                <w:rFonts w:ascii="Times New Roman"/>
                <w:b w:val="false"/>
                <w:i w:val="false"/>
                <w:color w:val="000000"/>
                <w:sz w:val="20"/>
              </w:rPr>
              <w:t>):</w:t>
            </w:r>
            <w:r>
              <w:br/>
            </w:r>
            <w:r>
              <w:rPr>
                <w:rFonts w:ascii="Times New Roman"/>
                <w:b w:val="false"/>
                <w:i w:val="false"/>
                <w:color w:val="000000"/>
                <w:sz w:val="20"/>
              </w:rPr>
              <w:t>
Моноавторлық / бірінші автор</w:t>
            </w:r>
            <w:r>
              <w:br/>
            </w:r>
            <w:r>
              <w:rPr>
                <w:rFonts w:ascii="Times New Roman"/>
                <w:b w:val="false"/>
                <w:i w:val="false"/>
                <w:color w:val="000000"/>
                <w:sz w:val="20"/>
              </w:rPr>
              <w:t>
Бірлескен авторлық</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мамандық бейіні бойынша ғылыми мақаланы шетел басылымдарында жариялау</w:t>
            </w:r>
            <w:r>
              <w:rPr>
                <w:rFonts w:ascii="Times New Roman"/>
                <w:b w:val="false"/>
                <w:i/>
                <w:color w:val="000000"/>
                <w:sz w:val="20"/>
              </w:rPr>
              <w:t>(тақырыбы, авторлары, басылымның атауы және №, күні</w:t>
            </w:r>
            <w:r>
              <w:rPr>
                <w:rFonts w:ascii="Times New Roman"/>
                <w:b w:val="false"/>
                <w:i w:val="false"/>
                <w:color w:val="000000"/>
                <w:sz w:val="20"/>
              </w:rPr>
              <w:t>):</w:t>
            </w:r>
            <w:r>
              <w:br/>
            </w:r>
            <w:r>
              <w:rPr>
                <w:rFonts w:ascii="Times New Roman"/>
                <w:b w:val="false"/>
                <w:i w:val="false"/>
                <w:color w:val="000000"/>
                <w:sz w:val="20"/>
              </w:rPr>
              <w:t>
Моноавторлық / бірінші автор</w:t>
            </w:r>
            <w:r>
              <w:br/>
            </w:r>
            <w:r>
              <w:rPr>
                <w:rFonts w:ascii="Times New Roman"/>
                <w:b w:val="false"/>
                <w:i w:val="false"/>
                <w:color w:val="000000"/>
                <w:sz w:val="20"/>
              </w:rPr>
              <w:t>
Бірлескен автор</w:t>
            </w:r>
            <w:r>
              <w:br/>
            </w:r>
            <w:r>
              <w:rPr>
                <w:rFonts w:ascii="Times New Roman"/>
                <w:b w:val="false"/>
                <w:i w:val="false"/>
                <w:color w:val="000000"/>
                <w:sz w:val="20"/>
              </w:rPr>
              <w:t>
Халықаралық беделді деректер базасында индекстелетін, халықаралық рецензия алатын журналдарда (рeer-reviewed):</w:t>
            </w:r>
            <w:r>
              <w:br/>
            </w:r>
            <w:r>
              <w:rPr>
                <w:rFonts w:ascii="Times New Roman"/>
                <w:b w:val="false"/>
                <w:i w:val="false"/>
                <w:color w:val="000000"/>
                <w:sz w:val="20"/>
              </w:rPr>
              <w:t>
Моноавторлық / бірінші автор</w:t>
            </w:r>
            <w:r>
              <w:br/>
            </w:r>
            <w:r>
              <w:rPr>
                <w:rFonts w:ascii="Times New Roman"/>
                <w:b w:val="false"/>
                <w:i w:val="false"/>
                <w:color w:val="000000"/>
                <w:sz w:val="20"/>
              </w:rPr>
              <w:t>
Бірлескен автор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8</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берілген мамандық бейіні бойынша ғылыми мақаланы басқа арнайы (медициналық) басылымдарда, соның ішінде денсаулық сақтау саласындағы ақпараттық порталдарда, медициналық журналдарда, медициналық білім беру және ғылыми ұйымдардың сайттарында жариялау </w:t>
            </w:r>
            <w:r>
              <w:rPr>
                <w:rFonts w:ascii="Times New Roman"/>
                <w:b w:val="false"/>
                <w:i/>
                <w:color w:val="000000"/>
                <w:sz w:val="20"/>
              </w:rPr>
              <w:t>(тақырыбы, авторлары, атауы, күні, басылымның № немесе сайтқа сілтеме</w:t>
            </w:r>
            <w:r>
              <w:rPr>
                <w:rFonts w:ascii="Times New Roman"/>
                <w:b w:val="false"/>
                <w:i w:val="false"/>
                <w:color w:val="000000"/>
                <w:sz w:val="20"/>
              </w:rPr>
              <w:t>):</w:t>
            </w:r>
            <w:r>
              <w:br/>
            </w:r>
            <w:r>
              <w:rPr>
                <w:rFonts w:ascii="Times New Roman"/>
                <w:b w:val="false"/>
                <w:i w:val="false"/>
                <w:color w:val="000000"/>
                <w:sz w:val="20"/>
              </w:rPr>
              <w:t>
Моноавторлық / бірінші автор</w:t>
            </w:r>
            <w:r>
              <w:br/>
            </w:r>
            <w:r>
              <w:rPr>
                <w:rFonts w:ascii="Times New Roman"/>
                <w:b w:val="false"/>
                <w:i w:val="false"/>
                <w:color w:val="000000"/>
                <w:sz w:val="20"/>
              </w:rPr>
              <w:t>
Бірлескен автор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8</w:t>
            </w:r>
          </w:p>
        </w:tc>
      </w:tr>
      <w:tr>
        <w:trPr>
          <w:trHeight w:val="8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мамандық бейіні бойынша баяндама тезистерін ғылыми-практикалық конференциялардың жинақтарында жариялау*</w:t>
            </w:r>
            <w:r>
              <w:rPr>
                <w:rFonts w:ascii="Times New Roman"/>
                <w:b w:val="false"/>
                <w:i/>
                <w:color w:val="000000"/>
                <w:sz w:val="20"/>
              </w:rPr>
              <w:t>(тақырыбы, авторлары, басылымның атауы және №, күні</w:t>
            </w:r>
            <w:r>
              <w:rPr>
                <w:rFonts w:ascii="Times New Roman"/>
                <w:b w:val="false"/>
                <w:i w:val="false"/>
                <w:color w:val="000000"/>
                <w:sz w:val="20"/>
              </w:rPr>
              <w:t>):</w:t>
            </w:r>
            <w:r>
              <w:br/>
            </w:r>
            <w:r>
              <w:rPr>
                <w:rFonts w:ascii="Times New Roman"/>
                <w:b w:val="false"/>
                <w:i w:val="false"/>
                <w:color w:val="000000"/>
                <w:sz w:val="20"/>
              </w:rPr>
              <w:t>
- республикалық деңгейде</w:t>
            </w:r>
            <w:r>
              <w:br/>
            </w:r>
            <w:r>
              <w:rPr>
                <w:rFonts w:ascii="Times New Roman"/>
                <w:b w:val="false"/>
                <w:i w:val="false"/>
                <w:color w:val="000000"/>
                <w:sz w:val="20"/>
              </w:rPr>
              <w:t>
- халықаралық деңгейде</w:t>
            </w:r>
            <w:r>
              <w:br/>
            </w:r>
            <w:r>
              <w:rPr>
                <w:rFonts w:ascii="Times New Roman"/>
                <w:b w:val="false"/>
                <w:i w:val="false"/>
                <w:color w:val="000000"/>
                <w:sz w:val="20"/>
              </w:rPr>
              <w:t xml:space="preserve">
* - автор мен бірінші 3 бірлескен авторға есептеледі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тезис = 3</w:t>
            </w:r>
          </w:p>
          <w:p>
            <w:pPr>
              <w:spacing w:after="20"/>
              <w:ind w:left="20"/>
              <w:jc w:val="both"/>
            </w:pPr>
            <w:r>
              <w:rPr>
                <w:rFonts w:ascii="Times New Roman"/>
                <w:b w:val="false"/>
                <w:i w:val="false"/>
                <w:color w:val="000000"/>
                <w:sz w:val="20"/>
              </w:rPr>
              <w:t xml:space="preserve">1 тезис = 5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тезис = 3</w:t>
            </w:r>
          </w:p>
          <w:p>
            <w:pPr>
              <w:spacing w:after="20"/>
              <w:ind w:left="20"/>
              <w:jc w:val="both"/>
            </w:pPr>
            <w:r>
              <w:rPr>
                <w:rFonts w:ascii="Times New Roman"/>
                <w:b w:val="false"/>
                <w:i w:val="false"/>
                <w:color w:val="000000"/>
                <w:sz w:val="20"/>
              </w:rPr>
              <w:t>1 тезис = 5</w:t>
            </w:r>
          </w:p>
        </w:tc>
      </w:tr>
      <w:tr>
        <w:trPr>
          <w:trHeight w:val="11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берілген мамандық бейіні бойынша дәлелді медицина қағидаттарының негізінде практикалық денсаулық сақтауға арналған әдістемелік ұсынымдарды жариялау </w:t>
            </w:r>
            <w:r>
              <w:rPr>
                <w:rFonts w:ascii="Times New Roman"/>
                <w:b w:val="false"/>
                <w:i/>
                <w:color w:val="000000"/>
                <w:sz w:val="20"/>
              </w:rPr>
              <w:t>(тақырыбы, авторлары, басылым, күні</w:t>
            </w:r>
            <w:r>
              <w:rPr>
                <w:rFonts w:ascii="Times New Roman"/>
                <w:b w:val="false"/>
                <w:i w:val="false"/>
                <w:color w:val="000000"/>
                <w:sz w:val="20"/>
              </w:rPr>
              <w:t>):</w:t>
            </w:r>
            <w:r>
              <w:br/>
            </w:r>
            <w:r>
              <w:rPr>
                <w:rFonts w:ascii="Times New Roman"/>
                <w:b w:val="false"/>
                <w:i w:val="false"/>
                <w:color w:val="000000"/>
                <w:sz w:val="20"/>
              </w:rPr>
              <w:t>
Моноавторлық / бірінші автор</w:t>
            </w:r>
            <w:r>
              <w:br/>
            </w:r>
            <w:r>
              <w:rPr>
                <w:rFonts w:ascii="Times New Roman"/>
                <w:b w:val="false"/>
                <w:i w:val="false"/>
                <w:color w:val="000000"/>
                <w:sz w:val="20"/>
              </w:rPr>
              <w:t>
Бірлескен автор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берілген мамандық бейіні бойынша өнертабысқа патент алу </w:t>
            </w:r>
            <w:r>
              <w:rPr>
                <w:rFonts w:ascii="Times New Roman"/>
                <w:b w:val="false"/>
                <w:i/>
                <w:color w:val="000000"/>
                <w:sz w:val="20"/>
              </w:rPr>
              <w:t>(куәліктің берілген күні және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берілген мамандық бейіні бойынша зияткерлік меншік туралы куәлік алу </w:t>
            </w:r>
            <w:r>
              <w:rPr>
                <w:rFonts w:ascii="Times New Roman"/>
                <w:b w:val="false"/>
                <w:i/>
                <w:color w:val="000000"/>
                <w:sz w:val="20"/>
              </w:rPr>
              <w:t xml:space="preserve">(куәліктің берілген күні және №)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сағаттарының саны туралы растайтын құжат берумен өтініш берілген мамандық бейіні бойынша шетелде тағылымдамадан өту (жұмыс орнында оқу) </w:t>
            </w:r>
            <w:r>
              <w:rPr>
                <w:rFonts w:ascii="Times New Roman"/>
                <w:b w:val="false"/>
                <w:i/>
                <w:color w:val="000000"/>
                <w:sz w:val="20"/>
              </w:rPr>
              <w:t>(тақырыбы, ұзақтығы, өткен жері, күні</w:t>
            </w:r>
            <w:r>
              <w:rPr>
                <w:rFonts w:ascii="Times New Roman"/>
                <w:b w:val="false"/>
                <w:i w:val="false"/>
                <w:color w:val="000000"/>
                <w:sz w:val="20"/>
              </w:rPr>
              <w:t>)</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 = 5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 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мамандық бойынша мастер-класқа, тренингке соның ішінде қашықтықтан білім беру технологияларын қолдана отырып қатысу</w:t>
            </w:r>
            <w:r>
              <w:rPr>
                <w:rFonts w:ascii="Times New Roman"/>
                <w:b w:val="false"/>
                <w:i/>
                <w:color w:val="000000"/>
                <w:sz w:val="20"/>
              </w:rPr>
              <w:t xml:space="preserve"> (тақырыбы, ұзақтығы, өткізілген жері, өткізуді ұйымдастырушы, күні</w:t>
            </w:r>
            <w:r>
              <w:rPr>
                <w:rFonts w:ascii="Times New Roman"/>
                <w:b w:val="false"/>
                <w:i w:val="false"/>
                <w:color w:val="000000"/>
                <w:sz w:val="20"/>
              </w:rPr>
              <w:t>):</w:t>
            </w:r>
            <w:r>
              <w:br/>
            </w:r>
            <w:r>
              <w:rPr>
                <w:rFonts w:ascii="Times New Roman"/>
                <w:b w:val="false"/>
                <w:i w:val="false"/>
                <w:color w:val="000000"/>
                <w:sz w:val="20"/>
              </w:rPr>
              <w:t>
- Қазақстан Республикасында 1 күн - 6 сағат*;</w:t>
            </w:r>
            <w:r>
              <w:br/>
            </w:r>
            <w:r>
              <w:rPr>
                <w:rFonts w:ascii="Times New Roman"/>
                <w:b w:val="false"/>
                <w:i w:val="false"/>
                <w:color w:val="000000"/>
                <w:sz w:val="20"/>
              </w:rPr>
              <w:t>
- шетелде - 1 күн - 6 сағат*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8</w:t>
            </w:r>
          </w:p>
        </w:tc>
      </w:tr>
      <w:tr>
        <w:trPr>
          <w:trHeight w:val="141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мамандық бейіні бойынша бұқаралық ақпарат құралдарымен жұмыс(</w:t>
            </w:r>
            <w:r>
              <w:rPr>
                <w:rFonts w:ascii="Times New Roman"/>
                <w:b w:val="false"/>
                <w:i/>
                <w:color w:val="000000"/>
                <w:sz w:val="20"/>
              </w:rPr>
              <w:t>тақырыбы, телеарна мен бағдарламаның атауы, күні</w:t>
            </w:r>
            <w:r>
              <w:rPr>
                <w:rFonts w:ascii="Times New Roman"/>
                <w:b w:val="false"/>
                <w:i w:val="false"/>
                <w:color w:val="000000"/>
                <w:sz w:val="20"/>
              </w:rPr>
              <w:t>):</w:t>
            </w:r>
            <w:r>
              <w:br/>
            </w:r>
            <w:r>
              <w:rPr>
                <w:rFonts w:ascii="Times New Roman"/>
                <w:b w:val="false"/>
                <w:i w:val="false"/>
                <w:color w:val="000000"/>
                <w:sz w:val="20"/>
              </w:rPr>
              <w:t>
- денсаулық сақтау мәселелеріне арналған теле- және радио хабарларына қатысу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Құжатпен расталған, өтініш берілген мамандық бейіні бойынша ауруды диагностикалаудың </w:t>
            </w:r>
            <w:r>
              <w:rPr>
                <w:rFonts w:ascii="Times New Roman"/>
                <w:b w:val="false"/>
                <w:i/>
                <w:color w:val="000000"/>
                <w:sz w:val="20"/>
              </w:rPr>
              <w:t>(емдеу, профилактика)</w:t>
            </w:r>
            <w:r>
              <w:rPr>
                <w:rFonts w:ascii="Times New Roman"/>
                <w:b w:val="false"/>
                <w:i w:val="false"/>
                <w:color w:val="000000"/>
                <w:sz w:val="20"/>
              </w:rPr>
              <w:t xml:space="preserve"> жаңа әдісін практикалық жұмысқа енгізу </w:t>
            </w:r>
            <w:r>
              <w:rPr>
                <w:rFonts w:ascii="Times New Roman"/>
                <w:b w:val="false"/>
                <w:i/>
                <w:color w:val="000000"/>
                <w:sz w:val="20"/>
              </w:rPr>
              <w:t>(денсаулық сақтауды мемлекеттік басқарудың жергілікті органының қатысуымен енгізу актісі)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Республикалық/аумақтық кәсіби қауымдастықтың осы қауымдастықтың ұсынымдарымен расталған өтініш берілген мамандық бейіні бойынша іс-шараларды өткізуге белсенді қатысу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үздік атағына кәсіби байқаулардағы номинация:</w:t>
            </w:r>
            <w:r>
              <w:br/>
            </w:r>
            <w:r>
              <w:rPr>
                <w:rFonts w:ascii="Times New Roman"/>
                <w:b w:val="false"/>
                <w:i w:val="false"/>
                <w:color w:val="000000"/>
                <w:sz w:val="20"/>
              </w:rPr>
              <w:t>
Республикалық деңгейде:</w:t>
            </w:r>
            <w:r>
              <w:br/>
            </w:r>
            <w:r>
              <w:rPr>
                <w:rFonts w:ascii="Times New Roman"/>
                <w:b w:val="false"/>
                <w:i w:val="false"/>
                <w:color w:val="000000"/>
                <w:sz w:val="20"/>
              </w:rPr>
              <w:t>
1- орын / 2- орын / 3- орын</w:t>
            </w:r>
            <w:r>
              <w:br/>
            </w:r>
            <w:r>
              <w:rPr>
                <w:rFonts w:ascii="Times New Roman"/>
                <w:b w:val="false"/>
                <w:i w:val="false"/>
                <w:color w:val="000000"/>
                <w:sz w:val="20"/>
              </w:rPr>
              <w:t>
Облыстық, республикалық деңгейдегі қалалар:</w:t>
            </w:r>
            <w:r>
              <w:br/>
            </w:r>
            <w:r>
              <w:rPr>
                <w:rFonts w:ascii="Times New Roman"/>
                <w:b w:val="false"/>
                <w:i w:val="false"/>
                <w:color w:val="000000"/>
                <w:sz w:val="20"/>
              </w:rPr>
              <w:t>
1- орын / 2- орын / 3- орын</w:t>
            </w:r>
            <w:r>
              <w:br/>
            </w:r>
            <w:r>
              <w:rPr>
                <w:rFonts w:ascii="Times New Roman"/>
                <w:b w:val="false"/>
                <w:i w:val="false"/>
                <w:color w:val="000000"/>
                <w:sz w:val="20"/>
              </w:rPr>
              <w:t>
Қалалық деңгейде</w:t>
            </w:r>
            <w:r>
              <w:br/>
            </w:r>
            <w:r>
              <w:rPr>
                <w:rFonts w:ascii="Times New Roman"/>
                <w:b w:val="false"/>
                <w:i w:val="false"/>
                <w:color w:val="000000"/>
                <w:sz w:val="20"/>
              </w:rPr>
              <w:t>
1- орын / 2- орын / 3- орын</w:t>
            </w:r>
            <w:r>
              <w:br/>
            </w:r>
            <w:r>
              <w:rPr>
                <w:rFonts w:ascii="Times New Roman"/>
                <w:b w:val="false"/>
                <w:i w:val="false"/>
                <w:color w:val="000000"/>
                <w:sz w:val="20"/>
              </w:rPr>
              <w:t>
Аудандық деңгейде</w:t>
            </w:r>
            <w:r>
              <w:br/>
            </w:r>
            <w:r>
              <w:rPr>
                <w:rFonts w:ascii="Times New Roman"/>
                <w:b w:val="false"/>
                <w:i w:val="false"/>
                <w:color w:val="000000"/>
                <w:sz w:val="20"/>
              </w:rPr>
              <w:t>
1- орын / 2- орын / 3- орын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30/25/20</w:t>
            </w:r>
          </w:p>
          <w:p>
            <w:pPr>
              <w:spacing w:after="20"/>
              <w:ind w:left="20"/>
              <w:jc w:val="both"/>
            </w:pPr>
            <w:r>
              <w:rPr>
                <w:rFonts w:ascii="Times New Roman"/>
                <w:b w:val="false"/>
                <w:i w:val="false"/>
                <w:color w:val="000000"/>
                <w:sz w:val="20"/>
              </w:rPr>
              <w:t>20/15/10</w:t>
            </w:r>
          </w:p>
          <w:p>
            <w:pPr>
              <w:spacing w:after="20"/>
              <w:ind w:left="20"/>
              <w:jc w:val="both"/>
            </w:pPr>
            <w:r>
              <w:rPr>
                <w:rFonts w:ascii="Times New Roman"/>
                <w:b w:val="false"/>
                <w:i w:val="false"/>
                <w:color w:val="000000"/>
                <w:sz w:val="20"/>
              </w:rPr>
              <w:t>15/12/8</w:t>
            </w:r>
          </w:p>
          <w:p>
            <w:pPr>
              <w:spacing w:after="20"/>
              <w:ind w:left="20"/>
              <w:jc w:val="both"/>
            </w:pPr>
            <w:r>
              <w:rPr>
                <w:rFonts w:ascii="Times New Roman"/>
                <w:b w:val="false"/>
                <w:i w:val="false"/>
                <w:color w:val="000000"/>
                <w:sz w:val="20"/>
              </w:rPr>
              <w:t>12/8/6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30/25/20</w:t>
            </w:r>
          </w:p>
          <w:p>
            <w:pPr>
              <w:spacing w:after="20"/>
              <w:ind w:left="20"/>
              <w:jc w:val="both"/>
            </w:pPr>
            <w:r>
              <w:rPr>
                <w:rFonts w:ascii="Times New Roman"/>
                <w:b w:val="false"/>
                <w:i w:val="false"/>
                <w:color w:val="000000"/>
                <w:sz w:val="20"/>
              </w:rPr>
              <w:t>20/15/10</w:t>
            </w:r>
          </w:p>
          <w:p>
            <w:pPr>
              <w:spacing w:after="20"/>
              <w:ind w:left="20"/>
              <w:jc w:val="both"/>
            </w:pPr>
            <w:r>
              <w:rPr>
                <w:rFonts w:ascii="Times New Roman"/>
                <w:b w:val="false"/>
                <w:i w:val="false"/>
                <w:color w:val="000000"/>
                <w:sz w:val="20"/>
              </w:rPr>
              <w:t>15/12/8</w:t>
            </w:r>
          </w:p>
          <w:p>
            <w:pPr>
              <w:spacing w:after="20"/>
              <w:ind w:left="20"/>
              <w:jc w:val="both"/>
            </w:pPr>
            <w:r>
              <w:rPr>
                <w:rFonts w:ascii="Times New Roman"/>
                <w:b w:val="false"/>
                <w:i w:val="false"/>
                <w:color w:val="000000"/>
                <w:sz w:val="20"/>
              </w:rPr>
              <w:t>12/8/6</w:t>
            </w:r>
          </w:p>
        </w:tc>
      </w:tr>
    </w:tbl>
    <w:bookmarkStart w:name="z137" w:id="32"/>
    <w:p>
      <w:pPr>
        <w:spacing w:after="0"/>
        <w:ind w:left="0"/>
        <w:jc w:val="both"/>
      </w:pPr>
      <w:r>
        <w:rPr>
          <w:rFonts w:ascii="Times New Roman"/>
          <w:b w:val="false"/>
          <w:i w:val="false"/>
          <w:color w:val="000000"/>
          <w:sz w:val="28"/>
        </w:rPr>
        <w:t>
Денсаулық сақтау саласында</w:t>
      </w:r>
      <w:r>
        <w:br/>
      </w:r>
      <w:r>
        <w:rPr>
          <w:rFonts w:ascii="Times New Roman"/>
          <w:b w:val="false"/>
          <w:i w:val="false"/>
          <w:color w:val="000000"/>
          <w:sz w:val="28"/>
        </w:rPr>
        <w:t xml:space="preserve">
бiлiктiлiк емтихандарын  </w:t>
      </w:r>
      <w:r>
        <w:br/>
      </w:r>
      <w:r>
        <w:rPr>
          <w:rFonts w:ascii="Times New Roman"/>
          <w:b w:val="false"/>
          <w:i w:val="false"/>
          <w:color w:val="000000"/>
          <w:sz w:val="28"/>
        </w:rPr>
        <w:t xml:space="preserve">
өткiзу қағидаларына     </w:t>
      </w:r>
      <w:r>
        <w:br/>
      </w:r>
      <w:r>
        <w:rPr>
          <w:rFonts w:ascii="Times New Roman"/>
          <w:b w:val="false"/>
          <w:i w:val="false"/>
          <w:color w:val="000000"/>
          <w:sz w:val="28"/>
        </w:rPr>
        <w:t xml:space="preserve">
11-қосымша        </w:t>
      </w:r>
    </w:p>
    <w:bookmarkEnd w:id="32"/>
    <w:p>
      <w:pPr>
        <w:spacing w:after="0"/>
        <w:ind w:left="0"/>
        <w:jc w:val="both"/>
      </w:pPr>
      <w:r>
        <w:rPr>
          <w:rFonts w:ascii="Times New Roman"/>
          <w:b w:val="false"/>
          <w:i w:val="false"/>
          <w:color w:val="000000"/>
          <w:sz w:val="28"/>
        </w:rPr>
        <w:t>нысан</w:t>
      </w:r>
    </w:p>
    <w:bookmarkStart w:name="z138" w:id="33"/>
    <w:p>
      <w:pPr>
        <w:spacing w:after="0"/>
        <w:ind w:left="0"/>
        <w:jc w:val="left"/>
      </w:pPr>
      <w:r>
        <w:rPr>
          <w:rFonts w:ascii="Times New Roman"/>
          <w:b/>
          <w:i w:val="false"/>
          <w:color w:val="000000"/>
        </w:rPr>
        <w:t xml:space="preserve"> 
Күнделікті практикада қолданылатын диагностика және емдеу</w:t>
      </w:r>
      <w:r>
        <w:br/>
      </w:r>
      <w:r>
        <w:rPr>
          <w:rFonts w:ascii="Times New Roman"/>
          <w:b/>
          <w:i w:val="false"/>
          <w:color w:val="000000"/>
        </w:rPr>
        <w:t>
әдістері көлемінің өтiнiш бiлдiрген санатқа сәйкестiгi туралы</w:t>
      </w:r>
      <w:r>
        <w:br/>
      </w:r>
      <w:r>
        <w:rPr>
          <w:rFonts w:ascii="Times New Roman"/>
          <w:b/>
          <w:i w:val="false"/>
          <w:color w:val="000000"/>
        </w:rPr>
        <w:t>
қорытынды</w:t>
      </w:r>
    </w:p>
    <w:bookmarkEnd w:id="3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Үміткердің тегi, аты, әкесiнiң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627"/>
        <w:gridCol w:w="6362"/>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деректері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өтініш берілген біліктілік санаты</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Атқарып отырған лауазымы</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мамандық бойынша өтілі</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сертификаты</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 №________________________</w:t>
            </w:r>
            <w:r>
              <w:br/>
            </w:r>
            <w:r>
              <w:rPr>
                <w:rFonts w:ascii="Times New Roman"/>
                <w:b w:val="false"/>
                <w:i w:val="false"/>
                <w:color w:val="000000"/>
                <w:sz w:val="20"/>
              </w:rPr>
              <w:t>
20_______</w:t>
            </w:r>
            <w:r>
              <w:br/>
            </w:r>
            <w:r>
              <w:rPr>
                <w:rFonts w:ascii="Times New Roman"/>
                <w:b w:val="false"/>
                <w:i w:val="false"/>
                <w:color w:val="000000"/>
                <w:sz w:val="20"/>
              </w:rPr>
              <w:t>
жылғы «___» _____________ №</w:t>
            </w:r>
            <w:r>
              <w:br/>
            </w:r>
            <w:r>
              <w:rPr>
                <w:rFonts w:ascii="Times New Roman"/>
                <w:b w:val="false"/>
                <w:i w:val="false"/>
                <w:color w:val="000000"/>
                <w:sz w:val="20"/>
              </w:rPr>
              <w:t>
__________ бұйрығы.</w:t>
            </w:r>
            <w:r>
              <w:br/>
            </w:r>
            <w:r>
              <w:rPr>
                <w:rFonts w:ascii="Times New Roman"/>
                <w:b w:val="false"/>
                <w:i w:val="false"/>
                <w:color w:val="000000"/>
                <w:sz w:val="20"/>
              </w:rPr>
              <w:t>
________________мамандығы</w:t>
            </w:r>
            <w:r>
              <w:br/>
            </w:r>
            <w:r>
              <w:rPr>
                <w:rFonts w:ascii="Times New Roman"/>
                <w:b w:val="false"/>
                <w:i w:val="false"/>
                <w:color w:val="000000"/>
                <w:sz w:val="20"/>
              </w:rPr>
              <w:t>
бойынша cанатсыз,_________ санатымен берілді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ғылыми ұйымдарда және білім беру ұйымдарында, сондай-ақ шетелде өткен (соңғы 5 жыл бойынша негізгі СБ ) өтініш берілген мамандық бойынша біліктілікті арттырудың жалпы көлемі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 сағ/СБ.</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қосымша СБ туралы ақпарат жалпы көлемде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____________________СБ</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өтініш берген мамандығы бойынша соңғы 2 жылда статистикалық көрсеткіштері көрсетілген (үміткердің қалауы бойынша берілген мамандық үшін маңыздырақ көрсеткіштер) алғашқы есептік құжаттамаларының деректеріне сәйкес есебі</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
өтініш берілген ________________ санатқа сәйкес ___________;</w:t>
      </w:r>
      <w:r>
        <w:br/>
      </w:r>
      <w:r>
        <w:rPr>
          <w:rFonts w:ascii="Times New Roman"/>
          <w:b w:val="false"/>
          <w:i w:val="false"/>
          <w:color w:val="000000"/>
          <w:sz w:val="28"/>
        </w:rPr>
        <w:t>
(жоғары, бірінші немесе екінші) (келеді, келмейді)</w:t>
      </w:r>
    </w:p>
    <w:p>
      <w:pPr>
        <w:spacing w:after="0"/>
        <w:ind w:left="0"/>
        <w:jc w:val="both"/>
      </w:pPr>
      <w:r>
        <w:rPr>
          <w:rFonts w:ascii="Times New Roman"/>
          <w:b w:val="false"/>
          <w:i w:val="false"/>
          <w:color w:val="000000"/>
          <w:sz w:val="28"/>
        </w:rPr>
        <w:t>      Қорытынды берілген күн 20___жылғы «___» 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Маманның лауазымы және жұмыс орны</w:t>
      </w:r>
      <w:r>
        <w:br/>
      </w:r>
      <w:r>
        <w:rPr>
          <w:rFonts w:ascii="Times New Roman"/>
          <w:b w:val="false"/>
          <w:i w:val="false"/>
          <w:color w:val="000000"/>
          <w:sz w:val="28"/>
        </w:rPr>
        <w:t>
      ___________________________________ ___________________</w:t>
      </w:r>
      <w:r>
        <w:br/>
      </w:r>
      <w:r>
        <w:rPr>
          <w:rFonts w:ascii="Times New Roman"/>
          <w:b w:val="false"/>
          <w:i w:val="false"/>
          <w:color w:val="000000"/>
          <w:sz w:val="28"/>
        </w:rPr>
        <w:t>
                маманның Т.А.Ә.                 (қолы)</w:t>
      </w:r>
    </w:p>
    <w:bookmarkStart w:name="z139" w:id="34"/>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біліктілік емтихандарын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12-қосымша        </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 басшысына</w:t>
      </w:r>
      <w:r>
        <w:br/>
      </w:r>
      <w:r>
        <w:rPr>
          <w:rFonts w:ascii="Times New Roman"/>
          <w:b w:val="false"/>
          <w:i w:val="false"/>
          <w:color w:val="000000"/>
          <w:sz w:val="28"/>
        </w:rPr>
        <w:t>
(</w:t>
      </w:r>
      <w:r>
        <w:rPr>
          <w:rFonts w:ascii="Times New Roman"/>
          <w:b w:val="false"/>
          <w:i/>
          <w:color w:val="000000"/>
          <w:sz w:val="28"/>
        </w:rPr>
        <w:t>мемлекеттік органның аумақтық</w:t>
      </w:r>
      <w:r>
        <w:br/>
      </w:r>
      <w:r>
        <w:rPr>
          <w:rFonts w:ascii="Times New Roman"/>
          <w:b w:val="false"/>
          <w:i w:val="false"/>
          <w:color w:val="000000"/>
          <w:sz w:val="28"/>
        </w:rPr>
        <w:t>
</w:t>
      </w:r>
      <w:r>
        <w:rPr>
          <w:rFonts w:ascii="Times New Roman"/>
          <w:b w:val="false"/>
          <w:i/>
          <w:color w:val="000000"/>
          <w:sz w:val="28"/>
        </w:rPr>
        <w:t>департаментінің атауы)</w:t>
      </w:r>
    </w:p>
    <w:p>
      <w:pPr>
        <w:spacing w:after="0"/>
        <w:ind w:left="0"/>
        <w:jc w:val="both"/>
      </w:pPr>
      <w:r>
        <w:rPr>
          <w:rFonts w:ascii="Times New Roman"/>
          <w:b w:val="false"/>
          <w:i w:val="false"/>
          <w:color w:val="000000"/>
          <w:sz w:val="28"/>
        </w:rPr>
        <w:t>кімнен _____________________________</w:t>
      </w:r>
      <w:r>
        <w:br/>
      </w:r>
      <w:r>
        <w:rPr>
          <w:rFonts w:ascii="Times New Roman"/>
          <w:b w:val="false"/>
          <w:i w:val="false"/>
          <w:color w:val="000000"/>
          <w:sz w:val="28"/>
        </w:rPr>
        <w:t>
</w:t>
      </w:r>
      <w:r>
        <w:rPr>
          <w:rFonts w:ascii="Times New Roman"/>
          <w:b w:val="false"/>
          <w:i/>
          <w:color w:val="000000"/>
          <w:sz w:val="28"/>
        </w:rPr>
        <w:t>___________________________</w:t>
      </w:r>
      <w:r>
        <w:rPr>
          <w:rFonts w:ascii="Times New Roman"/>
          <w:b w:val="false"/>
          <w:i w:val="false"/>
          <w:color w:val="000000"/>
          <w:sz w:val="28"/>
        </w:rPr>
        <w:t>_________</w:t>
      </w:r>
      <w:r>
        <w:br/>
      </w:r>
      <w:r>
        <w:rPr>
          <w:rFonts w:ascii="Times New Roman"/>
          <w:b w:val="false"/>
          <w:i w:val="false"/>
          <w:color w:val="000000"/>
          <w:sz w:val="28"/>
        </w:rPr>
        <w:t>
</w:t>
      </w:r>
      <w:r>
        <w:rPr>
          <w:rFonts w:ascii="Times New Roman"/>
          <w:b w:val="false"/>
          <w:i/>
          <w:color w:val="000000"/>
          <w:sz w:val="28"/>
        </w:rPr>
        <w:t>(маманның тегі, аты, әкесінің аты, ЖСН</w:t>
      </w:r>
      <w:r>
        <w:rPr>
          <w:rFonts w:ascii="Times New Roman"/>
          <w:b w:val="false"/>
          <w:i w:val="false"/>
          <w:color w:val="000000"/>
          <w:sz w:val="28"/>
        </w:rPr>
        <w:t>)</w:t>
      </w:r>
    </w:p>
    <w:p>
      <w:pPr>
        <w:spacing w:after="0"/>
        <w:ind w:left="0"/>
        <w:jc w:val="both"/>
      </w:pPr>
      <w:r>
        <w:rPr>
          <w:rFonts w:ascii="Times New Roman"/>
          <w:b w:val="false"/>
          <w:i w:val="false"/>
          <w:color w:val="000000"/>
          <w:sz w:val="28"/>
        </w:rPr>
        <w:t>Тұрғылықты мекенжайы, байланыс</w:t>
      </w:r>
      <w:r>
        <w:br/>
      </w:r>
      <w:r>
        <w:rPr>
          <w:rFonts w:ascii="Times New Roman"/>
          <w:b w:val="false"/>
          <w:i w:val="false"/>
          <w:color w:val="000000"/>
          <w:sz w:val="28"/>
        </w:rPr>
        <w:t>
телефоны___________________________</w:t>
      </w:r>
      <w:r>
        <w:br/>
      </w:r>
      <w:r>
        <w:rPr>
          <w:rFonts w:ascii="Times New Roman"/>
          <w:b w:val="false"/>
          <w:i w:val="false"/>
          <w:color w:val="000000"/>
          <w:sz w:val="28"/>
        </w:rPr>
        <w:t>
___________________________________</w:t>
      </w:r>
    </w:p>
    <w:bookmarkStart w:name="z140"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Сізден ________________________________________ мамандығы бойынша</w:t>
      </w:r>
      <w:r>
        <w:br/>
      </w:r>
      <w:r>
        <w:rPr>
          <w:rFonts w:ascii="Times New Roman"/>
          <w:b w:val="false"/>
          <w:i w:val="false"/>
          <w:color w:val="000000"/>
          <w:sz w:val="28"/>
        </w:rPr>
        <w:t>
</w:t>
      </w:r>
      <w:r>
        <w:rPr>
          <w:rFonts w:ascii="Times New Roman"/>
          <w:b w:val="false"/>
          <w:i/>
          <w:color w:val="000000"/>
          <w:sz w:val="28"/>
        </w:rPr>
        <w:t>                  (мамандық атауы)</w:t>
      </w:r>
      <w:r>
        <w:br/>
      </w:r>
      <w:r>
        <w:rPr>
          <w:rFonts w:ascii="Times New Roman"/>
          <w:b w:val="false"/>
          <w:i w:val="false"/>
          <w:color w:val="000000"/>
          <w:sz w:val="28"/>
        </w:rPr>
        <w:t>
__________ біліктілік санаты берілетін мерзімсіз маман сертификатын</w:t>
      </w:r>
      <w:r>
        <w:br/>
      </w:r>
      <w:r>
        <w:rPr>
          <w:rFonts w:ascii="Times New Roman"/>
          <w:b w:val="false"/>
          <w:i w:val="false"/>
          <w:color w:val="000000"/>
          <w:sz w:val="28"/>
        </w:rPr>
        <w:t>
(бірінші, жоғары)</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1) _____________________ мамандығы бойынша ______ жылғы</w:t>
      </w:r>
      <w:r>
        <w:br/>
      </w:r>
      <w:r>
        <w:rPr>
          <w:rFonts w:ascii="Times New Roman"/>
          <w:b w:val="false"/>
          <w:i w:val="false"/>
          <w:color w:val="000000"/>
          <w:sz w:val="28"/>
        </w:rPr>
        <w:t>
         «___»__________ № ________ сертификат.</w:t>
      </w:r>
      <w:r>
        <w:br/>
      </w:r>
      <w:r>
        <w:rPr>
          <w:rFonts w:ascii="Times New Roman"/>
          <w:b w:val="false"/>
          <w:i w:val="false"/>
          <w:color w:val="000000"/>
          <w:sz w:val="28"/>
        </w:rPr>
        <w:t>
      2) _____________________ мамандығы бойынша ______ жылғы</w:t>
      </w:r>
      <w:r>
        <w:br/>
      </w:r>
      <w:r>
        <w:rPr>
          <w:rFonts w:ascii="Times New Roman"/>
          <w:b w:val="false"/>
          <w:i w:val="false"/>
          <w:color w:val="000000"/>
          <w:sz w:val="28"/>
        </w:rPr>
        <w:t>
         «___»__________ № ________ сертификат.</w:t>
      </w:r>
      <w:r>
        <w:br/>
      </w:r>
      <w:r>
        <w:rPr>
          <w:rFonts w:ascii="Times New Roman"/>
          <w:b w:val="false"/>
          <w:i w:val="false"/>
          <w:color w:val="000000"/>
          <w:sz w:val="28"/>
        </w:rPr>
        <w:t>
      3) ______________________ мамандығы бойынша ______ жылғы</w:t>
      </w:r>
      <w:r>
        <w:br/>
      </w:r>
      <w:r>
        <w:rPr>
          <w:rFonts w:ascii="Times New Roman"/>
          <w:b w:val="false"/>
          <w:i w:val="false"/>
          <w:color w:val="000000"/>
          <w:sz w:val="28"/>
        </w:rPr>
        <w:t>
         «___»__________ № ________ сертификат.</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color w:val="000000"/>
          <w:sz w:val="28"/>
        </w:rPr>
        <w:t>маманның қолы</w:t>
      </w:r>
      <w:r>
        <w:rPr>
          <w:rFonts w:ascii="Times New Roman"/>
          <w:b w:val="false"/>
          <w:i w:val="false"/>
          <w:color w:val="000000"/>
          <w:sz w:val="28"/>
        </w:rPr>
        <w:t>)</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color w:val="000000"/>
          <w:sz w:val="28"/>
        </w:rPr>
        <w:t>(толтырған күні)</w:t>
      </w:r>
    </w:p>
    <w:bookmarkStart w:name="z141" w:id="36"/>
    <w:p>
      <w:pPr>
        <w:spacing w:after="0"/>
        <w:ind w:left="0"/>
        <w:jc w:val="both"/>
      </w:pPr>
      <w:r>
        <w:rPr>
          <w:rFonts w:ascii="Times New Roman"/>
          <w:b w:val="false"/>
          <w:i w:val="false"/>
          <w:color w:val="000000"/>
          <w:sz w:val="28"/>
        </w:rPr>
        <w:t>
Денсаулық сақтау саласында</w:t>
      </w:r>
      <w:r>
        <w:br/>
      </w:r>
      <w:r>
        <w:rPr>
          <w:rFonts w:ascii="Times New Roman"/>
          <w:b w:val="false"/>
          <w:i w:val="false"/>
          <w:color w:val="000000"/>
          <w:sz w:val="28"/>
        </w:rPr>
        <w:t xml:space="preserve">
бiлiктiлiк емтихандарын  </w:t>
      </w:r>
      <w:r>
        <w:br/>
      </w:r>
      <w:r>
        <w:rPr>
          <w:rFonts w:ascii="Times New Roman"/>
          <w:b w:val="false"/>
          <w:i w:val="false"/>
          <w:color w:val="000000"/>
          <w:sz w:val="28"/>
        </w:rPr>
        <w:t xml:space="preserve">
өткiзу қағидаларына    </w:t>
      </w:r>
      <w:r>
        <w:br/>
      </w:r>
      <w:r>
        <w:rPr>
          <w:rFonts w:ascii="Times New Roman"/>
          <w:b w:val="false"/>
          <w:i w:val="false"/>
          <w:color w:val="000000"/>
          <w:sz w:val="28"/>
        </w:rPr>
        <w:t xml:space="preserve">
13-қосымша       </w:t>
      </w:r>
    </w:p>
    <w:bookmarkEnd w:id="36"/>
    <w:p>
      <w:pPr>
        <w:spacing w:after="0"/>
        <w:ind w:left="0"/>
        <w:jc w:val="both"/>
      </w:pPr>
      <w:r>
        <w:rPr>
          <w:rFonts w:ascii="Times New Roman"/>
          <w:b w:val="false"/>
          <w:i w:val="false"/>
          <w:color w:val="000000"/>
          <w:sz w:val="28"/>
        </w:rPr>
        <w:t>нысан</w:t>
      </w:r>
    </w:p>
    <w:bookmarkStart w:name="z142" w:id="37"/>
    <w:p>
      <w:pPr>
        <w:spacing w:after="0"/>
        <w:ind w:left="0"/>
        <w:jc w:val="left"/>
      </w:pPr>
      <w:r>
        <w:rPr>
          <w:rFonts w:ascii="Times New Roman"/>
          <w:b/>
          <w:i w:val="false"/>
          <w:color w:val="000000"/>
        </w:rPr>
        <w:t xml:space="preserve"> 
МӘЛІМЕТТЕР НЫСАНЫ</w:t>
      </w:r>
    </w:p>
    <w:bookmarkEnd w:id="37"/>
    <w:p>
      <w:pPr>
        <w:spacing w:after="0"/>
        <w:ind w:left="0"/>
        <w:jc w:val="both"/>
      </w:pPr>
      <w:r>
        <w:rPr>
          <w:rFonts w:ascii="Times New Roman"/>
          <w:b w:val="false"/>
          <w:i w:val="false"/>
          <w:color w:val="000000"/>
          <w:sz w:val="28"/>
        </w:rPr>
        <w:t>      Біліктілік санаты берілген бұрын алған үш маман сертификаты туралы мәліметтер</w:t>
      </w:r>
      <w:r>
        <w:br/>
      </w:r>
      <w:r>
        <w:rPr>
          <w:rFonts w:ascii="Times New Roman"/>
          <w:b w:val="false"/>
          <w:i w:val="false"/>
          <w:color w:val="000000"/>
          <w:sz w:val="28"/>
        </w:rPr>
        <w:t>
      № 1 Сертификат</w:t>
      </w:r>
      <w:r>
        <w:br/>
      </w:r>
      <w:r>
        <w:rPr>
          <w:rFonts w:ascii="Times New Roman"/>
          <w:b w:val="false"/>
          <w:i w:val="false"/>
          <w:color w:val="000000"/>
          <w:sz w:val="28"/>
        </w:rPr>
        <w:t>
      1. Берілген күні</w:t>
      </w:r>
      <w:r>
        <w:br/>
      </w:r>
      <w:r>
        <w:rPr>
          <w:rFonts w:ascii="Times New Roman"/>
          <w:b w:val="false"/>
          <w:i w:val="false"/>
          <w:color w:val="000000"/>
          <w:sz w:val="28"/>
        </w:rPr>
        <w:t>
      2. ӘҚНЖК нөмірі/тіркеу нөмірі</w:t>
      </w:r>
      <w:r>
        <w:br/>
      </w:r>
      <w:r>
        <w:rPr>
          <w:rFonts w:ascii="Times New Roman"/>
          <w:b w:val="false"/>
          <w:i w:val="false"/>
          <w:color w:val="000000"/>
          <w:sz w:val="28"/>
        </w:rPr>
        <w:t>
      3. Берген орган</w:t>
      </w:r>
      <w:r>
        <w:br/>
      </w:r>
      <w:r>
        <w:rPr>
          <w:rFonts w:ascii="Times New Roman"/>
          <w:b w:val="false"/>
          <w:i w:val="false"/>
          <w:color w:val="000000"/>
          <w:sz w:val="28"/>
        </w:rPr>
        <w:t>
      4. Сертификаттың қолданыс мерзімі</w:t>
      </w:r>
      <w:r>
        <w:br/>
      </w:r>
      <w:r>
        <w:rPr>
          <w:rFonts w:ascii="Times New Roman"/>
          <w:b w:val="false"/>
          <w:i w:val="false"/>
          <w:color w:val="000000"/>
          <w:sz w:val="28"/>
        </w:rPr>
        <w:t>
      5. Мамандығы</w:t>
      </w:r>
      <w:r>
        <w:br/>
      </w:r>
      <w:r>
        <w:rPr>
          <w:rFonts w:ascii="Times New Roman"/>
          <w:b w:val="false"/>
          <w:i w:val="false"/>
          <w:color w:val="000000"/>
          <w:sz w:val="28"/>
        </w:rPr>
        <w:t>
      6. Біліктілік санаты</w:t>
      </w:r>
      <w:r>
        <w:br/>
      </w:r>
      <w:r>
        <w:rPr>
          <w:rFonts w:ascii="Times New Roman"/>
          <w:b w:val="false"/>
          <w:i w:val="false"/>
          <w:color w:val="000000"/>
          <w:sz w:val="28"/>
        </w:rPr>
        <w:t>
      № 2 Сертификат</w:t>
      </w:r>
      <w:r>
        <w:br/>
      </w:r>
      <w:r>
        <w:rPr>
          <w:rFonts w:ascii="Times New Roman"/>
          <w:b w:val="false"/>
          <w:i w:val="false"/>
          <w:color w:val="000000"/>
          <w:sz w:val="28"/>
        </w:rPr>
        <w:t>
      7. Берілген күні</w:t>
      </w:r>
      <w:r>
        <w:br/>
      </w:r>
      <w:r>
        <w:rPr>
          <w:rFonts w:ascii="Times New Roman"/>
          <w:b w:val="false"/>
          <w:i w:val="false"/>
          <w:color w:val="000000"/>
          <w:sz w:val="28"/>
        </w:rPr>
        <w:t>
      8. ӘҚНЖК нөмірі/тіркеу нөмірі</w:t>
      </w:r>
      <w:r>
        <w:br/>
      </w:r>
      <w:r>
        <w:rPr>
          <w:rFonts w:ascii="Times New Roman"/>
          <w:b w:val="false"/>
          <w:i w:val="false"/>
          <w:color w:val="000000"/>
          <w:sz w:val="28"/>
        </w:rPr>
        <w:t>
      9. Берген орган</w:t>
      </w:r>
      <w:r>
        <w:br/>
      </w:r>
      <w:r>
        <w:rPr>
          <w:rFonts w:ascii="Times New Roman"/>
          <w:b w:val="false"/>
          <w:i w:val="false"/>
          <w:color w:val="000000"/>
          <w:sz w:val="28"/>
        </w:rPr>
        <w:t>
      10. Сертификаттың қолданыс мерзімі</w:t>
      </w:r>
      <w:r>
        <w:br/>
      </w:r>
      <w:r>
        <w:rPr>
          <w:rFonts w:ascii="Times New Roman"/>
          <w:b w:val="false"/>
          <w:i w:val="false"/>
          <w:color w:val="000000"/>
          <w:sz w:val="28"/>
        </w:rPr>
        <w:t>
      11. Мамандығы</w:t>
      </w:r>
      <w:r>
        <w:br/>
      </w:r>
      <w:r>
        <w:rPr>
          <w:rFonts w:ascii="Times New Roman"/>
          <w:b w:val="false"/>
          <w:i w:val="false"/>
          <w:color w:val="000000"/>
          <w:sz w:val="28"/>
        </w:rPr>
        <w:t>
      12. Біліктілік санаты</w:t>
      </w:r>
      <w:r>
        <w:br/>
      </w:r>
      <w:r>
        <w:rPr>
          <w:rFonts w:ascii="Times New Roman"/>
          <w:b w:val="false"/>
          <w:i w:val="false"/>
          <w:color w:val="000000"/>
          <w:sz w:val="28"/>
        </w:rPr>
        <w:t>
      № 3 Сертификат</w:t>
      </w:r>
      <w:r>
        <w:br/>
      </w:r>
      <w:r>
        <w:rPr>
          <w:rFonts w:ascii="Times New Roman"/>
          <w:b w:val="false"/>
          <w:i w:val="false"/>
          <w:color w:val="000000"/>
          <w:sz w:val="28"/>
        </w:rPr>
        <w:t>
      13. Берілген күні</w:t>
      </w:r>
      <w:r>
        <w:br/>
      </w:r>
      <w:r>
        <w:rPr>
          <w:rFonts w:ascii="Times New Roman"/>
          <w:b w:val="false"/>
          <w:i w:val="false"/>
          <w:color w:val="000000"/>
          <w:sz w:val="28"/>
        </w:rPr>
        <w:t>
      14. ӘҚНЖК нөмірі/тіркеу нөмірі</w:t>
      </w:r>
      <w:r>
        <w:br/>
      </w:r>
      <w:r>
        <w:rPr>
          <w:rFonts w:ascii="Times New Roman"/>
          <w:b w:val="false"/>
          <w:i w:val="false"/>
          <w:color w:val="000000"/>
          <w:sz w:val="28"/>
        </w:rPr>
        <w:t>
      15. Берген орган</w:t>
      </w:r>
      <w:r>
        <w:br/>
      </w:r>
      <w:r>
        <w:rPr>
          <w:rFonts w:ascii="Times New Roman"/>
          <w:b w:val="false"/>
          <w:i w:val="false"/>
          <w:color w:val="000000"/>
          <w:sz w:val="28"/>
        </w:rPr>
        <w:t>
      16. Сертификаттың қолданыс мерзімі</w:t>
      </w:r>
      <w:r>
        <w:br/>
      </w:r>
      <w:r>
        <w:rPr>
          <w:rFonts w:ascii="Times New Roman"/>
          <w:b w:val="false"/>
          <w:i w:val="false"/>
          <w:color w:val="000000"/>
          <w:sz w:val="28"/>
        </w:rPr>
        <w:t>
      17. Мамандығы</w:t>
      </w:r>
      <w:r>
        <w:br/>
      </w:r>
      <w:r>
        <w:rPr>
          <w:rFonts w:ascii="Times New Roman"/>
          <w:b w:val="false"/>
          <w:i w:val="false"/>
          <w:color w:val="000000"/>
          <w:sz w:val="28"/>
        </w:rPr>
        <w:t>
      18. Біліктілік санаты</w:t>
      </w:r>
      <w:r>
        <w:br/>
      </w:r>
      <w:r>
        <w:rPr>
          <w:rFonts w:ascii="Times New Roman"/>
          <w:b w:val="false"/>
          <w:i w:val="false"/>
          <w:color w:val="000000"/>
          <w:sz w:val="28"/>
        </w:rPr>
        <w:t>
      Үміткердің үздіксіз кәсіби дамуына ықпал ететін іс-шараларға қатысуы туралы акпарат</w:t>
      </w:r>
      <w:r>
        <w:br/>
      </w:r>
      <w:r>
        <w:rPr>
          <w:rFonts w:ascii="Times New Roman"/>
          <w:b w:val="false"/>
          <w:i w:val="false"/>
          <w:color w:val="000000"/>
          <w:sz w:val="28"/>
        </w:rPr>
        <w:t>
      19. Соңғы 5 жылда жиналған сынақтық бірліктің жалпы саны (негізгі және қосымша сынақтық бірліктер)</w:t>
      </w:r>
      <w:r>
        <w:br/>
      </w:r>
      <w:r>
        <w:rPr>
          <w:rFonts w:ascii="Times New Roman"/>
          <w:b w:val="false"/>
          <w:i w:val="false"/>
          <w:color w:val="000000"/>
          <w:sz w:val="28"/>
        </w:rPr>
        <w:t>
      20. Соңғы 5 жылда жиналған негізгі сынақтық бірліктің саны:</w:t>
      </w:r>
      <w:r>
        <w:br/>
      </w:r>
      <w:r>
        <w:rPr>
          <w:rFonts w:ascii="Times New Roman"/>
          <w:b w:val="false"/>
          <w:i w:val="false"/>
          <w:color w:val="000000"/>
          <w:sz w:val="28"/>
        </w:rPr>
        <w:t>
      1) біліктілігін арттыру куәлігі туралы мәліметтер</w:t>
      </w:r>
      <w:r>
        <w:br/>
      </w:r>
      <w:r>
        <w:rPr>
          <w:rFonts w:ascii="Times New Roman"/>
          <w:b w:val="false"/>
          <w:i w:val="false"/>
          <w:color w:val="000000"/>
          <w:sz w:val="28"/>
        </w:rPr>
        <w:t>
      2) өтініш берілген мамандық бойынша біліктілігін арттыру туралы куәліктің нөмірі:</w:t>
      </w:r>
      <w:r>
        <w:br/>
      </w:r>
      <w:r>
        <w:rPr>
          <w:rFonts w:ascii="Times New Roman"/>
          <w:b w:val="false"/>
          <w:i w:val="false"/>
          <w:color w:val="000000"/>
          <w:sz w:val="28"/>
        </w:rPr>
        <w:t>
      3) циклдың атауы</w:t>
      </w:r>
      <w:r>
        <w:br/>
      </w:r>
      <w:r>
        <w:rPr>
          <w:rFonts w:ascii="Times New Roman"/>
          <w:b w:val="false"/>
          <w:i w:val="false"/>
          <w:color w:val="000000"/>
          <w:sz w:val="28"/>
        </w:rPr>
        <w:t>
      4) оқытушы ұйымның атауы</w:t>
      </w:r>
      <w:r>
        <w:br/>
      </w:r>
      <w:r>
        <w:rPr>
          <w:rFonts w:ascii="Times New Roman"/>
          <w:b w:val="false"/>
          <w:i w:val="false"/>
          <w:color w:val="000000"/>
          <w:sz w:val="28"/>
        </w:rPr>
        <w:t>
      5) оқудың басталуы</w:t>
      </w:r>
      <w:r>
        <w:br/>
      </w:r>
      <w:r>
        <w:rPr>
          <w:rFonts w:ascii="Times New Roman"/>
          <w:b w:val="false"/>
          <w:i w:val="false"/>
          <w:color w:val="000000"/>
          <w:sz w:val="28"/>
        </w:rPr>
        <w:t>
      6) оқудың аяқталуы</w:t>
      </w:r>
      <w:r>
        <w:br/>
      </w:r>
      <w:r>
        <w:rPr>
          <w:rFonts w:ascii="Times New Roman"/>
          <w:b w:val="false"/>
          <w:i w:val="false"/>
          <w:color w:val="000000"/>
          <w:sz w:val="28"/>
        </w:rPr>
        <w:t>
      7) оқудың сағат бойынша көлемі</w:t>
      </w:r>
      <w:r>
        <w:br/>
      </w:r>
      <w:r>
        <w:rPr>
          <w:rFonts w:ascii="Times New Roman"/>
          <w:b w:val="false"/>
          <w:i w:val="false"/>
          <w:color w:val="000000"/>
          <w:sz w:val="28"/>
        </w:rPr>
        <w:t>
      21. Соңғы 5 жыл ішінде жиналған қосымша сынақтық бірліктердің саны:</w:t>
      </w:r>
      <w:r>
        <w:br/>
      </w:r>
      <w:r>
        <w:rPr>
          <w:rFonts w:ascii="Times New Roman"/>
          <w:b w:val="false"/>
          <w:i w:val="false"/>
          <w:color w:val="000000"/>
          <w:sz w:val="28"/>
        </w:rPr>
        <w:t>
      Министрлік бекітетін жоғары және орта медициналық білімі бар мамандар үшін санат беру кезінде сынақтық бірліктерді қайта есептеу жүйесіне сәйкес өтініш берілген мамандық бойынша іс-шаралардан өткенін куәландыратын құжат туралы мәліметтер (барлық іс-шараларды, оқу тақырыбының атауын, оқытушы ұйымның атауын, оқудың басталуын, оқудың аяқталуын, сағаттағы немесе сынақтық бірліктеріндегі оқу көлемін атап көрсету)</w:t>
      </w:r>
    </w:p>
    <w:bookmarkStart w:name="z143" w:id="38"/>
    <w:p>
      <w:pPr>
        <w:spacing w:after="0"/>
        <w:ind w:left="0"/>
        <w:jc w:val="both"/>
      </w:pPr>
      <w:r>
        <w:rPr>
          <w:rFonts w:ascii="Times New Roman"/>
          <w:b w:val="false"/>
          <w:i w:val="false"/>
          <w:color w:val="000000"/>
          <w:sz w:val="28"/>
        </w:rPr>
        <w:t xml:space="preserve">
Денсаулық сақтау саласында </w:t>
      </w:r>
      <w:r>
        <w:br/>
      </w:r>
      <w:r>
        <w:rPr>
          <w:rFonts w:ascii="Times New Roman"/>
          <w:b w:val="false"/>
          <w:i w:val="false"/>
          <w:color w:val="000000"/>
          <w:sz w:val="28"/>
        </w:rPr>
        <w:t xml:space="preserve">
біліктілік емтихандарын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14-қосымша         </w:t>
      </w:r>
    </w:p>
    <w:bookmarkEnd w:id="38"/>
    <w:p>
      <w:pPr>
        <w:spacing w:after="0"/>
        <w:ind w:left="0"/>
        <w:jc w:val="both"/>
      </w:pPr>
      <w:r>
        <w:rPr>
          <w:rFonts w:ascii="Times New Roman"/>
          <w:b w:val="false"/>
          <w:i w:val="false"/>
          <w:color w:val="000000"/>
          <w:sz w:val="28"/>
        </w:rPr>
        <w:t>нысан</w:t>
      </w:r>
    </w:p>
    <w:bookmarkStart w:name="z144" w:id="39"/>
    <w:p>
      <w:pPr>
        <w:spacing w:after="0"/>
        <w:ind w:left="0"/>
        <w:jc w:val="left"/>
      </w:pPr>
      <w:r>
        <w:rPr>
          <w:rFonts w:ascii="Times New Roman"/>
          <w:b/>
          <w:i w:val="false"/>
          <w:color w:val="000000"/>
        </w:rPr>
        <w:t xml:space="preserve"> 
Апелляциялық комиссия отырысының</w:t>
      </w:r>
      <w:r>
        <w:br/>
      </w:r>
      <w:r>
        <w:rPr>
          <w:rFonts w:ascii="Times New Roman"/>
          <w:b/>
          <w:i w:val="false"/>
          <w:color w:val="000000"/>
        </w:rPr>
        <w:t>
____ жылғы «_____»күні ________айы</w:t>
      </w:r>
      <w:r>
        <w:br/>
      </w:r>
      <w:r>
        <w:rPr>
          <w:rFonts w:ascii="Times New Roman"/>
          <w:b/>
          <w:i w:val="false"/>
          <w:color w:val="000000"/>
        </w:rPr>
        <w:t>
№ _________хаттамасы</w:t>
      </w:r>
    </w:p>
    <w:bookmarkEnd w:id="39"/>
    <w:p>
      <w:pPr>
        <w:spacing w:after="0"/>
        <w:ind w:left="0"/>
        <w:jc w:val="both"/>
      </w:pPr>
      <w:r>
        <w:rPr>
          <w:rFonts w:ascii="Times New Roman"/>
          <w:b w:val="false"/>
          <w:i w:val="false"/>
          <w:color w:val="000000"/>
          <w:sz w:val="28"/>
        </w:rPr>
        <w:t>1. Апелляциялық өтініш берген үміткердің Т.А.Ә.</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2. Лауазымы __________________________</w:t>
      </w:r>
      <w:r>
        <w:br/>
      </w:r>
      <w:r>
        <w:rPr>
          <w:rFonts w:ascii="Times New Roman"/>
          <w:b w:val="false"/>
          <w:i w:val="false"/>
          <w:color w:val="000000"/>
          <w:sz w:val="28"/>
        </w:rPr>
        <w:t>
3. Мамандығы: __________________________</w:t>
      </w:r>
      <w:r>
        <w:br/>
      </w:r>
      <w:r>
        <w:rPr>
          <w:rFonts w:ascii="Times New Roman"/>
          <w:b w:val="false"/>
          <w:i w:val="false"/>
          <w:color w:val="000000"/>
          <w:sz w:val="28"/>
        </w:rPr>
        <w:t>
4. Біліктілік санаты ___________</w:t>
      </w:r>
      <w:r>
        <w:br/>
      </w:r>
      <w:r>
        <w:rPr>
          <w:rFonts w:ascii="Times New Roman"/>
          <w:b w:val="false"/>
          <w:i w:val="false"/>
          <w:color w:val="000000"/>
          <w:sz w:val="28"/>
        </w:rPr>
        <w:t>
5. Өтініш берген санаты _________</w:t>
      </w:r>
      <w:r>
        <w:br/>
      </w:r>
      <w:r>
        <w:rPr>
          <w:rFonts w:ascii="Times New Roman"/>
          <w:b w:val="false"/>
          <w:i w:val="false"/>
          <w:color w:val="000000"/>
          <w:sz w:val="28"/>
        </w:rPr>
        <w:t>
6. Біліктілік емтиханын өткізу күні _________</w:t>
      </w:r>
      <w:r>
        <w:br/>
      </w:r>
      <w:r>
        <w:rPr>
          <w:rFonts w:ascii="Times New Roman"/>
          <w:b w:val="false"/>
          <w:i w:val="false"/>
          <w:color w:val="000000"/>
          <w:sz w:val="28"/>
        </w:rPr>
        <w:t>
7. Тестілеу нәтижесі _____</w:t>
      </w:r>
      <w:r>
        <w:br/>
      </w:r>
      <w:r>
        <w:rPr>
          <w:rFonts w:ascii="Times New Roman"/>
          <w:b w:val="false"/>
          <w:i w:val="false"/>
          <w:color w:val="000000"/>
          <w:sz w:val="28"/>
        </w:rPr>
        <w:t>
8. Әңгімелесу немесе бағалау нәтижесі _________________</w:t>
      </w:r>
      <w:r>
        <w:br/>
      </w:r>
      <w:r>
        <w:rPr>
          <w:rFonts w:ascii="Times New Roman"/>
          <w:b w:val="false"/>
          <w:i w:val="false"/>
          <w:color w:val="000000"/>
          <w:sz w:val="28"/>
        </w:rPr>
        <w:t>
9. Шешім қабылдау бойынша апелляциялық комиссия мүшелерінің дауыс</w:t>
      </w:r>
      <w:r>
        <w:br/>
      </w:r>
      <w:r>
        <w:rPr>
          <w:rFonts w:ascii="Times New Roman"/>
          <w:b w:val="false"/>
          <w:i w:val="false"/>
          <w:color w:val="000000"/>
          <w:sz w:val="28"/>
        </w:rPr>
        <w:t>
беру нәтижелері «иә» ____ дауыс, «қарсы» ____ дауыс:</w:t>
      </w:r>
      <w:r>
        <w:br/>
      </w:r>
      <w:r>
        <w:rPr>
          <w:rFonts w:ascii="Times New Roman"/>
          <w:b w:val="false"/>
          <w:i w:val="false"/>
          <w:color w:val="000000"/>
          <w:sz w:val="28"/>
        </w:rPr>
        <w:t>
10. Апелляциялық комиссия шешімі 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Комиссия төрағасы: ___________________</w:t>
      </w:r>
    </w:p>
    <w:p>
      <w:pPr>
        <w:spacing w:after="0"/>
        <w:ind w:left="0"/>
        <w:jc w:val="both"/>
      </w:pPr>
      <w:r>
        <w:rPr>
          <w:rFonts w:ascii="Times New Roman"/>
          <w:b w:val="false"/>
          <w:i w:val="false"/>
          <w:color w:val="000000"/>
          <w:sz w:val="28"/>
        </w:rPr>
        <w:t>      Төраға орынбасары: _________________</w:t>
      </w:r>
    </w:p>
    <w:p>
      <w:pPr>
        <w:spacing w:after="0"/>
        <w:ind w:left="0"/>
        <w:jc w:val="both"/>
      </w:pPr>
      <w:r>
        <w:rPr>
          <w:rFonts w:ascii="Times New Roman"/>
          <w:b w:val="false"/>
          <w:i w:val="false"/>
          <w:color w:val="000000"/>
          <w:sz w:val="28"/>
        </w:rPr>
        <w:t>      Комиссия хатшысы___________________</w:t>
      </w:r>
    </w:p>
    <w:p>
      <w:pPr>
        <w:spacing w:after="0"/>
        <w:ind w:left="0"/>
        <w:jc w:val="both"/>
      </w:pPr>
      <w:r>
        <w:rPr>
          <w:rFonts w:ascii="Times New Roman"/>
          <w:b w:val="false"/>
          <w:i w:val="false"/>
          <w:color w:val="000000"/>
          <w:sz w:val="28"/>
        </w:rPr>
        <w:t>      Комиссия мүшелері: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