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04fc1" w14:textId="4d04f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салаларындағы басшылықты жүзеге асыратын уәкілетті органның кемсiтпейтiн әдістемелерін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2014 жылғы 1 сәуірдегі № 67-НҚ бұйрығы. Қазақстан Республикасының Әділет министрлігінде 2014 жылы 25 шілдеде № 9616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ff0000"/>
          <w:sz w:val="28"/>
        </w:rPr>
        <w:t xml:space="preserve">
      Ескерту. Бұйрықтың тақырыбы жаңа редакцияда – ҚР Ұлттық экономика министрінің 16.02.2018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 Заңының 13-бабы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16.02.2018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Кірме жолдардың реттеліп көрсетілетін қызметтеріне тарифтерді (бағаларды, алымдар мөлшелемелерін) есептеудің кемсітпейтін әдістемесі;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Темір жол көлігі, порттар және әуежайлар саласындағы табиғи монополиялар субъектілерінің реттеліп көрсетілетін қызметтеріне (тауарларына, жұмыстарына) инвестициялық тарифті (бағаны, алымдар мөлшерлемесін) есептеудің кемсiтпейтiн әдістемесі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16.02.2018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Табиғи монополияларды реттеу агенттігінің Темір жол көлігі, азаматтық авиация және порттар саласындағы реттеу департаменті:</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заңнамада белгіленген тәртіппен мемлекеттік тіркеуді;</w:t>
      </w:r>
    </w:p>
    <w:p>
      <w:pPr>
        <w:spacing w:after="0"/>
        <w:ind w:left="0"/>
        <w:jc w:val="both"/>
      </w:pPr>
      <w:r>
        <w:rPr>
          <w:rFonts w:ascii="Times New Roman"/>
          <w:b w:val="false"/>
          <w:i w:val="false"/>
          <w:color w:val="000000"/>
          <w:sz w:val="28"/>
        </w:rPr>
        <w:t>
      2) осы бұйрықты бұқаралық ақпарат құралдарында ресми жариялағаннан кейін Қазақстан Республикасы Табиғи монополияларды реттеу агенттігінің Интернет-ресурсында жариялауды қамтамасыз етсін.</w:t>
      </w:r>
    </w:p>
    <w:bookmarkStart w:name="z4" w:id="3"/>
    <w:p>
      <w:pPr>
        <w:spacing w:after="0"/>
        <w:ind w:left="0"/>
        <w:jc w:val="both"/>
      </w:pPr>
      <w:r>
        <w:rPr>
          <w:rFonts w:ascii="Times New Roman"/>
          <w:b w:val="false"/>
          <w:i w:val="false"/>
          <w:color w:val="000000"/>
          <w:sz w:val="28"/>
        </w:rPr>
        <w:t>
      3. Қазақстан Республикасы Табиғи монополияларды реттеу агенттігінің Әкімшілік жұмысы департаменті осы бұйрық Қазақстан Республикасы Әділет министрлігінде мемлекеттік тіркелгеннен кейін:</w:t>
      </w:r>
    </w:p>
    <w:bookmarkEnd w:id="3"/>
    <w:p>
      <w:pPr>
        <w:spacing w:after="0"/>
        <w:ind w:left="0"/>
        <w:jc w:val="both"/>
      </w:pPr>
      <w:r>
        <w:rPr>
          <w:rFonts w:ascii="Times New Roman"/>
          <w:b w:val="false"/>
          <w:i w:val="false"/>
          <w:color w:val="000000"/>
          <w:sz w:val="28"/>
        </w:rPr>
        <w:t>
      1) оны бұқаралық ақпарат құралдарында заңнамада белгіленген тәртіппен ресми жариялауды қамтамасыз етсін, кейін жарияланғаны туралы мәліметтерді Қазақстан Республикасы Табиғи монополияларды реттеу агенттігінің Заң департаментіне ұсынсын;</w:t>
      </w:r>
    </w:p>
    <w:p>
      <w:pPr>
        <w:spacing w:after="0"/>
        <w:ind w:left="0"/>
        <w:jc w:val="both"/>
      </w:pPr>
      <w:r>
        <w:rPr>
          <w:rFonts w:ascii="Times New Roman"/>
          <w:b w:val="false"/>
          <w:i w:val="false"/>
          <w:color w:val="000000"/>
          <w:sz w:val="28"/>
        </w:rPr>
        <w:t>
      2) оны Қазақстан Республикасы Табиғи монополияларды реттеу агенттігінің құрылымдық бөлімшелерінің, аумақтық органдарының назарына жеткізсін.</w:t>
      </w:r>
    </w:p>
    <w:p>
      <w:pPr>
        <w:spacing w:after="0"/>
        <w:ind w:left="0"/>
        <w:jc w:val="both"/>
      </w:pPr>
      <w:r>
        <w:rPr>
          <w:rFonts w:ascii="Times New Roman"/>
          <w:b w:val="false"/>
          <w:i w:val="false"/>
          <w:color w:val="000000"/>
          <w:sz w:val="28"/>
        </w:rPr>
        <w:t>
      3) "Әділет" ақпараттық-құқықтық жйесінде ресми жариялау үшін қағаз және электронды жеткізгіштегі көшірмесін күнтізбелік он күннен аспайтын мерзімде жолдасын.</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Табиғи монополияларды реттеу агенттігі төрағасының орынбасары А.Ж.Дүйсебаевқа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және коммуникация министрі</w:t>
      </w:r>
    </w:p>
    <w:p>
      <w:pPr>
        <w:spacing w:after="0"/>
        <w:ind w:left="0"/>
        <w:jc w:val="both"/>
      </w:pPr>
      <w:r>
        <w:rPr>
          <w:rFonts w:ascii="Times New Roman"/>
          <w:b w:val="false"/>
          <w:i w:val="false"/>
          <w:color w:val="000000"/>
          <w:sz w:val="28"/>
        </w:rPr>
        <w:t>
      ____________Ж. Қасымбек</w:t>
      </w:r>
    </w:p>
    <w:p>
      <w:pPr>
        <w:spacing w:after="0"/>
        <w:ind w:left="0"/>
        <w:jc w:val="both"/>
      </w:pPr>
      <w:r>
        <w:rPr>
          <w:rFonts w:ascii="Times New Roman"/>
          <w:b w:val="false"/>
          <w:i w:val="false"/>
          <w:color w:val="000000"/>
          <w:sz w:val="28"/>
        </w:rPr>
        <w:t>
      2014 жылғы 16 сәуір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Экомика және бюджеттік </w:t>
      </w:r>
    </w:p>
    <w:p>
      <w:pPr>
        <w:spacing w:after="0"/>
        <w:ind w:left="0"/>
        <w:jc w:val="both"/>
      </w:pPr>
      <w:r>
        <w:rPr>
          <w:rFonts w:ascii="Times New Roman"/>
          <w:b w:val="false"/>
          <w:i w:val="false"/>
          <w:color w:val="000000"/>
          <w:sz w:val="28"/>
        </w:rPr>
        <w:t>
      жоспарлау министрі</w:t>
      </w:r>
    </w:p>
    <w:p>
      <w:pPr>
        <w:spacing w:after="0"/>
        <w:ind w:left="0"/>
        <w:jc w:val="both"/>
      </w:pPr>
      <w:r>
        <w:rPr>
          <w:rFonts w:ascii="Times New Roman"/>
          <w:b w:val="false"/>
          <w:i w:val="false"/>
          <w:color w:val="000000"/>
          <w:sz w:val="28"/>
        </w:rPr>
        <w:t>
      ____________Е. Досаев</w:t>
      </w:r>
    </w:p>
    <w:p>
      <w:pPr>
        <w:spacing w:after="0"/>
        <w:ind w:left="0"/>
        <w:jc w:val="both"/>
      </w:pPr>
      <w:r>
        <w:rPr>
          <w:rFonts w:ascii="Times New Roman"/>
          <w:b w:val="false"/>
          <w:i w:val="false"/>
          <w:color w:val="000000"/>
          <w:sz w:val="28"/>
        </w:rPr>
        <w:t>
      2014 жылғы 18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агенттігі төрағасының</w:t>
            </w:r>
            <w:r>
              <w:br/>
            </w:r>
            <w:r>
              <w:rPr>
                <w:rFonts w:ascii="Times New Roman"/>
                <w:b w:val="false"/>
                <w:i w:val="false"/>
                <w:color w:val="000000"/>
                <w:sz w:val="20"/>
              </w:rPr>
              <w:t>2014 жылғы 1 сәуірдегі</w:t>
            </w:r>
            <w:r>
              <w:br/>
            </w:r>
            <w:r>
              <w:rPr>
                <w:rFonts w:ascii="Times New Roman"/>
                <w:b w:val="false"/>
                <w:i w:val="false"/>
                <w:color w:val="000000"/>
                <w:sz w:val="20"/>
              </w:rPr>
              <w:t>№ 67–НҚ бұйрығына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Кірме жолдардың реттеліп көрсетілетін қызметтеріне тарифтерді (бағаларды, алымдар мөлшерлемелерін) есептеудің кемсiтпейтiн әдістемесі</w:t>
      </w:r>
    </w:p>
    <w:bookmarkEnd w:id="6"/>
    <w:p>
      <w:pPr>
        <w:spacing w:after="0"/>
        <w:ind w:left="0"/>
        <w:jc w:val="both"/>
      </w:pPr>
      <w:r>
        <w:rPr>
          <w:rFonts w:ascii="Times New Roman"/>
          <w:b w:val="false"/>
          <w:i w:val="false"/>
          <w:color w:val="ff0000"/>
          <w:sz w:val="28"/>
        </w:rPr>
        <w:t xml:space="preserve">
      Ескерту. Әдістеменің тақырыбы жаңа редакцияда – ҚР Ұлттық экономика министрінің 16.02.2018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xml:space="preserve">
      1. Осы Кірме жолдардың реттеліп көрсетілетін қызметтеріне тарифтерді (бағаларды, алымдар мөлшерлемелерін) есептеудің кемсiтпейтiн әдістемесі (бұдан әрі – Әдістеме) Қазақстан Республикасы </w:t>
      </w:r>
      <w:r>
        <w:rPr>
          <w:rFonts w:ascii="Times New Roman"/>
          <w:b w:val="false"/>
          <w:i w:val="false"/>
          <w:color w:val="000000"/>
          <w:sz w:val="28"/>
        </w:rPr>
        <w:t>"Табиғи монополиялар туралы"</w:t>
      </w:r>
      <w:r>
        <w:rPr>
          <w:rFonts w:ascii="Times New Roman"/>
          <w:b w:val="false"/>
          <w:i w:val="false"/>
          <w:color w:val="000000"/>
          <w:sz w:val="28"/>
        </w:rPr>
        <w:t xml:space="preserve"> 1998 жылғы 9 шiлдедегі, "Темір жол көлігі туралы" 2001 жылғы 8 желтоқсандағы заңдарына, "Табиғи монополиялар субъектілерінің реттеліп көрсетілетін қызметтеріне (тауарларына, жұмыстарына) тарифтерді (бағаларды, алымдар мөлшерлемелерін) бекіту кезінде қолданылатын шығындарды қалыптастырудың ерекше тәртібін бекіту туралы" (бұдан әрі – Ерекше тәртіп) Қазақстан Республикасы Табиғи монополияларды реттеу агенттігі төрағасының 2013 жылғы 25 сәуірдегі № 130-НҚ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8480 болып тiркелген) сәйкес әзірленді.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16.02.2018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Әдістеме кірме жолдардың реттеліп көрсетілетін қызметтеріне тарифтер (бағалар, алымдар мөлшерлемелерін) есептеуді айқындау мақсатында әзірленді.</w:t>
      </w:r>
    </w:p>
    <w:bookmarkEnd w:id="9"/>
    <w:bookmarkStart w:name="z12" w:id="10"/>
    <w:p>
      <w:pPr>
        <w:spacing w:after="0"/>
        <w:ind w:left="0"/>
        <w:jc w:val="both"/>
      </w:pPr>
      <w:r>
        <w:rPr>
          <w:rFonts w:ascii="Times New Roman"/>
          <w:b w:val="false"/>
          <w:i w:val="false"/>
          <w:color w:val="000000"/>
          <w:sz w:val="28"/>
        </w:rPr>
        <w:t>
      3. Осы Әдістеменің мақсаттары үшін мынадай ұғымдар қолданылады:</w:t>
      </w:r>
    </w:p>
    <w:bookmarkEnd w:id="10"/>
    <w:p>
      <w:pPr>
        <w:spacing w:after="0"/>
        <w:ind w:left="0"/>
        <w:jc w:val="both"/>
      </w:pPr>
      <w:r>
        <w:rPr>
          <w:rFonts w:ascii="Times New Roman"/>
          <w:b w:val="false"/>
          <w:i w:val="false"/>
          <w:color w:val="000000"/>
          <w:sz w:val="28"/>
        </w:rPr>
        <w:t>
      вагон айналым – белгілі бір есепті кезеңде (тәулік, он күндік, ай, жыл) кірме жолға келген және одан шыққан вагондар саны;</w:t>
      </w:r>
    </w:p>
    <w:p>
      <w:pPr>
        <w:spacing w:after="0"/>
        <w:ind w:left="0"/>
        <w:jc w:val="both"/>
      </w:pPr>
      <w:r>
        <w:rPr>
          <w:rFonts w:ascii="Times New Roman"/>
          <w:b w:val="false"/>
          <w:i w:val="false"/>
          <w:color w:val="000000"/>
          <w:sz w:val="28"/>
        </w:rPr>
        <w:t>
      вагондарды беру-алып кету – кірме жолға (дан) вагондарды әкелу мен әкету жөніндегі операциялар;</w:t>
      </w:r>
    </w:p>
    <w:p>
      <w:pPr>
        <w:spacing w:after="0"/>
        <w:ind w:left="0"/>
        <w:jc w:val="both"/>
      </w:pPr>
      <w:r>
        <w:rPr>
          <w:rFonts w:ascii="Times New Roman"/>
          <w:b w:val="false"/>
          <w:i w:val="false"/>
          <w:color w:val="000000"/>
          <w:sz w:val="28"/>
        </w:rPr>
        <w:t>
      вагондарды (контейнерлерді) кіргізу-шығару – паромдарға (дан) темір жолдың кірме жолына (нан) вагондарды (контейнерлерді) кіргізу және шығару жөніндегі операциялар;</w:t>
      </w:r>
    </w:p>
    <w:p>
      <w:pPr>
        <w:spacing w:after="0"/>
        <w:ind w:left="0"/>
        <w:jc w:val="both"/>
      </w:pPr>
      <w:r>
        <w:rPr>
          <w:rFonts w:ascii="Times New Roman"/>
          <w:b w:val="false"/>
          <w:i w:val="false"/>
          <w:color w:val="000000"/>
          <w:sz w:val="28"/>
        </w:rPr>
        <w:t>
      жасанды құрылыстар – көпірлер, құбырлар, дөкірлер, сифондар, жол өткелдері, жаяу жүргіншілер көпірлері, үңгіжолдар, галереялар, тіреуіш және реттеуіш құрылыстар;</w:t>
      </w:r>
    </w:p>
    <w:p>
      <w:pPr>
        <w:spacing w:after="0"/>
        <w:ind w:left="0"/>
        <w:jc w:val="both"/>
      </w:pPr>
      <w:r>
        <w:rPr>
          <w:rFonts w:ascii="Times New Roman"/>
          <w:b w:val="false"/>
          <w:i w:val="false"/>
          <w:color w:val="000000"/>
          <w:sz w:val="28"/>
        </w:rPr>
        <w:t>
      кірме жолдардың бастапқы-соңғы бөлігі – маневрлі, тиеу-түсіру мен тасымалдау процесінің басқа да технологиялық операцияларын жүргізу үшін және тасымалдау процесімен байланысы жоқ жылжымалы құрамның тұрағы үшін ұсынылатын кірме жолдардың техникалық станциялары мен жүк пункттері жолдарының дамуын қоса алғанда, кірме жолдардың бір бөлігі;</w:t>
      </w:r>
    </w:p>
    <w:p>
      <w:pPr>
        <w:spacing w:after="0"/>
        <w:ind w:left="0"/>
        <w:jc w:val="both"/>
      </w:pPr>
      <w:r>
        <w:rPr>
          <w:rFonts w:ascii="Times New Roman"/>
          <w:b w:val="false"/>
          <w:i w:val="false"/>
          <w:color w:val="000000"/>
          <w:sz w:val="28"/>
        </w:rPr>
        <w:t>
      кірме жолдардың басты бөлігі – жылжымалы құрамның өтуі үшін ұсынылатын және беру-алып кету ұзақтығын айқындайтын кірме жолдардың бір бөлігі;</w:t>
      </w:r>
    </w:p>
    <w:p>
      <w:pPr>
        <w:spacing w:after="0"/>
        <w:ind w:left="0"/>
        <w:jc w:val="both"/>
      </w:pPr>
      <w:r>
        <w:rPr>
          <w:rFonts w:ascii="Times New Roman"/>
          <w:b w:val="false"/>
          <w:i w:val="false"/>
          <w:color w:val="000000"/>
          <w:sz w:val="28"/>
        </w:rPr>
        <w:t>
      кірме жолдар инфрақұрылымының жалпы бөлігі – субъектілер өздерінің мұқтаждары үшін, сол сияқты реттеліп көрсетілетін қызметтерді көрсету үшін пайдаланатын кірме жолдардың бір бөлігі;</w:t>
      </w:r>
    </w:p>
    <w:p>
      <w:pPr>
        <w:spacing w:after="0"/>
        <w:ind w:left="0"/>
        <w:jc w:val="both"/>
      </w:pPr>
      <w:r>
        <w:rPr>
          <w:rFonts w:ascii="Times New Roman"/>
          <w:b w:val="false"/>
          <w:i w:val="false"/>
          <w:color w:val="000000"/>
          <w:sz w:val="28"/>
        </w:rPr>
        <w:t>
      тасымалдау процесінің технологиялық операцияларында көзделмеген жылжымалы құрамның тұрағы үшін кірме жолды ұсыну – кірме жолдарда вагондар тұрған кезде тасымалдау процесінің технологиялық операцияларымен көзделмеген, яғни қызметті тұтынушының өтінімі бойынша ұсынылатын қызмет;</w:t>
      </w:r>
    </w:p>
    <w:p>
      <w:pPr>
        <w:spacing w:after="0"/>
        <w:ind w:left="0"/>
        <w:jc w:val="both"/>
      </w:pPr>
      <w:r>
        <w:rPr>
          <w:rFonts w:ascii="Times New Roman"/>
          <w:b w:val="false"/>
          <w:i w:val="false"/>
          <w:color w:val="000000"/>
          <w:sz w:val="28"/>
        </w:rPr>
        <w:t>
      уәкілетті орган – табиғи монополиялар салаларындағы басшылықты жүзеге асыратын мемлекеттік органның ведомствосы.</w:t>
      </w:r>
    </w:p>
    <w:p>
      <w:pPr>
        <w:spacing w:after="0"/>
        <w:ind w:left="0"/>
        <w:jc w:val="both"/>
      </w:pPr>
      <w:r>
        <w:rPr>
          <w:rFonts w:ascii="Times New Roman"/>
          <w:b w:val="false"/>
          <w:i w:val="false"/>
          <w:color w:val="000000"/>
          <w:sz w:val="28"/>
        </w:rPr>
        <w:t>
      Осы Әдістемеде пайдаланылатын өзге ұғымдар мен терминдер Қазақстан Республикасының табиғи монополиялар туралы және темір жол көлігі туралы заңнамасына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экономика министрінің 16.02.2018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2. Кірме жолдардың қызметтеріне тарифтер есептеу</w:t>
      </w:r>
    </w:p>
    <w:bookmarkEnd w:id="11"/>
    <w:bookmarkStart w:name="z14" w:id="12"/>
    <w:p>
      <w:pPr>
        <w:spacing w:after="0"/>
        <w:ind w:left="0"/>
        <w:jc w:val="both"/>
      </w:pPr>
      <w:r>
        <w:rPr>
          <w:rFonts w:ascii="Times New Roman"/>
          <w:b w:val="false"/>
          <w:i w:val="false"/>
          <w:color w:val="000000"/>
          <w:sz w:val="28"/>
        </w:rPr>
        <w:t>
      4. Кірме жолдардың реттеліп көрсетілетін қызметтеріне тарифтер есептеу кезінде көрсетілетін қызметтердің көлемі ескеріледі. Жолдар арқылы жылжымалы құрамның өтуі үшін кірме жолдарды ұсыну жөніндегі қызметтердің көлемі жылжымалы құрамды жолдардан өткізу санымен және өткізу ұзақтығымен сипатталады. Қызмет көлеміне өзінің тұтынуы үшін қажет көлем де, сыртқы клиенттерге көрсетілетін қызмет көлемдері де енгізіледі. Қызмет көлемі жылжымалы құрамның кірме жол арқылы жалпы жүрісімен вагон-километрде өлшенеді және мынадай формула бойынша айқындалады:</w:t>
      </w:r>
    </w:p>
    <w:bookmarkEnd w:id="1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79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796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292100"/>
                    </a:xfrm>
                    <a:prstGeom prst="rect">
                      <a:avLst/>
                    </a:prstGeom>
                  </pic:spPr>
                </pic:pic>
              </a:graphicData>
            </a:graphic>
          </wp:inline>
        </w:drawing>
      </w:r>
    </w:p>
    <w:p>
      <w:pPr>
        <w:spacing w:after="0"/>
        <w:ind w:left="0"/>
        <w:jc w:val="left"/>
      </w:pPr>
      <w:r>
        <w:rPr>
          <w:rFonts w:ascii="Times New Roman"/>
          <w:b w:val="false"/>
          <w:i w:val="false"/>
          <w:color w:val="000000"/>
          <w:sz w:val="28"/>
        </w:rPr>
        <w:t>- жылжымалы құрамның өтуі үшін k кірме жолды ұсыну жөніндегі қызмет көлемі (кірме жолдар бойынша өткізудің вагон-км);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k кірме жол (немесе негізгі тармақ иесі кірме жолдың бір бөлігі) арқылы вагондар тобын беру-алып кету (өткізу) саны;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 вагондар тобын қашықтыққа - </w:t>
      </w:r>
    </w:p>
    <w:p>
      <w:pPr>
        <w:spacing w:after="0"/>
        <w:ind w:left="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 cy="292100"/>
                    </a:xfrm>
                    <a:prstGeom prst="rect">
                      <a:avLst/>
                    </a:prstGeom>
                  </pic:spPr>
                </pic:pic>
              </a:graphicData>
            </a:graphic>
          </wp:inline>
        </w:drawing>
      </w:r>
    </w:p>
    <w:p>
      <w:pPr>
        <w:spacing w:after="0"/>
        <w:ind w:left="0"/>
        <w:jc w:val="left"/>
      </w:pPr>
      <w:r>
        <w:rPr>
          <w:rFonts w:ascii="Times New Roman"/>
          <w:b w:val="false"/>
          <w:i w:val="false"/>
          <w:color w:val="000000"/>
          <w:sz w:val="28"/>
        </w:rPr>
        <w:t>беру - алып кетудің (өткізудің) нақты саны;</w:t>
      </w:r>
      <w:r>
        <w:br/>
      </w:r>
      <w:r>
        <w:rPr>
          <w:rFonts w:ascii="Times New Roman"/>
          <w:b w:val="false"/>
          <w:i w:val="false"/>
          <w:color w:val="000000"/>
          <w:sz w:val="28"/>
        </w:rPr>
        <w:t>
</w:t>
      </w:r>
      <w:r>
        <w:br/>
      </w:r>
    </w:p>
    <w:p>
      <w:pPr>
        <w:spacing w:after="0"/>
        <w:ind w:left="0"/>
        <w:jc w:val="both"/>
      </w:pP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8300" cy="2921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кезеңде k кірме жол (немесе негізгі тармақ иесі кірме жолдың бір бөлігі) арқылы өткен вагондар тобын i берудегі-алып кетудегі жылжымалы құрам саны (вагон);</w:t>
      </w:r>
      <w:r>
        <w:br/>
      </w:r>
      <w:r>
        <w:rPr>
          <w:rFonts w:ascii="Times New Roman"/>
          <w:b w:val="false"/>
          <w:i w:val="false"/>
          <w:color w:val="000000"/>
          <w:sz w:val="28"/>
        </w:rPr>
        <w:t>
</w:t>
      </w:r>
      <w:r>
        <w:br/>
      </w:r>
    </w:p>
    <w:p>
      <w:pPr>
        <w:spacing w:after="0"/>
        <w:ind w:left="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9400" cy="292100"/>
                    </a:xfrm>
                    <a:prstGeom prst="rect">
                      <a:avLst/>
                    </a:prstGeom>
                  </pic:spPr>
                </pic:pic>
              </a:graphicData>
            </a:graphic>
          </wp:inline>
        </w:drawing>
      </w:r>
    </w:p>
    <w:p>
      <w:pPr>
        <w:spacing w:after="0"/>
        <w:ind w:left="0"/>
        <w:jc w:val="left"/>
      </w:pPr>
      <w:r>
        <w:rPr>
          <w:rFonts w:ascii="Times New Roman"/>
          <w:b w:val="false"/>
          <w:i w:val="false"/>
          <w:color w:val="000000"/>
          <w:sz w:val="28"/>
        </w:rPr>
        <w:t>- k кірме жолдың басты бөлігі арқылы вагондар тобын i берудегі-алып кетудегі жылжымалы құрам өтуінің қашықтығы (км).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Локомотив пен басқа да жылжымалы бірліктері темір жол жүрісінде жылжымалы бірлік осьтарының санын 4 (төртке) бөлу арқылы әмбебап вагондарына айналады.</w:t>
      </w:r>
    </w:p>
    <w:bookmarkStart w:name="z15" w:id="13"/>
    <w:p>
      <w:pPr>
        <w:spacing w:after="0"/>
        <w:ind w:left="0"/>
        <w:jc w:val="both"/>
      </w:pPr>
      <w:r>
        <w:rPr>
          <w:rFonts w:ascii="Times New Roman"/>
          <w:b w:val="false"/>
          <w:i w:val="false"/>
          <w:color w:val="000000"/>
          <w:sz w:val="28"/>
        </w:rPr>
        <w:t>
      5. Маневрлі жұмыстар, тиеу-түсіру мен тасымалдау процесінің басқа да технологиялық операциялары үшін кірме жолдарды ұсыну жөніндегі қызметтер көлемі жолды және оны қайта өңдеуге уақыт алып отырған жылжымалы құрамның санымен сипатталады. Қызмет көлемі кірме жолды технологиялық операцияларға пайдалануға арналған жалпы уақытпен технологиялық операциялардың вагон-сағатында өлшенеді және мынадай формула бойынша айқындалады:</w:t>
      </w:r>
    </w:p>
    <w:bookmarkEnd w:id="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9400" cy="292100"/>
                    </a:xfrm>
                    <a:prstGeom prst="rect">
                      <a:avLst/>
                    </a:prstGeom>
                  </pic:spPr>
                </pic:pic>
              </a:graphicData>
            </a:graphic>
          </wp:inline>
        </w:drawing>
      </w:r>
    </w:p>
    <w:p>
      <w:pPr>
        <w:spacing w:after="0"/>
        <w:ind w:left="0"/>
        <w:jc w:val="left"/>
      </w:pPr>
      <w:r>
        <w:rPr>
          <w:rFonts w:ascii="Times New Roman"/>
          <w:b w:val="false"/>
          <w:i w:val="false"/>
          <w:color w:val="000000"/>
          <w:sz w:val="28"/>
        </w:rPr>
        <w:t>- маневрлі жұмыстар, тиеу-түсіру мен тасымалдау процесінің басқа да технологиялық операциялары үшін k кірме жолды ұсыну жөніндегі қызметтер көлемі (технологиялық операциялардың вагон-сағаттары);</w:t>
      </w:r>
      <w:r>
        <w:br/>
      </w:r>
      <w:r>
        <w:rPr>
          <w:rFonts w:ascii="Times New Roman"/>
          <w:b w:val="false"/>
          <w:i w:val="false"/>
          <w:color w:val="000000"/>
          <w:sz w:val="28"/>
        </w:rPr>
        <w:t>
</w:t>
      </w:r>
      <w:r>
        <w:br/>
      </w:r>
    </w:p>
    <w:p>
      <w:pPr>
        <w:spacing w:after="0"/>
        <w:ind w:left="0"/>
        <w:jc w:val="both"/>
      </w:pP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68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 кезеңде k кірме жолда технологиялық операцияларда тұрған вагондар тобын </w:t>
      </w:r>
      <w:r>
        <w:rPr>
          <w:rFonts w:ascii="Times New Roman"/>
          <w:b w:val="false"/>
          <w:i/>
          <w:color w:val="000000"/>
          <w:sz w:val="28"/>
        </w:rPr>
        <w:t>i</w:t>
      </w:r>
      <w:r>
        <w:rPr>
          <w:rFonts w:ascii="Times New Roman"/>
          <w:b w:val="false"/>
          <w:i w:val="false"/>
          <w:color w:val="000000"/>
          <w:sz w:val="28"/>
        </w:rPr>
        <w:t xml:space="preserve"> берудегі-алып кетудегі жылжымалы құрам саны (вагон);</w:t>
      </w:r>
      <w:r>
        <w:br/>
      </w:r>
      <w:r>
        <w:rPr>
          <w:rFonts w:ascii="Times New Roman"/>
          <w:b w:val="false"/>
          <w:i w:val="false"/>
          <w:color w:val="000000"/>
          <w:sz w:val="28"/>
        </w:rPr>
        <w:t>
</w:t>
      </w:r>
      <w:r>
        <w:br/>
      </w:r>
    </w:p>
    <w:p>
      <w:pPr>
        <w:spacing w:after="0"/>
        <w:ind w:left="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9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k кірме жолда </w:t>
      </w:r>
      <w:r>
        <w:rPr>
          <w:rFonts w:ascii="Times New Roman"/>
          <w:b w:val="false"/>
          <w:i/>
          <w:color w:val="000000"/>
          <w:sz w:val="28"/>
        </w:rPr>
        <w:t>i</w:t>
      </w:r>
      <w:r>
        <w:rPr>
          <w:rFonts w:ascii="Times New Roman"/>
          <w:b w:val="false"/>
          <w:i w:val="false"/>
          <w:color w:val="000000"/>
          <w:sz w:val="28"/>
        </w:rPr>
        <w:t xml:space="preserve"> вагондармен технологиялық операцияларда тұрған бір жылжымалы бірліктің орташа уақыты (сағат).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Технологиялық операцияларда тұрған бір жылжымалы бірліктің орташа уақытын есептеу үшін деректер болмаған жағдайларда технологиялық операциялардың ұзақтығын тұруы үшін қабылданған жылжымалы бірлікі ескерместен кірме жолдардағы жылжымалы құрамның орташа уақытының айырмашылығы ретінде бағалау ұсынылады.</w:t>
      </w:r>
    </w:p>
    <w:bookmarkStart w:name="z16" w:id="14"/>
    <w:p>
      <w:pPr>
        <w:spacing w:after="0"/>
        <w:ind w:left="0"/>
        <w:jc w:val="both"/>
      </w:pPr>
      <w:r>
        <w:rPr>
          <w:rFonts w:ascii="Times New Roman"/>
          <w:b w:val="false"/>
          <w:i w:val="false"/>
          <w:color w:val="000000"/>
          <w:sz w:val="28"/>
        </w:rPr>
        <w:t>
      6. Жылжымалы құрамның тұрағы үшін k кірме жолды ұсыну жөніндегі қызметтер көлемі жолды алатын жылжымалы құрамның санымен және оның тұратын уақытымен сипатталады. Көлем тұрақ кезінде жылжымалы құрамға берілген кірме жолды пайдаланудың жалпы уақытымен тұрақтың вагон-сағаттарында өлшенеді және мынадай формула бойынша айқындалады:</w:t>
      </w:r>
    </w:p>
    <w:bookmarkEnd w:id="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52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7526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9400" cy="368300"/>
                    </a:xfrm>
                    <a:prstGeom prst="rect">
                      <a:avLst/>
                    </a:prstGeom>
                  </pic:spPr>
                </pic:pic>
              </a:graphicData>
            </a:graphic>
          </wp:inline>
        </w:drawing>
      </w:r>
    </w:p>
    <w:p>
      <w:pPr>
        <w:spacing w:after="0"/>
        <w:ind w:left="0"/>
        <w:jc w:val="left"/>
      </w:pPr>
      <w:r>
        <w:rPr>
          <w:rFonts w:ascii="Times New Roman"/>
          <w:b w:val="false"/>
          <w:i w:val="false"/>
          <w:color w:val="000000"/>
          <w:sz w:val="28"/>
        </w:rPr>
        <w:t>- жылжымалы құрамның тұрағы үшін k кірме жолды ұсыну жөніндегі қызметтер көлемі (тұрақтың вагон-сағаттары);</w:t>
      </w:r>
      <w:r>
        <w:br/>
      </w:r>
      <w:r>
        <w:rPr>
          <w:rFonts w:ascii="Times New Roman"/>
          <w:b w:val="false"/>
          <w:i w:val="false"/>
          <w:color w:val="000000"/>
          <w:sz w:val="28"/>
        </w:rPr>
        <w:t>
</w:t>
      </w:r>
      <w:r>
        <w:br/>
      </w:r>
    </w:p>
    <w:p>
      <w:pPr>
        <w:spacing w:after="0"/>
        <w:ind w:left="0"/>
        <w:jc w:val="both"/>
      </w:pPr>
      <w:r>
        <w:drawing>
          <wp:inline distT="0" distB="0" distL="0" distR="0">
            <wp:extent cx="40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06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k кірме жолда есепті кезеңде тұрған вагондардың </w:t>
      </w:r>
      <w:r>
        <w:rPr>
          <w:rFonts w:ascii="Times New Roman"/>
          <w:b w:val="false"/>
          <w:i/>
          <w:color w:val="000000"/>
          <w:sz w:val="28"/>
        </w:rPr>
        <w:t>і</w:t>
      </w:r>
      <w:r>
        <w:rPr>
          <w:rFonts w:ascii="Times New Roman"/>
          <w:b w:val="false"/>
          <w:i w:val="false"/>
          <w:color w:val="000000"/>
          <w:sz w:val="28"/>
        </w:rPr>
        <w:t xml:space="preserve"> тобымен жылжымалы құрамның (вагондардың) саны;</w:t>
      </w:r>
      <w:r>
        <w:br/>
      </w:r>
      <w:r>
        <w:rPr>
          <w:rFonts w:ascii="Times New Roman"/>
          <w:b w:val="false"/>
          <w:i w:val="false"/>
          <w:color w:val="000000"/>
          <w:sz w:val="28"/>
        </w:rPr>
        <w:t>
</w:t>
      </w:r>
      <w:r>
        <w:br/>
      </w:r>
    </w:p>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k кірме жолда </w:t>
      </w:r>
      <w:r>
        <w:rPr>
          <w:rFonts w:ascii="Times New Roman"/>
          <w:b w:val="false"/>
          <w:i/>
          <w:color w:val="000000"/>
          <w:sz w:val="28"/>
        </w:rPr>
        <w:t>і</w:t>
      </w:r>
      <w:r>
        <w:rPr>
          <w:rFonts w:ascii="Times New Roman"/>
          <w:b w:val="false"/>
          <w:i w:val="false"/>
          <w:color w:val="000000"/>
          <w:sz w:val="28"/>
        </w:rPr>
        <w:t xml:space="preserve"> тобындағы әрбір вагон тұрағының уақыты (сағат).</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7. Реттеліп көрсетілетін қызметтерге тарифтер есептеген кезде негізге осы қызметтердің тұтынушыларымен жасалған шарттармен расталатын Субъекті кірме жолдарының жалпы санын пайдалануға ұсыну жөніндегі қызметтердің жоспарланған көлемі алынады.</w:t>
      </w:r>
    </w:p>
    <w:bookmarkEnd w:id="15"/>
    <w:p>
      <w:pPr>
        <w:spacing w:after="0"/>
        <w:ind w:left="0"/>
        <w:jc w:val="both"/>
      </w:pPr>
      <w:r>
        <w:rPr>
          <w:rFonts w:ascii="Times New Roman"/>
          <w:b w:val="false"/>
          <w:i w:val="false"/>
          <w:color w:val="000000"/>
          <w:sz w:val="28"/>
        </w:rPr>
        <w:t>
      Реттеліп көрсетілетін қызметтердің көлемдері өзгерген жағдайда негізге өтінімді беру алдындағы аяқталған төрт тоқсанда ұсынылған реттеліп көрсетілетін қызметтердің нақты көлемі алынады.</w:t>
      </w:r>
    </w:p>
    <w:bookmarkStart w:name="z18" w:id="16"/>
    <w:p>
      <w:pPr>
        <w:spacing w:after="0"/>
        <w:ind w:left="0"/>
        <w:jc w:val="both"/>
      </w:pPr>
      <w:r>
        <w:rPr>
          <w:rFonts w:ascii="Times New Roman"/>
          <w:b w:val="false"/>
          <w:i w:val="false"/>
          <w:color w:val="000000"/>
          <w:sz w:val="28"/>
        </w:rPr>
        <w:t>
      8. Көрсетілген реттеліп көрсетілетін қызметтердің көлемі төмендеген жағдайда тармақ иесі оны негіздейтін және растайтын материалдар ұсынуға тиіс.</w:t>
      </w:r>
    </w:p>
    <w:bookmarkEnd w:id="16"/>
    <w:bookmarkStart w:name="z19" w:id="17"/>
    <w:p>
      <w:pPr>
        <w:spacing w:after="0"/>
        <w:ind w:left="0"/>
        <w:jc w:val="both"/>
      </w:pPr>
      <w:r>
        <w:rPr>
          <w:rFonts w:ascii="Times New Roman"/>
          <w:b w:val="false"/>
          <w:i w:val="false"/>
          <w:color w:val="000000"/>
          <w:sz w:val="28"/>
        </w:rPr>
        <w:t>
      9. Пайдалануға ұсыну жөніндегі k кірме жолдың қызметтері бойынша тарифтік кіріс мынадай формула бойынша есептеледі:</w:t>
      </w:r>
    </w:p>
    <w:bookmarkEnd w:id="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74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74800" cy="3937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92100" cy="355600"/>
                    </a:xfrm>
                    <a:prstGeom prst="rect">
                      <a:avLst/>
                    </a:prstGeom>
                  </pic:spPr>
                </pic:pic>
              </a:graphicData>
            </a:graphic>
          </wp:inline>
        </w:drawing>
      </w:r>
    </w:p>
    <w:p>
      <w:pPr>
        <w:spacing w:after="0"/>
        <w:ind w:left="0"/>
        <w:jc w:val="left"/>
      </w:pPr>
      <w:r>
        <w:rPr>
          <w:rFonts w:ascii="Times New Roman"/>
          <w:b w:val="false"/>
          <w:i w:val="false"/>
          <w:color w:val="000000"/>
          <w:sz w:val="28"/>
        </w:rPr>
        <w:t>– k кірме жолдың қызметтері бойынша пайдалануға ұсыну жөніндегі тарифтік кіріс;</w:t>
      </w:r>
      <w:r>
        <w:br/>
      </w:r>
      <w:r>
        <w:rPr>
          <w:rFonts w:ascii="Times New Roman"/>
          <w:b w:val="false"/>
          <w:i w:val="false"/>
          <w:color w:val="000000"/>
          <w:sz w:val="28"/>
        </w:rPr>
        <w:t>
</w:t>
      </w:r>
      <w:r>
        <w:br/>
      </w:r>
    </w:p>
    <w:p>
      <w:pPr>
        <w:spacing w:after="0"/>
        <w:ind w:left="0"/>
        <w:jc w:val="both"/>
      </w:pPr>
      <w:r>
        <w:drawing>
          <wp:inline distT="0" distB="0" distL="0" distR="0">
            <wp:extent cx="279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794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k кірме жолдың </w:t>
      </w:r>
      <w:r>
        <w:rPr>
          <w:rFonts w:ascii="Times New Roman"/>
          <w:b w:val="false"/>
          <w:i/>
          <w:color w:val="000000"/>
          <w:sz w:val="28"/>
        </w:rPr>
        <w:t>j</w:t>
      </w:r>
      <w:r>
        <w:rPr>
          <w:rFonts w:ascii="Times New Roman"/>
          <w:b w:val="false"/>
          <w:i w:val="false"/>
          <w:color w:val="000000"/>
          <w:sz w:val="28"/>
        </w:rPr>
        <w:t xml:space="preserve"> қызметіне келетін нормативтік нақты шығындар (теңге);</w:t>
      </w:r>
      <w:r>
        <w:br/>
      </w:r>
      <w:r>
        <w:rPr>
          <w:rFonts w:ascii="Times New Roman"/>
          <w:b w:val="false"/>
          <w:i w:val="false"/>
          <w:color w:val="000000"/>
          <w:sz w:val="28"/>
        </w:rPr>
        <w:t>
</w:t>
      </w:r>
      <w:r>
        <w:br/>
      </w:r>
    </w:p>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k кірме жолдың </w:t>
      </w:r>
      <w:r>
        <w:rPr>
          <w:rFonts w:ascii="Times New Roman"/>
          <w:b w:val="false"/>
          <w:i/>
          <w:color w:val="000000"/>
          <w:sz w:val="28"/>
        </w:rPr>
        <w:t>j</w:t>
      </w:r>
      <w:r>
        <w:rPr>
          <w:rFonts w:ascii="Times New Roman"/>
          <w:b w:val="false"/>
          <w:i w:val="false"/>
          <w:color w:val="000000"/>
          <w:sz w:val="28"/>
        </w:rPr>
        <w:t xml:space="preserve"> қызметіне келетін пайданың ұйғарынды деңгейі (теңге).</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10. Тарифтердің шығын бөлігін қалыптастыру тәртібі үш кезеңнен тұрады:</w:t>
      </w:r>
    </w:p>
    <w:bookmarkEnd w:id="18"/>
    <w:p>
      <w:pPr>
        <w:spacing w:after="0"/>
        <w:ind w:left="0"/>
        <w:jc w:val="both"/>
      </w:pPr>
      <w:r>
        <w:rPr>
          <w:rFonts w:ascii="Times New Roman"/>
          <w:b w:val="false"/>
          <w:i w:val="false"/>
          <w:color w:val="000000"/>
          <w:sz w:val="28"/>
        </w:rPr>
        <w:t>
      бірінші кезеңде тармақ иесінің өндірістік шығындары айқындалады;</w:t>
      </w:r>
    </w:p>
    <w:p>
      <w:pPr>
        <w:spacing w:after="0"/>
        <w:ind w:left="0"/>
        <w:jc w:val="both"/>
      </w:pPr>
      <w:r>
        <w:rPr>
          <w:rFonts w:ascii="Times New Roman"/>
          <w:b w:val="false"/>
          <w:i w:val="false"/>
          <w:color w:val="000000"/>
          <w:sz w:val="28"/>
        </w:rPr>
        <w:t>
      екінші кезеңде - кезең шығыстары;</w:t>
      </w:r>
    </w:p>
    <w:p>
      <w:pPr>
        <w:spacing w:after="0"/>
        <w:ind w:left="0"/>
        <w:jc w:val="both"/>
      </w:pPr>
      <w:r>
        <w:rPr>
          <w:rFonts w:ascii="Times New Roman"/>
          <w:b w:val="false"/>
          <w:i w:val="false"/>
          <w:color w:val="000000"/>
          <w:sz w:val="28"/>
        </w:rPr>
        <w:t>
      үшінші кезеңде - кірме жолдардың қызметтеріне жатқызылған шығыстар қызмет түрлері бойынша бөлінеді.</w:t>
      </w:r>
    </w:p>
    <w:bookmarkStart w:name="z21" w:id="19"/>
    <w:p>
      <w:pPr>
        <w:spacing w:after="0"/>
        <w:ind w:left="0"/>
        <w:jc w:val="both"/>
      </w:pPr>
      <w:r>
        <w:rPr>
          <w:rFonts w:ascii="Times New Roman"/>
          <w:b w:val="false"/>
          <w:i w:val="false"/>
          <w:color w:val="000000"/>
          <w:sz w:val="28"/>
        </w:rPr>
        <w:t>
      11. Бірінші кезеңде өндірістік шығындар айқындалады.</w:t>
      </w:r>
    </w:p>
    <w:bookmarkEnd w:id="19"/>
    <w:p>
      <w:pPr>
        <w:spacing w:after="0"/>
        <w:ind w:left="0"/>
        <w:jc w:val="both"/>
      </w:pPr>
      <w:r>
        <w:rPr>
          <w:rFonts w:ascii="Times New Roman"/>
          <w:b w:val="false"/>
          <w:i w:val="false"/>
          <w:color w:val="000000"/>
          <w:sz w:val="28"/>
        </w:rPr>
        <w:t>
      Кірме жолды ұстау жөніндегі өндірістік шығындар кірме жолға диспетчерлік қызмет көрсету, кірме жолды ағымды ұстау шығындарынан, кірме жолды және бағыттамалы бұрмаларды жөндеуге, кірме жолдардың және бағыттамалы бұрмалардың амортизациясына арналған шығыстардан, кірме жолға қызмет көрсету үшін іске қосылған көлік құралдары мен жабдықты ұстауға арналған және басқа да шығындардан тұрады.</w:t>
      </w:r>
    </w:p>
    <w:p>
      <w:pPr>
        <w:spacing w:after="0"/>
        <w:ind w:left="0"/>
        <w:jc w:val="both"/>
      </w:pPr>
      <w:r>
        <w:rPr>
          <w:rFonts w:ascii="Times New Roman"/>
          <w:b w:val="false"/>
          <w:i w:val="false"/>
          <w:color w:val="000000"/>
          <w:sz w:val="28"/>
        </w:rPr>
        <w:t>
      Кірме жолдардың қызметтеріне тарифтер есептеу кезінде ескерілетін шығындар олардың экономикалық мағынасына сәйкес мынадай элементтер бойынша: материалдық шығындарға, еңбекақы төлеуге арналған шығындарға, еңбекке ақы төлеу қорынан жасалатын аударымдарға, негізгі құралдардың амортизациясына, жөндеуге, өзге шығындарға топталады.</w:t>
      </w:r>
    </w:p>
    <w:p>
      <w:pPr>
        <w:spacing w:after="0"/>
        <w:ind w:left="0"/>
        <w:jc w:val="both"/>
      </w:pPr>
      <w:r>
        <w:rPr>
          <w:rFonts w:ascii="Times New Roman"/>
          <w:b w:val="false"/>
          <w:i w:val="false"/>
          <w:color w:val="000000"/>
          <w:sz w:val="28"/>
        </w:rPr>
        <w:t>
      Кірме жолдың нақты қашықтығын, жер төсемінің, жасанды құрылыстарды ағымды ұстау және шаруашылық тәсілмен атқарылатын жөндеу үшін қажетті кірме жолдың жоғарғы құрылысының материалдарына (рельстер, шпалдар, шағыртастар немесе басқа да балластық материал, бекітпе бөлшектер (бұрандар, тегірлер, төсемдер, балдақтар) шығындар қалыптастыру мынадай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65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1656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028700" cy="317500"/>
                    </a:xfrm>
                    <a:prstGeom prst="rect">
                      <a:avLst/>
                    </a:prstGeom>
                  </pic:spPr>
                </pic:pic>
              </a:graphicData>
            </a:graphic>
          </wp:inline>
        </w:drawing>
      </w:r>
    </w:p>
    <w:p>
      <w:pPr>
        <w:spacing w:after="0"/>
        <w:ind w:left="0"/>
        <w:jc w:val="left"/>
      </w:pPr>
      <w:r>
        <w:rPr>
          <w:rFonts w:ascii="Times New Roman"/>
          <w:b w:val="false"/>
          <w:i w:val="false"/>
          <w:color w:val="000000"/>
          <w:sz w:val="28"/>
        </w:rPr>
        <w:t>- кірме жолдың жоғарғы құралысының материалдарына арналған шығындар;</w:t>
      </w:r>
      <w:r>
        <w:br/>
      </w:r>
      <w:r>
        <w:rPr>
          <w:rFonts w:ascii="Times New Roman"/>
          <w:b w:val="false"/>
          <w:i w:val="false"/>
          <w:color w:val="000000"/>
          <w:sz w:val="28"/>
        </w:rPr>
        <w:t>
</w:t>
      </w:r>
      <w:r>
        <w:br/>
      </w:r>
    </w:p>
    <w:p>
      <w:pPr>
        <w:spacing w:after="0"/>
        <w:ind w:left="0"/>
        <w:jc w:val="both"/>
      </w:pPr>
      <w:r>
        <w:drawing>
          <wp:inline distT="0" distB="0" distL="0" distR="0">
            <wp:extent cx="190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90500" cy="292100"/>
                    </a:xfrm>
                    <a:prstGeom prst="rect">
                      <a:avLst/>
                    </a:prstGeom>
                  </pic:spPr>
                </pic:pic>
              </a:graphicData>
            </a:graphic>
          </wp:inline>
        </w:drawing>
      </w:r>
    </w:p>
    <w:p>
      <w:pPr>
        <w:spacing w:after="0"/>
        <w:ind w:left="0"/>
        <w:jc w:val="left"/>
      </w:pPr>
      <w:r>
        <w:rPr>
          <w:rFonts w:ascii="Times New Roman"/>
          <w:b w:val="false"/>
          <w:i w:val="false"/>
          <w:color w:val="000000"/>
          <w:sz w:val="28"/>
        </w:rPr>
        <w:t>- жұмыстардың k түрі орындалатын кірме жол учаскесінің ұзындығы (км (дана));</w:t>
      </w:r>
      <w:r>
        <w:br/>
      </w:r>
      <w:r>
        <w:rPr>
          <w:rFonts w:ascii="Times New Roman"/>
          <w:b w:val="false"/>
          <w:i w:val="false"/>
          <w:color w:val="000000"/>
          <w:sz w:val="28"/>
        </w:rPr>
        <w:t>
</w:t>
      </w:r>
      <w:r>
        <w:br/>
      </w:r>
    </w:p>
    <w:p>
      <w:pPr>
        <w:spacing w:after="0"/>
        <w:ind w:left="0"/>
        <w:jc w:val="both"/>
      </w:pPr>
      <w:r>
        <w:drawing>
          <wp:inline distT="0" distB="0" distL="0" distR="0">
            <wp:extent cx="927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927100" cy="330200"/>
                    </a:xfrm>
                    <a:prstGeom prst="rect">
                      <a:avLst/>
                    </a:prstGeom>
                  </pic:spPr>
                </pic:pic>
              </a:graphicData>
            </a:graphic>
          </wp:inline>
        </w:drawing>
      </w:r>
    </w:p>
    <w:p>
      <w:pPr>
        <w:spacing w:after="0"/>
        <w:ind w:left="0"/>
        <w:jc w:val="left"/>
      </w:pPr>
      <w:r>
        <w:rPr>
          <w:rFonts w:ascii="Times New Roman"/>
          <w:b w:val="false"/>
          <w:i w:val="false"/>
          <w:color w:val="000000"/>
          <w:sz w:val="28"/>
        </w:rPr>
        <w:t>- кірме жолдардың 1 километріне материалдар шығысының нормасы (материал түрін өлшеу бірлігі/км);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k - атқарылатын жұмыстардың түрі: ағымдағы ұстау, көтергіш жөндеу;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27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927100" cy="355600"/>
                    </a:xfrm>
                    <a:prstGeom prst="rect">
                      <a:avLst/>
                    </a:prstGeom>
                  </pic:spPr>
                </pic:pic>
              </a:graphicData>
            </a:graphic>
          </wp:inline>
        </w:drawing>
      </w:r>
    </w:p>
    <w:p>
      <w:pPr>
        <w:spacing w:after="0"/>
        <w:ind w:left="0"/>
        <w:jc w:val="left"/>
      </w:pPr>
      <w:r>
        <w:rPr>
          <w:rFonts w:ascii="Times New Roman"/>
          <w:b w:val="false"/>
          <w:i w:val="false"/>
          <w:color w:val="000000"/>
          <w:sz w:val="28"/>
        </w:rPr>
        <w:t>- материал түрінің бірлігіне баға (теңге);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 - материал түрі.</w:t>
      </w:r>
    </w:p>
    <w:p>
      <w:pPr>
        <w:spacing w:after="0"/>
        <w:ind w:left="0"/>
        <w:jc w:val="both"/>
      </w:pPr>
      <w:r>
        <w:rPr>
          <w:rFonts w:ascii="Times New Roman"/>
          <w:b w:val="false"/>
          <w:i w:val="false"/>
          <w:color w:val="000000"/>
          <w:sz w:val="28"/>
        </w:rPr>
        <w:t xml:space="preserve">
      Отынға арналған шығындар Қазақстан Республикасы Үкіметінің 2009 жылғы 11 тамыздағы № 1210 </w:t>
      </w:r>
      <w:r>
        <w:rPr>
          <w:rFonts w:ascii="Times New Roman"/>
          <w:b w:val="false"/>
          <w:i w:val="false"/>
          <w:color w:val="000000"/>
          <w:sz w:val="28"/>
        </w:rPr>
        <w:t>қаулысымен</w:t>
      </w:r>
      <w:r>
        <w:rPr>
          <w:rFonts w:ascii="Times New Roman"/>
          <w:b w:val="false"/>
          <w:i w:val="false"/>
          <w:color w:val="000000"/>
          <w:sz w:val="28"/>
        </w:rPr>
        <w:t xml:space="preserve"> бекітілген жанар-жағармай материалдары шығыстары және автокөлікті күтіп ұстауға арналған шығыстары нормаларының негізінде айқындалады.</w:t>
      </w:r>
    </w:p>
    <w:p>
      <w:pPr>
        <w:spacing w:after="0"/>
        <w:ind w:left="0"/>
        <w:jc w:val="both"/>
      </w:pPr>
      <w:r>
        <w:rPr>
          <w:rFonts w:ascii="Times New Roman"/>
          <w:b w:val="false"/>
          <w:i w:val="false"/>
          <w:color w:val="000000"/>
          <w:sz w:val="28"/>
        </w:rPr>
        <w:t>
      Электр энергиясына арналған шығындар кірме жолды, өндірістік ғимараттарды жарықтандыруға, орталықтандырылған бұрмалардың электр жетектерін қоректендіру үшін электр энергиясының шығысына сүйене отырып және тарифтерді (бағаларды, алымдар, мөлшерлемелеріне) ескере отырып айқындалады.</w:t>
      </w:r>
    </w:p>
    <w:p>
      <w:pPr>
        <w:spacing w:after="0"/>
        <w:ind w:left="0"/>
        <w:jc w:val="both"/>
      </w:pPr>
      <w:r>
        <w:rPr>
          <w:rFonts w:ascii="Times New Roman"/>
          <w:b w:val="false"/>
          <w:i w:val="false"/>
          <w:color w:val="000000"/>
          <w:sz w:val="28"/>
        </w:rPr>
        <w:t>
      Жалақы тарифтік мөлшерлемелерге және персоналдың лауазымдық айлық ақыларына сүйене отырып есептеледі.</w:t>
      </w:r>
    </w:p>
    <w:p>
      <w:pPr>
        <w:spacing w:after="0"/>
        <w:ind w:left="0"/>
        <w:jc w:val="both"/>
      </w:pPr>
      <w:r>
        <w:rPr>
          <w:rFonts w:ascii="Times New Roman"/>
          <w:b w:val="false"/>
          <w:i w:val="false"/>
          <w:color w:val="000000"/>
          <w:sz w:val="28"/>
        </w:rPr>
        <w:t>
      Көмекші және қызмет көрсетуші персоналдың еңбегіне ақы төлеу шығындарына клиенттермен есеп айырысулармен, негізгі құралдарды ұстаумен, қызмет көрсетумен және күзетумен айналысатын персоналдың (тауар кассирлері, өндірістік үй-жайлардың сыпырушылары, күзетшілер, жүргізушілер, машинистер, ілмекшілера) еңбегіне ақы төлеу шығындар жатады.</w:t>
      </w:r>
    </w:p>
    <w:p>
      <w:pPr>
        <w:spacing w:after="0"/>
        <w:ind w:left="0"/>
        <w:jc w:val="both"/>
      </w:pPr>
      <w:r>
        <w:rPr>
          <w:rFonts w:ascii="Times New Roman"/>
          <w:b w:val="false"/>
          <w:i w:val="false"/>
          <w:color w:val="000000"/>
          <w:sz w:val="28"/>
        </w:rPr>
        <w:t>
      Еңбекке ақы төлеу шығындарды қалыптастырған кезде негізгі құралдар құнының өсуіне әкелетін күрделі жөндеумен айналысатын персоналдың саны есепке алынбайды.</w:t>
      </w:r>
    </w:p>
    <w:p>
      <w:pPr>
        <w:spacing w:after="0"/>
        <w:ind w:left="0"/>
        <w:jc w:val="both"/>
      </w:pPr>
      <w:r>
        <w:rPr>
          <w:rFonts w:ascii="Times New Roman"/>
          <w:b w:val="false"/>
          <w:i w:val="false"/>
          <w:color w:val="000000"/>
          <w:sz w:val="28"/>
        </w:rPr>
        <w:t>
      Өндірістік, көмекші, және қызмет көрсетуші персоналдың еңбекақысының қорынан аударымдар төлеуге арналған шығындар салық заңнамасында белгіленген тәртіппен мөлшерлемелерге сәйкес айқындалады.</w:t>
      </w:r>
    </w:p>
    <w:p>
      <w:pPr>
        <w:spacing w:after="0"/>
        <w:ind w:left="0"/>
        <w:jc w:val="both"/>
      </w:pPr>
      <w:r>
        <w:rPr>
          <w:rFonts w:ascii="Times New Roman"/>
          <w:b w:val="false"/>
          <w:i w:val="false"/>
          <w:color w:val="000000"/>
          <w:sz w:val="28"/>
        </w:rPr>
        <w:t>
      Негізгі құралдардың амортизациясы біркелкі (тіксызықтық) есептен шығару әдісі бойынша олардың теңгерімдік (бастапқы) құнына сүйене отырып есептеледі. Амортизацияны есептеудің өзге әдістерін қолдану уәкілетті органмен келісіледі.</w:t>
      </w:r>
    </w:p>
    <w:bookmarkStart w:name="z22" w:id="20"/>
    <w:p>
      <w:pPr>
        <w:spacing w:after="0"/>
        <w:ind w:left="0"/>
        <w:jc w:val="both"/>
      </w:pPr>
      <w:r>
        <w:rPr>
          <w:rFonts w:ascii="Times New Roman"/>
          <w:b w:val="false"/>
          <w:i w:val="false"/>
          <w:color w:val="000000"/>
          <w:sz w:val="28"/>
        </w:rPr>
        <w:t>
      12. Кірме жолдар тарифтерінің шығын бөлігін қалыптастырудың екінші кезеңінде кірме жолдардың реттеліп көрсетілетін қызметтеріне жатқызылатын Субъектінің кезең шығыстары айқындалады. Субъекті қызметтерінің реттеліп көрсетілетін түрлеріне тікелей жатқызуға болмайтын кезең шығыстары мына көрсеткіштерге:</w:t>
      </w:r>
    </w:p>
    <w:bookmarkEnd w:id="20"/>
    <w:p>
      <w:pPr>
        <w:spacing w:after="0"/>
        <w:ind w:left="0"/>
        <w:jc w:val="both"/>
      </w:pPr>
      <w:r>
        <w:rPr>
          <w:rFonts w:ascii="Times New Roman"/>
          <w:b w:val="false"/>
          <w:i w:val="false"/>
          <w:color w:val="000000"/>
          <w:sz w:val="28"/>
        </w:rPr>
        <w:t>
      әкімшілік шығыстар - Субъекті өндірістік персоналының еңбекке ақы төлеу қорына тепе-тең;</w:t>
      </w:r>
    </w:p>
    <w:p>
      <w:pPr>
        <w:spacing w:after="0"/>
        <w:ind w:left="0"/>
        <w:jc w:val="both"/>
      </w:pPr>
      <w:r>
        <w:rPr>
          <w:rFonts w:ascii="Times New Roman"/>
          <w:b w:val="false"/>
          <w:i w:val="false"/>
          <w:color w:val="000000"/>
          <w:sz w:val="28"/>
        </w:rPr>
        <w:t>
      жалпы шаруашылық шығыстар - Субъект көрсететін қызметтердің әрбір түрі бойынша өндірістік шығындарға тепе-тең;</w:t>
      </w:r>
    </w:p>
    <w:p>
      <w:pPr>
        <w:spacing w:after="0"/>
        <w:ind w:left="0"/>
        <w:jc w:val="both"/>
      </w:pPr>
      <w:r>
        <w:rPr>
          <w:rFonts w:ascii="Times New Roman"/>
          <w:b w:val="false"/>
          <w:i w:val="false"/>
          <w:color w:val="000000"/>
          <w:sz w:val="28"/>
        </w:rPr>
        <w:t>
      салық пен алымдар (негізгі құралдарға байланысты), сыйақы төлеуге арналған шығыстар - Субъекті көрсететін қызметтердің әрбір түріне жатқызылған активтердің қалдық құнына тепе-тең бөлінеді.</w:t>
      </w:r>
    </w:p>
    <w:bookmarkStart w:name="z23" w:id="21"/>
    <w:p>
      <w:pPr>
        <w:spacing w:after="0"/>
        <w:ind w:left="0"/>
        <w:jc w:val="both"/>
      </w:pPr>
      <w:r>
        <w:rPr>
          <w:rFonts w:ascii="Times New Roman"/>
          <w:b w:val="false"/>
          <w:i w:val="false"/>
          <w:color w:val="000000"/>
          <w:sz w:val="28"/>
        </w:rPr>
        <w:t>
      13. Кірме жолдары негізгі қызметке қызмет көрсететін және олар кәсіпорынның (өнеркәсіптік, кен-химия, металлургия және басқа да кешендердің) қосалқы қызметі болып табылатын Субъектілердің тарифтеріне қосылатын қолданысқа енгізілген активтердің шығындары мен мөлшерін есептеген кезде мынадай рұқсаттар пайдаланылады:</w:t>
      </w:r>
    </w:p>
    <w:bookmarkEnd w:id="21"/>
    <w:p>
      <w:pPr>
        <w:spacing w:after="0"/>
        <w:ind w:left="0"/>
        <w:jc w:val="both"/>
      </w:pPr>
      <w:r>
        <w:rPr>
          <w:rFonts w:ascii="Times New Roman"/>
          <w:b w:val="false"/>
          <w:i w:val="false"/>
          <w:color w:val="000000"/>
          <w:sz w:val="28"/>
        </w:rPr>
        <w:t>
      өзінің мұқтаждары үшін де, тұтынушыларға қызмет көрсету үшін де пайдаланылатын кірме жолдар құрылымының сипаттамалары біртекті деп саналады;</w:t>
      </w:r>
    </w:p>
    <w:p>
      <w:pPr>
        <w:spacing w:after="0"/>
        <w:ind w:left="0"/>
        <w:jc w:val="both"/>
      </w:pPr>
      <w:r>
        <w:rPr>
          <w:rFonts w:ascii="Times New Roman"/>
          <w:b w:val="false"/>
          <w:i w:val="false"/>
          <w:color w:val="000000"/>
          <w:sz w:val="28"/>
        </w:rPr>
        <w:t>
      реттеліп көрсетілетін қызметтер көрсететін кірме жолдардың шекаралары өзінің мұқтаждары үшін де, тұтынушыларға қызмет көрсету үшін де пайдаланылатын кірме жолдардың жалпы бөлігінің қашықтығымен айқындалады;</w:t>
      </w:r>
    </w:p>
    <w:p>
      <w:pPr>
        <w:spacing w:after="0"/>
        <w:ind w:left="0"/>
        <w:jc w:val="both"/>
      </w:pPr>
      <w:r>
        <w:rPr>
          <w:rFonts w:ascii="Times New Roman"/>
          <w:b w:val="false"/>
          <w:i w:val="false"/>
          <w:color w:val="000000"/>
          <w:sz w:val="28"/>
        </w:rPr>
        <w:t>
      тарифтердің кіріс бөлігін есептеу үшін қолданысқа енгізілген активтердің мөлшері кірме жолдардың жалпы бөлігі активтерінің қалдық құнымен айқындалады.</w:t>
      </w:r>
    </w:p>
    <w:bookmarkStart w:name="z24" w:id="22"/>
    <w:p>
      <w:pPr>
        <w:spacing w:after="0"/>
        <w:ind w:left="0"/>
        <w:jc w:val="both"/>
      </w:pPr>
      <w:r>
        <w:rPr>
          <w:rFonts w:ascii="Times New Roman"/>
          <w:b w:val="false"/>
          <w:i w:val="false"/>
          <w:color w:val="000000"/>
          <w:sz w:val="28"/>
        </w:rPr>
        <w:t>
      14. Үшінші кезеңде реттеліп көрсетілетін қызметтердің түрлері бойынша тарифтердің шығын бөлігі айқындалады. Шығындар кірме жолдардың реттеліп көрсетілетін қызметтерінің арасында бір өлшегішке келтірілген болжанып отырған көлемдерге тепе-тең бөлінеді:</w:t>
      </w:r>
    </w:p>
    <w:bookmarkEnd w:id="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22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22600" cy="914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a = </w:t>
      </w:r>
    </w:p>
    <w:p>
      <w:pPr>
        <w:spacing w:after="0"/>
        <w:ind w:left="0"/>
        <w:jc w:val="both"/>
      </w:pPr>
      <w:r>
        <w:drawing>
          <wp:inline distT="0" distB="0" distL="0" distR="0">
            <wp:extent cx="317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17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b = </w:t>
      </w:r>
    </w:p>
    <w:p>
      <w:pPr>
        <w:spacing w:after="0"/>
        <w:ind w:left="0"/>
        <w:jc w:val="both"/>
      </w:pPr>
      <w:r>
        <w:drawing>
          <wp:inline distT="0" distB="0" distL="0" distR="0">
            <wp:extent cx="304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48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79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79400" cy="342900"/>
                    </a:xfrm>
                    <a:prstGeom prst="rect">
                      <a:avLst/>
                    </a:prstGeom>
                  </pic:spPr>
                </pic:pic>
              </a:graphicData>
            </a:graphic>
          </wp:inline>
        </w:drawing>
      </w:r>
    </w:p>
    <w:p>
      <w:pPr>
        <w:spacing w:after="0"/>
        <w:ind w:left="0"/>
        <w:jc w:val="left"/>
      </w:pPr>
      <w:r>
        <w:rPr>
          <w:rFonts w:ascii="Times New Roman"/>
          <w:b w:val="false"/>
          <w:i w:val="false"/>
          <w:color w:val="000000"/>
          <w:sz w:val="28"/>
        </w:rPr>
        <w:t>- Субъеткінің барлық - кірме жолдары бойынша шығындарды қосу арқылы кірме жолдары жылжымалы құрамды өткізу үшін басты бөлікті ұсыну бойынша қызметтерге жатқызылған шығындар (теңге);</w:t>
      </w:r>
      <w:r>
        <w:br/>
      </w:r>
      <w:r>
        <w:rPr>
          <w:rFonts w:ascii="Times New Roman"/>
          <w:b w:val="false"/>
          <w:i w:val="false"/>
          <w:color w:val="000000"/>
          <w:sz w:val="28"/>
        </w:rPr>
        <w:t>
</w:t>
      </w:r>
      <w:r>
        <w:br/>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технологиялық операциялар үшін кірме жолдарды ұсыну жөніндегі қызметтерге жатқызылған шығындар (теңге);</w:t>
      </w:r>
      <w:r>
        <w:br/>
      </w:r>
      <w:r>
        <w:rPr>
          <w:rFonts w:ascii="Times New Roman"/>
          <w:b w:val="false"/>
          <w:i w:val="false"/>
          <w:color w:val="000000"/>
          <w:sz w:val="28"/>
        </w:rPr>
        <w:t>
</w:t>
      </w:r>
      <w:r>
        <w:br/>
      </w:r>
    </w:p>
    <w:p>
      <w:pPr>
        <w:spacing w:after="0"/>
        <w:ind w:left="0"/>
        <w:jc w:val="both"/>
      </w:pPr>
      <w:r>
        <w:drawing>
          <wp:inline distT="0" distB="0" distL="0" distR="0">
            <wp:extent cx="381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81000" cy="368300"/>
                    </a:xfrm>
                    <a:prstGeom prst="rect">
                      <a:avLst/>
                    </a:prstGeom>
                  </pic:spPr>
                </pic:pic>
              </a:graphicData>
            </a:graphic>
          </wp:inline>
        </w:drawing>
      </w:r>
    </w:p>
    <w:p>
      <w:pPr>
        <w:spacing w:after="0"/>
        <w:ind w:left="0"/>
        <w:jc w:val="left"/>
      </w:pPr>
      <w:r>
        <w:rPr>
          <w:rFonts w:ascii="Times New Roman"/>
          <w:b w:val="false"/>
          <w:i w:val="false"/>
          <w:color w:val="000000"/>
          <w:sz w:val="28"/>
        </w:rPr>
        <w:t>- технологиялық операциялар мен тұрақ үшін кірме жолдардың бастапқы-соңғы бөлігін ұсыну жөніндегі қызметтерге жатқызылған шығындар (теңге);</w:t>
      </w:r>
      <w:r>
        <w:br/>
      </w:r>
      <w:r>
        <w:rPr>
          <w:rFonts w:ascii="Times New Roman"/>
          <w:b w:val="false"/>
          <w:i w:val="false"/>
          <w:color w:val="000000"/>
          <w:sz w:val="28"/>
        </w:rPr>
        <w:t>
</w:t>
      </w:r>
      <w:r>
        <w:br/>
      </w:r>
    </w:p>
    <w:p>
      <w:pPr>
        <w:spacing w:after="0"/>
        <w:ind w:left="0"/>
        <w:jc w:val="both"/>
      </w:pPr>
      <w:r>
        <w:drawing>
          <wp:inline distT="0" distB="0" distL="0" distR="0">
            <wp:extent cx="279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79400" cy="355600"/>
                    </a:xfrm>
                    <a:prstGeom prst="rect">
                      <a:avLst/>
                    </a:prstGeom>
                  </pic:spPr>
                </pic:pic>
              </a:graphicData>
            </a:graphic>
          </wp:inline>
        </w:drawing>
      </w:r>
    </w:p>
    <w:p>
      <w:pPr>
        <w:spacing w:after="0"/>
        <w:ind w:left="0"/>
        <w:jc w:val="left"/>
      </w:pPr>
      <w:r>
        <w:rPr>
          <w:rFonts w:ascii="Times New Roman"/>
          <w:b w:val="false"/>
          <w:i w:val="false"/>
          <w:color w:val="000000"/>
          <w:sz w:val="28"/>
        </w:rPr>
        <w:t>- жылжымалы құрамның тұрағы үшін кірме жолдарды ұсыну жөніндегі қызметтерге жатқызылған шығындар (теңге);</w:t>
      </w:r>
      <w:r>
        <w:br/>
      </w:r>
      <w:r>
        <w:rPr>
          <w:rFonts w:ascii="Times New Roman"/>
          <w:b w:val="false"/>
          <w:i w:val="false"/>
          <w:color w:val="000000"/>
          <w:sz w:val="28"/>
        </w:rPr>
        <w:t>
</w:t>
      </w:r>
      <w:r>
        <w:br/>
      </w:r>
    </w:p>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79400" cy="304800"/>
                    </a:xfrm>
                    <a:prstGeom prst="rect">
                      <a:avLst/>
                    </a:prstGeom>
                  </pic:spPr>
                </pic:pic>
              </a:graphicData>
            </a:graphic>
          </wp:inline>
        </w:drawing>
      </w:r>
    </w:p>
    <w:p>
      <w:pPr>
        <w:spacing w:after="0"/>
        <w:ind w:left="0"/>
        <w:jc w:val="left"/>
      </w:pPr>
      <w:r>
        <w:rPr>
          <w:rFonts w:ascii="Times New Roman"/>
          <w:b w:val="false"/>
          <w:i w:val="false"/>
          <w:color w:val="000000"/>
          <w:sz w:val="28"/>
        </w:rPr>
        <w:t>- кірме жолдардың пайдалануға беру бойынша жатқызылған шығындар (теңге);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w:t>
      </w:r>
      <w:r>
        <w:rPr>
          <w:rFonts w:ascii="Times New Roman"/>
          <w:b w:val="false"/>
          <w:i w:val="false"/>
          <w:color w:val="000000"/>
          <w:vertAlign w:val="subscript"/>
        </w:rPr>
        <w:t>1</w:t>
      </w:r>
      <w:r>
        <w:rPr>
          <w:rFonts w:ascii="Times New Roman"/>
          <w:b w:val="false"/>
          <w:i/>
          <w:color w:val="000000"/>
          <w:sz w:val="28"/>
        </w:rPr>
        <w:t>+I</w:t>
      </w:r>
      <w:r>
        <w:rPr>
          <w:rFonts w:ascii="Times New Roman"/>
          <w:b w:val="false"/>
          <w:i w:val="false"/>
          <w:color w:val="000000"/>
          <w:vertAlign w:val="subscript"/>
        </w:rPr>
        <w:t>2</w:t>
      </w:r>
      <w:r>
        <w:rPr>
          <w:rFonts w:ascii="Times New Roman"/>
          <w:b w:val="false"/>
          <w:i w:val="false"/>
          <w:color w:val="000000"/>
          <w:sz w:val="28"/>
        </w:rPr>
        <w:t>– кірме жолдардың жалпы ұзына бойы ұзындығы (км),</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 - кірме жолдардың жалпы ұзына бойы ұзындығы (км);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1</w:t>
      </w:r>
      <w:r>
        <w:rPr>
          <w:rFonts w:ascii="Times New Roman"/>
          <w:b w:val="false"/>
          <w:i w:val="false"/>
          <w:color w:val="000000"/>
          <w:sz w:val="28"/>
        </w:rPr>
        <w:t>- кірме жолдардың басты бөлігінің ұзына жайылған ұзындығы (км);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2</w:t>
      </w:r>
      <w:r>
        <w:rPr>
          <w:rFonts w:ascii="Times New Roman"/>
          <w:b w:val="false"/>
          <w:i w:val="false"/>
          <w:color w:val="000000"/>
          <w:sz w:val="28"/>
        </w:rPr>
        <w:t>- кірме жолдардың бастапқы-соңғы бөлігінің ұзына бойы ұзындығы (км);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92100" cy="368300"/>
                    </a:xfrm>
                    <a:prstGeom prst="rect">
                      <a:avLst/>
                    </a:prstGeom>
                  </pic:spPr>
                </pic:pic>
              </a:graphicData>
            </a:graphic>
          </wp:inline>
        </w:drawing>
      </w:r>
    </w:p>
    <w:p>
      <w:pPr>
        <w:spacing w:after="0"/>
        <w:ind w:left="0"/>
        <w:jc w:val="left"/>
      </w:pPr>
      <w:r>
        <w:rPr>
          <w:rFonts w:ascii="Times New Roman"/>
          <w:b w:val="false"/>
          <w:i w:val="false"/>
          <w:color w:val="000000"/>
          <w:sz w:val="28"/>
        </w:rPr>
        <w:t>- маневрлі жұмыстар, тиеу-түсіру мен тасымалдау процесінің басқа да технологиялық операциялары үшін k кірме жолды ұсыну жөніндегі қызметтер көлемі (технологиялық операциялардың вагон-сағаттары);</w:t>
      </w:r>
      <w:r>
        <w:br/>
      </w:r>
      <w:r>
        <w:rPr>
          <w:rFonts w:ascii="Times New Roman"/>
          <w:b w:val="false"/>
          <w:i w:val="false"/>
          <w:color w:val="000000"/>
          <w:sz w:val="28"/>
        </w:rPr>
        <w:t>
</w:t>
      </w:r>
      <w:r>
        <w:br/>
      </w:r>
    </w:p>
    <w:p>
      <w:pPr>
        <w:spacing w:after="0"/>
        <w:ind w:left="0"/>
        <w:jc w:val="both"/>
      </w:pPr>
      <w:r>
        <w:drawing>
          <wp:inline distT="0" distB="0" distL="0" distR="0">
            <wp:extent cx="304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368300"/>
                    </a:xfrm>
                    <a:prstGeom prst="rect">
                      <a:avLst/>
                    </a:prstGeom>
                  </pic:spPr>
                </pic:pic>
              </a:graphicData>
            </a:graphic>
          </wp:inline>
        </w:drawing>
      </w:r>
    </w:p>
    <w:p>
      <w:pPr>
        <w:spacing w:after="0"/>
        <w:ind w:left="0"/>
        <w:jc w:val="left"/>
      </w:pPr>
      <w:r>
        <w:rPr>
          <w:rFonts w:ascii="Times New Roman"/>
          <w:b w:val="false"/>
          <w:i w:val="false"/>
          <w:color w:val="000000"/>
          <w:sz w:val="28"/>
        </w:rPr>
        <w:t>- жылжымалы құрамның тұрағы үшін k кірме жолды ұсыну жөніндегі қызметтер көлемі (тұрақтың вагон-сағаттары) айқындалады.</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15. Субъектінің кірме жолдар қызметтеріне арналған тарифке енгізілетін жиынтықты пайда қолданысқа енгізілген активтер құнының және қолданысқа енгізілген активтердің реттелетін базасына пайда ставкасының негізінде және нормативтік құқықтық актілерді мемлекеттік тіркеу тізілімінде № 3300 тіркелген, Қазақстан Республикасы Табиғи монополияларды реттеу агенттігі төрағасының 2004 жылғы 6 желтоқсандағы № 472-НҚ </w:t>
      </w:r>
      <w:r>
        <w:rPr>
          <w:rFonts w:ascii="Times New Roman"/>
          <w:b w:val="false"/>
          <w:i w:val="false"/>
          <w:color w:val="000000"/>
          <w:sz w:val="28"/>
        </w:rPr>
        <w:t>бұйрығымен</w:t>
      </w:r>
      <w:r>
        <w:rPr>
          <w:rFonts w:ascii="Times New Roman"/>
          <w:b w:val="false"/>
          <w:i w:val="false"/>
          <w:color w:val="000000"/>
          <w:sz w:val="28"/>
        </w:rPr>
        <w:t xml:space="preserve"> бекітілген, Магистральдық темір жол желісі мен кірме жолдар қызметтерін көрсетуші табиғи монополиялар субъектілерінің іске қосылған активтерінің реттелетін базасына пайда ставкасын есептеу жөніндегі нұсқаулыққа сәйкес айқындалады:</w:t>
      </w:r>
    </w:p>
    <w:bookmarkEnd w:id="23"/>
    <w:p>
      <w:pPr>
        <w:spacing w:after="0"/>
        <w:ind w:left="0"/>
        <w:jc w:val="both"/>
      </w:pPr>
      <w:r>
        <w:rPr>
          <w:rFonts w:ascii="Times New Roman"/>
          <w:b w:val="false"/>
          <w:i w:val="false"/>
          <w:color w:val="000000"/>
          <w:sz w:val="28"/>
        </w:rPr>
        <w:t xml:space="preserve">
      </w:t>
      </w:r>
      <w:r>
        <w:rPr>
          <w:rFonts w:ascii="Times New Roman"/>
          <w:b w:val="false"/>
          <w:i/>
          <w:color w:val="000000"/>
          <w:sz w:val="28"/>
        </w:rPr>
        <w:t>Р = A•d,</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w:t>
      </w:r>
      <w:r>
        <w:rPr>
          <w:rFonts w:ascii="Times New Roman"/>
          <w:b w:val="false"/>
          <w:i w:val="false"/>
          <w:color w:val="000000"/>
          <w:sz w:val="28"/>
        </w:rPr>
        <w:t xml:space="preserve"> - кірме жолдар қызметіне келетін Субъекті пайдасының ұйғарынды деңгейі (теңге);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 </w:t>
      </w:r>
      <w:r>
        <w:rPr>
          <w:rFonts w:ascii="Times New Roman"/>
          <w:b w:val="false"/>
          <w:i w:val="false"/>
          <w:color w:val="000000"/>
          <w:sz w:val="28"/>
        </w:rPr>
        <w:t>- кірме жолдар қызметіне келетін қолданысқа енгізілген активтердің реттелетін базасы (теңге);</w:t>
      </w:r>
    </w:p>
    <w:p>
      <w:pPr>
        <w:spacing w:after="0"/>
        <w:ind w:left="0"/>
        <w:jc w:val="both"/>
      </w:pPr>
      <w:r>
        <w:rPr>
          <w:rFonts w:ascii="Times New Roman"/>
          <w:b w:val="false"/>
          <w:i w:val="false"/>
          <w:color w:val="000000"/>
          <w:sz w:val="28"/>
        </w:rPr>
        <w:t>
      D - реттелетін базаға пайда ставкасы (%).</w:t>
      </w:r>
    </w:p>
    <w:bookmarkStart w:name="z26" w:id="24"/>
    <w:p>
      <w:pPr>
        <w:spacing w:after="0"/>
        <w:ind w:left="0"/>
        <w:jc w:val="both"/>
      </w:pPr>
      <w:r>
        <w:rPr>
          <w:rFonts w:ascii="Times New Roman"/>
          <w:b w:val="false"/>
          <w:i w:val="false"/>
          <w:color w:val="000000"/>
          <w:sz w:val="28"/>
        </w:rPr>
        <w:t>
      16. Тармақ иесінің қолданысқа енгізілген активтерінің реттелетін базасын айқындау үшін заңнамада белгіленген тәртіппен қайта бағалау қорытындылары бойынша белгіленген негізгі құралдардың қалдық құны пайдаланылады.</w:t>
      </w:r>
    </w:p>
    <w:bookmarkEnd w:id="24"/>
    <w:bookmarkStart w:name="z27" w:id="25"/>
    <w:p>
      <w:pPr>
        <w:spacing w:after="0"/>
        <w:ind w:left="0"/>
        <w:jc w:val="both"/>
      </w:pPr>
      <w:r>
        <w:rPr>
          <w:rFonts w:ascii="Times New Roman"/>
          <w:b w:val="false"/>
          <w:i w:val="false"/>
          <w:color w:val="000000"/>
          <w:sz w:val="28"/>
        </w:rPr>
        <w:t>
      17. Субъектінің реттеліп көрсетілетін қызметтерінің түрлері бойынша жалпы пайда кірме жолдардың барлығы үшін реттеліп көрсетілетін түрлері бойынша пайданы қосу арқылы айқындалады.</w:t>
      </w:r>
    </w:p>
    <w:bookmarkEnd w:id="25"/>
    <w:bookmarkStart w:name="z28" w:id="26"/>
    <w:p>
      <w:pPr>
        <w:spacing w:after="0"/>
        <w:ind w:left="0"/>
        <w:jc w:val="both"/>
      </w:pPr>
      <w:r>
        <w:rPr>
          <w:rFonts w:ascii="Times New Roman"/>
          <w:b w:val="false"/>
          <w:i w:val="false"/>
          <w:color w:val="000000"/>
          <w:sz w:val="28"/>
        </w:rPr>
        <w:t>
      18. Пайдалану үшін кірме жолды ұсыну жөніндегі кірме жол қызметтеріне тариф субъектінің кірме жолдарының топтары үшін мынадай формула бойынша есептеледі:</w:t>
      </w:r>
    </w:p>
    <w:bookmarkEnd w:id="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9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7493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j</w:t>
      </w:r>
      <w:r>
        <w:rPr>
          <w:rFonts w:ascii="Times New Roman"/>
          <w:b w:val="false"/>
          <w:i w:val="false"/>
          <w:color w:val="000000"/>
          <w:sz w:val="28"/>
        </w:rPr>
        <w:t xml:space="preserve">- кірме жолдарды ұсыну жөніндегі қызметтің </w:t>
      </w:r>
      <w:r>
        <w:rPr>
          <w:rFonts w:ascii="Times New Roman"/>
          <w:b w:val="false"/>
          <w:i/>
          <w:color w:val="000000"/>
          <w:sz w:val="28"/>
        </w:rPr>
        <w:t>j</w:t>
      </w:r>
      <w:r>
        <w:rPr>
          <w:rFonts w:ascii="Times New Roman"/>
          <w:b w:val="false"/>
          <w:i w:val="false"/>
          <w:color w:val="000000"/>
          <w:sz w:val="28"/>
        </w:rPr>
        <w:t xml:space="preserve"> түріне тариф;</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j</w:t>
      </w:r>
      <w:r>
        <w:rPr>
          <w:rFonts w:ascii="Times New Roman"/>
          <w:b w:val="false"/>
          <w:i w:val="false"/>
          <w:color w:val="000000"/>
          <w:sz w:val="28"/>
        </w:rPr>
        <w:t xml:space="preserve">- кірме жолдарды ұсыну жөніндегі қызметтің </w:t>
      </w:r>
      <w:r>
        <w:rPr>
          <w:rFonts w:ascii="Times New Roman"/>
          <w:b w:val="false"/>
          <w:i/>
          <w:color w:val="000000"/>
          <w:sz w:val="28"/>
        </w:rPr>
        <w:t>j</w:t>
      </w:r>
      <w:r>
        <w:rPr>
          <w:rFonts w:ascii="Times New Roman"/>
          <w:b w:val="false"/>
          <w:i w:val="false"/>
          <w:color w:val="000000"/>
          <w:sz w:val="28"/>
        </w:rPr>
        <w:t xml:space="preserve"> түрінен алынған тарифтік кіріс, теңге;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j</w:t>
      </w:r>
      <w:r>
        <w:rPr>
          <w:rFonts w:ascii="Times New Roman"/>
          <w:b w:val="false"/>
          <w:i w:val="false"/>
          <w:color w:val="000000"/>
          <w:sz w:val="28"/>
        </w:rPr>
        <w:t xml:space="preserve">- кірме жолдарды ұсыну жөніндегі қызметтің </w:t>
      </w:r>
      <w:r>
        <w:rPr>
          <w:rFonts w:ascii="Times New Roman"/>
          <w:b w:val="false"/>
          <w:i/>
          <w:color w:val="000000"/>
          <w:sz w:val="28"/>
        </w:rPr>
        <w:t>j</w:t>
      </w:r>
      <w:r>
        <w:rPr>
          <w:rFonts w:ascii="Times New Roman"/>
          <w:b w:val="false"/>
          <w:i w:val="false"/>
          <w:color w:val="000000"/>
          <w:sz w:val="28"/>
        </w:rPr>
        <w:t xml:space="preserve"> түрінің болжанып отырған көлемі.</w:t>
      </w:r>
    </w:p>
    <w:bookmarkStart w:name="z29" w:id="27"/>
    <w:p>
      <w:pPr>
        <w:spacing w:after="0"/>
        <w:ind w:left="0"/>
        <w:jc w:val="both"/>
      </w:pPr>
      <w:r>
        <w:rPr>
          <w:rFonts w:ascii="Times New Roman"/>
          <w:b w:val="false"/>
          <w:i w:val="false"/>
          <w:color w:val="000000"/>
          <w:sz w:val="28"/>
        </w:rPr>
        <w:t>
      19. Жүріс үшін кірме жолды ұсыну жөніндегі қызметке тариф 1 вагон - км-ға тарифтік смета ретінде айқындалады және көрсетілген қызметтің құны қызмет көлемнің тарифтік сметаға көбейтіндісі ретінде айқындалады:</w:t>
      </w:r>
    </w:p>
    <w:bookmarkEnd w:id="27"/>
    <w:p>
      <w:pPr>
        <w:spacing w:after="0"/>
        <w:ind w:left="0"/>
        <w:jc w:val="both"/>
      </w:pPr>
      <w:r>
        <w:rPr>
          <w:rFonts w:ascii="Times New Roman"/>
          <w:b w:val="false"/>
          <w:i w:val="false"/>
          <w:color w:val="000000"/>
          <w:sz w:val="28"/>
        </w:rPr>
        <w:t>
      S</w:t>
      </w:r>
      <w:r>
        <w:rPr>
          <w:rFonts w:ascii="Times New Roman"/>
          <w:b w:val="false"/>
          <w:i w:val="false"/>
          <w:color w:val="000000"/>
          <w:vertAlign w:val="subscript"/>
        </w:rPr>
        <w:t>1</w:t>
      </w:r>
      <w:r>
        <w:rPr>
          <w:rFonts w:ascii="Times New Roman"/>
          <w:b w:val="false"/>
          <w:i w:val="false"/>
          <w:color w:val="000000"/>
          <w:sz w:val="28"/>
        </w:rPr>
        <w:t>=T</w:t>
      </w:r>
      <w:r>
        <w:rPr>
          <w:rFonts w:ascii="Times New Roman"/>
          <w:b w:val="false"/>
          <w:i w:val="false"/>
          <w:color w:val="000000"/>
          <w:vertAlign w:val="subscript"/>
        </w:rPr>
        <w:t>1</w:t>
      </w:r>
      <w:r>
        <w:rPr>
          <w:rFonts w:ascii="Times New Roman"/>
          <w:b w:val="false"/>
          <w:i w:val="false"/>
          <w:color w:val="000000"/>
          <w:sz w:val="28"/>
        </w:rPr>
        <w:t xml:space="preserve"> Q</w:t>
      </w:r>
      <w:r>
        <w:rPr>
          <w:rFonts w:ascii="Times New Roman"/>
          <w:b w:val="false"/>
          <w:i w:val="false"/>
          <w:color w:val="000000"/>
          <w:vertAlign w:val="subscript"/>
        </w:rPr>
        <w:t>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1</w:t>
      </w:r>
      <w:r>
        <w:rPr>
          <w:rFonts w:ascii="Times New Roman"/>
          <w:b w:val="false"/>
          <w:i w:val="false"/>
          <w:color w:val="000000"/>
          <w:sz w:val="28"/>
        </w:rPr>
        <w:t>- өту үшін кірме жолды ұсыну жөніндегі көрсетілген қызметтің құны;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sz w:val="28"/>
        </w:rPr>
        <w:t>- 1 вагон-кми тарифтік мөлшерлеме;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1</w:t>
      </w:r>
      <w:r>
        <w:rPr>
          <w:rFonts w:ascii="Times New Roman"/>
          <w:b w:val="false"/>
          <w:i w:val="false"/>
          <w:color w:val="000000"/>
          <w:sz w:val="28"/>
        </w:rPr>
        <w:t>- жылжымалы құрамның өтуі үшін кірме жолды ұсыну жөніндегі қызмет көлемі (кірме жолдар бойынша өткізудің вагон-км);</w:t>
      </w:r>
    </w:p>
    <w:p>
      <w:pPr>
        <w:spacing w:after="0"/>
        <w:ind w:left="0"/>
        <w:jc w:val="both"/>
      </w:pPr>
      <w:r>
        <w:rPr>
          <w:rFonts w:ascii="Times New Roman"/>
          <w:b w:val="false"/>
          <w:i w:val="false"/>
          <w:color w:val="000000"/>
          <w:sz w:val="28"/>
        </w:rPr>
        <w:t>
      Маневрлі жұмыстар (операциялар), тиеу-түсіру мен тасымалдау процесінің басқа да технологиялық операциялары үшін кірме жолды ұсынғанына төлемақы әдістеменің осы тармағының бірінші бөліміне сәйкес есептеледі:</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2</w:t>
      </w:r>
      <w:r>
        <w:rPr>
          <w:rFonts w:ascii="Times New Roman"/>
          <w:b w:val="false"/>
          <w:i w:val="false"/>
          <w:color w:val="000000"/>
          <w:sz w:val="28"/>
        </w:rPr>
        <w:t>=T</w:t>
      </w:r>
      <w:r>
        <w:rPr>
          <w:rFonts w:ascii="Times New Roman"/>
          <w:b w:val="false"/>
          <w:i w:val="false"/>
          <w:color w:val="000000"/>
          <w:vertAlign w:val="subscript"/>
        </w:rPr>
        <w:t>2</w:t>
      </w:r>
      <w:r>
        <w:rPr>
          <w:rFonts w:ascii="Times New Roman"/>
          <w:b w:val="false"/>
          <w:i w:val="false"/>
          <w:color w:val="000000"/>
          <w:sz w:val="28"/>
        </w:rPr>
        <w:t xml:space="preserve"> Q</w:t>
      </w:r>
      <w:r>
        <w:rPr>
          <w:rFonts w:ascii="Times New Roman"/>
          <w:b w:val="false"/>
          <w:i w:val="false"/>
          <w:color w:val="000000"/>
          <w:vertAlign w:val="sub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2</w:t>
      </w:r>
      <w:r>
        <w:rPr>
          <w:rFonts w:ascii="Times New Roman"/>
          <w:b w:val="false"/>
          <w:i w:val="false"/>
          <w:color w:val="000000"/>
          <w:sz w:val="28"/>
        </w:rPr>
        <w:t>- маневрлі жұмыстар, тиеу-түсіру мен тасымалдау процесінің басқа да технологиялық операциялары үшін кірме жолды ұсыну жөніндегі көрсетілген қызмет құны (технологиялық операциялардың вагон-сағаттары);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2</w:t>
      </w:r>
      <w:r>
        <w:rPr>
          <w:rFonts w:ascii="Times New Roman"/>
          <w:b w:val="false"/>
          <w:i w:val="false"/>
          <w:color w:val="000000"/>
          <w:sz w:val="28"/>
        </w:rPr>
        <w:t>- 1 вагон-сағ тарифтік мөлшерлеме;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2</w:t>
      </w:r>
      <w:r>
        <w:rPr>
          <w:rFonts w:ascii="Times New Roman"/>
          <w:b w:val="false"/>
          <w:i w:val="false"/>
          <w:color w:val="000000"/>
          <w:sz w:val="28"/>
        </w:rPr>
        <w:t>- маневрлі жұмыстар, тиеу-түсіру мен тасымалдау процесінің басқа да технологиялық операциялары үшін k кірме жолды ұсыну жөніндегі қызметтер көлемі (технологиялық операциялардың вагон-сағаттары).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агенттігі төрағасының</w:t>
            </w:r>
            <w:r>
              <w:br/>
            </w:r>
            <w:r>
              <w:rPr>
                <w:rFonts w:ascii="Times New Roman"/>
                <w:b w:val="false"/>
                <w:i w:val="false"/>
                <w:color w:val="000000"/>
                <w:sz w:val="20"/>
              </w:rPr>
              <w:t>2014 жылғы 1 сәуірдегі</w:t>
            </w:r>
            <w:r>
              <w:br/>
            </w:r>
            <w:r>
              <w:rPr>
                <w:rFonts w:ascii="Times New Roman"/>
                <w:b w:val="false"/>
                <w:i w:val="false"/>
                <w:color w:val="000000"/>
                <w:sz w:val="20"/>
              </w:rPr>
              <w:t>№ 67-НҚ бұйрығына</w:t>
            </w:r>
            <w:r>
              <w:br/>
            </w:r>
            <w:r>
              <w:rPr>
                <w:rFonts w:ascii="Times New Roman"/>
                <w:b w:val="false"/>
                <w:i w:val="false"/>
                <w:color w:val="000000"/>
                <w:sz w:val="20"/>
              </w:rPr>
              <w:t>2-қосымша</w:t>
            </w:r>
          </w:p>
        </w:tc>
      </w:tr>
    </w:tbl>
    <w:bookmarkStart w:name="z31" w:id="28"/>
    <w:p>
      <w:pPr>
        <w:spacing w:after="0"/>
        <w:ind w:left="0"/>
        <w:jc w:val="left"/>
      </w:pPr>
      <w:r>
        <w:rPr>
          <w:rFonts w:ascii="Times New Roman"/>
          <w:b/>
          <w:i w:val="false"/>
          <w:color w:val="000000"/>
        </w:rPr>
        <w:t xml:space="preserve"> Темір жол көлігі, порттар және әуежайлар саласындағы табиғи монополиялар субъектілерінің реттеліп көрсетілетін қызметтеріне (тауарларына, жұмыстарына) инвестициялық тарифті (бағаны, алымдар мөлшерлемесін) есептеудің кемсiтпейтiн әдістемесі</w:t>
      </w:r>
    </w:p>
    <w:bookmarkEnd w:id="28"/>
    <w:p>
      <w:pPr>
        <w:spacing w:after="0"/>
        <w:ind w:left="0"/>
        <w:jc w:val="both"/>
      </w:pPr>
      <w:r>
        <w:rPr>
          <w:rFonts w:ascii="Times New Roman"/>
          <w:b w:val="false"/>
          <w:i w:val="false"/>
          <w:color w:val="ff0000"/>
          <w:sz w:val="28"/>
        </w:rPr>
        <w:t xml:space="preserve">
      Ескерту. Әдістеменің тақырыбы жаңа редакцияда – ҚР Ұлттық экономика министрінің 16.02.2018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2" w:id="29"/>
    <w:p>
      <w:pPr>
        <w:spacing w:after="0"/>
        <w:ind w:left="0"/>
        <w:jc w:val="left"/>
      </w:pPr>
      <w:r>
        <w:rPr>
          <w:rFonts w:ascii="Times New Roman"/>
          <w:b/>
          <w:i w:val="false"/>
          <w:color w:val="000000"/>
        </w:rPr>
        <w:t xml:space="preserve"> 1. Жалпы ережелер</w:t>
      </w:r>
    </w:p>
    <w:bookmarkEnd w:id="29"/>
    <w:bookmarkStart w:name="z33" w:id="30"/>
    <w:p>
      <w:pPr>
        <w:spacing w:after="0"/>
        <w:ind w:left="0"/>
        <w:jc w:val="both"/>
      </w:pPr>
      <w:r>
        <w:rPr>
          <w:rFonts w:ascii="Times New Roman"/>
          <w:b w:val="false"/>
          <w:i w:val="false"/>
          <w:color w:val="000000"/>
          <w:sz w:val="28"/>
        </w:rPr>
        <w:t xml:space="preserve">
      1. Темір жол көлігі, порттар және әуежайлар саласындағы табиғи монополиялар субъектілерінің реттеліп көрсетілетін қызметтеріне (тауарларына, жұмыстарына) инвестициялық тарифті (бағаны, алымдар мөлшерлемесін) есептеудің кемсiтпейтiн әдістемесі (бұдан әрі – Әдістеме) Қазақстан Республикасының </w:t>
      </w:r>
      <w:r>
        <w:rPr>
          <w:rFonts w:ascii="Times New Roman"/>
          <w:b w:val="false"/>
          <w:i w:val="false"/>
          <w:color w:val="000000"/>
          <w:sz w:val="28"/>
        </w:rPr>
        <w:t>"Табиғи монополиялар туралы"</w:t>
      </w:r>
      <w:r>
        <w:rPr>
          <w:rFonts w:ascii="Times New Roman"/>
          <w:b w:val="false"/>
          <w:i w:val="false"/>
          <w:color w:val="000000"/>
          <w:sz w:val="28"/>
        </w:rPr>
        <w:t xml:space="preserve"> 1998 жылғы 9 шiлдедегі, </w:t>
      </w:r>
      <w:r>
        <w:rPr>
          <w:rFonts w:ascii="Times New Roman"/>
          <w:b w:val="false"/>
          <w:i w:val="false"/>
          <w:color w:val="000000"/>
          <w:sz w:val="28"/>
        </w:rPr>
        <w:t>"Темір жол көлігі туралы"</w:t>
      </w:r>
      <w:r>
        <w:rPr>
          <w:rFonts w:ascii="Times New Roman"/>
          <w:b w:val="false"/>
          <w:i w:val="false"/>
          <w:color w:val="000000"/>
          <w:sz w:val="28"/>
        </w:rPr>
        <w:t xml:space="preserve"> 2001 жылғы 8 желтоқсандағы, </w:t>
      </w:r>
      <w:r>
        <w:rPr>
          <w:rFonts w:ascii="Times New Roman"/>
          <w:b w:val="false"/>
          <w:i w:val="false"/>
          <w:color w:val="000000"/>
          <w:sz w:val="28"/>
        </w:rPr>
        <w:t>"Сауда мақсатында теңізде жүзу туралы"</w:t>
      </w:r>
      <w:r>
        <w:rPr>
          <w:rFonts w:ascii="Times New Roman"/>
          <w:b w:val="false"/>
          <w:i w:val="false"/>
          <w:color w:val="000000"/>
          <w:sz w:val="28"/>
        </w:rPr>
        <w:t xml:space="preserve"> 2002 жылғы 17 қаңтардағы, </w:t>
      </w:r>
      <w:r>
        <w:rPr>
          <w:rFonts w:ascii="Times New Roman"/>
          <w:b w:val="false"/>
          <w:i w:val="false"/>
          <w:color w:val="000000"/>
          <w:sz w:val="28"/>
        </w:rPr>
        <w:t>"Инвестициялар туралы"</w:t>
      </w:r>
      <w:r>
        <w:rPr>
          <w:rFonts w:ascii="Times New Roman"/>
          <w:b w:val="false"/>
          <w:i w:val="false"/>
          <w:color w:val="000000"/>
          <w:sz w:val="28"/>
        </w:rPr>
        <w:t xml:space="preserve"> 2003 жылғы 8 қаңтардағы заңдарына, "Табиғи монополиялар субъектілерінің реттеліп көрсетілетін қызметтеріне (тауарларына, жұмыстарына) тарифтерді (бағаларды, алымдар мөлшерлемелерін) бекіту кезінде қолданылатын шығындарды қалыптастырудың ерекше тәртібін бекіту туралы" (бұдан әрі – Ерекше тәртіп) Қазақстан Республикасы Табиғи монополияларды реттеу агенттігі төрағасының 2013 жылғы 25 сәуірдегі № 130-НҚ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8480 болып тiркелген) және Қазақстан Республикасының әуе кеңістігін пайдалану және авиация қызметі саласындағы өзге де актілерге сәйкес әзірленді.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16.02.2018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2. Осы Әдістеме Темір жол көлігі, порттар және әуежайлар саласындағы реттеліп көрсетілетін қызметтеріне тарифтер (бағалар, алымдар мөлшерлемелерін) есептеу тетігін тәртібін айқындайды.</w:t>
      </w:r>
    </w:p>
    <w:bookmarkEnd w:id="31"/>
    <w:bookmarkStart w:name="z35" w:id="32"/>
    <w:p>
      <w:pPr>
        <w:spacing w:after="0"/>
        <w:ind w:left="0"/>
        <w:jc w:val="both"/>
      </w:pPr>
      <w:r>
        <w:rPr>
          <w:rFonts w:ascii="Times New Roman"/>
          <w:b w:val="false"/>
          <w:i w:val="false"/>
          <w:color w:val="000000"/>
          <w:sz w:val="28"/>
        </w:rPr>
        <w:t>
      3. Осы Әдістеменің мақсаттары үшін мынадай ұғымдар қолданылады:</w:t>
      </w:r>
    </w:p>
    <w:bookmarkEnd w:id="32"/>
    <w:p>
      <w:pPr>
        <w:spacing w:after="0"/>
        <w:ind w:left="0"/>
        <w:jc w:val="both"/>
      </w:pPr>
      <w:r>
        <w:rPr>
          <w:rFonts w:ascii="Times New Roman"/>
          <w:b w:val="false"/>
          <w:i w:val="false"/>
          <w:color w:val="000000"/>
          <w:sz w:val="28"/>
        </w:rPr>
        <w:t>
      жоба өтелімділігінің кезеңі – инвестицияның толық қайтарылуы және инвестормен және уәкілетті органның ведомствосымен (бұдан әрі – уәкілетті орган) келісілген инвестициялық пайда алу жүзеге асырылатын уақыт аралығы. Әдістеменің мақсаттары үшін жоба өтелімділігінің кезеңі инвестициялық жобаны пайдалану фазасына тең белгіленеді;</w:t>
      </w:r>
    </w:p>
    <w:p>
      <w:pPr>
        <w:spacing w:after="0"/>
        <w:ind w:left="0"/>
        <w:jc w:val="both"/>
      </w:pPr>
      <w:r>
        <w:rPr>
          <w:rFonts w:ascii="Times New Roman"/>
          <w:b w:val="false"/>
          <w:i w:val="false"/>
          <w:color w:val="000000"/>
          <w:sz w:val="28"/>
        </w:rPr>
        <w:t>
      инвестициялық жобаны іске асыру кезеңі – Субъект белгіленген тәртіппен келісілген және бекітілген инвестициялық жобаны іске асыратын уақыт аралығы. Жобаны іске асыру кезеңінде екі фаза бөлінеді: инвестициялық, оның ішінде инвестициялар салу жүзеге асырылады және пайдалану оның ішінде субъект активтерді пайдалануға байланысты қызметтерді көрсетуден кірістер алады және оған инвестициялық тариф (баға, алым мөлшерлемесі) қолданылады;</w:t>
      </w:r>
    </w:p>
    <w:p>
      <w:pPr>
        <w:spacing w:after="0"/>
        <w:ind w:left="0"/>
        <w:jc w:val="both"/>
      </w:pPr>
      <w:r>
        <w:rPr>
          <w:rFonts w:ascii="Times New Roman"/>
          <w:b w:val="false"/>
          <w:i w:val="false"/>
          <w:color w:val="000000"/>
          <w:sz w:val="28"/>
        </w:rPr>
        <w:t>
      инвестициялық тарифтік кіріс – табиғи монополия субъектісінің инвестициялық жобаны пайдалану фазасын іске асыру кезеңіндегі және жоба өтелімділігінің кезеңі аяқталғанға дейін инвестициялық жобаны іске асырудың әрбір жылындағы кірісі;</w:t>
      </w:r>
    </w:p>
    <w:p>
      <w:pPr>
        <w:spacing w:after="0"/>
        <w:ind w:left="0"/>
        <w:jc w:val="both"/>
      </w:pPr>
      <w:r>
        <w:rPr>
          <w:rFonts w:ascii="Times New Roman"/>
          <w:b w:val="false"/>
          <w:i w:val="false"/>
          <w:color w:val="000000"/>
          <w:sz w:val="28"/>
        </w:rPr>
        <w:t>
      инвестициялық тарифтік смета – жоба өтемділігінің кезеңіне және инвестициялық жобаны іске асырудың әрбір жылына бекітілетін тарифтік смета;</w:t>
      </w:r>
    </w:p>
    <w:p>
      <w:pPr>
        <w:spacing w:after="0"/>
        <w:ind w:left="0"/>
        <w:jc w:val="both"/>
      </w:pPr>
      <w:r>
        <w:rPr>
          <w:rFonts w:ascii="Times New Roman"/>
          <w:b w:val="false"/>
          <w:i w:val="false"/>
          <w:color w:val="000000"/>
          <w:sz w:val="28"/>
        </w:rPr>
        <w:t>
      инвестициялық үстемеақы – жобаның өтелімділігі кезеңінде инвестордың күрделі салымдарын өтеу сомасын және сыйақысын (пайдасын) қамтитын инвестициялық тарифтің құрамдасы;</w:t>
      </w:r>
    </w:p>
    <w:p>
      <w:pPr>
        <w:spacing w:after="0"/>
        <w:ind w:left="0"/>
        <w:jc w:val="both"/>
      </w:pPr>
      <w:r>
        <w:rPr>
          <w:rFonts w:ascii="Times New Roman"/>
          <w:b w:val="false"/>
          <w:i w:val="false"/>
          <w:color w:val="000000"/>
          <w:sz w:val="28"/>
        </w:rPr>
        <w:t>
      Әдістемеде пайдаланылатын өзге ұғымдар мен терминдер табиғи монополиялар туралы және инвестициялар заңнамаға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экономика министрінің 16.02.2018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3"/>
    <w:p>
      <w:pPr>
        <w:spacing w:after="0"/>
        <w:ind w:left="0"/>
        <w:jc w:val="left"/>
      </w:pPr>
      <w:r>
        <w:rPr>
          <w:rFonts w:ascii="Times New Roman"/>
          <w:b/>
          <w:i w:val="false"/>
          <w:color w:val="000000"/>
        </w:rPr>
        <w:t xml:space="preserve"> 2. Инвестициялық тарифті (баға, алым мөлшерлемелесін) есептеу</w:t>
      </w:r>
    </w:p>
    <w:bookmarkEnd w:id="33"/>
    <w:bookmarkStart w:name="z37" w:id="34"/>
    <w:p>
      <w:pPr>
        <w:spacing w:after="0"/>
        <w:ind w:left="0"/>
        <w:jc w:val="both"/>
      </w:pPr>
      <w:r>
        <w:rPr>
          <w:rFonts w:ascii="Times New Roman"/>
          <w:b w:val="false"/>
          <w:i w:val="false"/>
          <w:color w:val="000000"/>
          <w:sz w:val="28"/>
        </w:rPr>
        <w:t>
      4. Инвестициялық жобаның пайдалану кезеңі ішінде алынатын инвестициялық тарифтік кіріс экономикалық негізделген шығындардан, пайда мен инвестициялық үстемеақыдан құрастырылады және мына формула бойынша анықталады.</w:t>
      </w:r>
    </w:p>
    <w:bookmarkEnd w:id="34"/>
    <w:p>
      <w:pPr>
        <w:spacing w:after="0"/>
        <w:ind w:left="0"/>
        <w:jc w:val="both"/>
      </w:pPr>
      <w:r>
        <w:rPr>
          <w:rFonts w:ascii="Times New Roman"/>
          <w:b w:val="false"/>
          <w:i w:val="false"/>
          <w:color w:val="000000"/>
          <w:sz w:val="28"/>
        </w:rPr>
        <w:t xml:space="preserve">
      </w:t>
      </w:r>
      <w:r>
        <w:rPr>
          <w:rFonts w:ascii="Times New Roman"/>
          <w:b w:val="false"/>
          <w:i/>
          <w:color w:val="000000"/>
          <w:sz w:val="28"/>
        </w:rPr>
        <w:t>ИТК = Ш+П+ИҮ</w:t>
      </w:r>
      <w:r>
        <w:rPr>
          <w:rFonts w:ascii="Times New Roman"/>
          <w:b w:val="false"/>
          <w:i w:val="false"/>
          <w:color w:val="000000"/>
          <w:sz w:val="28"/>
        </w:rPr>
        <w:t>, (барлық жоба үшін),</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ИТК</w:t>
      </w:r>
      <w:r>
        <w:rPr>
          <w:rFonts w:ascii="Times New Roman"/>
          <w:b w:val="false"/>
          <w:i w:val="false"/>
          <w:color w:val="000000"/>
          <w:sz w:val="28"/>
        </w:rPr>
        <w:t xml:space="preserve"> - қызметтің әрбір өлшігішіне есептегенде инвестициялық тарифтік кіріс (темір жол көлігі, порттар және әуежайлар саласындағы субъектілер үшін темір жол көлігі, порттар және әуежайлар саласындағы тарифтер есептеудің тиісті әдістерімен айқындалады);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Ш</w:t>
      </w:r>
      <w:r>
        <w:rPr>
          <w:rFonts w:ascii="Times New Roman"/>
          <w:b w:val="false"/>
          <w:i w:val="false"/>
          <w:color w:val="000000"/>
          <w:sz w:val="28"/>
        </w:rPr>
        <w:t xml:space="preserve"> - активтердің қызметі мерзімдерінің негізінде есептелетін амортизациялық аударымдарды және салық аударымдарын қоса алғанда, пайдалану шығындары;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 </w:t>
      </w:r>
      <w:r>
        <w:rPr>
          <w:rFonts w:ascii="Times New Roman"/>
          <w:b w:val="false"/>
          <w:i w:val="false"/>
          <w:color w:val="000000"/>
          <w:sz w:val="28"/>
        </w:rPr>
        <w:t xml:space="preserve">- заңнаманың талаптарына сәйкес анықталатын пайда;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ИҮ</w:t>
      </w:r>
      <w:r>
        <w:rPr>
          <w:rFonts w:ascii="Times New Roman"/>
          <w:b w:val="false"/>
          <w:i w:val="false"/>
          <w:color w:val="000000"/>
          <w:sz w:val="28"/>
        </w:rPr>
        <w:t xml:space="preserve"> - уәкілетті оргнанмен келісілген инвестициялық үстемеақының мөлшері.</w:t>
      </w:r>
    </w:p>
    <w:p>
      <w:pPr>
        <w:spacing w:after="0"/>
        <w:ind w:left="0"/>
        <w:jc w:val="both"/>
      </w:pPr>
      <w:r>
        <w:rPr>
          <w:rFonts w:ascii="Times New Roman"/>
          <w:b w:val="false"/>
          <w:i w:val="false"/>
          <w:color w:val="000000"/>
          <w:sz w:val="28"/>
        </w:rPr>
        <w:t>
      Немесе инвестициялық жобаның пайдалану фазасының жеке жылына: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ИТКі = ШЧТі+Пі+ИҮ/ПҚ,</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і</w:t>
      </w:r>
      <w:r>
        <w:rPr>
          <w:rFonts w:ascii="Times New Roman"/>
          <w:b w:val="false"/>
          <w:i w:val="false"/>
          <w:color w:val="000000"/>
          <w:sz w:val="28"/>
        </w:rPr>
        <w:t xml:space="preserve"> - жыл нөмірі;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ИТКі </w:t>
      </w:r>
      <w:r>
        <w:rPr>
          <w:rFonts w:ascii="Times New Roman"/>
          <w:b w:val="false"/>
          <w:i w:val="false"/>
          <w:color w:val="000000"/>
          <w:sz w:val="28"/>
        </w:rPr>
        <w:t>- қызметтің әрбір өлшегіші бойынша есептегенде жобаны іске асырудың і жылындағы инвестициялық тарифтік кіріс;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ШЧТі </w:t>
      </w:r>
      <w:r>
        <w:rPr>
          <w:rFonts w:ascii="Times New Roman"/>
          <w:b w:val="false"/>
          <w:i w:val="false"/>
          <w:color w:val="000000"/>
          <w:sz w:val="28"/>
        </w:rPr>
        <w:t>- активтердің кызметі мерзімдерінің негізінде есептелетін және і жылына жатқызылатын амортизациялық аударымдарды қоса алғанда, пайдалану шығындары;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Пі</w:t>
      </w:r>
      <w:r>
        <w:rPr>
          <w:rFonts w:ascii="Times New Roman"/>
          <w:b w:val="false"/>
          <w:i w:val="false"/>
          <w:color w:val="000000"/>
          <w:sz w:val="28"/>
        </w:rPr>
        <w:t xml:space="preserve"> - заңнамаға сәйкес аңықталатын, і жылына жатқызылатын пайда;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ИҮ</w:t>
      </w:r>
      <w:r>
        <w:rPr>
          <w:rFonts w:ascii="Times New Roman"/>
          <w:b w:val="false"/>
          <w:i w:val="false"/>
          <w:color w:val="000000"/>
          <w:sz w:val="28"/>
        </w:rPr>
        <w:t xml:space="preserve"> - уәкілетті органмен келісілген инвестициялық үстемеақының мөлшері;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ПҚ</w:t>
      </w:r>
      <w:r>
        <w:rPr>
          <w:rFonts w:ascii="Times New Roman"/>
          <w:b w:val="false"/>
          <w:i w:val="false"/>
          <w:color w:val="000000"/>
          <w:sz w:val="28"/>
        </w:rPr>
        <w:t xml:space="preserve"> - жобаның пайдалану кезенің ұзақтығы, жыл.</w:t>
      </w:r>
    </w:p>
    <w:bookmarkStart w:name="z38" w:id="35"/>
    <w:p>
      <w:pPr>
        <w:spacing w:after="0"/>
        <w:ind w:left="0"/>
        <w:jc w:val="both"/>
      </w:pPr>
      <w:r>
        <w:rPr>
          <w:rFonts w:ascii="Times New Roman"/>
          <w:b w:val="false"/>
          <w:i w:val="false"/>
          <w:color w:val="000000"/>
          <w:sz w:val="28"/>
        </w:rPr>
        <w:t>
      5. Пайдалану шығыстарына қызметтерді көрсету үшін қажетті материалдық және материалдық емес шығындар, оның ішінде шикізатқа, материалдарға, отынға, энергияға арналған шығындар, еңбекақы төлеуге арналған шығыстар, инвестициялық жобаны іске асыру үшін кредиттерге сыйақылар төлеуге арналған шығындар, заңнамада белгіленген тәртіппен міндетті сақтандыру түрлеріне арналған шығындар, тікілей сызық (біркелкі) әдіс бойынша есептелген негізгі құралдардың және материалдық емес активтердің амортизациялық аударымдарды, нормативтік ысыраптаға байланысты шығындар жатады.</w:t>
      </w:r>
    </w:p>
    <w:bookmarkEnd w:id="3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ИТК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color w:val="000000"/>
          <w:sz w:val="28"/>
        </w:rPr>
        <w:t>ИТК</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і</w:t>
      </w:r>
      <w:r>
        <w:rPr>
          <w:rFonts w:ascii="Times New Roman"/>
          <w:b w:val="false"/>
          <w:i w:val="false"/>
          <w:color w:val="000000"/>
          <w:sz w:val="28"/>
        </w:rPr>
        <w:t xml:space="preserve"> - жылы деп күнтізбелік 365 күнге тең келетін уақыт кезеңі (күнтізбелік жыл) түсініледі.</w:t>
      </w:r>
    </w:p>
    <w:bookmarkStart w:name="z39" w:id="36"/>
    <w:p>
      <w:pPr>
        <w:spacing w:after="0"/>
        <w:ind w:left="0"/>
        <w:jc w:val="both"/>
      </w:pPr>
      <w:r>
        <w:rPr>
          <w:rFonts w:ascii="Times New Roman"/>
          <w:b w:val="false"/>
          <w:i w:val="false"/>
          <w:color w:val="000000"/>
          <w:sz w:val="28"/>
        </w:rPr>
        <w:t>
      6. Пайданы есептеу (П немесе Пі) темір жол көлігі және порттар саласындағы тарифтерді есептеудің қолданыстағы әдісмтемелеріне және Ерекше тәртіпте көзделген шектеулерге сәйкес жүзеге асырылады.</w:t>
      </w:r>
    </w:p>
    <w:bookmarkEnd w:id="36"/>
    <w:bookmarkStart w:name="z40" w:id="37"/>
    <w:p>
      <w:pPr>
        <w:spacing w:after="0"/>
        <w:ind w:left="0"/>
        <w:jc w:val="both"/>
      </w:pPr>
      <w:r>
        <w:rPr>
          <w:rFonts w:ascii="Times New Roman"/>
          <w:b w:val="false"/>
          <w:i w:val="false"/>
          <w:color w:val="000000"/>
          <w:sz w:val="28"/>
        </w:rPr>
        <w:t>
      7. Инвестициялық үстемеақы (ИҮ) мынадай формула бойынша анықталады:</w:t>
      </w:r>
    </w:p>
    <w:bookmarkEnd w:id="3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ИҮ= Амортизацияның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color w:val="000000"/>
          <w:sz w:val="28"/>
        </w:rPr>
        <w:t xml:space="preserve">+ Пайданың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Амортизацияның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салынған инвестициялар есебінен құрылған активтердің бастапқы құнының және инвестициялық жоба өтелімділігінің кезеңінің пайдалану кезеніңе тікелей сызық біркелкі есептеу әдісі бойынша есептелген негізгі құралдар мен материалдық емес активтердің амортизациялық аударымдарының арасындағы айырмашылық, яғни: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Амортизацияның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color w:val="000000"/>
          <w:sz w:val="28"/>
        </w:rPr>
        <w:t xml:space="preserve">= АҚ-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color w:val="000000"/>
          <w:sz w:val="28"/>
        </w:rPr>
        <w:t>АОі,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АҚ </w:t>
      </w:r>
      <w:r>
        <w:rPr>
          <w:rFonts w:ascii="Times New Roman"/>
          <w:b w:val="false"/>
          <w:i w:val="false"/>
          <w:color w:val="000000"/>
          <w:sz w:val="28"/>
        </w:rPr>
        <w:t>- негізгі құралдар мен материалдық емес активтердің бастапқы құны;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АОі - </w:t>
      </w:r>
      <w:r>
        <w:rPr>
          <w:rFonts w:ascii="Times New Roman"/>
          <w:b w:val="false"/>
          <w:i w:val="false"/>
          <w:color w:val="000000"/>
          <w:sz w:val="28"/>
        </w:rPr>
        <w:t>і жылындағы активтердің амортизациясы.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Пайданың</w:t>
      </w:r>
      <w:r>
        <w:rPr>
          <w:rFonts w:ascii="Times New Roman"/>
          <w:b w:val="false"/>
          <w:i w:val="false"/>
          <w:color w:val="000000"/>
          <w:sz w:val="28"/>
        </w:rPr>
        <w:t xml:space="preserve"> – инвестициялық жобада көзделген және уәкілетті органан келісілген пайда деңгейінің және Әдістеменің 7-тармағына сәйкес есептелетін пайданың арасындағы айырмашылық, яғни: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Пайданың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color w:val="000000"/>
          <w:sz w:val="28"/>
        </w:rPr>
        <w:t xml:space="preserve">= ПП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color w:val="000000"/>
          <w:sz w:val="28"/>
        </w:rPr>
        <w:t>Пі,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ПП</w:t>
      </w:r>
      <w:r>
        <w:rPr>
          <w:rFonts w:ascii="Times New Roman"/>
          <w:b w:val="false"/>
          <w:i w:val="false"/>
          <w:color w:val="000000"/>
          <w:sz w:val="28"/>
        </w:rPr>
        <w:t xml:space="preserve"> - инвестициялық жобада көзделген және уәкілетті органмен белгіленген тәртіппен келісілген пайданың деңгейі;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Пі</w:t>
      </w:r>
      <w:r>
        <w:rPr>
          <w:rFonts w:ascii="Times New Roman"/>
          <w:b w:val="false"/>
          <w:i w:val="false"/>
          <w:color w:val="000000"/>
          <w:sz w:val="28"/>
        </w:rPr>
        <w:t xml:space="preserve"> - заңнаманың талаптарына сәйкес анықталатын пайда.</w:t>
      </w:r>
    </w:p>
    <w:bookmarkStart w:name="z41" w:id="38"/>
    <w:p>
      <w:pPr>
        <w:spacing w:after="0"/>
        <w:ind w:left="0"/>
        <w:jc w:val="both"/>
      </w:pPr>
      <w:r>
        <w:rPr>
          <w:rFonts w:ascii="Times New Roman"/>
          <w:b w:val="false"/>
          <w:i w:val="false"/>
          <w:color w:val="000000"/>
          <w:sz w:val="28"/>
        </w:rPr>
        <w:t>
      8. Инвестициялық тарифтің (бағаның, алым мөлшерлемесінің) деңгейі мына формула бойынша есептеледі:</w:t>
      </w:r>
    </w:p>
    <w:bookmarkEnd w:id="38"/>
    <w:p>
      <w:pPr>
        <w:spacing w:after="0"/>
        <w:ind w:left="0"/>
        <w:jc w:val="both"/>
      </w:pPr>
      <w:r>
        <w:rPr>
          <w:rFonts w:ascii="Times New Roman"/>
          <w:b w:val="false"/>
          <w:i w:val="false"/>
          <w:color w:val="000000"/>
          <w:sz w:val="28"/>
        </w:rPr>
        <w:t xml:space="preserve">
      </w:t>
      </w:r>
      <w:r>
        <w:rPr>
          <w:rFonts w:ascii="Times New Roman"/>
          <w:b w:val="false"/>
          <w:i/>
          <w:color w:val="000000"/>
          <w:sz w:val="28"/>
        </w:rPr>
        <w:t>HTji = ИТДji/Vji,</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j - қызмет өлшегіші;</w:t>
      </w:r>
    </w:p>
    <w:p>
      <w:pPr>
        <w:spacing w:after="0"/>
        <w:ind w:left="0"/>
        <w:jc w:val="both"/>
      </w:pPr>
      <w:r>
        <w:rPr>
          <w:rFonts w:ascii="Times New Roman"/>
          <w:b w:val="false"/>
          <w:i w:val="false"/>
          <w:color w:val="000000"/>
          <w:sz w:val="28"/>
        </w:rPr>
        <w:t>
      i - инвестициялық жобаның пайдалану кезеңі жылының нөмірі;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Иtji</w:t>
      </w:r>
      <w:r>
        <w:rPr>
          <w:rFonts w:ascii="Times New Roman"/>
          <w:b w:val="false"/>
          <w:i w:val="false"/>
          <w:color w:val="000000"/>
          <w:sz w:val="28"/>
        </w:rPr>
        <w:t xml:space="preserve"> - инвестициялық жобаның пайдалану кезеңінің жылында табиғи монопополия субъектісі қызметінің j өлшегіші бойынша инвестициялық тариф (бағаны, алым мөлшерлемелесі);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ИТДji</w:t>
      </w:r>
      <w:r>
        <w:rPr>
          <w:rFonts w:ascii="Times New Roman"/>
          <w:b w:val="false"/>
          <w:i w:val="false"/>
          <w:color w:val="000000"/>
          <w:sz w:val="28"/>
        </w:rPr>
        <w:t xml:space="preserve"> - инвестициялық жобаның пайдалану фазасының </w:t>
      </w:r>
      <w:r>
        <w:rPr>
          <w:rFonts w:ascii="Times New Roman"/>
          <w:b w:val="false"/>
          <w:i/>
          <w:color w:val="000000"/>
          <w:sz w:val="28"/>
        </w:rPr>
        <w:t>i</w:t>
      </w:r>
      <w:r>
        <w:rPr>
          <w:rFonts w:ascii="Times New Roman"/>
          <w:b w:val="false"/>
          <w:i w:val="false"/>
          <w:color w:val="000000"/>
          <w:sz w:val="28"/>
        </w:rPr>
        <w:t xml:space="preserve"> жылында табиғи монопополия субъектісі қызметенің j өлшегішіне есептелген инвестициялық тарифтік кіріс;</w:t>
      </w:r>
    </w:p>
    <w:p>
      <w:pPr>
        <w:spacing w:after="0"/>
        <w:ind w:left="0"/>
        <w:jc w:val="both"/>
      </w:pPr>
      <w:r>
        <w:rPr>
          <w:rFonts w:ascii="Times New Roman"/>
          <w:b w:val="false"/>
          <w:i w:val="false"/>
          <w:color w:val="000000"/>
          <w:sz w:val="28"/>
        </w:rPr>
        <w:t xml:space="preserve">
      Vji - инвестициялық жобаны пайдалану кезеңінің жылында j қызметенің көлемі. </w:t>
      </w:r>
      <w:r>
        <w:rPr>
          <w:rFonts w:ascii="Times New Roman"/>
          <w:b w:val="false"/>
          <w:i/>
          <w:color w:val="000000"/>
          <w:sz w:val="28"/>
        </w:rPr>
        <w:t>Иtji</w:t>
      </w:r>
      <w:r>
        <w:rPr>
          <w:rFonts w:ascii="Times New Roman"/>
          <w:b w:val="false"/>
          <w:i w:val="false"/>
          <w:color w:val="000000"/>
          <w:sz w:val="28"/>
        </w:rPr>
        <w:t xml:space="preserve"> мен </w:t>
      </w:r>
      <w:r>
        <w:rPr>
          <w:rFonts w:ascii="Times New Roman"/>
          <w:b w:val="false"/>
          <w:i/>
          <w:color w:val="000000"/>
          <w:sz w:val="28"/>
        </w:rPr>
        <w:t>Vji</w:t>
      </w:r>
      <w:r>
        <w:rPr>
          <w:rFonts w:ascii="Times New Roman"/>
          <w:b w:val="false"/>
          <w:i w:val="false"/>
          <w:color w:val="000000"/>
          <w:sz w:val="28"/>
        </w:rPr>
        <w:t xml:space="preserve"> уәкілетті орган белгіленген тарифті саралау факторлары бойынша бөлінген қызметтердің жиынтық көлемінің әрбір сегменті үшін анықталады.</w:t>
      </w:r>
    </w:p>
    <w:bookmarkStart w:name="z42" w:id="39"/>
    <w:p>
      <w:pPr>
        <w:spacing w:after="0"/>
        <w:ind w:left="0"/>
        <w:jc w:val="both"/>
      </w:pPr>
      <w:r>
        <w:rPr>
          <w:rFonts w:ascii="Times New Roman"/>
          <w:b w:val="false"/>
          <w:i w:val="false"/>
          <w:color w:val="000000"/>
          <w:sz w:val="28"/>
        </w:rPr>
        <w:t xml:space="preserve">
      9. Инвестициялық тарифті </w:t>
      </w:r>
      <w:r>
        <w:rPr>
          <w:rFonts w:ascii="Times New Roman"/>
          <w:b w:val="false"/>
          <w:i w:val="false"/>
          <w:color w:val="000000"/>
          <w:sz w:val="28"/>
        </w:rPr>
        <w:t>қосымшыға</w:t>
      </w:r>
      <w:r>
        <w:rPr>
          <w:rFonts w:ascii="Times New Roman"/>
          <w:b w:val="false"/>
          <w:i w:val="false"/>
          <w:color w:val="000000"/>
          <w:sz w:val="28"/>
        </w:rPr>
        <w:t xml:space="preserve"> сәйкес есептеу.</w:t>
      </w:r>
    </w:p>
    <w:bookmarkEnd w:id="39"/>
    <w:bookmarkStart w:name="z43" w:id="40"/>
    <w:p>
      <w:pPr>
        <w:spacing w:after="0"/>
        <w:ind w:left="0"/>
        <w:jc w:val="both"/>
      </w:pPr>
      <w:r>
        <w:rPr>
          <w:rFonts w:ascii="Times New Roman"/>
          <w:b w:val="false"/>
          <w:i w:val="false"/>
          <w:color w:val="000000"/>
          <w:sz w:val="28"/>
        </w:rPr>
        <w:t>
      10. Инвестициялық тарифті есептеу негізі:</w:t>
      </w:r>
    </w:p>
    <w:bookmarkEnd w:id="40"/>
    <w:p>
      <w:pPr>
        <w:spacing w:after="0"/>
        <w:ind w:left="0"/>
        <w:jc w:val="both"/>
      </w:pPr>
      <w:r>
        <w:rPr>
          <w:rFonts w:ascii="Times New Roman"/>
          <w:b w:val="false"/>
          <w:i w:val="false"/>
          <w:color w:val="000000"/>
          <w:sz w:val="28"/>
        </w:rPr>
        <w:t>
      1) инвестициялық жобаны іске асыру кезеңінде ұсынылатын қызметтерге сұраныс дамуының перспективаларын бағалау;</w:t>
      </w:r>
    </w:p>
    <w:p>
      <w:pPr>
        <w:spacing w:after="0"/>
        <w:ind w:left="0"/>
        <w:jc w:val="both"/>
      </w:pPr>
      <w:r>
        <w:rPr>
          <w:rFonts w:ascii="Times New Roman"/>
          <w:b w:val="false"/>
          <w:i w:val="false"/>
          <w:color w:val="000000"/>
          <w:sz w:val="28"/>
        </w:rPr>
        <w:t>
      2) тұтастай инвестициялық жобадан және жоба өтелімдігінің кезеңі ішінде жылдар бойы қызметтер көрсетуден ақша түсімдері көлемдеріні болжамы;</w:t>
      </w:r>
    </w:p>
    <w:p>
      <w:pPr>
        <w:spacing w:after="0"/>
        <w:ind w:left="0"/>
        <w:jc w:val="both"/>
      </w:pPr>
      <w:r>
        <w:rPr>
          <w:rFonts w:ascii="Times New Roman"/>
          <w:b w:val="false"/>
          <w:i w:val="false"/>
          <w:color w:val="000000"/>
          <w:sz w:val="28"/>
        </w:rPr>
        <w:t>
      3) күрделі салымдарды және жоба өтелімділігі кезеңі ішінде тұтастай инвестициялық жобадан және жылдар бойы пайыздар бойыша өтемақыны қоса алғанда, шығыстар көлемінің болжамы;</w:t>
      </w:r>
    </w:p>
    <w:p>
      <w:pPr>
        <w:spacing w:after="0"/>
        <w:ind w:left="0"/>
        <w:jc w:val="both"/>
      </w:pPr>
      <w:r>
        <w:rPr>
          <w:rFonts w:ascii="Times New Roman"/>
          <w:b w:val="false"/>
          <w:i w:val="false"/>
          <w:color w:val="000000"/>
          <w:sz w:val="28"/>
        </w:rPr>
        <w:t>
      4) уәкілетті органмен келісілген инвестициялық жобаның өтелімдік кезеңі және инвестициялық жобаны пайдалану кезенңінің басталуы туралы деректер;</w:t>
      </w:r>
    </w:p>
    <w:p>
      <w:pPr>
        <w:spacing w:after="0"/>
        <w:ind w:left="0"/>
        <w:jc w:val="both"/>
      </w:pPr>
      <w:r>
        <w:rPr>
          <w:rFonts w:ascii="Times New Roman"/>
          <w:b w:val="false"/>
          <w:i w:val="false"/>
          <w:color w:val="000000"/>
          <w:sz w:val="28"/>
        </w:rPr>
        <w:t>
      5) инвестор сыйақысының (пайдасының) деңгейі;</w:t>
      </w:r>
    </w:p>
    <w:p>
      <w:pPr>
        <w:spacing w:after="0"/>
        <w:ind w:left="0"/>
        <w:jc w:val="both"/>
      </w:pPr>
      <w:r>
        <w:rPr>
          <w:rFonts w:ascii="Times New Roman"/>
          <w:b w:val="false"/>
          <w:i w:val="false"/>
          <w:color w:val="000000"/>
          <w:sz w:val="28"/>
        </w:rPr>
        <w:t>
      6) инвестициялық жобаның жобалау құжаттамасы;</w:t>
      </w:r>
    </w:p>
    <w:p>
      <w:pPr>
        <w:spacing w:after="0"/>
        <w:ind w:left="0"/>
        <w:jc w:val="both"/>
      </w:pPr>
      <w:r>
        <w:rPr>
          <w:rFonts w:ascii="Times New Roman"/>
          <w:b w:val="false"/>
          <w:i w:val="false"/>
          <w:color w:val="000000"/>
          <w:sz w:val="28"/>
        </w:rPr>
        <w:t>
      7) инвестициялық тарифтік смета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жол көлігі, порттар және әуежайлар саласындағы</w:t>
            </w:r>
            <w:r>
              <w:br/>
            </w:r>
            <w:r>
              <w:rPr>
                <w:rFonts w:ascii="Times New Roman"/>
                <w:b w:val="false"/>
                <w:i w:val="false"/>
                <w:color w:val="000000"/>
                <w:sz w:val="20"/>
              </w:rPr>
              <w:t>табиғи монополиялар субъектілерінің реттеліп</w:t>
            </w:r>
            <w:r>
              <w:br/>
            </w:r>
            <w:r>
              <w:rPr>
                <w:rFonts w:ascii="Times New Roman"/>
                <w:b w:val="false"/>
                <w:i w:val="false"/>
                <w:color w:val="000000"/>
                <w:sz w:val="20"/>
              </w:rPr>
              <w:t>көрсетілетін қызметтеріне (тауарларына, жұмыстарына)</w:t>
            </w:r>
            <w:r>
              <w:br/>
            </w:r>
            <w:r>
              <w:rPr>
                <w:rFonts w:ascii="Times New Roman"/>
                <w:b w:val="false"/>
                <w:i w:val="false"/>
                <w:color w:val="000000"/>
                <w:sz w:val="20"/>
              </w:rPr>
              <w:t xml:space="preserve">инвестициялық тарифті (бағаны, алымдар мөлшерлемесін) </w:t>
            </w:r>
            <w:r>
              <w:br/>
            </w:r>
            <w:r>
              <w:rPr>
                <w:rFonts w:ascii="Times New Roman"/>
                <w:b w:val="false"/>
                <w:i w:val="false"/>
                <w:color w:val="000000"/>
                <w:sz w:val="20"/>
              </w:rPr>
              <w:t>есептеу әдістемесіне</w:t>
            </w:r>
            <w:r>
              <w:br/>
            </w:r>
            <w:r>
              <w:rPr>
                <w:rFonts w:ascii="Times New Roman"/>
                <w:b w:val="false"/>
                <w:i w:val="false"/>
                <w:color w:val="000000"/>
                <w:sz w:val="20"/>
              </w:rPr>
              <w:t>қосымша</w:t>
            </w:r>
          </w:p>
        </w:tc>
      </w:tr>
    </w:tbl>
    <w:bookmarkStart w:name="z45" w:id="41"/>
    <w:p>
      <w:pPr>
        <w:spacing w:after="0"/>
        <w:ind w:left="0"/>
        <w:jc w:val="both"/>
      </w:pPr>
      <w:r>
        <w:rPr>
          <w:rFonts w:ascii="Times New Roman"/>
          <w:b w:val="false"/>
          <w:i w:val="false"/>
          <w:color w:val="000000"/>
          <w:sz w:val="28"/>
        </w:rPr>
        <w:t>
      Инвестициялық тарифті есептеу</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4074"/>
        <w:gridCol w:w="402"/>
        <w:gridCol w:w="526"/>
        <w:gridCol w:w="624"/>
        <w:gridCol w:w="526"/>
        <w:gridCol w:w="526"/>
        <w:gridCol w:w="551"/>
        <w:gridCol w:w="1674"/>
        <w:gridCol w:w="877"/>
        <w:gridCol w:w="88"/>
        <w:gridCol w:w="1486"/>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өтелімділігінің кезеңі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тарифтің қолданысы (активтерді пайданудың инвестициядан кейінгі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пайдалану кезеңі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қызметінің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i-жыл</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n-жылы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n+m-жыл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Зинвест*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?Шi</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активтердің амортизациясы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?Аi</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?Пi</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Пn+1</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Пm+n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Амортизацияның Д</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А/n</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А/n</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А/n</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А/n</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А/n</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А=СА-?(Аi+n)</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ПайданыңД</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О/n</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О/n</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О/n</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О/n</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О/n</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ПО=ПП-? Пi</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тарифтік кіріс (I жол + III жол + IV жол + V жол)</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ТКn</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ТД=?ИТкi</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өлшегіштерде көрсетілген қызметтердің</w:t>
            </w:r>
          </w:p>
          <w:p>
            <w:pPr>
              <w:spacing w:after="20"/>
              <w:ind w:left="20"/>
              <w:jc w:val="both"/>
            </w:pPr>
            <w:r>
              <w:rPr>
                <w:rFonts w:ascii="Times New Roman"/>
                <w:b w:val="false"/>
                <w:i w:val="false"/>
                <w:color w:val="000000"/>
                <w:sz w:val="20"/>
              </w:rPr>
              <w:t>
көлемі*</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тариф (баға, алым мөлшерлемесі) VI/жол VII жол)</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Тn</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Есертпе*: АҚ- активтердің құны (негізгі құралдар мен материалдық емес активтер), n– инвестициялық жобаны пайдалану кезеңінің ұзақтығы, m+n - активтер қызметінің мерзімі, Шинвест-т тарифтің құрамында ескерілетін және пайдалану кезеңіне бөлінетін, яғни Ерекше тәртіпке сәйкес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Щi енгізілетін инвестициялық шығындар, ПП- уәкілетті органмен келісілген инвестициялық жобада көзделген пайда.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header.xml" Type="http://schemas.openxmlformats.org/officeDocument/2006/relationships/header" Id="rId4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