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d7cf" w14:textId="dd2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кітап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6 маусымдағы № 3-2/288 бұйрығы. Қазақстан Республикасының Әділет министрлігінде 2014 жылы 11 шілдеде № 9577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08.10.2025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Асыл тұқымдық кітап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 осы бұйрықтың Қазақстан Республикасы Әділет министрлігінде мемлекеттік тіркелуін және одан әрі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 А.Қ. Евниевке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6 маусымдағы</w:t>
            </w:r>
            <w:r>
              <w:br/>
            </w:r>
            <w:r>
              <w:rPr>
                <w:rFonts w:ascii="Times New Roman"/>
                <w:b w:val="false"/>
                <w:i w:val="false"/>
                <w:color w:val="000000"/>
                <w:sz w:val="20"/>
              </w:rPr>
              <w:t>№ 3-2/288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Асыл тұқымдық кітап жүргізу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м.а. 08.10.2025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Осы Асыл тұқымдық кітап жүргізу қағидалары (бұдан әрі – Қағидалар) "Асыл тұқымды мал шаруашылығы туралы" Қазақстан Республикасы Заңының 13-бабының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асыл тұқымдық кітап (бұдан әрі – АТК) жүргізу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08.10.2025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АТК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асыл тұқымдық кітап жүргізілетін жануарлардың тұқымдарының тізіміне енгізілген жануарлар тұқымдары бойынша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08.10.2025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Асыл тұқымды мал тұқымдары бойынша АТК-ны республикалық палаталар (бұдан әрі – Палата) жүргізеді және басып шығарады.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АТК енгізуге жататын малдардың деректері</w:t>
      </w:r>
    </w:p>
    <w:bookmarkEnd w:id="10"/>
    <w:bookmarkStart w:name="z12" w:id="11"/>
    <w:p>
      <w:pPr>
        <w:spacing w:after="0"/>
        <w:ind w:left="0"/>
        <w:jc w:val="both"/>
      </w:pPr>
      <w:r>
        <w:rPr>
          <w:rFonts w:ascii="Times New Roman"/>
          <w:b w:val="false"/>
          <w:i w:val="false"/>
          <w:color w:val="000000"/>
          <w:sz w:val="28"/>
        </w:rPr>
        <w:t>
      4. АТК асыл тұқымды малдардың карточкаларынан мынадай мәліметтер енгізіледі:</w:t>
      </w:r>
    </w:p>
    <w:bookmarkEnd w:id="11"/>
    <w:p>
      <w:pPr>
        <w:spacing w:after="0"/>
        <w:ind w:left="0"/>
        <w:jc w:val="both"/>
      </w:pPr>
      <w:r>
        <w:rPr>
          <w:rFonts w:ascii="Times New Roman"/>
          <w:b w:val="false"/>
          <w:i w:val="false"/>
          <w:color w:val="000000"/>
          <w:sz w:val="28"/>
        </w:rPr>
        <w:t>
      1) ірі қара мал бойынша:</w:t>
      </w:r>
    </w:p>
    <w:p>
      <w:pPr>
        <w:spacing w:after="0"/>
        <w:ind w:left="0"/>
        <w:jc w:val="both"/>
      </w:pPr>
      <w:r>
        <w:rPr>
          <w:rFonts w:ascii="Times New Roman"/>
          <w:b w:val="false"/>
          <w:i w:val="false"/>
          <w:color w:val="000000"/>
          <w:sz w:val="28"/>
        </w:rPr>
        <w:t>
      сүтті және етті-сүтті тұқымдар бойынша:</w:t>
      </w:r>
    </w:p>
    <w:p>
      <w:pPr>
        <w:spacing w:after="0"/>
        <w:ind w:left="0"/>
        <w:jc w:val="both"/>
      </w:pPr>
      <w:r>
        <w:rPr>
          <w:rFonts w:ascii="Times New Roman"/>
          <w:b w:val="false"/>
          <w:i w:val="false"/>
          <w:color w:val="000000"/>
          <w:sz w:val="28"/>
        </w:rPr>
        <w:t>
      малдардың тіркеу нөмірі, шығу тегі мен тұқымдылығы;</w:t>
      </w:r>
    </w:p>
    <w:p>
      <w:pPr>
        <w:spacing w:after="0"/>
        <w:ind w:left="0"/>
        <w:jc w:val="both"/>
      </w:pPr>
      <w:r>
        <w:rPr>
          <w:rFonts w:ascii="Times New Roman"/>
          <w:b w:val="false"/>
          <w:i w:val="false"/>
          <w:color w:val="000000"/>
          <w:sz w:val="28"/>
        </w:rPr>
        <w:t>
      шоқтық биіктігін, кеудесінің тереңдігін, шаршылама ұзындығын (өлшейтін таяқпен), сирақ орамын өлшеу нәтижелері;</w:t>
      </w:r>
    </w:p>
    <w:p>
      <w:pPr>
        <w:spacing w:after="0"/>
        <w:ind w:left="0"/>
        <w:jc w:val="both"/>
      </w:pPr>
      <w:r>
        <w:rPr>
          <w:rFonts w:ascii="Times New Roman"/>
          <w:b w:val="false"/>
          <w:i w:val="false"/>
          <w:color w:val="000000"/>
          <w:sz w:val="28"/>
        </w:rPr>
        <w:t>
      балдық бағалау (индекстік бағалау);</w:t>
      </w:r>
    </w:p>
    <w:p>
      <w:pPr>
        <w:spacing w:after="0"/>
        <w:ind w:left="0"/>
        <w:jc w:val="both"/>
      </w:pPr>
      <w:r>
        <w:rPr>
          <w:rFonts w:ascii="Times New Roman"/>
          <w:b w:val="false"/>
          <w:i w:val="false"/>
          <w:color w:val="000000"/>
          <w:sz w:val="28"/>
        </w:rPr>
        <w:t>
      тірі салмағы (сүттік өнімділігі бойынша сиырды бағалаудағы сүт алу мәліметін енгізеді);</w:t>
      </w:r>
    </w:p>
    <w:p>
      <w:pPr>
        <w:spacing w:after="0"/>
        <w:ind w:left="0"/>
        <w:jc w:val="both"/>
      </w:pPr>
      <w:r>
        <w:rPr>
          <w:rFonts w:ascii="Times New Roman"/>
          <w:b w:val="false"/>
          <w:i w:val="false"/>
          <w:color w:val="000000"/>
          <w:sz w:val="28"/>
        </w:rPr>
        <w:t>
      бақылау сауылымының нәтижесі: әр сиырдың сүтіндегі май және ақуыз пайызы;</w:t>
      </w:r>
    </w:p>
    <w:p>
      <w:pPr>
        <w:spacing w:after="0"/>
        <w:ind w:left="0"/>
        <w:jc w:val="both"/>
      </w:pPr>
      <w:r>
        <w:rPr>
          <w:rFonts w:ascii="Times New Roman"/>
          <w:b w:val="false"/>
          <w:i w:val="false"/>
          <w:color w:val="000000"/>
          <w:sz w:val="28"/>
        </w:rPr>
        <w:t>
      сиырлардың шағылыстырылуын және қолдан ұрықтандырылуын, суалтылуын және төлдеуін есептеу;</w:t>
      </w:r>
    </w:p>
    <w:p>
      <w:pPr>
        <w:spacing w:after="0"/>
        <w:ind w:left="0"/>
        <w:jc w:val="both"/>
      </w:pPr>
      <w:r>
        <w:rPr>
          <w:rFonts w:ascii="Times New Roman"/>
          <w:b w:val="false"/>
          <w:i w:val="false"/>
          <w:color w:val="000000"/>
          <w:sz w:val="28"/>
        </w:rPr>
        <w:t>
      бұзаудың жеке нөмірі, бұзауды туғаннан кейін бір тәуліктегі салмағының нәтижесі, төлдерді өсіру журналындағы бұзаудың шығу тегі мен жетілуі туралы деректер;</w:t>
      </w:r>
    </w:p>
    <w:p>
      <w:pPr>
        <w:spacing w:after="0"/>
        <w:ind w:left="0"/>
        <w:jc w:val="both"/>
      </w:pPr>
      <w:r>
        <w:rPr>
          <w:rFonts w:ascii="Times New Roman"/>
          <w:b w:val="false"/>
          <w:i w:val="false"/>
          <w:color w:val="000000"/>
          <w:sz w:val="28"/>
        </w:rPr>
        <w:t>
      асыл тұқымды бұқаларды, сиырларды пайдаланудың және олардың төлдерінің сапасының жеке есебі;</w:t>
      </w:r>
    </w:p>
    <w:p>
      <w:pPr>
        <w:spacing w:after="0"/>
        <w:ind w:left="0"/>
        <w:jc w:val="both"/>
      </w:pPr>
      <w:r>
        <w:rPr>
          <w:rFonts w:ascii="Times New Roman"/>
          <w:b w:val="false"/>
          <w:i w:val="false"/>
          <w:color w:val="000000"/>
          <w:sz w:val="28"/>
        </w:rPr>
        <w:t>
      етті тұқым бойынша:</w:t>
      </w:r>
    </w:p>
    <w:p>
      <w:pPr>
        <w:spacing w:after="0"/>
        <w:ind w:left="0"/>
        <w:jc w:val="both"/>
      </w:pPr>
      <w:r>
        <w:rPr>
          <w:rFonts w:ascii="Times New Roman"/>
          <w:b w:val="false"/>
          <w:i w:val="false"/>
          <w:color w:val="000000"/>
          <w:sz w:val="28"/>
        </w:rPr>
        <w:t>
      малдардың тіркеу нөмірі, шығу тегі мен тұқымдылығы;</w:t>
      </w:r>
    </w:p>
    <w:p>
      <w:pPr>
        <w:spacing w:after="0"/>
        <w:ind w:left="0"/>
        <w:jc w:val="both"/>
      </w:pPr>
      <w:r>
        <w:rPr>
          <w:rFonts w:ascii="Times New Roman"/>
          <w:b w:val="false"/>
          <w:i w:val="false"/>
          <w:color w:val="000000"/>
          <w:sz w:val="28"/>
        </w:rPr>
        <w:t>
      балдық бағалау (индекстік бағалау);</w:t>
      </w:r>
    </w:p>
    <w:p>
      <w:pPr>
        <w:spacing w:after="0"/>
        <w:ind w:left="0"/>
        <w:jc w:val="both"/>
      </w:pPr>
      <w:r>
        <w:rPr>
          <w:rFonts w:ascii="Times New Roman"/>
          <w:b w:val="false"/>
          <w:i w:val="false"/>
          <w:color w:val="000000"/>
          <w:sz w:val="28"/>
        </w:rPr>
        <w:t>
      жасын көрсетіп соңғы ең жоғарғы көрсеткіші бойынша тірі салмағы бойынша;</w:t>
      </w:r>
    </w:p>
    <w:p>
      <w:pPr>
        <w:spacing w:after="0"/>
        <w:ind w:left="0"/>
        <w:jc w:val="both"/>
      </w:pPr>
      <w:r>
        <w:rPr>
          <w:rFonts w:ascii="Times New Roman"/>
          <w:b w:val="false"/>
          <w:i w:val="false"/>
          <w:color w:val="000000"/>
          <w:sz w:val="28"/>
        </w:rPr>
        <w:t>
      шоқтық биіктігін, кеудесінің тереңдігін, шаршылама ұзындығын (өлшейтін таяқпен), сирақ орамын өлшеу нәтижелері;</w:t>
      </w:r>
    </w:p>
    <w:p>
      <w:pPr>
        <w:spacing w:after="0"/>
        <w:ind w:left="0"/>
        <w:jc w:val="both"/>
      </w:pPr>
      <w:r>
        <w:rPr>
          <w:rFonts w:ascii="Times New Roman"/>
          <w:b w:val="false"/>
          <w:i w:val="false"/>
          <w:color w:val="000000"/>
          <w:sz w:val="28"/>
        </w:rPr>
        <w:t>
      суалу жылы мен бұзау жынысын көрсетіп төл туралы;</w:t>
      </w:r>
    </w:p>
    <w:p>
      <w:pPr>
        <w:spacing w:after="0"/>
        <w:ind w:left="0"/>
        <w:jc w:val="both"/>
      </w:pPr>
      <w:r>
        <w:rPr>
          <w:rFonts w:ascii="Times New Roman"/>
          <w:b w:val="false"/>
          <w:i w:val="false"/>
          <w:color w:val="000000"/>
          <w:sz w:val="28"/>
        </w:rPr>
        <w:t>
      асыл тұқымды бұқаларды, сиырларды пайдаланудың және олардың төлдерінің сапасының жеке есебі;</w:t>
      </w:r>
    </w:p>
    <w:p>
      <w:pPr>
        <w:spacing w:after="0"/>
        <w:ind w:left="0"/>
        <w:jc w:val="both"/>
      </w:pPr>
      <w:r>
        <w:rPr>
          <w:rFonts w:ascii="Times New Roman"/>
          <w:b w:val="false"/>
          <w:i w:val="false"/>
          <w:color w:val="000000"/>
          <w:sz w:val="28"/>
        </w:rPr>
        <w:t>
      2) қойлар бойынша:</w:t>
      </w:r>
    </w:p>
    <w:p>
      <w:pPr>
        <w:spacing w:after="0"/>
        <w:ind w:left="0"/>
        <w:jc w:val="both"/>
      </w:pPr>
      <w:r>
        <w:rPr>
          <w:rFonts w:ascii="Times New Roman"/>
          <w:b w:val="false"/>
          <w:i w:val="false"/>
          <w:color w:val="000000"/>
          <w:sz w:val="28"/>
        </w:rPr>
        <w:t>
      малдардың тіркеу нөмірі, шығу тегі мен тұқымдылығы;</w:t>
      </w:r>
    </w:p>
    <w:p>
      <w:pPr>
        <w:spacing w:after="0"/>
        <w:ind w:left="0"/>
        <w:jc w:val="both"/>
      </w:pPr>
      <w:r>
        <w:rPr>
          <w:rFonts w:ascii="Times New Roman"/>
          <w:b w:val="false"/>
          <w:i w:val="false"/>
          <w:color w:val="000000"/>
          <w:sz w:val="28"/>
        </w:rPr>
        <w:t>
      жүн түсімінің көрсеткіші, таза жүннің ұзындығы, жіңішкелігі мен біркелкілігі саны, елтірі сапасын;</w:t>
      </w:r>
    </w:p>
    <w:p>
      <w:pPr>
        <w:spacing w:after="0"/>
        <w:ind w:left="0"/>
        <w:jc w:val="both"/>
      </w:pPr>
      <w:r>
        <w:rPr>
          <w:rFonts w:ascii="Times New Roman"/>
          <w:b w:val="false"/>
          <w:i w:val="false"/>
          <w:color w:val="000000"/>
          <w:sz w:val="28"/>
        </w:rPr>
        <w:t>
      тірі салмағы бойынша қошқарлар мен қойлардың мінездемесі;</w:t>
      </w:r>
    </w:p>
    <w:p>
      <w:pPr>
        <w:spacing w:after="0"/>
        <w:ind w:left="0"/>
        <w:jc w:val="both"/>
      </w:pPr>
      <w:r>
        <w:rPr>
          <w:rFonts w:ascii="Times New Roman"/>
          <w:b w:val="false"/>
          <w:i w:val="false"/>
          <w:color w:val="000000"/>
          <w:sz w:val="28"/>
        </w:rPr>
        <w:t>
      қойларды шағылыстыру мен олардың төлдеуін есепке алу;</w:t>
      </w:r>
    </w:p>
    <w:p>
      <w:pPr>
        <w:spacing w:after="0"/>
        <w:ind w:left="0"/>
        <w:jc w:val="both"/>
      </w:pPr>
      <w:r>
        <w:rPr>
          <w:rFonts w:ascii="Times New Roman"/>
          <w:b w:val="false"/>
          <w:i w:val="false"/>
          <w:color w:val="000000"/>
          <w:sz w:val="28"/>
        </w:rPr>
        <w:t>
      төлдер мен лақтарды есепке алу;</w:t>
      </w:r>
    </w:p>
    <w:p>
      <w:pPr>
        <w:spacing w:after="0"/>
        <w:ind w:left="0"/>
        <w:jc w:val="both"/>
      </w:pPr>
      <w:r>
        <w:rPr>
          <w:rFonts w:ascii="Times New Roman"/>
          <w:b w:val="false"/>
          <w:i w:val="false"/>
          <w:color w:val="000000"/>
          <w:sz w:val="28"/>
        </w:rPr>
        <w:t>
      қошқарлар мен текелерді, аналықтарды тұқымдық пайдалану және олардың төлдерінің сапасын есепке алу;</w:t>
      </w:r>
    </w:p>
    <w:p>
      <w:pPr>
        <w:spacing w:after="0"/>
        <w:ind w:left="0"/>
        <w:jc w:val="both"/>
      </w:pPr>
      <w:r>
        <w:rPr>
          <w:rFonts w:ascii="Times New Roman"/>
          <w:b w:val="false"/>
          <w:i w:val="false"/>
          <w:color w:val="000000"/>
          <w:sz w:val="28"/>
        </w:rPr>
        <w:t>
      3) шошқалар бойынша:</w:t>
      </w:r>
    </w:p>
    <w:p>
      <w:pPr>
        <w:spacing w:after="0"/>
        <w:ind w:left="0"/>
        <w:jc w:val="both"/>
      </w:pPr>
      <w:r>
        <w:rPr>
          <w:rFonts w:ascii="Times New Roman"/>
          <w:b w:val="false"/>
          <w:i w:val="false"/>
          <w:color w:val="000000"/>
          <w:sz w:val="28"/>
        </w:rPr>
        <w:t>
      еркек шошқаларға:</w:t>
      </w:r>
    </w:p>
    <w:p>
      <w:pPr>
        <w:spacing w:after="0"/>
        <w:ind w:left="0"/>
        <w:jc w:val="both"/>
      </w:pPr>
      <w:r>
        <w:rPr>
          <w:rFonts w:ascii="Times New Roman"/>
          <w:b w:val="false"/>
          <w:i w:val="false"/>
          <w:color w:val="000000"/>
          <w:sz w:val="28"/>
        </w:rPr>
        <w:t>
      малдың лақап аты, жеке нөмірі, тұқымы, күні мен туған жері, шығу тегі;</w:t>
      </w:r>
    </w:p>
    <w:p>
      <w:pPr>
        <w:spacing w:after="0"/>
        <w:ind w:left="0"/>
        <w:jc w:val="both"/>
      </w:pPr>
      <w:r>
        <w:rPr>
          <w:rFonts w:ascii="Times New Roman"/>
          <w:b w:val="false"/>
          <w:i w:val="false"/>
          <w:color w:val="000000"/>
          <w:sz w:val="28"/>
        </w:rPr>
        <w:t>
      еркек шошқаны бағалау: жасы; тірі салмағы, балл; кеуде ұзындығы, балл; өмірсүру кезіндегі қыртыс майының қалындығы (факт, сантиметрмен).</w:t>
      </w:r>
    </w:p>
    <w:p>
      <w:pPr>
        <w:spacing w:after="0"/>
        <w:ind w:left="0"/>
        <w:jc w:val="both"/>
      </w:pPr>
      <w:r>
        <w:rPr>
          <w:rFonts w:ascii="Times New Roman"/>
          <w:b w:val="false"/>
          <w:i w:val="false"/>
          <w:color w:val="000000"/>
          <w:sz w:val="28"/>
        </w:rPr>
        <w:t>
      еркек шошқалар тұқымдарын бордақылау сапасы: балл, орташа балл, жиынтық классы, класс шифры.</w:t>
      </w:r>
    </w:p>
    <w:p>
      <w:pPr>
        <w:spacing w:after="0"/>
        <w:ind w:left="0"/>
        <w:jc w:val="both"/>
      </w:pPr>
      <w:r>
        <w:rPr>
          <w:rFonts w:ascii="Times New Roman"/>
          <w:b w:val="false"/>
          <w:i w:val="false"/>
          <w:color w:val="000000"/>
          <w:sz w:val="28"/>
        </w:rPr>
        <w:t>
      аналық шошқаларға:</w:t>
      </w:r>
    </w:p>
    <w:p>
      <w:pPr>
        <w:spacing w:after="0"/>
        <w:ind w:left="0"/>
        <w:jc w:val="both"/>
      </w:pPr>
      <w:r>
        <w:rPr>
          <w:rFonts w:ascii="Times New Roman"/>
          <w:b w:val="false"/>
          <w:i w:val="false"/>
          <w:color w:val="000000"/>
          <w:sz w:val="28"/>
        </w:rPr>
        <w:t>
      малдың лақап аты, жеке нөмірі, тұқымы, күні мен туған жері, шығу тегі;</w:t>
      </w:r>
    </w:p>
    <w:p>
      <w:pPr>
        <w:spacing w:after="0"/>
        <w:ind w:left="0"/>
        <w:jc w:val="both"/>
      </w:pPr>
      <w:r>
        <w:rPr>
          <w:rFonts w:ascii="Times New Roman"/>
          <w:b w:val="false"/>
          <w:i w:val="false"/>
          <w:color w:val="000000"/>
          <w:sz w:val="28"/>
        </w:rPr>
        <w:t>
      тұқымдарын бордақылау сапасы: ортатәуліктік өсімі; 1 кг өсіміне азық шығыны (азықтық бірліктің);</w:t>
      </w:r>
    </w:p>
    <w:p>
      <w:pPr>
        <w:spacing w:after="0"/>
        <w:ind w:left="0"/>
        <w:jc w:val="both"/>
      </w:pPr>
      <w:r>
        <w:rPr>
          <w:rFonts w:ascii="Times New Roman"/>
          <w:b w:val="false"/>
          <w:i w:val="false"/>
          <w:color w:val="000000"/>
          <w:sz w:val="28"/>
        </w:rPr>
        <w:t>
      аналық шошқаның өнімділігі: торайлаудың реттік нөмірі; торайлар туылды (барлығы; оның ішінде тірілері); туған кезіндегі салмағы (тірі торайлардың барлығы);</w:t>
      </w:r>
    </w:p>
    <w:p>
      <w:pPr>
        <w:spacing w:after="0"/>
        <w:ind w:left="0"/>
        <w:jc w:val="both"/>
      </w:pPr>
      <w:r>
        <w:rPr>
          <w:rFonts w:ascii="Times New Roman"/>
          <w:b w:val="false"/>
          <w:i w:val="false"/>
          <w:color w:val="000000"/>
          <w:sz w:val="28"/>
        </w:rPr>
        <w:t>
      аналық шошқалардың сырт тұлғасы мен түзілісін бағалау (емшек саны);</w:t>
      </w:r>
    </w:p>
    <w:p>
      <w:pPr>
        <w:spacing w:after="0"/>
        <w:ind w:left="0"/>
        <w:jc w:val="both"/>
      </w:pPr>
      <w:r>
        <w:rPr>
          <w:rFonts w:ascii="Times New Roman"/>
          <w:b w:val="false"/>
          <w:i w:val="false"/>
          <w:color w:val="000000"/>
          <w:sz w:val="28"/>
        </w:rPr>
        <w:t>
      аналық шошқаларды класстық бағалау (өнімділгіне, дамуына, сырт тұлғасына бағалау);</w:t>
      </w:r>
    </w:p>
    <w:p>
      <w:pPr>
        <w:spacing w:after="0"/>
        <w:ind w:left="0"/>
        <w:jc w:val="both"/>
      </w:pPr>
      <w:r>
        <w:rPr>
          <w:rFonts w:ascii="Times New Roman"/>
          <w:b w:val="false"/>
          <w:i w:val="false"/>
          <w:color w:val="000000"/>
          <w:sz w:val="28"/>
        </w:rPr>
        <w:t>
      4) жылқылар бойынша:</w:t>
      </w:r>
    </w:p>
    <w:p>
      <w:pPr>
        <w:spacing w:after="0"/>
        <w:ind w:left="0"/>
        <w:jc w:val="both"/>
      </w:pPr>
      <w:r>
        <w:rPr>
          <w:rFonts w:ascii="Times New Roman"/>
          <w:b w:val="false"/>
          <w:i w:val="false"/>
          <w:color w:val="000000"/>
          <w:sz w:val="28"/>
        </w:rPr>
        <w:t>
      лақап аты, жеке нөмірі мен шығу тегі;</w:t>
      </w:r>
    </w:p>
    <w:p>
      <w:pPr>
        <w:spacing w:after="0"/>
        <w:ind w:left="0"/>
        <w:jc w:val="both"/>
      </w:pPr>
      <w:r>
        <w:rPr>
          <w:rFonts w:ascii="Times New Roman"/>
          <w:b w:val="false"/>
          <w:i w:val="false"/>
          <w:color w:val="000000"/>
          <w:sz w:val="28"/>
        </w:rPr>
        <w:t>
      түсі, туған жылы;</w:t>
      </w:r>
    </w:p>
    <w:p>
      <w:pPr>
        <w:spacing w:after="0"/>
        <w:ind w:left="0"/>
        <w:jc w:val="both"/>
      </w:pPr>
      <w:r>
        <w:rPr>
          <w:rFonts w:ascii="Times New Roman"/>
          <w:b w:val="false"/>
          <w:i w:val="false"/>
          <w:color w:val="000000"/>
          <w:sz w:val="28"/>
        </w:rPr>
        <w:t>
      айғырлар мен биелердің салмағы және өлшемдері;</w:t>
      </w:r>
    </w:p>
    <w:p>
      <w:pPr>
        <w:spacing w:after="0"/>
        <w:ind w:left="0"/>
        <w:jc w:val="both"/>
      </w:pPr>
      <w:r>
        <w:rPr>
          <w:rFonts w:ascii="Times New Roman"/>
          <w:b w:val="false"/>
          <w:i w:val="false"/>
          <w:color w:val="000000"/>
          <w:sz w:val="28"/>
        </w:rPr>
        <w:t>
      айғырлар мен биелерді тұқымдық пайдалану және олардың төлдерінің сапасын есепке алу;</w:t>
      </w:r>
    </w:p>
    <w:p>
      <w:pPr>
        <w:spacing w:after="0"/>
        <w:ind w:left="0"/>
        <w:jc w:val="both"/>
      </w:pPr>
      <w:r>
        <w:rPr>
          <w:rFonts w:ascii="Times New Roman"/>
          <w:b w:val="false"/>
          <w:i w:val="false"/>
          <w:color w:val="000000"/>
          <w:sz w:val="28"/>
        </w:rPr>
        <w:t>
      5) түйелер бойынша:</w:t>
      </w:r>
    </w:p>
    <w:p>
      <w:pPr>
        <w:spacing w:after="0"/>
        <w:ind w:left="0"/>
        <w:jc w:val="both"/>
      </w:pPr>
      <w:r>
        <w:rPr>
          <w:rFonts w:ascii="Times New Roman"/>
          <w:b w:val="false"/>
          <w:i w:val="false"/>
          <w:color w:val="000000"/>
          <w:sz w:val="28"/>
        </w:rPr>
        <w:t>
      жеке нөмірі мен шығу тегі;</w:t>
      </w:r>
    </w:p>
    <w:p>
      <w:pPr>
        <w:spacing w:after="0"/>
        <w:ind w:left="0"/>
        <w:jc w:val="both"/>
      </w:pPr>
      <w:r>
        <w:rPr>
          <w:rFonts w:ascii="Times New Roman"/>
          <w:b w:val="false"/>
          <w:i w:val="false"/>
          <w:color w:val="000000"/>
          <w:sz w:val="28"/>
        </w:rPr>
        <w:t>
      аталық және аналық түйелердің тірі салмағы мен өлшемдері;</w:t>
      </w:r>
    </w:p>
    <w:p>
      <w:pPr>
        <w:spacing w:after="0"/>
        <w:ind w:left="0"/>
        <w:jc w:val="both"/>
      </w:pPr>
      <w:r>
        <w:rPr>
          <w:rFonts w:ascii="Times New Roman"/>
          <w:b w:val="false"/>
          <w:i w:val="false"/>
          <w:color w:val="000000"/>
          <w:sz w:val="28"/>
        </w:rPr>
        <w:t>
      аталық пен аналық түйелерді тұқымдық пайдалану және олардың төлдерінің сапасын есепке алу;</w:t>
      </w:r>
    </w:p>
    <w:p>
      <w:pPr>
        <w:spacing w:after="0"/>
        <w:ind w:left="0"/>
        <w:jc w:val="both"/>
      </w:pPr>
      <w:r>
        <w:rPr>
          <w:rFonts w:ascii="Times New Roman"/>
          <w:b w:val="false"/>
          <w:i w:val="false"/>
          <w:color w:val="000000"/>
          <w:sz w:val="28"/>
        </w:rPr>
        <w:t>
      сауылым кезіндегі үшінші және төртінші айындағы аналық түйенің сауын сүті;</w:t>
      </w:r>
    </w:p>
    <w:p>
      <w:pPr>
        <w:spacing w:after="0"/>
        <w:ind w:left="0"/>
        <w:jc w:val="both"/>
      </w:pPr>
      <w:r>
        <w:rPr>
          <w:rFonts w:ascii="Times New Roman"/>
          <w:b w:val="false"/>
          <w:i w:val="false"/>
          <w:color w:val="000000"/>
          <w:sz w:val="28"/>
        </w:rPr>
        <w:t>
      түйелердің жүнің қырқуды есепке алу;</w:t>
      </w:r>
    </w:p>
    <w:p>
      <w:pPr>
        <w:spacing w:after="0"/>
        <w:ind w:left="0"/>
        <w:jc w:val="both"/>
      </w:pPr>
      <w:r>
        <w:rPr>
          <w:rFonts w:ascii="Times New Roman"/>
          <w:b w:val="false"/>
          <w:i w:val="false"/>
          <w:color w:val="000000"/>
          <w:sz w:val="28"/>
        </w:rPr>
        <w:t>
      6) маралдар (бұғылар) бойынша:</w:t>
      </w:r>
    </w:p>
    <w:p>
      <w:pPr>
        <w:spacing w:after="0"/>
        <w:ind w:left="0"/>
        <w:jc w:val="both"/>
      </w:pPr>
      <w:r>
        <w:rPr>
          <w:rFonts w:ascii="Times New Roman"/>
          <w:b w:val="false"/>
          <w:i w:val="false"/>
          <w:color w:val="000000"/>
          <w:sz w:val="28"/>
        </w:rPr>
        <w:t>
      жеке нөмірі мен шығу тегі;</w:t>
      </w:r>
    </w:p>
    <w:p>
      <w:pPr>
        <w:spacing w:after="0"/>
        <w:ind w:left="0"/>
        <w:jc w:val="both"/>
      </w:pPr>
      <w:r>
        <w:rPr>
          <w:rFonts w:ascii="Times New Roman"/>
          <w:b w:val="false"/>
          <w:i w:val="false"/>
          <w:color w:val="000000"/>
          <w:sz w:val="28"/>
        </w:rPr>
        <w:t>
      тірі салмағы, өлшемі;</w:t>
      </w:r>
    </w:p>
    <w:p>
      <w:pPr>
        <w:spacing w:after="0"/>
        <w:ind w:left="0"/>
        <w:jc w:val="both"/>
      </w:pPr>
      <w:r>
        <w:rPr>
          <w:rFonts w:ascii="Times New Roman"/>
          <w:b w:val="false"/>
          <w:i w:val="false"/>
          <w:color w:val="000000"/>
          <w:sz w:val="28"/>
        </w:rPr>
        <w:t>
      сырт тұлғасы мен түзілісі;</w:t>
      </w:r>
    </w:p>
    <w:p>
      <w:pPr>
        <w:spacing w:after="0"/>
        <w:ind w:left="0"/>
        <w:jc w:val="both"/>
      </w:pPr>
      <w:r>
        <w:rPr>
          <w:rFonts w:ascii="Times New Roman"/>
          <w:b w:val="false"/>
          <w:i w:val="false"/>
          <w:color w:val="000000"/>
          <w:sz w:val="28"/>
        </w:rPr>
        <w:t>
      мүйізін алуды жеке есепке алу;</w:t>
      </w:r>
    </w:p>
    <w:p>
      <w:pPr>
        <w:spacing w:after="0"/>
        <w:ind w:left="0"/>
        <w:jc w:val="both"/>
      </w:pPr>
      <w:r>
        <w:rPr>
          <w:rFonts w:ascii="Times New Roman"/>
          <w:b w:val="false"/>
          <w:i w:val="false"/>
          <w:color w:val="000000"/>
          <w:sz w:val="28"/>
        </w:rPr>
        <w:t>
      аталық маралдарды өнімділікте қолдану және аналық маралдарды (бұғыларды) тұқымдық пайдалану;</w:t>
      </w:r>
    </w:p>
    <w:p>
      <w:pPr>
        <w:spacing w:after="0"/>
        <w:ind w:left="0"/>
        <w:jc w:val="both"/>
      </w:pPr>
      <w:r>
        <w:rPr>
          <w:rFonts w:ascii="Times New Roman"/>
          <w:b w:val="false"/>
          <w:i w:val="false"/>
          <w:color w:val="000000"/>
          <w:sz w:val="28"/>
        </w:rPr>
        <w:t>
      аталық пен аналық маралдарды тұқымдық пайдалану және олардың төлдерінің сапасын есепке алу.</w:t>
      </w:r>
    </w:p>
    <w:bookmarkStart w:name="z13" w:id="12"/>
    <w:p>
      <w:pPr>
        <w:spacing w:after="0"/>
        <w:ind w:left="0"/>
        <w:jc w:val="left"/>
      </w:pPr>
      <w:r>
        <w:rPr>
          <w:rFonts w:ascii="Times New Roman"/>
          <w:b/>
          <w:i w:val="false"/>
          <w:color w:val="000000"/>
        </w:rPr>
        <w:t xml:space="preserve"> 3. АТК жүргізу тәртібі</w:t>
      </w:r>
    </w:p>
    <w:bookmarkEnd w:id="12"/>
    <w:bookmarkStart w:name="z14" w:id="13"/>
    <w:p>
      <w:pPr>
        <w:spacing w:after="0"/>
        <w:ind w:left="0"/>
        <w:jc w:val="both"/>
      </w:pPr>
      <w:r>
        <w:rPr>
          <w:rFonts w:ascii="Times New Roman"/>
          <w:b w:val="false"/>
          <w:i w:val="false"/>
          <w:color w:val="000000"/>
          <w:sz w:val="28"/>
        </w:rPr>
        <w:t>
      5. АТК енгізу үшін малдарды таңдау мал иесімен жүзеге асырылады.</w:t>
      </w:r>
    </w:p>
    <w:bookmarkEnd w:id="13"/>
    <w:bookmarkStart w:name="z15" w:id="14"/>
    <w:p>
      <w:pPr>
        <w:spacing w:after="0"/>
        <w:ind w:left="0"/>
        <w:jc w:val="both"/>
      </w:pPr>
      <w:r>
        <w:rPr>
          <w:rFonts w:ascii="Times New Roman"/>
          <w:b w:val="false"/>
          <w:i w:val="false"/>
          <w:color w:val="000000"/>
          <w:sz w:val="28"/>
        </w:rPr>
        <w:t>
      6. АТК-қа ірі қара мал бойынша асыл тұқымды мақсатта пайдалануға арналған, дені сау, сырт тұлғасы жақсы, түзілісі мықты болып келетін таза тұқымды малдар туралы деректер енгізіліп, келесі талаптарға сай келетіндер жазылады:</w:t>
      </w:r>
    </w:p>
    <w:bookmarkEnd w:id="14"/>
    <w:p>
      <w:pPr>
        <w:spacing w:after="0"/>
        <w:ind w:left="0"/>
        <w:jc w:val="both"/>
      </w:pPr>
      <w:r>
        <w:rPr>
          <w:rFonts w:ascii="Times New Roman"/>
          <w:b w:val="false"/>
          <w:i w:val="false"/>
          <w:color w:val="000000"/>
          <w:sz w:val="28"/>
        </w:rPr>
        <w:t>
      1) сүтті тұқымдар және сүтті-етті тұқымдар бойынша:</w:t>
      </w:r>
    </w:p>
    <w:p>
      <w:pPr>
        <w:spacing w:after="0"/>
        <w:ind w:left="0"/>
        <w:jc w:val="both"/>
      </w:pPr>
      <w:r>
        <w:rPr>
          <w:rFonts w:ascii="Times New Roman"/>
          <w:b w:val="false"/>
          <w:i w:val="false"/>
          <w:color w:val="000000"/>
          <w:sz w:val="28"/>
        </w:rPr>
        <w:t>
      ұрығының сапасы тексерілген, сондай-ақ ұрпағының сапасы бойынша бағаланған және тұқымды жақсартушы болып табылатын, шешесі мен әкесі жағынан арғы тегінің кем дегенде үш қатары бойынша мәліметтері бар бірінші санаттағы тұқымдық бұқалар;</w:t>
      </w:r>
    </w:p>
    <w:p>
      <w:pPr>
        <w:spacing w:after="0"/>
        <w:ind w:left="0"/>
        <w:jc w:val="both"/>
      </w:pPr>
      <w:r>
        <w:rPr>
          <w:rFonts w:ascii="Times New Roman"/>
          <w:b w:val="false"/>
          <w:i w:val="false"/>
          <w:color w:val="000000"/>
          <w:sz w:val="28"/>
        </w:rPr>
        <w:t>
      индекстік бағасы бойынша 100-ден төмен емес, шешесі мен әкесі жағынан арғы тегінің кем дегенде үш қатары бойынша деректері бар бірінші сауын маусымы аяқталған сиырлар;</w:t>
      </w:r>
    </w:p>
    <w:p>
      <w:pPr>
        <w:spacing w:after="0"/>
        <w:ind w:left="0"/>
        <w:jc w:val="both"/>
      </w:pPr>
      <w:r>
        <w:rPr>
          <w:rFonts w:ascii="Times New Roman"/>
          <w:b w:val="false"/>
          <w:i w:val="false"/>
          <w:color w:val="000000"/>
          <w:sz w:val="28"/>
        </w:rPr>
        <w:t>
      2) етті тұқымдар бойынша:</w:t>
      </w:r>
    </w:p>
    <w:p>
      <w:pPr>
        <w:spacing w:after="0"/>
        <w:ind w:left="0"/>
        <w:jc w:val="both"/>
      </w:pPr>
      <w:r>
        <w:rPr>
          <w:rFonts w:ascii="Times New Roman"/>
          <w:b w:val="false"/>
          <w:i w:val="false"/>
          <w:color w:val="000000"/>
          <w:sz w:val="28"/>
        </w:rPr>
        <w:t>
      еті жақсы дамыған және ата-тегі үш қатарынан кем емес бойынша шығу тегі туралы мәліметтер болған кездегі өзінің өнімділігі бойынша бағаланған тұқымдық бұқалар,</w:t>
      </w:r>
    </w:p>
    <w:p>
      <w:pPr>
        <w:spacing w:after="0"/>
        <w:ind w:left="0"/>
        <w:jc w:val="both"/>
      </w:pPr>
      <w:r>
        <w:rPr>
          <w:rFonts w:ascii="Times New Roman"/>
          <w:b w:val="false"/>
          <w:i w:val="false"/>
          <w:color w:val="000000"/>
          <w:sz w:val="28"/>
        </w:rPr>
        <w:t>
      кешенді белгілері бойынша 1-ші классқа белгілеген талаптардан төмен емес, еті жақсы дамыған бір қатарынан кем емес бойынша шығу тегі туралы мәліметтер болған кездегі сиырлар.</w:t>
      </w:r>
    </w:p>
    <w:bookmarkStart w:name="z16" w:id="15"/>
    <w:p>
      <w:pPr>
        <w:spacing w:after="0"/>
        <w:ind w:left="0"/>
        <w:jc w:val="both"/>
      </w:pPr>
      <w:r>
        <w:rPr>
          <w:rFonts w:ascii="Times New Roman"/>
          <w:b w:val="false"/>
          <w:i w:val="false"/>
          <w:color w:val="000000"/>
          <w:sz w:val="28"/>
        </w:rPr>
        <w:t>
      7. АТК-қа қойлар бойынша таза тұқымды, дені сау, түзілісі мықты және сырт тұлғасы жақсы қалыптасқан, әкесі үшін элита класынан кем емес және анасы үшін І класстан кем емес, бағалау бойынша элита класына жатқызылған және төлі бар, сонымен бірге екі жылдан кем емес жасы бар және сырт келбеті жақсы қошқарлар мен қойлар туралы мәліметтер енгізіледі.</w:t>
      </w:r>
    </w:p>
    <w:bookmarkEnd w:id="15"/>
    <w:bookmarkStart w:name="z17" w:id="16"/>
    <w:p>
      <w:pPr>
        <w:spacing w:after="0"/>
        <w:ind w:left="0"/>
        <w:jc w:val="both"/>
      </w:pPr>
      <w:r>
        <w:rPr>
          <w:rFonts w:ascii="Times New Roman"/>
          <w:b w:val="false"/>
          <w:i w:val="false"/>
          <w:color w:val="000000"/>
          <w:sz w:val="28"/>
        </w:rPr>
        <w:t xml:space="preserve">
      8. Бір немесе екі көрсеткіші бойынша осы Қағиданың 4-тармақ 2) тармақшасында және </w:t>
      </w:r>
      <w:r>
        <w:rPr>
          <w:rFonts w:ascii="Times New Roman"/>
          <w:b w:val="false"/>
          <w:i w:val="false"/>
          <w:color w:val="000000"/>
          <w:sz w:val="28"/>
        </w:rPr>
        <w:t>7-тармағында</w:t>
      </w:r>
      <w:r>
        <w:rPr>
          <w:rFonts w:ascii="Times New Roman"/>
          <w:b w:val="false"/>
          <w:i w:val="false"/>
          <w:color w:val="000000"/>
          <w:sz w:val="28"/>
        </w:rPr>
        <w:t xml:space="preserve"> көрсетілген талаптарға сай келмеген жағдайда етті немесе сүтті өнімділігі дамыған биязы жүнді, жартылай биязы жүнді және майланған-етті асыл тұқымды қойлар туралы мәліметті АТК енгізеді.</w:t>
      </w:r>
    </w:p>
    <w:bookmarkEnd w:id="16"/>
    <w:bookmarkStart w:name="z18" w:id="17"/>
    <w:p>
      <w:pPr>
        <w:spacing w:after="0"/>
        <w:ind w:left="0"/>
        <w:jc w:val="both"/>
      </w:pPr>
      <w:r>
        <w:rPr>
          <w:rFonts w:ascii="Times New Roman"/>
          <w:b w:val="false"/>
          <w:i w:val="false"/>
          <w:color w:val="000000"/>
          <w:sz w:val="28"/>
        </w:rPr>
        <w:t>
      9. АТК-қа шошқалар бойынша таза тұқымды, дені сау, түзілісі мықты және сырт тұлғасы жақсы шошқалар, ата-тегі төрт қатарынан кем емес шығу тегі туралы мәлімет болған жағдайда, сонымен бірге келесі талаптарға сай келетіндер жазылады:</w:t>
      </w:r>
    </w:p>
    <w:bookmarkEnd w:id="17"/>
    <w:p>
      <w:pPr>
        <w:spacing w:after="0"/>
        <w:ind w:left="0"/>
        <w:jc w:val="both"/>
      </w:pPr>
      <w:r>
        <w:rPr>
          <w:rFonts w:ascii="Times New Roman"/>
          <w:b w:val="false"/>
          <w:i w:val="false"/>
          <w:color w:val="000000"/>
          <w:sz w:val="28"/>
        </w:rPr>
        <w:t>
      жалпы бағалау бойынша элита класының талаптарын қанағаттандыратын 16 (он алты) айдан жас емес қабандар;</w:t>
      </w:r>
    </w:p>
    <w:p>
      <w:pPr>
        <w:spacing w:after="0"/>
        <w:ind w:left="0"/>
        <w:jc w:val="both"/>
      </w:pPr>
      <w:r>
        <w:rPr>
          <w:rFonts w:ascii="Times New Roman"/>
          <w:b w:val="false"/>
          <w:i w:val="false"/>
          <w:color w:val="000000"/>
          <w:sz w:val="28"/>
        </w:rPr>
        <w:t>
      жалпы бағалаумен салыстырғанда 1-ші класстан кем емес бірінші торайлаудан кейінгі аналық шошқалар.</w:t>
      </w:r>
    </w:p>
    <w:bookmarkStart w:name="z19" w:id="18"/>
    <w:p>
      <w:pPr>
        <w:spacing w:after="0"/>
        <w:ind w:left="0"/>
        <w:jc w:val="both"/>
      </w:pPr>
      <w:r>
        <w:rPr>
          <w:rFonts w:ascii="Times New Roman"/>
          <w:b w:val="false"/>
          <w:i w:val="false"/>
          <w:color w:val="000000"/>
          <w:sz w:val="28"/>
        </w:rPr>
        <w:t>
      10. АТК-қа жылқылар бойынша жасы кем дегенде үш жастағы, бағалау барысында элита және 1-ші классқа жатқызылған асыл тұқымдық мақсатта пайдаланылатын жылқылар, сонымен бірге тұқыммен жұмыс істеуге арналған асыл тұқымдық құндылығы бар екінші класстағы таза тұқымды биелер туралы айғырлар мен биелер туралы деректер жазылады.</w:t>
      </w:r>
    </w:p>
    <w:bookmarkEnd w:id="18"/>
    <w:bookmarkStart w:name="z20" w:id="19"/>
    <w:p>
      <w:pPr>
        <w:spacing w:after="0"/>
        <w:ind w:left="0"/>
        <w:jc w:val="both"/>
      </w:pPr>
      <w:r>
        <w:rPr>
          <w:rFonts w:ascii="Times New Roman"/>
          <w:b w:val="false"/>
          <w:i w:val="false"/>
          <w:color w:val="000000"/>
          <w:sz w:val="28"/>
        </w:rPr>
        <w:t>
      11. АТК-қа түйелер бойынша жасы кем дегенде үш жастағы, бағалау барысында элита және 1-ші классқа жатқызылған асыл тұқымдық мақсатта пайдаланылатын буралар мен аналық түйелер, сонымен бірге тұқыммен жұмыс істеуге арналған асыл тұқымдық құндылығы бар екінші класстағы таза тұқымды аналық түйелер туралы деректер жазылады.</w:t>
      </w:r>
    </w:p>
    <w:bookmarkEnd w:id="19"/>
    <w:bookmarkStart w:name="z21" w:id="20"/>
    <w:p>
      <w:pPr>
        <w:spacing w:after="0"/>
        <w:ind w:left="0"/>
        <w:jc w:val="both"/>
      </w:pPr>
      <w:r>
        <w:rPr>
          <w:rFonts w:ascii="Times New Roman"/>
          <w:b w:val="false"/>
          <w:i w:val="false"/>
          <w:color w:val="000000"/>
          <w:sz w:val="28"/>
        </w:rPr>
        <w:t>
      12. АТК-қа маралдар мен бұғылар бойынша жасы үш жастағы және одан жоғары аталықтар; бағалау барысында элита және 1-ші классқа жатқызылған және асыл тұқымдық мақсаттар үшін пайдаланылатын мүйзді маралдар мен мүйізді теңбіл бұғылар туралы деректер жазылады.</w:t>
      </w:r>
    </w:p>
    <w:bookmarkEnd w:id="20"/>
    <w:bookmarkStart w:name="z22" w:id="21"/>
    <w:p>
      <w:pPr>
        <w:spacing w:after="0"/>
        <w:ind w:left="0"/>
        <w:jc w:val="both"/>
      </w:pPr>
      <w:r>
        <w:rPr>
          <w:rFonts w:ascii="Times New Roman"/>
          <w:b w:val="false"/>
          <w:i w:val="false"/>
          <w:color w:val="000000"/>
          <w:sz w:val="28"/>
        </w:rPr>
        <w:t xml:space="preserve">
      13. АТК енгізу үшін асыл тұқымды малдарды іріктеу нәтижелері бойынша мал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АТК енгізуге арналған малдар тізбесін жасайды. </w:t>
      </w:r>
    </w:p>
    <w:bookmarkEnd w:id="21"/>
    <w:p>
      <w:pPr>
        <w:spacing w:after="0"/>
        <w:ind w:left="0"/>
        <w:jc w:val="both"/>
      </w:pPr>
      <w:r>
        <w:rPr>
          <w:rFonts w:ascii="Times New Roman"/>
          <w:b w:val="false"/>
          <w:i w:val="false"/>
          <w:color w:val="000000"/>
          <w:sz w:val="28"/>
        </w:rPr>
        <w:t xml:space="preserve">
      Асыл тұқымды малдың иесі асыл тұқымды малдардың тізбесін Палатаға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бірге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14. Палата өтінім мен малдардың тізбесін алғаннан кейін, селекциялық және асыл тұқымдық жұмыстың ақпараттық базасындағы деректер (бұдан әрі – АТЖ) бойынша малдардың шығу тегін, тұқымдық пайдаланылуын және өнімділігі бойынша деректерді тексереді. </w:t>
      </w:r>
    </w:p>
    <w:bookmarkEnd w:id="22"/>
    <w:p>
      <w:pPr>
        <w:spacing w:after="0"/>
        <w:ind w:left="0"/>
        <w:jc w:val="both"/>
      </w:pPr>
      <w:r>
        <w:rPr>
          <w:rFonts w:ascii="Times New Roman"/>
          <w:b w:val="false"/>
          <w:i w:val="false"/>
          <w:color w:val="000000"/>
          <w:sz w:val="28"/>
        </w:rPr>
        <w:t>
      Палатаның маманы ұсынылған малдардың бар болуын және олардың осы Қағидалардың талаптарына сәйкестігін тексеру үшін өтініш пен малдардың тізбесін берген шаруашылыққа барып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15. Шығу тегі, асыл тұқымдық пайдалану мен малдардың өнімділік көрсеткіштері бойынша деректер осы Қағидаларда белгіленген көрсеткіштерге сәйкес келсе, Палата ұсынылған малдар бойынша АТК жазу (жазбау) туралы шешім қабылдау үшін Палата кеңесінің отырысына тапсырылған өтініш пен малдардың тізбесі негізінде асыл тұқымды малдардың тізбесін дайындайды.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АТК-ға асыл тұқымды малдар туралы деректерді енгізу Палата кеңесінің шешімімен ресімделеді.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17. Палата кеңесінің шешімдерінде малдардың тұқымы, лақап аты, жеке номері, Палатаның тіркеу номері, маркасы және АТК бойынша берілген нөмірі, жасы мен кешендік класстары (бағалық көрсеткіштері) көрсетіледі.</w:t>
      </w:r>
    </w:p>
    <w:bookmarkEnd w:id="25"/>
    <w:bookmarkStart w:name="z27" w:id="26"/>
    <w:p>
      <w:pPr>
        <w:spacing w:after="0"/>
        <w:ind w:left="0"/>
        <w:jc w:val="both"/>
      </w:pPr>
      <w:r>
        <w:rPr>
          <w:rFonts w:ascii="Times New Roman"/>
          <w:b w:val="false"/>
          <w:i w:val="false"/>
          <w:color w:val="000000"/>
          <w:sz w:val="28"/>
        </w:rPr>
        <w:t>
      18. Малды АТК-на жазған күні, шешім нөмірі, тұқым маркасы мен АТК нөмірін АТЖ-дегі асыл тұқымды малдардың карточкасына тіркейді.</w:t>
      </w:r>
    </w:p>
    <w:bookmarkEnd w:id="26"/>
    <w:bookmarkStart w:name="z28" w:id="27"/>
    <w:p>
      <w:pPr>
        <w:spacing w:after="0"/>
        <w:ind w:left="0"/>
        <w:jc w:val="both"/>
      </w:pPr>
      <w:r>
        <w:rPr>
          <w:rFonts w:ascii="Times New Roman"/>
          <w:b w:val="false"/>
          <w:i w:val="false"/>
          <w:color w:val="000000"/>
          <w:sz w:val="28"/>
        </w:rPr>
        <w:t>
      19. АТК бойынша малдың нөмірі үш белгіден тұрады (жылқылар туралы деректерден басқасы):</w:t>
      </w:r>
    </w:p>
    <w:bookmarkEnd w:id="27"/>
    <w:bookmarkStart w:name="z56" w:id="28"/>
    <w:p>
      <w:pPr>
        <w:spacing w:after="0"/>
        <w:ind w:left="0"/>
        <w:jc w:val="both"/>
      </w:pPr>
      <w:r>
        <w:rPr>
          <w:rFonts w:ascii="Times New Roman"/>
          <w:b w:val="false"/>
          <w:i w:val="false"/>
          <w:color w:val="000000"/>
          <w:sz w:val="28"/>
        </w:rPr>
        <w:t xml:space="preserve">
      1) бірінші белгі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асыл тұқымдық кітапқа асыл тұқымды жануарлар туралы деректерді енгізу кезінде облыстарға, республикалық маңызы бар қалаларға және астанаға берілген марканы білдіретін бір әріптен тұрады;</w:t>
      </w:r>
    </w:p>
    <w:bookmarkEnd w:id="28"/>
    <w:bookmarkStart w:name="z57" w:id="29"/>
    <w:p>
      <w:pPr>
        <w:spacing w:after="0"/>
        <w:ind w:left="0"/>
        <w:jc w:val="both"/>
      </w:pPr>
      <w:r>
        <w:rPr>
          <w:rFonts w:ascii="Times New Roman"/>
          <w:b w:val="false"/>
          <w:i w:val="false"/>
          <w:color w:val="000000"/>
          <w:sz w:val="28"/>
        </w:rPr>
        <w:t xml:space="preserve">
      2) екінші белгі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тұқымдарға берілген марканы білдіретін бір, екі, үш немесе төрт әріптен тұрады;</w:t>
      </w:r>
    </w:p>
    <w:bookmarkEnd w:id="29"/>
    <w:bookmarkStart w:name="z58" w:id="30"/>
    <w:p>
      <w:pPr>
        <w:spacing w:after="0"/>
        <w:ind w:left="0"/>
        <w:jc w:val="both"/>
      </w:pPr>
      <w:r>
        <w:rPr>
          <w:rFonts w:ascii="Times New Roman"/>
          <w:b w:val="false"/>
          <w:i w:val="false"/>
          <w:color w:val="000000"/>
          <w:sz w:val="28"/>
        </w:rPr>
        <w:t>
      3) үшінші белгі АТК бойынша берілген жануардың реттік нөмірін білдіретін бірден беске дейінгі цифрдан тұрады.</w:t>
      </w:r>
    </w:p>
    <w:bookmarkEnd w:id="30"/>
    <w:p>
      <w:pPr>
        <w:spacing w:after="0"/>
        <w:ind w:left="0"/>
        <w:jc w:val="both"/>
      </w:pPr>
      <w:r>
        <w:rPr>
          <w:rFonts w:ascii="Times New Roman"/>
          <w:b w:val="false"/>
          <w:i w:val="false"/>
          <w:color w:val="000000"/>
          <w:sz w:val="28"/>
        </w:rPr>
        <w:t>
      Жылқылар туралы деректерде нөмірлегенде бірінші және екінші белгілер қойылмайды.</w:t>
      </w:r>
    </w:p>
    <w:p>
      <w:pPr>
        <w:spacing w:after="0"/>
        <w:ind w:left="0"/>
        <w:jc w:val="both"/>
      </w:pPr>
      <w:r>
        <w:rPr>
          <w:rFonts w:ascii="Times New Roman"/>
          <w:b w:val="false"/>
          <w:i w:val="false"/>
          <w:color w:val="000000"/>
          <w:sz w:val="28"/>
        </w:rPr>
        <w:t>
      Жануарларды нөмірлеу тұқымдар бойынша таза тұқымдар мен аралас тұқымдар үшін бөлек жүргізіледі.</w:t>
      </w:r>
    </w:p>
    <w:p>
      <w:pPr>
        <w:spacing w:after="0"/>
        <w:ind w:left="0"/>
        <w:jc w:val="both"/>
      </w:pPr>
      <w:r>
        <w:rPr>
          <w:rFonts w:ascii="Times New Roman"/>
          <w:b w:val="false"/>
          <w:i w:val="false"/>
          <w:color w:val="000000"/>
          <w:sz w:val="28"/>
        </w:rPr>
        <w:t>
      Бір тұқым шегінде тұқымдық жануарлар мен ұрғашы жануарларды нөмірлеу бөлек жүзеге асырылады. АТК-да еркек шошқалар туралы деректер тақ сандармен, ал мегежіндер туралы деректер жұп сандармен нөмірленеді.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08.10.2025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20. Палаталар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деректері АТК енгізілген асыл тұқымды малдардың тізілімін (бұдан әрі – Тізілім) және Қазақстан Республикасы Ауыл шаруашылығы министрінің 2015 жылғы 30 сәуірдегі № 3-3/397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актілерін мемлекеттік тіркеу тізілімінде № 11269 болып тіркелген) мал шаруашылығы салалары бойынша асыл тұқымды өнімді (материалды) есепке алу нысанына сәйкес № 1 (аталық) және № 2 (аналық) нысандағы карточкалардан тұратын картотека жүргізеді. </w:t>
      </w:r>
    </w:p>
    <w:bookmarkEnd w:id="31"/>
    <w:p>
      <w:pPr>
        <w:spacing w:after="0"/>
        <w:ind w:left="0"/>
        <w:jc w:val="both"/>
      </w:pPr>
      <w:r>
        <w:rPr>
          <w:rFonts w:ascii="Times New Roman"/>
          <w:b w:val="false"/>
          <w:i w:val="false"/>
          <w:color w:val="000000"/>
          <w:sz w:val="28"/>
        </w:rPr>
        <w:t xml:space="preserve">
      Тізілім асыл тұқымды малдардың әр тұқымы бойынша бөлек жүргізіледі. </w:t>
      </w:r>
    </w:p>
    <w:p>
      <w:pPr>
        <w:spacing w:after="0"/>
        <w:ind w:left="0"/>
        <w:jc w:val="both"/>
      </w:pPr>
      <w:r>
        <w:rPr>
          <w:rFonts w:ascii="Times New Roman"/>
          <w:b w:val="false"/>
          <w:i w:val="false"/>
          <w:color w:val="000000"/>
          <w:sz w:val="28"/>
        </w:rPr>
        <w:t>
      Картотекаға деректері АТК енгізілген жануарлардың асыл тұқымдық пайдаланылуы және өнімділігі туралы деректер жыл сайын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21. Мәліметтері АТК енгізілген жануарлар олардың туған немесе АТК енгізу жөнінде соңғы иесі өтінім берген шаруашылықтан шыққан кезде АТК шығармайды, АТЖ базасындағы олардың асыл тұқымдық карточкаларында және Тізілімде олардың орын ауыстыруы туралы белгі қояды.</w:t>
      </w:r>
    </w:p>
    <w:bookmarkEnd w:id="32"/>
    <w:p>
      <w:pPr>
        <w:spacing w:after="0"/>
        <w:ind w:left="0"/>
        <w:jc w:val="both"/>
      </w:pPr>
      <w:r>
        <w:rPr>
          <w:rFonts w:ascii="Times New Roman"/>
          <w:b w:val="false"/>
          <w:i w:val="false"/>
          <w:color w:val="000000"/>
          <w:sz w:val="28"/>
        </w:rPr>
        <w:t>
      Мәліметтері АТК енгізілген жануарлар басқа облысқа келгенде, оларды тиісті тұқымның Тізіліменде тіркейді.</w:t>
      </w:r>
    </w:p>
    <w:bookmarkStart w:name="z31" w:id="33"/>
    <w:p>
      <w:pPr>
        <w:spacing w:after="0"/>
        <w:ind w:left="0"/>
        <w:jc w:val="both"/>
      </w:pPr>
      <w:r>
        <w:rPr>
          <w:rFonts w:ascii="Times New Roman"/>
          <w:b w:val="false"/>
          <w:i w:val="false"/>
          <w:color w:val="000000"/>
          <w:sz w:val="28"/>
        </w:rPr>
        <w:t>
      22. Малдарды АТК-на жазу туралы шешімді малдардың иесіне қабылданғаннан соң күнтізбелік 30 (отыз) күннен кешікпей жіберіледі.</w:t>
      </w:r>
    </w:p>
    <w:bookmarkEnd w:id="33"/>
    <w:bookmarkStart w:name="z32" w:id="34"/>
    <w:p>
      <w:pPr>
        <w:spacing w:after="0"/>
        <w:ind w:left="0"/>
        <w:jc w:val="both"/>
      </w:pPr>
      <w:r>
        <w:rPr>
          <w:rFonts w:ascii="Times New Roman"/>
          <w:b w:val="false"/>
          <w:i w:val="false"/>
          <w:color w:val="000000"/>
          <w:sz w:val="28"/>
        </w:rPr>
        <w:t>
      23. Асыл тұқымды мал өлген немесе қатардан шығып қалған жағдайда иелері өтінімді және АТК енгізілген және сою (өлу) себебі бойынша шығарылған малдардың тізбесін Палатаға осы Қағидаларға 6 және 7-қосымшаларға сәйкес нысандар бойынша ұсына отырып хабарлайды.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Палаталар тұқымдардың (типтердің, желілердің) авторларын және ауыл шаруашылығы профиліндегі салалық ғылыми-зерттеу ұйымдардың ғылыми қызметкерлерін олармен келісім бойынша жұмылдыра отырып, АТК басып шығаруға материалдарды дайындауды және құрастыруды жүзеге асырылады.</w:t>
      </w:r>
    </w:p>
    <w:bookmarkStart w:name="z34" w:id="35"/>
    <w:p>
      <w:pPr>
        <w:spacing w:after="0"/>
        <w:ind w:left="0"/>
        <w:jc w:val="both"/>
      </w:pPr>
      <w:r>
        <w:rPr>
          <w:rFonts w:ascii="Times New Roman"/>
          <w:b w:val="false"/>
          <w:i w:val="false"/>
          <w:color w:val="000000"/>
          <w:sz w:val="28"/>
        </w:rPr>
        <w:t>
      25. АТК материалдардың жиналуы бойынша басылады. АТК енгізуге дайындалған және әрі қарай басылымға жіберілетін құжаттар, басылым алдында асыл тұқымды малдың тұқымдары бойынша Палата кеңесінде талқыланады.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xml:space="preserve">
      26. АТК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АТК жариялауға арналған асыл тұқымды жануарлардың түрлері бойынша минималды мәліметтер тізімі енгізіледі.</w:t>
      </w:r>
    </w:p>
    <w:bookmarkEnd w:id="36"/>
    <w:bookmarkStart w:name="z36" w:id="37"/>
    <w:p>
      <w:pPr>
        <w:spacing w:after="0"/>
        <w:ind w:left="0"/>
        <w:jc w:val="both"/>
      </w:pPr>
      <w:r>
        <w:rPr>
          <w:rFonts w:ascii="Times New Roman"/>
          <w:b w:val="false"/>
          <w:i w:val="false"/>
          <w:color w:val="000000"/>
          <w:sz w:val="28"/>
        </w:rPr>
        <w:t xml:space="preserve">
      27. АТК-ның басылатын томдарындағы малдар туралы мәліметтер АТК нөмірінің өсуі, тұқымдары және желілері бойынша орнастырылады. Будандық малдар туралы деректер дербес бөлімде басылады. </w:t>
      </w:r>
    </w:p>
    <w:bookmarkEnd w:id="37"/>
    <w:p>
      <w:pPr>
        <w:spacing w:after="0"/>
        <w:ind w:left="0"/>
        <w:jc w:val="both"/>
      </w:pPr>
      <w:r>
        <w:rPr>
          <w:rFonts w:ascii="Times New Roman"/>
          <w:b w:val="false"/>
          <w:i w:val="false"/>
          <w:color w:val="000000"/>
          <w:sz w:val="28"/>
        </w:rPr>
        <w:t>
      АТК әрбір томында тұқыммен жүргізілетін жұмыстың жағдайы сипатталатын шолу материалдары, осы томда жазылған малдардың сапасы, малдардың өнімділігі, тұқымды өсіру аймағының табиғи-экономикалық жағдайы, табынды құру аймағы, көбейтудің экономикалық тиімділігі және селекциялық материалдардың сипаттамалары мен әрі қарай жетілдіру жөнінде ұсыныстар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1-қосымшада оң жақ жоғарғы бұрышындағы мәтін жаңа редакцияда – ҚР Премьер-Министрінің орынбасары – ҚР Ауыл шаруашылығы министрінің 28.07.2017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8"/>
    <w:p>
      <w:pPr>
        <w:spacing w:after="0"/>
        <w:ind w:left="0"/>
        <w:jc w:val="left"/>
      </w:pPr>
      <w:r>
        <w:rPr>
          <w:rFonts w:ascii="Times New Roman"/>
          <w:b/>
          <w:i w:val="false"/>
          <w:color w:val="000000"/>
        </w:rPr>
        <w:t xml:space="preserve"> Асыл тұқымдық кітап жүргізілетін жануарлардың тұқымдарының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Жануарлартүрлері мен тұқымдарының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берілген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Галовей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Герефорд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 (КБ)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 (КЦ)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Санта-Гертруда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Лимузин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етті-жүнді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АҚЕЖ (АКМШ)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 елтірілі-етті-майлы Атырау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(АСК)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 (ДМШ)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арқармериносы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биязылау 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биязы жүнді кроссбредті қойы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ҚБК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ұяң 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 (КПГ)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 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ҚБЫ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ҚЕЖ (МШК)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ұяң жүнді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СҮЖ (СКГ)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СҚМ (СКМ)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Сығай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ОҚМ (ЮКМ)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Ақсайлық қара-ала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 (КБ)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асыл тектісі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жылқысының жабы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жылқысының қабы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бактрианы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(КБ)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Аруана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бұғылар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*Асыл тұқымды малдардың сүтті және етті-сүтті тұқымдардын мынадай:</w:t>
      </w:r>
    </w:p>
    <w:p>
      <w:pPr>
        <w:spacing w:after="0"/>
        <w:ind w:left="0"/>
        <w:jc w:val="both"/>
      </w:pPr>
      <w:r>
        <w:rPr>
          <w:rFonts w:ascii="Times New Roman"/>
          <w:b w:val="false"/>
          <w:i w:val="false"/>
          <w:color w:val="000000"/>
          <w:sz w:val="28"/>
        </w:rPr>
        <w:t>
      - англерлік, қырдың қызылы, латыштың қоңыры, данияның қызылы, эстонияның қызылы, литваның қызыл малдарын қызыл тұқымды топқа;</w:t>
      </w:r>
    </w:p>
    <w:p>
      <w:pPr>
        <w:spacing w:after="0"/>
        <w:ind w:left="0"/>
        <w:jc w:val="both"/>
      </w:pPr>
      <w:r>
        <w:rPr>
          <w:rFonts w:ascii="Times New Roman"/>
          <w:b w:val="false"/>
          <w:i w:val="false"/>
          <w:color w:val="000000"/>
          <w:sz w:val="28"/>
        </w:rPr>
        <w:t>
      - қара-ала, әулиеата, литваның қара-ала, эстонияның қара-ала, голландия, голштинский, немістің қара-ала, данияның қара-ала, шведттің қара-ала, холмогор малдарын қара-ала тұқымды топқа;</w:t>
      </w:r>
    </w:p>
    <w:p>
      <w:pPr>
        <w:spacing w:after="0"/>
        <w:ind w:left="0"/>
        <w:jc w:val="both"/>
      </w:pPr>
      <w:r>
        <w:rPr>
          <w:rFonts w:ascii="Times New Roman"/>
          <w:b w:val="false"/>
          <w:i w:val="false"/>
          <w:color w:val="000000"/>
          <w:sz w:val="28"/>
        </w:rPr>
        <w:t>
      - алатау және швицкий малдарын қоңыр тұқымды топқа;</w:t>
      </w:r>
    </w:p>
    <w:p>
      <w:pPr>
        <w:spacing w:after="0"/>
        <w:ind w:left="0"/>
        <w:jc w:val="both"/>
      </w:pPr>
      <w:r>
        <w:rPr>
          <w:rFonts w:ascii="Times New Roman"/>
          <w:b w:val="false"/>
          <w:i w:val="false"/>
          <w:color w:val="000000"/>
          <w:sz w:val="28"/>
        </w:rPr>
        <w:t>
      - айршир, симментал малдарын сары-ала тұқымды топтарға жатқызады.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2-қосымша</w:t>
            </w:r>
          </w:p>
        </w:tc>
      </w:tr>
    </w:tbl>
    <w:bookmarkStart w:name="z41" w:id="40"/>
    <w:p>
      <w:pPr>
        <w:spacing w:after="0"/>
        <w:ind w:left="0"/>
        <w:jc w:val="both"/>
      </w:pPr>
      <w:r>
        <w:rPr>
          <w:rFonts w:ascii="Times New Roman"/>
          <w:b w:val="false"/>
          <w:i w:val="false"/>
          <w:color w:val="000000"/>
          <w:sz w:val="28"/>
        </w:rPr>
        <w:t>
      Нысан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2-қосымшада оң жақ жоғарғы бұрышындағы мәтін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 тұқымын асыл тұқымдық кітапқа енгізуге арналған малдар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болса)________________________________</w:t>
      </w:r>
    </w:p>
    <w:p>
      <w:pPr>
        <w:spacing w:after="0"/>
        <w:ind w:left="0"/>
        <w:jc w:val="both"/>
      </w:pPr>
      <w:r>
        <w:rPr>
          <w:rFonts w:ascii="Times New Roman"/>
          <w:b w:val="false"/>
          <w:i w:val="false"/>
          <w:color w:val="000000"/>
          <w:sz w:val="28"/>
        </w:rPr>
        <w:t>
      Күні________________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(Республикалық палата)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тұлғаның тегі, аты, әкесінің аты (бар болса) немесе заңды</w:t>
      </w:r>
    </w:p>
    <w:p>
      <w:pPr>
        <w:spacing w:after="0"/>
        <w:ind w:left="0"/>
        <w:jc w:val="both"/>
      </w:pPr>
      <w:r>
        <w:rPr>
          <w:rFonts w:ascii="Times New Roman"/>
          <w:b w:val="false"/>
          <w:i w:val="false"/>
          <w:color w:val="000000"/>
          <w:sz w:val="28"/>
        </w:rPr>
        <w:t>тұлғалардың толық атауы)</w:t>
      </w:r>
    </w:p>
    <w:bookmarkStart w:name="z33" w:id="41"/>
    <w:p>
      <w:pPr>
        <w:spacing w:after="0"/>
        <w:ind w:left="0"/>
        <w:jc w:val="left"/>
      </w:pPr>
      <w:r>
        <w:rPr>
          <w:rFonts w:ascii="Times New Roman"/>
          <w:b/>
          <w:i w:val="false"/>
          <w:color w:val="000000"/>
        </w:rPr>
        <w:t xml:space="preserve"> Өтінім</w:t>
      </w:r>
    </w:p>
    <w:bookmarkEnd w:id="41"/>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мал тұқымы бойынша</w:t>
      </w:r>
    </w:p>
    <w:p>
      <w:pPr>
        <w:spacing w:after="0"/>
        <w:ind w:left="0"/>
        <w:jc w:val="both"/>
      </w:pPr>
      <w:r>
        <w:rPr>
          <w:rFonts w:ascii="Times New Roman"/>
          <w:b w:val="false"/>
          <w:i w:val="false"/>
          <w:color w:val="000000"/>
          <w:sz w:val="28"/>
        </w:rPr>
        <w:t>
      (тұқым атауы)</w:t>
      </w:r>
    </w:p>
    <w:p>
      <w:pPr>
        <w:spacing w:after="0"/>
        <w:ind w:left="0"/>
        <w:jc w:val="both"/>
      </w:pPr>
      <w:r>
        <w:rPr>
          <w:rFonts w:ascii="Times New Roman"/>
          <w:b w:val="false"/>
          <w:i w:val="false"/>
          <w:color w:val="000000"/>
          <w:sz w:val="28"/>
        </w:rPr>
        <w:t>
      асыл тұқымдық кітапқа жазуды сұраймыз.</w:t>
      </w:r>
    </w:p>
    <w:p>
      <w:pPr>
        <w:spacing w:after="0"/>
        <w:ind w:left="0"/>
        <w:jc w:val="both"/>
      </w:pPr>
      <w:r>
        <w:rPr>
          <w:rFonts w:ascii="Times New Roman"/>
          <w:b w:val="false"/>
          <w:i w:val="false"/>
          <w:color w:val="000000"/>
          <w:sz w:val="28"/>
        </w:rPr>
        <w:t>
      Менің малдарымның саны: __________________________________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Асыл тұқымдық кітапқа енгізуге арналған малдар тізімі _______________</w:t>
      </w:r>
    </w:p>
    <w:p>
      <w:pPr>
        <w:spacing w:after="0"/>
        <w:ind w:left="0"/>
        <w:jc w:val="both"/>
      </w:pPr>
      <w:r>
        <w:rPr>
          <w:rFonts w:ascii="Times New Roman"/>
          <w:b w:val="false"/>
          <w:i w:val="false"/>
          <w:color w:val="000000"/>
          <w:sz w:val="28"/>
        </w:rPr>
        <w:t>
      бетте.                                                            (жазбаша)</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(қаласы, ауданы, облысы)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(көшесі, үйі)</w:t>
      </w:r>
    </w:p>
    <w:p>
      <w:pPr>
        <w:spacing w:after="0"/>
        <w:ind w:left="0"/>
        <w:jc w:val="both"/>
      </w:pPr>
      <w:r>
        <w:rPr>
          <w:rFonts w:ascii="Times New Roman"/>
          <w:b w:val="false"/>
          <w:i w:val="false"/>
          <w:color w:val="000000"/>
          <w:sz w:val="28"/>
        </w:rPr>
        <w:t>
      Тегі, аты, әкесінің аты (бар болса)__________________________________</w:t>
      </w:r>
    </w:p>
    <w:p>
      <w:pPr>
        <w:spacing w:after="0"/>
        <w:ind w:left="0"/>
        <w:jc w:val="both"/>
      </w:pPr>
      <w:r>
        <w:rPr>
          <w:rFonts w:ascii="Times New Roman"/>
          <w:b w:val="false"/>
          <w:i w:val="false"/>
          <w:color w:val="000000"/>
          <w:sz w:val="28"/>
        </w:rPr>
        <w:t>
      Күні________________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w:t>
            </w:r>
            <w:r>
              <w:br/>
            </w:r>
            <w:r>
              <w:rPr>
                <w:rFonts w:ascii="Times New Roman"/>
                <w:b w:val="false"/>
                <w:i w:val="false"/>
                <w:color w:val="000000"/>
                <w:sz w:val="20"/>
              </w:rPr>
              <w:t>кітапты жүргізу қағидаларына</w:t>
            </w:r>
            <w:r>
              <w:br/>
            </w:r>
            <w:r>
              <w:rPr>
                <w:rFonts w:ascii="Times New Roman"/>
                <w:b w:val="false"/>
                <w:i w:val="false"/>
                <w:color w:val="000000"/>
                <w:sz w:val="20"/>
              </w:rPr>
              <w:t>4-қосымша</w:t>
            </w:r>
          </w:p>
        </w:tc>
      </w:tr>
    </w:tbl>
    <w:bookmarkStart w:name="z45" w:id="42"/>
    <w:p>
      <w:pPr>
        <w:spacing w:after="0"/>
        <w:ind w:left="0"/>
        <w:jc w:val="left"/>
      </w:pPr>
      <w:r>
        <w:rPr>
          <w:rFonts w:ascii="Times New Roman"/>
          <w:b/>
          <w:i w:val="false"/>
          <w:color w:val="000000"/>
        </w:rPr>
        <w:t xml:space="preserve"> Асыл тұқымдық кітапқа асыл тұқымды жануарлар туралы деректерді енгізу кезінде облыстарға, республикалық маңызы бар қалаларға және астанаға берілген маркалар</w:t>
      </w:r>
    </w:p>
    <w:bookmarkEnd w:id="42"/>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08.10.2025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республикалық маңызы бар қалаларға және астанаға берілген марка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5-қосымша</w:t>
            </w:r>
          </w:p>
        </w:tc>
      </w:tr>
    </w:tbl>
    <w:bookmarkStart w:name="z47" w:id="43"/>
    <w:p>
      <w:pPr>
        <w:spacing w:after="0"/>
        <w:ind w:left="0"/>
        <w:jc w:val="both"/>
      </w:pPr>
      <w:r>
        <w:rPr>
          <w:rFonts w:ascii="Times New Roman"/>
          <w:b w:val="false"/>
          <w:i w:val="false"/>
          <w:color w:val="000000"/>
          <w:sz w:val="28"/>
        </w:rPr>
        <w:t>
      Нысан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5-қосымшада оң жақ жоғарғы бұрышындағы мәтін жаңа редакцияда – ҚР Премьер-Министрінің орынбасары – ҚР Ауыл шаруашылығы министрінің 28.07.2017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 тұқымы бойынша мәліметтері асыл тұқымдық кітапқа енгізілген асыл тұқымды малдардың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жынысы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сәйкестендіру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асыл тұқымды кітапқа жазған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томының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берілген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Зауытшы (малдың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кітапқа жазу кезіндегі малдың иесі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(Республикалық палата)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тұлғаның тегі, аты, әкесінің аты (бар болса) немесе заңды</w:t>
      </w:r>
    </w:p>
    <w:p>
      <w:pPr>
        <w:spacing w:after="0"/>
        <w:ind w:left="0"/>
        <w:jc w:val="both"/>
      </w:pPr>
      <w:r>
        <w:rPr>
          <w:rFonts w:ascii="Times New Roman"/>
          <w:b w:val="false"/>
          <w:i w:val="false"/>
          <w:color w:val="000000"/>
          <w:sz w:val="28"/>
        </w:rPr>
        <w:t>тұлғалардың толық атауы)</w:t>
      </w:r>
    </w:p>
    <w:bookmarkStart w:name="z50" w:id="44"/>
    <w:p>
      <w:pPr>
        <w:spacing w:after="0"/>
        <w:ind w:left="0"/>
        <w:jc w:val="left"/>
      </w:pPr>
      <w:r>
        <w:rPr>
          <w:rFonts w:ascii="Times New Roman"/>
          <w:b/>
          <w:i w:val="false"/>
          <w:color w:val="000000"/>
        </w:rPr>
        <w:t xml:space="preserve"> Өтінім</w:t>
      </w:r>
    </w:p>
    <w:bookmarkEnd w:id="44"/>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Асыл тұқымдылар кітабында жазылған___________________________________</w:t>
      </w:r>
    </w:p>
    <w:p>
      <w:pPr>
        <w:spacing w:after="0"/>
        <w:ind w:left="0"/>
        <w:jc w:val="both"/>
      </w:pPr>
      <w:r>
        <w:rPr>
          <w:rFonts w:ascii="Times New Roman"/>
          <w:b w:val="false"/>
          <w:i w:val="false"/>
          <w:color w:val="000000"/>
          <w:sz w:val="28"/>
        </w:rPr>
        <w:t>
      (тұқым атауы)</w:t>
      </w:r>
    </w:p>
    <w:p>
      <w:pPr>
        <w:spacing w:after="0"/>
        <w:ind w:left="0"/>
        <w:jc w:val="both"/>
      </w:pPr>
      <w:r>
        <w:rPr>
          <w:rFonts w:ascii="Times New Roman"/>
          <w:b w:val="false"/>
          <w:i w:val="false"/>
          <w:color w:val="000000"/>
          <w:sz w:val="28"/>
        </w:rPr>
        <w:t>
      мал тұқымы бойынша ________________________ бас асыл тұқымды малдарды                                    (жазбаша)</w:t>
      </w:r>
    </w:p>
    <w:p>
      <w:pPr>
        <w:spacing w:after="0"/>
        <w:ind w:left="0"/>
        <w:jc w:val="both"/>
      </w:pPr>
      <w:r>
        <w:rPr>
          <w:rFonts w:ascii="Times New Roman"/>
          <w:b w:val="false"/>
          <w:i w:val="false"/>
          <w:color w:val="000000"/>
          <w:sz w:val="28"/>
        </w:rPr>
        <w:t>
      союға (өліміне) байланысты шағырылғанын белгілеуді сұраймыз.</w:t>
      </w:r>
    </w:p>
    <w:p>
      <w:pPr>
        <w:spacing w:after="0"/>
        <w:ind w:left="0"/>
        <w:jc w:val="both"/>
      </w:pPr>
      <w:r>
        <w:rPr>
          <w:rFonts w:ascii="Times New Roman"/>
          <w:b w:val="false"/>
          <w:i w:val="false"/>
          <w:color w:val="000000"/>
          <w:sz w:val="28"/>
        </w:rPr>
        <w:t>
      Асыл тұқымдық кітапқа енгізілген және сою (өлу) себебі бойынша шығарылған малдардың тізімі __________________ бетте.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(қаласы, ауданы, облысы)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(көшесі, үйі)</w:t>
      </w:r>
    </w:p>
    <w:p>
      <w:pPr>
        <w:spacing w:after="0"/>
        <w:ind w:left="0"/>
        <w:jc w:val="both"/>
      </w:pPr>
      <w:r>
        <w:rPr>
          <w:rFonts w:ascii="Times New Roman"/>
          <w:b w:val="false"/>
          <w:i w:val="false"/>
          <w:color w:val="000000"/>
          <w:sz w:val="28"/>
        </w:rPr>
        <w:t>
      Тегі, аты, әкесінің аты (бар болса)__________________________________</w:t>
      </w:r>
    </w:p>
    <w:p>
      <w:pPr>
        <w:spacing w:after="0"/>
        <w:ind w:left="0"/>
        <w:jc w:val="both"/>
      </w:pPr>
      <w:r>
        <w:rPr>
          <w:rFonts w:ascii="Times New Roman"/>
          <w:b w:val="false"/>
          <w:i w:val="false"/>
          <w:color w:val="000000"/>
          <w:sz w:val="28"/>
        </w:rPr>
        <w:t>
      Күні________________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7-қосымшада оң жақ жоғарғы бұрышындағы мәтін жаңа редакцияда – ҚР Премьер-Министрінің орынбасары – ҚР Ауыл шаруашылығы министрінің 28.07.2017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 тұқымы бойынша асыл тұқымдық кітапқаенгізілген және сою (өлу) себебі бойынша шығарылған малдардың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берілген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шығарылу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шығару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Тегі, аты, әкесінің аты (бар болса)_________________________________ </w:t>
      </w:r>
    </w:p>
    <w:p>
      <w:pPr>
        <w:spacing w:after="0"/>
        <w:ind w:left="0"/>
        <w:jc w:val="both"/>
      </w:pPr>
      <w:r>
        <w:rPr>
          <w:rFonts w:ascii="Times New Roman"/>
          <w:b w:val="false"/>
          <w:i w:val="false"/>
          <w:color w:val="000000"/>
          <w:sz w:val="28"/>
        </w:rPr>
        <w:t>
      Күні________________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кітап жүргізу</w:t>
            </w:r>
            <w:r>
              <w:br/>
            </w:r>
            <w:r>
              <w:rPr>
                <w:rFonts w:ascii="Times New Roman"/>
                <w:b w:val="false"/>
                <w:i w:val="false"/>
                <w:color w:val="000000"/>
                <w:sz w:val="20"/>
              </w:rPr>
              <w:t>қағидаларына 8-қосымша</w:t>
            </w:r>
          </w:p>
        </w:tc>
      </w:tr>
    </w:tbl>
    <w:bookmarkStart w:name="z54" w:id="45"/>
    <w:p>
      <w:pPr>
        <w:spacing w:after="0"/>
        <w:ind w:left="0"/>
        <w:jc w:val="left"/>
      </w:pPr>
      <w:r>
        <w:rPr>
          <w:rFonts w:ascii="Times New Roman"/>
          <w:b/>
          <w:i w:val="false"/>
          <w:color w:val="000000"/>
        </w:rPr>
        <w:t xml:space="preserve"> Асыл тұқымды кітапта жариялауға арналған асыл тұқымды жануарлардың түрлері бойынша минималды мәліметтер тізімі</w:t>
      </w:r>
    </w:p>
    <w:bookmarkEnd w:id="45"/>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жануарлардың түрі/түрлері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иесі (облыстың, аймақтың, шаруашылықтың атауы көрсетіледі), лақап аты мен түгендеме нөмірі, АТК- нөмірі мен белгісі, түсі, туған жері мен күні,АТК-на жазылған күні, тірі салмағы, сыртқы тұлғасының балдық бағалауы, индекстік бағасы, сиырлардың өнімділігі: шот бойынша сүттенуі, сауылым күндерінің саны, сауымы, сүттегі май мен белоктың пайызы және барлық сауын маусымы бойынша килограммен есептегенде сүт майының мөлшері. Шығу тегі- егер арғы тегі АТК-на жазылған болса, әкесі жағынан екі қатар ал шешеші жағынан бір қатар бойынша арғы тегі көрсетіледі; Егер малдың арғы тегі АТК-на жазылмаған болса, бұқаларда әкесі жағынан үш катар және шешесі жағынан екі қатар арғы тегі көрсетіледі, сиырларда әкесі және шешесі жағынан екі қатар бойынша арғы тегі көрсетіледі. Әрбір арғы тегі бойынша жалған атауы және малдың түгендеме нөмірі, АТК-н нөмірі мен белгісі, кешенді сыныбы көрсетіледі, ал ұрғашы малдарда одан басқа сүт өнімділігі туралы мәліметтер көрсетіледі: сүттеу жылы, есеп бойынша сүттеуі, сауым күндерінің саны, 300 күндік сауымы, сүттегі майдың орташа мөлшері мен килограммен есептегендегі сүттегі майдың мөлшері. Шешелерінде сүт өнімділігі туралы деректер әрбір сауын маусымы бойынша беріледі, ал шешесінің шешелерінде ең жоғары және барлық сауын маусымы бойынша орта есеппен сүт өнімділігі туралы деректер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 шаруашылығының атауы, малдың өзіне тән нөмірі, АТК-н белгісі мен нөмірі, тұған жылы және қаншасының ішінде туғаны, өнімділігі: ең жоғары жүн түсімі және ешкі түбітінің таза талшық және табиғи түріндегі түсімі, тірі салмағы. Малдың тұрпаты.</w:t>
            </w:r>
          </w:p>
          <w:p>
            <w:pPr>
              <w:spacing w:after="20"/>
              <w:ind w:left="20"/>
              <w:jc w:val="both"/>
            </w:pPr>
            <w:r>
              <w:rPr>
                <w:rFonts w:ascii="Times New Roman"/>
                <w:b w:val="false"/>
                <w:i w:val="false"/>
                <w:color w:val="000000"/>
                <w:sz w:val="20"/>
              </w:rPr>
              <w:t>Жүннің сипаттамасы: тығыздығы (салмағы), ұзындығы, сапасы ретіндегі жіңішкелігі, құйрықты қойлар үшін класстығы, жіңішкелігі бойынша біркелкілігі, шайыры, биязы жүнді қошқарлар үшін жуылатын аймағы мен матаның былғануы. Фенотипі бойынша бағалау: тік бұрыш жүйесі бойынша сыртқы тұлғасы, жалпы бағасы (нөлден), құйрықты қойлар үшін түсі, құйрықтың формасы және көлемі. Қаракөл мен атырау тұқымы бойынша түсі, реңі, өңі, елтірі типі, бұйрасының мөлшері, тірі салмағы, қозы жасында өткізген бағалауда берілген сыныбы көрсетіледі. Шығу тегі: егер арғы тегі АТК-на жазылған болса, бірқатар арғы тегі көрсетіледі; ал егер арғы тегі туралы мәліметтер алғаш жарияланса екі қатар арғы тегі көрсетіледі. Арғы тегі туралы деректер АТК-на жазылған мал туралы берілетін деректерге сәйкес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мен малдың құлағындағы нөмірі, АТК нөмірі мен белгісі, малдың иесі, туған жері мен күні, АТК-на жазылған күні, шифр бойынша дамуы және өнімділігі. Қабандарда – 1) айлық жасы, 2) тірі салмағы, 3) дененің ұзындығы, 4) кеуденің орамы, 5) оң және сол жақ емшектерінің саны, 6) тұлғасы үшін берілген балдың сомасы, 7) төлдің төрт айындағы тірі салмағы, 8) алғашқы төлдеген мегежіндердің ұрғашы ұрпағының төлдегіштігі, 9) алғашқы төлдеген мегежіндердің ұрғашы ұрпағының сүттілігі, 10) мегежіндердің ұрғашы ұрпағының төлдегіштігі, 11) мегежіндердің ұрғашы ұрпағының сүттілігі, 12) төлдерінің бақылау бордақылану кезіндегі орташа тәулікте қосылған салмағы, 13) төлдердің азық ақысын ақтауы, 14) 6-7 омыртқа үстіндегі қыртыс майдың қалыңдығы, 15 ) жиынтық сыныбы.</w:t>
            </w:r>
          </w:p>
          <w:p>
            <w:pPr>
              <w:spacing w:after="20"/>
              <w:ind w:left="20"/>
              <w:jc w:val="both"/>
            </w:pPr>
            <w:r>
              <w:rPr>
                <w:rFonts w:ascii="Times New Roman"/>
                <w:b w:val="false"/>
                <w:i w:val="false"/>
                <w:color w:val="000000"/>
                <w:sz w:val="20"/>
              </w:rPr>
              <w:t>Мегежіндерде – біріншіден алтыншы тарауға дейін қабандармен сәйкес, ал әрі қарай – 7) төлдеунің саны, 8) өсімталдығы, 9) торайдың туған кезіндегі салмағы, 10) 21-ші күні аналық ұяның тірі салмағы бойынша сүттілігі, 11) екі айлық торайдың орташа салмағы, 12-15-тармақтар қабандардікі сияқты. Егер олар АТК -на бұрын жазылған болса шығу тегін бірқатар арғы тегі бойынша көрсетіледі. Бұл жағдайда әрбір арғы тегі бойынша жиынтық сыныбы, жалғанатауы, АТК нөмірі мен белгісі көрсетіледі (құлағындағы нөмірмен) және жиынтық сыныбы; егер, арғы тегі туралы мәліметтері алғашқы реет жарияланса, шығу тегі үш қатар арғы тегі бойынша көрсетіледі.</w:t>
            </w:r>
          </w:p>
          <w:p>
            <w:pPr>
              <w:spacing w:after="20"/>
              <w:ind w:left="20"/>
              <w:jc w:val="both"/>
            </w:pPr>
            <w:r>
              <w:rPr>
                <w:rFonts w:ascii="Times New Roman"/>
                <w:b w:val="false"/>
                <w:i w:val="false"/>
                <w:color w:val="000000"/>
                <w:sz w:val="20"/>
              </w:rPr>
              <w:t>Бұл малдарға ата тегінің алғашқы екі қатарында шифр бойынша дамуы туралы мәліметтер көрсетіледі. Қабандарда – 1) айлық жасы, 2) тірі салмағы, 3) дене ұзындығы, 4) кеуде орамы, 5) оң және сол жақ емшектерінің саны, 6) жиынтық сыныбы. Мегежіндерде – біріншіден бесінші тармаққа дейн қабандармен сәйкес, ал әрі қарай – 6) өсімталдығы, 7) сүттілігі, 8) жиынтық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АТК бойынша реттік нөмірі;</w:t>
            </w:r>
          </w:p>
          <w:p>
            <w:pPr>
              <w:spacing w:after="20"/>
              <w:ind w:left="20"/>
              <w:jc w:val="both"/>
            </w:pPr>
            <w:r>
              <w:rPr>
                <w:rFonts w:ascii="Times New Roman"/>
                <w:b w:val="false"/>
                <w:i w:val="false"/>
                <w:color w:val="000000"/>
                <w:sz w:val="20"/>
              </w:rPr>
              <w:t>2. Лақап аты немесе жылқының түгендемелік нөмірі;</w:t>
            </w:r>
          </w:p>
          <w:p>
            <w:pPr>
              <w:spacing w:after="20"/>
              <w:ind w:left="20"/>
              <w:jc w:val="both"/>
            </w:pPr>
            <w:r>
              <w:rPr>
                <w:rFonts w:ascii="Times New Roman"/>
                <w:b w:val="false"/>
                <w:i w:val="false"/>
                <w:color w:val="000000"/>
                <w:sz w:val="20"/>
              </w:rPr>
              <w:t>3. Жылқы тіркелген шаруашылықтың атауы;</w:t>
            </w:r>
          </w:p>
          <w:p>
            <w:pPr>
              <w:spacing w:after="20"/>
              <w:ind w:left="20"/>
              <w:jc w:val="both"/>
            </w:pPr>
            <w:r>
              <w:rPr>
                <w:rFonts w:ascii="Times New Roman"/>
                <w:b w:val="false"/>
                <w:i w:val="false"/>
                <w:color w:val="000000"/>
                <w:sz w:val="20"/>
              </w:rPr>
              <w:t>4. Түсі, ерекше жерлері, туған жері мен күні.</w:t>
            </w:r>
          </w:p>
          <w:p>
            <w:pPr>
              <w:spacing w:after="20"/>
              <w:ind w:left="20"/>
              <w:jc w:val="both"/>
            </w:pPr>
            <w:r>
              <w:rPr>
                <w:rFonts w:ascii="Times New Roman"/>
                <w:b w:val="false"/>
                <w:i w:val="false"/>
                <w:color w:val="000000"/>
                <w:sz w:val="20"/>
              </w:rPr>
              <w:t>5. Шығу тегі. Егер, ата-аналары ертеректе АТК-ға жазылған болса, онда әр ата-анасының нөмірі, ал жақшада лақап аты немесе түгендеме нөмірі көрсетіледі. Егер ата-аналарының бірі немесе екеуі де АТК-ға тіркелмеген болса, онда шығу тегі бойынша толығымен мәліметтер енгізіледі. Егер ата-анасының бірі басқа тұқымға жататын болса, АТК нөмірінің алдында оның тұқымы жазылады.</w:t>
            </w:r>
          </w:p>
          <w:p>
            <w:pPr>
              <w:spacing w:after="20"/>
              <w:ind w:left="20"/>
              <w:jc w:val="both"/>
            </w:pPr>
            <w:r>
              <w:rPr>
                <w:rFonts w:ascii="Times New Roman"/>
                <w:b w:val="false"/>
                <w:i w:val="false"/>
                <w:color w:val="000000"/>
                <w:sz w:val="20"/>
              </w:rPr>
              <w:t>6. Сантиметрмен көрсетілген негізгі өлшемдері мынадай тәртіпте орналасуы қажет: шоқтығының биіктігі, тұлғасының қиғаш ұзындығы, кеуде орамы, жіліншек орамы.</w:t>
            </w:r>
          </w:p>
          <w:p>
            <w:pPr>
              <w:spacing w:after="20"/>
              <w:ind w:left="20"/>
              <w:jc w:val="both"/>
            </w:pPr>
            <w:r>
              <w:rPr>
                <w:rFonts w:ascii="Times New Roman"/>
                <w:b w:val="false"/>
                <w:i w:val="false"/>
                <w:color w:val="000000"/>
                <w:sz w:val="20"/>
              </w:rPr>
              <w:t>7. Сұрыптау өткізілген жыл көрсетілген сұрыптау нәтижесі. Белгілердің балдық бағасы келесі тәртіпте көрсетіледі: шығу тегі мен біркелкілігі, өлшемдері, тірі салмағы, тұлғасы, жұмысқа қабілеттілігі, табындық ұстауға қаблеттігі мен төлдің сапасы.</w:t>
            </w:r>
          </w:p>
          <w:p>
            <w:pPr>
              <w:spacing w:after="20"/>
              <w:ind w:left="20"/>
              <w:jc w:val="both"/>
            </w:pPr>
            <w:r>
              <w:rPr>
                <w:rFonts w:ascii="Times New Roman"/>
                <w:b w:val="false"/>
                <w:i w:val="false"/>
                <w:color w:val="000000"/>
                <w:sz w:val="20"/>
              </w:rPr>
              <w:t>8. Сынақ нәтижесі: әр түрлі қашықтықта алғырлығы, негізгі жүлделерді ұтуы, сондай-ақ жұмысқа қаблеттілігінің басқа көрсеткіштері. Жылқыны сынақтан өткізген қаланың, аудан орталығының және ипподромның атауы. Көрмедегі бағалау (марапат алған жылы мен жері).</w:t>
            </w:r>
          </w:p>
          <w:p>
            <w:pPr>
              <w:spacing w:after="20"/>
              <w:ind w:left="20"/>
              <w:jc w:val="both"/>
            </w:pPr>
            <w:r>
              <w:rPr>
                <w:rFonts w:ascii="Times New Roman"/>
                <w:b w:val="false"/>
                <w:i w:val="false"/>
                <w:color w:val="000000"/>
                <w:sz w:val="20"/>
              </w:rPr>
              <w:t xml:space="preserve">9. Сынып </w:t>
            </w:r>
          </w:p>
          <w:p>
            <w:pPr>
              <w:spacing w:after="20"/>
              <w:ind w:left="20"/>
              <w:jc w:val="both"/>
            </w:pPr>
            <w:r>
              <w:rPr>
                <w:rFonts w:ascii="Times New Roman"/>
                <w:b w:val="false"/>
                <w:i w:val="false"/>
                <w:color w:val="000000"/>
                <w:sz w:val="20"/>
              </w:rPr>
              <w:t xml:space="preserve">
10. Тұқымдық пайдалану туралы мәліметтер келесі тәртіпте беріледі: </w:t>
            </w:r>
          </w:p>
          <w:p>
            <w:pPr>
              <w:spacing w:after="20"/>
              <w:ind w:left="20"/>
              <w:jc w:val="both"/>
            </w:pPr>
            <w:r>
              <w:rPr>
                <w:rFonts w:ascii="Times New Roman"/>
                <w:b w:val="false"/>
                <w:i w:val="false"/>
                <w:color w:val="000000"/>
                <w:sz w:val="20"/>
              </w:rPr>
              <w:t>
1) тұқымды айғырлар – пайдалану жылы, айғыр пайдаланылған шаруашылық, үйірдегі биелердің саны, олардың буаз болғандары және туылған құлын саны;</w:t>
            </w:r>
          </w:p>
          <w:p>
            <w:pPr>
              <w:spacing w:after="20"/>
              <w:ind w:left="20"/>
              <w:jc w:val="both"/>
            </w:pPr>
            <w:r>
              <w:rPr>
                <w:rFonts w:ascii="Times New Roman"/>
                <w:b w:val="false"/>
                <w:i w:val="false"/>
                <w:color w:val="000000"/>
                <w:sz w:val="20"/>
              </w:rPr>
              <w:t>2) бие – туған жылы, түсі, төлдің жынысы мен лақап аты, АТК бойынша нөмірі немесе түгендемелік нөмірі және төл алынған айғырдың лақап аты.</w:t>
            </w:r>
          </w:p>
          <w:p>
            <w:pPr>
              <w:spacing w:after="20"/>
              <w:ind w:left="20"/>
              <w:jc w:val="both"/>
            </w:pPr>
            <w:r>
              <w:rPr>
                <w:rFonts w:ascii="Times New Roman"/>
                <w:b w:val="false"/>
                <w:i w:val="false"/>
                <w:color w:val="000000"/>
                <w:sz w:val="20"/>
              </w:rPr>
              <w:t>11. Өнімділік бағытындағы жылқыларда бейімделу сапасы және сүттілігі (биелерде) үшін берілген балдық бағалауы және тірі салмағы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АТК-бы бойынша реттік нөмірі мен лақап аты, түсі, туған жері мен туған жылы, мал иесі шаруашылығының атауы, мал сыныбы. Тірі салмағы мен негізгі өлшемдері: өркештерінің арасындағы биіктігі, тұлғасының қиғаш ұзындығы, кеуде орамы, жіліншек орамы, жүн түсімі.</w:t>
            </w:r>
          </w:p>
          <w:p>
            <w:pPr>
              <w:spacing w:after="20"/>
              <w:ind w:left="20"/>
              <w:jc w:val="both"/>
            </w:pPr>
            <w:r>
              <w:rPr>
                <w:rFonts w:ascii="Times New Roman"/>
                <w:b w:val="false"/>
                <w:i w:val="false"/>
                <w:color w:val="000000"/>
                <w:sz w:val="20"/>
              </w:rPr>
              <w:t>Көрмедегі бағалау (марапат алған жылы мен жері). Балдық бағалау: шығу тегі мен біркелкілігі, бейімделу сапасы, өлшемдері мен тірі салмағы, сыртқы тұлғасы, жүнділігі, сүттілігі, төлінің сапасы.</w:t>
            </w:r>
          </w:p>
          <w:p>
            <w:pPr>
              <w:spacing w:after="20"/>
              <w:ind w:left="20"/>
              <w:jc w:val="both"/>
            </w:pPr>
            <w:r>
              <w:rPr>
                <w:rFonts w:ascii="Times New Roman"/>
                <w:b w:val="false"/>
                <w:i w:val="false"/>
                <w:color w:val="000000"/>
                <w:sz w:val="20"/>
              </w:rPr>
              <w:t>Сынып.</w:t>
            </w:r>
          </w:p>
          <w:p>
            <w:pPr>
              <w:spacing w:after="20"/>
              <w:ind w:left="20"/>
              <w:jc w:val="both"/>
            </w:pPr>
            <w:r>
              <w:rPr>
                <w:rFonts w:ascii="Times New Roman"/>
                <w:b w:val="false"/>
                <w:i w:val="false"/>
                <w:color w:val="000000"/>
                <w:sz w:val="20"/>
              </w:rPr>
              <w:t>Аналық түйелер үшін сауын өнімділігі 210 күн бойы сүт шығады. Шығу тегі: егер ата-тегі ертеректе АТК-ға тіркелген болса, онда тегі бір қатары жзылады; егер ата-тегі бірінші рет тіркеліп отырса, тегі екі қатар жазылады. Ата-тегі туралы мәліметтер, малдың АТК-да жазылған формасы бойынша беріледі. Төл сапасы бойынша өнімділік бағасы. Асыл тұқымды малды пайдалану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 мен бұғылар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бойынша реттік нөмірі мен лақап аты, таңбасы, құлақтағы нөмірі, мал иесінің шаруашылығының атауы, туған жері мен туған жылы. АТК-на жазылған арғы тегіне дейінгі шығу тегі. Бұғы мүйізінің өлшемдері: сүйек қатаю шенберінің ені (мм), ақпанның ұзындығы (см), ақпанның орамы (см), көз үстіндегі өсіндінің ұзындығы (см), екінші өсіндінің ұзындығы (см), үшінші өсіндінің ұзындығы (см), айырық тереңдігі (см). Консервіленген мүйіздердің жалпы салмағы мен шикі мүйізден шығатын пайызы. Бағалау сыныбы. Асыл тұқымды малды пайдалану туралы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