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2e5c6e" w14:textId="62e5c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Диагностиканың, емдеудің және медициналық оңалтудың жаңа әдістерін қолдану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м.а. 2014 жылғы 20 мамырдағы № 272 бұйрығы. Қазақстан Республикасының Әділет министрлігінде 2014 жылы 26 маусымда № 9538 тіркелді. Күші жойылды - Қазақстан Республикасы Денсаулық сақтау министрінің 2020 жылғы 27 қарашадағы № ҚР ДСМ-208/2020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27.11.2020 </w:t>
      </w:r>
      <w:r>
        <w:rPr>
          <w:rFonts w:ascii="Times New Roman"/>
          <w:b w:val="false"/>
          <w:i w:val="false"/>
          <w:color w:val="ff0000"/>
          <w:sz w:val="28"/>
        </w:rPr>
        <w:t>№ ҚР ДСМ-208/2020</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"Халық денсаулығы және денсаулық сақтау жүйесі туралы" 2009 жылғы 18 қыркүйектегі Қазақстан Республикасы Кодексінің 180-бабының </w:t>
      </w:r>
      <w:r>
        <w:rPr>
          <w:rFonts w:ascii="Times New Roman"/>
          <w:b w:val="false"/>
          <w:i w:val="false"/>
          <w:color w:val="000000"/>
          <w:sz w:val="28"/>
        </w:rPr>
        <w:t>11-тармағын</w:t>
      </w:r>
      <w:r>
        <w:rPr>
          <w:rFonts w:ascii="Times New Roman"/>
          <w:b w:val="false"/>
          <w:i w:val="false"/>
          <w:color w:val="000000"/>
          <w:sz w:val="28"/>
        </w:rPr>
        <w:t xml:space="preserve"> іске асыру мақсатында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Диагностиканың, емдеудің және медициналық оңалтудың жаңа әдістерін қолдану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Денсаулық сақтау министрлігінің Ғылым және адами ресурстар департаменті (А.Ә. Сыздықова):</w:t>
      </w:r>
    </w:p>
    <w:bookmarkEnd w:id="2"/>
    <w:p>
      <w:pPr>
        <w:spacing w:after="0"/>
        <w:ind w:left="0"/>
        <w:jc w:val="both"/>
      </w:pPr>
      <w:r>
        <w:rPr>
          <w:rFonts w:ascii="Times New Roman"/>
          <w:b w:val="false"/>
          <w:i w:val="false"/>
          <w:color w:val="000000"/>
          <w:sz w:val="28"/>
        </w:rPr>
        <w:t>
      1) осы бұйрықтың заңнамада белгіленген тәртіпте Қазақстан Республикасы Әділет министрлігінде мемлекеттік тіркелуін және бұқаралық ақпарат құралдарында ресми жариялауды;</w:t>
      </w:r>
    </w:p>
    <w:p>
      <w:pPr>
        <w:spacing w:after="0"/>
        <w:ind w:left="0"/>
        <w:jc w:val="both"/>
      </w:pPr>
      <w:r>
        <w:rPr>
          <w:rFonts w:ascii="Times New Roman"/>
          <w:b w:val="false"/>
          <w:i w:val="false"/>
          <w:color w:val="000000"/>
          <w:sz w:val="28"/>
        </w:rPr>
        <w:t>
      2) осы бұйрықты Қазақстан Республикасы Денсаулық сақтау министрлігінің интернет-ресурсында орналастыруды қамтамасыз етсін.</w:t>
      </w:r>
    </w:p>
    <w:bookmarkStart w:name="z4" w:id="3"/>
    <w:p>
      <w:pPr>
        <w:spacing w:after="0"/>
        <w:ind w:left="0"/>
        <w:jc w:val="both"/>
      </w:pPr>
      <w:r>
        <w:rPr>
          <w:rFonts w:ascii="Times New Roman"/>
          <w:b w:val="false"/>
          <w:i w:val="false"/>
          <w:color w:val="000000"/>
          <w:sz w:val="28"/>
        </w:rPr>
        <w:t>
      3. Осы бұйрықтың орындалуын өзім бақылаймын.</w:t>
      </w:r>
    </w:p>
    <w:bookmarkEnd w:id="3"/>
    <w:bookmarkStart w:name="z5" w:id="4"/>
    <w:p>
      <w:pPr>
        <w:spacing w:after="0"/>
        <w:ind w:left="0"/>
        <w:jc w:val="both"/>
      </w:pPr>
      <w:r>
        <w:rPr>
          <w:rFonts w:ascii="Times New Roman"/>
          <w:b w:val="false"/>
          <w:i w:val="false"/>
          <w:color w:val="000000"/>
          <w:sz w:val="28"/>
        </w:rPr>
        <w:t>
      4. Осы бұйрық алғаш ресми жарияланған күннен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Министрдің</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міндетін атқарушы</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Байжүнісов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2014 жылғы 20 мамырдағы</w:t>
            </w:r>
            <w:r>
              <w:br/>
            </w:r>
            <w:r>
              <w:rPr>
                <w:rFonts w:ascii="Times New Roman"/>
                <w:b w:val="false"/>
                <w:i w:val="false"/>
                <w:color w:val="000000"/>
                <w:sz w:val="20"/>
              </w:rPr>
              <w:t>№ 272 бұйрығымен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Диагностиканың, емдеудің және</w:t>
      </w:r>
      <w:r>
        <w:br/>
      </w:r>
      <w:r>
        <w:rPr>
          <w:rFonts w:ascii="Times New Roman"/>
          <w:b/>
          <w:i w:val="false"/>
          <w:color w:val="000000"/>
        </w:rPr>
        <w:t>медициналық оңалтудың жаңа әдістерін</w:t>
      </w:r>
      <w:r>
        <w:br/>
      </w:r>
      <w:r>
        <w:rPr>
          <w:rFonts w:ascii="Times New Roman"/>
          <w:b/>
          <w:i w:val="false"/>
          <w:color w:val="000000"/>
        </w:rPr>
        <w:t>қолдану қағидалары</w:t>
      </w:r>
    </w:p>
    <w:bookmarkEnd w:id="5"/>
    <w:p>
      <w:pPr>
        <w:spacing w:after="0"/>
        <w:ind w:left="0"/>
        <w:jc w:val="both"/>
      </w:pPr>
      <w:r>
        <w:rPr>
          <w:rFonts w:ascii="Times New Roman"/>
          <w:b w:val="false"/>
          <w:i w:val="false"/>
          <w:color w:val="000000"/>
          <w:sz w:val="28"/>
        </w:rPr>
        <w:t>
      1. Жалпы ережелер</w:t>
      </w:r>
    </w:p>
    <w:bookmarkStart w:name="z8" w:id="6"/>
    <w:p>
      <w:pPr>
        <w:spacing w:after="0"/>
        <w:ind w:left="0"/>
        <w:jc w:val="both"/>
      </w:pPr>
      <w:r>
        <w:rPr>
          <w:rFonts w:ascii="Times New Roman"/>
          <w:b w:val="false"/>
          <w:i w:val="false"/>
          <w:color w:val="000000"/>
          <w:sz w:val="28"/>
        </w:rPr>
        <w:t xml:space="preserve">
      1. Осы Диагностиканың, емдеудің және медициналық оңалтудың жаңа әдістерін қолдану қағидалары (бұдан әрі – Қағидалар) Қазақстан Республикасының денсаулық сақтау ұйымдарында отандық және шетелдік зерттеушілердің медициналық технологиялар, оның ішінде Қазақстан Республикасында тіркелген дәрілік заттар бойынша қолданбалы ғылыми зерттеулерінің нәтижелерін және инновациялық әзірлемелерін енгізумен және қолданумен байланысты қатынастарды реттеу мақсатында "Халық денсаулығы және денсаулық сақтау жүйесі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сәйкес әзірленген.</w:t>
      </w:r>
    </w:p>
    <w:bookmarkEnd w:id="6"/>
    <w:p>
      <w:pPr>
        <w:spacing w:after="0"/>
        <w:ind w:left="0"/>
        <w:jc w:val="both"/>
      </w:pPr>
      <w:r>
        <w:rPr>
          <w:rFonts w:ascii="Times New Roman"/>
          <w:b w:val="false"/>
          <w:i w:val="false"/>
          <w:color w:val="000000"/>
          <w:sz w:val="28"/>
        </w:rPr>
        <w:t>
      Осы Қағидалар Қазақстан Республикасының барлық денсаулық сақтау субъектілеріне қолданылады.</w:t>
      </w:r>
    </w:p>
    <w:bookmarkStart w:name="z9" w:id="7"/>
    <w:p>
      <w:pPr>
        <w:spacing w:after="0"/>
        <w:ind w:left="0"/>
        <w:jc w:val="both"/>
      </w:pPr>
      <w:r>
        <w:rPr>
          <w:rFonts w:ascii="Times New Roman"/>
          <w:b w:val="false"/>
          <w:i w:val="false"/>
          <w:color w:val="000000"/>
          <w:sz w:val="28"/>
        </w:rPr>
        <w:t>
      2. Осы Қағидалар халыққа медициналық көмек көрсетудің сапасын жақсарту және денсаулық сақтау саласы, тұтастай алғанда қоғам және мемлекет үшін күтілетін медициналық, әлеуметтік және экономикалық әсерге қол жеткізу мақсатында, өтінім беру мен оны қарау, қолдануға рұқсат беру туралы шешім қабылдау кезеңдерімен қоса алғанда, Диагностиканың, емдеудің және медициналық оңалтудың жаңа әдістерін (бұдан әрі – жаңа Әдіс) қолдану және оны мақұлдағаннан және Қазақстан Республикасының аумағында қолдануға рұқсат бергеннен кейін пайдалану тәртібін айқындайды.</w:t>
      </w:r>
    </w:p>
    <w:bookmarkEnd w:id="7"/>
    <w:bookmarkStart w:name="z10" w:id="8"/>
    <w:p>
      <w:pPr>
        <w:spacing w:after="0"/>
        <w:ind w:left="0"/>
        <w:jc w:val="both"/>
      </w:pPr>
      <w:r>
        <w:rPr>
          <w:rFonts w:ascii="Times New Roman"/>
          <w:b w:val="false"/>
          <w:i w:val="false"/>
          <w:color w:val="000000"/>
          <w:sz w:val="28"/>
        </w:rPr>
        <w:t>
      3. Жаңа әдістерді клиникалық зерттеулердің оң нәтижелері болған жағдайда Қазақстан Республикасы Денсаулық сақтау министрлігінің Денсаулық сақтауды дамыту мәселелері жөніндегі сараптама комиссиясының (бұдан әрі – Сараптама комиссиясы) мақұлдауын алғаннан кейін Қазақстан Республикасының аумағында қолдануға рұқсат етіледі.</w:t>
      </w:r>
    </w:p>
    <w:bookmarkEnd w:id="8"/>
    <w:bookmarkStart w:name="z11" w:id="9"/>
    <w:p>
      <w:pPr>
        <w:spacing w:after="0"/>
        <w:ind w:left="0"/>
        <w:jc w:val="both"/>
      </w:pPr>
      <w:r>
        <w:rPr>
          <w:rFonts w:ascii="Times New Roman"/>
          <w:b w:val="false"/>
          <w:i w:val="false"/>
          <w:color w:val="000000"/>
          <w:sz w:val="28"/>
        </w:rPr>
        <w:t>
      4. Қағидаларда мынадай ұғымдар пайдаланылады:</w:t>
      </w:r>
    </w:p>
    <w:bookmarkEnd w:id="9"/>
    <w:bookmarkStart w:name="z94" w:id="10"/>
    <w:p>
      <w:pPr>
        <w:spacing w:after="0"/>
        <w:ind w:left="0"/>
        <w:jc w:val="both"/>
      </w:pPr>
      <w:r>
        <w:rPr>
          <w:rFonts w:ascii="Times New Roman"/>
          <w:b w:val="false"/>
          <w:i w:val="false"/>
          <w:color w:val="000000"/>
          <w:sz w:val="28"/>
        </w:rPr>
        <w:t>
      1) өтініш берушілер – диагностикалаудың, емдеу және медициналық оңалтудың жаңа әдістерін қолдануға өтінім берген, денсаулық сақтау ұйымдарында ұсынылған технологияны енгізуге қызығушылығы бар өндірушінің өкілдерін қоса алғандағы денсаулық сақтау субъектілері;</w:t>
      </w:r>
    </w:p>
    <w:bookmarkEnd w:id="10"/>
    <w:bookmarkStart w:name="z95" w:id="11"/>
    <w:p>
      <w:pPr>
        <w:spacing w:after="0"/>
        <w:ind w:left="0"/>
        <w:jc w:val="both"/>
      </w:pPr>
      <w:r>
        <w:rPr>
          <w:rFonts w:ascii="Times New Roman"/>
          <w:b w:val="false"/>
          <w:i w:val="false"/>
          <w:color w:val="000000"/>
          <w:sz w:val="28"/>
        </w:rPr>
        <w:t>
      2) медициналық технология – ауруларды профилактикалаудың, диагностикалаудың, емдеудің және медициналық оңалтудың әдісі немесе құралы;</w:t>
      </w:r>
    </w:p>
    <w:bookmarkEnd w:id="11"/>
    <w:bookmarkStart w:name="z96" w:id="12"/>
    <w:p>
      <w:pPr>
        <w:spacing w:after="0"/>
        <w:ind w:left="0"/>
        <w:jc w:val="both"/>
      </w:pPr>
      <w:r>
        <w:rPr>
          <w:rFonts w:ascii="Times New Roman"/>
          <w:b w:val="false"/>
          <w:i w:val="false"/>
          <w:color w:val="000000"/>
          <w:sz w:val="28"/>
        </w:rPr>
        <w:t>
      3) ғылыми-медициналық сараптама (бұдан әрі – ҒМС) – ҒМС нысандарының ғылыми және технологиялық жаңашылдығын, ғылыми және практикалық маңызын, негізділігін, іске асыру мүмкіндігін, болжамды тиімділігі мен нәтижелігін бағалау процедурасы;</w:t>
      </w:r>
    </w:p>
    <w:bookmarkEnd w:id="12"/>
    <w:bookmarkStart w:name="z97" w:id="13"/>
    <w:p>
      <w:pPr>
        <w:spacing w:after="0"/>
        <w:ind w:left="0"/>
        <w:jc w:val="both"/>
      </w:pPr>
      <w:r>
        <w:rPr>
          <w:rFonts w:ascii="Times New Roman"/>
          <w:b w:val="false"/>
          <w:i w:val="false"/>
          <w:color w:val="000000"/>
          <w:sz w:val="28"/>
        </w:rPr>
        <w:t>
      4) диагностикалаудың, емдеу мен медициналық оңалтудың жаңа әдістері – Қазақстан Республикасының денсаулық сақтау тәжірибесіне алғаш енгізіліп отырған жаңа (ерекше) және/немесе жаңғыртылған (жетілдірілген) медициналық технологиялар;</w:t>
      </w:r>
    </w:p>
    <w:bookmarkEnd w:id="13"/>
    <w:bookmarkStart w:name="z111" w:id="14"/>
    <w:p>
      <w:pPr>
        <w:spacing w:after="0"/>
        <w:ind w:left="0"/>
        <w:jc w:val="both"/>
      </w:pPr>
      <w:r>
        <w:rPr>
          <w:rFonts w:ascii="Times New Roman"/>
          <w:b w:val="false"/>
          <w:i w:val="false"/>
          <w:color w:val="000000"/>
          <w:sz w:val="28"/>
        </w:rPr>
        <w:t>
      5) жаңа (ерекше) медициналық технологиялар – денсаулық сақтау тәжірибесіне алғаш енгізіліп отырған және қазіргі заманғы ғылым мен техниканың жетістіктері негізінде әзірленген әдістер/құралдар;</w:t>
      </w:r>
    </w:p>
    <w:bookmarkEnd w:id="14"/>
    <w:bookmarkStart w:name="z110" w:id="15"/>
    <w:p>
      <w:pPr>
        <w:spacing w:after="0"/>
        <w:ind w:left="0"/>
        <w:jc w:val="both"/>
      </w:pPr>
      <w:r>
        <w:rPr>
          <w:rFonts w:ascii="Times New Roman"/>
          <w:b w:val="false"/>
          <w:i w:val="false"/>
          <w:color w:val="000000"/>
          <w:sz w:val="28"/>
        </w:rPr>
        <w:t>
      6) медициналық технологияларды бағалау (бұдан әрі – МТБ) – бұл клиникалық практикада медициналық технологияның қолданылуы туралы ғылыми-негізделген шешімді қабылдау үшін оның медициналық-экономикалық, әлеуметтік, этикалық аспектілерінің пәнаралық талдауы;</w:t>
      </w:r>
    </w:p>
    <w:bookmarkEnd w:id="15"/>
    <w:bookmarkStart w:name="z109" w:id="16"/>
    <w:p>
      <w:pPr>
        <w:spacing w:after="0"/>
        <w:ind w:left="0"/>
        <w:jc w:val="both"/>
      </w:pPr>
      <w:r>
        <w:rPr>
          <w:rFonts w:ascii="Times New Roman"/>
          <w:b w:val="false"/>
          <w:i w:val="false"/>
          <w:color w:val="000000"/>
          <w:sz w:val="28"/>
        </w:rPr>
        <w:t>
      7) медициналық технологияларды бағалау үдерісі – бұл медициналық технология туралы деректерді жинауды, күрделі талдауды, қорытуды және оны клиникалық практикада қолдану туралы шешім қабылдайтын тұлғалар үшін есеп қалыптастыруды қамтитын қызмет;</w:t>
      </w:r>
    </w:p>
    <w:bookmarkEnd w:id="16"/>
    <w:bookmarkStart w:name="z108" w:id="17"/>
    <w:p>
      <w:pPr>
        <w:spacing w:after="0"/>
        <w:ind w:left="0"/>
        <w:jc w:val="both"/>
      </w:pPr>
      <w:r>
        <w:rPr>
          <w:rFonts w:ascii="Times New Roman"/>
          <w:b w:val="false"/>
          <w:i w:val="false"/>
          <w:color w:val="000000"/>
          <w:sz w:val="28"/>
        </w:rPr>
        <w:t>
      8) медициналық технологияларға бағалау жүргізуді ұйымдастырушы (бұдан әрі – МТБ ұйымдастырушысы) – Сараптама комиссиясының жұмысшы органының құрылымдық бөлімшесі;</w:t>
      </w:r>
    </w:p>
    <w:bookmarkEnd w:id="17"/>
    <w:bookmarkStart w:name="z107" w:id="18"/>
    <w:p>
      <w:pPr>
        <w:spacing w:after="0"/>
        <w:ind w:left="0"/>
        <w:jc w:val="both"/>
      </w:pPr>
      <w:r>
        <w:rPr>
          <w:rFonts w:ascii="Times New Roman"/>
          <w:b w:val="false"/>
          <w:i w:val="false"/>
          <w:color w:val="000000"/>
          <w:sz w:val="28"/>
        </w:rPr>
        <w:t>
      9) Сараптама комиссиясының жұмысшы органы – бағалау және сараптау жұмыстарының қажетті кешенін (ғылыми-медициналық сараптама, МТБ) өткізуді ұйымдастыратын, уәкілетті органға ведомстволық бағыныстағы ұйым;</w:t>
      </w:r>
    </w:p>
    <w:bookmarkEnd w:id="18"/>
    <w:bookmarkStart w:name="z106" w:id="19"/>
    <w:p>
      <w:pPr>
        <w:spacing w:after="0"/>
        <w:ind w:left="0"/>
        <w:jc w:val="both"/>
      </w:pPr>
      <w:r>
        <w:rPr>
          <w:rFonts w:ascii="Times New Roman"/>
          <w:b w:val="false"/>
          <w:i w:val="false"/>
          <w:color w:val="000000"/>
          <w:sz w:val="28"/>
        </w:rPr>
        <w:t>
      10) жаңа Әдісті қолданудың стандартталған операциялық процедурасы – медициналық ұйымда жаңа Әдісті қолдану шеңберінде нақты бір клиникалық жағдай кезінде немесе белгілі бір синдромы бар науқасқа берілетін медициналық көмектің орындалуына қойылатын талапты айқындайтын құжат. Жаңа Әдісті қолданудың стандартталған операциялық процедурасы (бұдан әрі – СОП) өтініш берушімен әзірленеді және ҚР ДСМ Сараптама комиссиясы жаңа Әдісті қолдануға рұқсат еткеннен кейін клиникалық апробациялау немесе трансляциялық зерттеу шеңберінде жаңа Әдісті қолдануды жүзеге асыратын ұйымның басшысымен бекітіледі;</w:t>
      </w:r>
    </w:p>
    <w:bookmarkEnd w:id="19"/>
    <w:bookmarkStart w:name="z105" w:id="20"/>
    <w:p>
      <w:pPr>
        <w:spacing w:after="0"/>
        <w:ind w:left="0"/>
        <w:jc w:val="both"/>
      </w:pPr>
      <w:r>
        <w:rPr>
          <w:rFonts w:ascii="Times New Roman"/>
          <w:b w:val="false"/>
          <w:i w:val="false"/>
          <w:color w:val="000000"/>
          <w:sz w:val="28"/>
        </w:rPr>
        <w:t>
      11) трансляциялық зерттеулер – шетелден алынған әлемдік озық технологиялар мен қазақстандық зерттеушілердің әзірлемелерін Қазақстан Республикасының денсаулық сақтау жүйесіне енгізуге бағытталған зерттеулер;</w:t>
      </w:r>
    </w:p>
    <w:bookmarkEnd w:id="20"/>
    <w:bookmarkStart w:name="z104" w:id="21"/>
    <w:p>
      <w:pPr>
        <w:spacing w:after="0"/>
        <w:ind w:left="0"/>
        <w:jc w:val="both"/>
      </w:pPr>
      <w:r>
        <w:rPr>
          <w:rFonts w:ascii="Times New Roman"/>
          <w:b w:val="false"/>
          <w:i w:val="false"/>
          <w:color w:val="000000"/>
          <w:sz w:val="28"/>
        </w:rPr>
        <w:t>
      12) технологиялар трансферті (технологияларды енгізу) – инновациялық қызмет субъектілерінің меншік, иелену және (немесе) пайдалану құқықтары Қазақстан Республикасының заңдарымен тыйым салынбаған тәсілдермен алынған жаңа немесе жетілдірілген технологияларды енгізу процесі;</w:t>
      </w:r>
    </w:p>
    <w:bookmarkEnd w:id="21"/>
    <w:bookmarkStart w:name="z103" w:id="22"/>
    <w:p>
      <w:pPr>
        <w:spacing w:after="0"/>
        <w:ind w:left="0"/>
        <w:jc w:val="both"/>
      </w:pPr>
      <w:r>
        <w:rPr>
          <w:rFonts w:ascii="Times New Roman"/>
          <w:b w:val="false"/>
          <w:i w:val="false"/>
          <w:color w:val="000000"/>
          <w:sz w:val="28"/>
        </w:rPr>
        <w:t>
      13) денсаулық сақтау саласындағы уәкілетті орган (бұдан әрі – уәкілетті орган) – азаматтардың денсаулығын сақтау, медициналық және фармацевтикалық ғылым, медициналық және фармацевтикалық білім беру, халықтың санитариялық – эпидемиологиялық саламаттылығы, дәрілік заттардың, медициналық мақсаттағы бұйымдар мен медициналық техниканың айналысы, медициналық қызметтер сапасына бақылау жасау салаларындағы басшылықты жүзеге асыратын мемлекеттік орган;</w:t>
      </w:r>
    </w:p>
    <w:bookmarkEnd w:id="22"/>
    <w:bookmarkStart w:name="z102" w:id="23"/>
    <w:p>
      <w:pPr>
        <w:spacing w:after="0"/>
        <w:ind w:left="0"/>
        <w:jc w:val="both"/>
      </w:pPr>
      <w:r>
        <w:rPr>
          <w:rFonts w:ascii="Times New Roman"/>
          <w:b w:val="false"/>
          <w:i w:val="false"/>
          <w:color w:val="000000"/>
          <w:sz w:val="28"/>
        </w:rPr>
        <w:t>
      14) бірегей медициналық технологиялар (бұдан әрі – БМТ) – ғылым мен техниканың қазіргі заманғы жетістіктеріне негізделген, Қазақстан Республикасы үшін мейлінше өзекті медициналық мәселерді шешуге бағытталған және жоғары білікті медициналық кадрларды тарту мен жоғары технологиялық жабдықтарды қолдануға байланысты жаңа медициналық технологиялар;</w:t>
      </w:r>
    </w:p>
    <w:bookmarkEnd w:id="23"/>
    <w:bookmarkStart w:name="z101" w:id="24"/>
    <w:p>
      <w:pPr>
        <w:spacing w:after="0"/>
        <w:ind w:left="0"/>
        <w:jc w:val="both"/>
      </w:pPr>
      <w:r>
        <w:rPr>
          <w:rFonts w:ascii="Times New Roman"/>
          <w:b w:val="false"/>
          <w:i w:val="false"/>
          <w:color w:val="000000"/>
          <w:sz w:val="28"/>
        </w:rPr>
        <w:t>
      15) этика мәселелері жөніндегі орталық комиссия (бұдан әрі – ЭОК) – биология мен медицина жетістіктерінің пайдалануына байланысты адамның құқықтары мен ар-намысын қорғау үшін, клиникалық зерттеулерді жүргізу кезінде халықаралық және ұлттық этикалық нормалардың сақталуын тәуелсіз бағалау үшін, клиникалық зерттеу бағдарламасының тиісінше клиникалық және ғылыми тәжірибе стандарттарына, сондай-ақ зерттеушілердің біліктілігіне және осы зерттеуді жүргізетін денсаулық сақтау ұйымының техникалық жарақтандыруына сәйкестігін бағалау үшін уәкілетті орган жанынан құрылатын комиссия. ЭОК құрамы мен комиссия туралы ережені уәкілетті орган бекітеді;</w:t>
      </w:r>
    </w:p>
    <w:bookmarkEnd w:id="24"/>
    <w:bookmarkStart w:name="z100" w:id="25"/>
    <w:p>
      <w:pPr>
        <w:spacing w:after="0"/>
        <w:ind w:left="0"/>
        <w:jc w:val="both"/>
      </w:pPr>
      <w:r>
        <w:rPr>
          <w:rFonts w:ascii="Times New Roman"/>
          <w:b w:val="false"/>
          <w:i w:val="false"/>
          <w:color w:val="000000"/>
          <w:sz w:val="28"/>
        </w:rPr>
        <w:t>
      16) МТБ жөніндегі сарапшы – МТБ жөніндегі сарапшылардың деректер базасына енгізілген және Сараптама комиссиясының жұмысшы органы айқындаған сарапшыларды іріктеудің барлық критерийлеріне сәйкес келетін жеке тұлға;</w:t>
      </w:r>
    </w:p>
    <w:bookmarkEnd w:id="25"/>
    <w:bookmarkStart w:name="z99" w:id="26"/>
    <w:p>
      <w:pPr>
        <w:spacing w:after="0"/>
        <w:ind w:left="0"/>
        <w:jc w:val="both"/>
      </w:pPr>
      <w:r>
        <w:rPr>
          <w:rFonts w:ascii="Times New Roman"/>
          <w:b w:val="false"/>
          <w:i w:val="false"/>
          <w:color w:val="000000"/>
          <w:sz w:val="28"/>
        </w:rPr>
        <w:t>
      17) Денсаулық сақтау министрлігінің Экономикалық кеңесі (бұдан әрі – Экономикалық кеңес) – тегін медициналық көмектің кепілдік берілген көлемін қамтамасыз етуге, медициналық қызметтердің әртүрлі түрлерін көрсетуге ақы төлеудің әдістері мен тарифтерін қалыптастыру әдістерін қарауға бағытталған бюджет қаражатының уақтылы, ұтымды және тиімді қолданылуын қамтамасыз ету үшін уәкілетті орган жанынан құрылатын консультативтік-кеңесуші орган;</w:t>
      </w:r>
    </w:p>
    <w:bookmarkEnd w:id="26"/>
    <w:bookmarkStart w:name="z98" w:id="27"/>
    <w:p>
      <w:pPr>
        <w:spacing w:after="0"/>
        <w:ind w:left="0"/>
        <w:jc w:val="both"/>
      </w:pPr>
      <w:r>
        <w:rPr>
          <w:rFonts w:ascii="Times New Roman"/>
          <w:b w:val="false"/>
          <w:i w:val="false"/>
          <w:color w:val="000000"/>
          <w:sz w:val="28"/>
        </w:rPr>
        <w:t>
      18) Сараптама комиссиясы – денсаулық сақтау саласындағы уәкілетті органның бұйрығымен құрылатын, денсаулық сақтауды стратегиялық дамыту, медициналық көмекті ұйымдастыру, медициналық және фармацевтикалық ғылым мен білім беру, медициналық және фармацевтикалық қызметтің сапасы, медициналық қызметке ақы төлеу, денсаулық сақтауды қаржыландыру мәселелері бойынша сараптама жұмыстарын ұйымдастыруды және жүргізуді жүзеге асыратын консультативтік – кеңесуші орган;</w:t>
      </w:r>
    </w:p>
    <w:bookmarkEnd w:id="27"/>
    <w:bookmarkStart w:name="z12" w:id="28"/>
    <w:p>
      <w:pPr>
        <w:spacing w:after="0"/>
        <w:ind w:left="0"/>
        <w:jc w:val="both"/>
      </w:pPr>
      <w:r>
        <w:rPr>
          <w:rFonts w:ascii="Times New Roman"/>
          <w:b w:val="false"/>
          <w:i w:val="false"/>
          <w:color w:val="000000"/>
          <w:sz w:val="28"/>
        </w:rPr>
        <w:t>
      5. Сараптама комиссиясының жұмысшы органы Қазақстан Республикасы Денсаулық сақтау министрлігінің "Денсаулық сақтауды дамыту республикалық орталығы" шаруашылық жүргізу құқығындағы республикалық мемлекеттік кәсіпорны болып табылады.</w:t>
      </w:r>
    </w:p>
    <w:bookmarkEnd w:id="28"/>
    <w:bookmarkStart w:name="z13" w:id="29"/>
    <w:p>
      <w:pPr>
        <w:spacing w:after="0"/>
        <w:ind w:left="0"/>
        <w:jc w:val="left"/>
      </w:pPr>
      <w:r>
        <w:rPr>
          <w:rFonts w:ascii="Times New Roman"/>
          <w:b/>
          <w:i w:val="false"/>
          <w:color w:val="000000"/>
        </w:rPr>
        <w:t xml:space="preserve"> 2. Диагностиканың, емдеудің және медициналық оңалтудың жаңа</w:t>
      </w:r>
      <w:r>
        <w:br/>
      </w:r>
      <w:r>
        <w:rPr>
          <w:rFonts w:ascii="Times New Roman"/>
          <w:b/>
          <w:i w:val="false"/>
          <w:color w:val="000000"/>
        </w:rPr>
        <w:t>әдістерін қолдану тәртібі келесі кезеңдерді қамтиды</w:t>
      </w:r>
    </w:p>
    <w:bookmarkEnd w:id="29"/>
    <w:bookmarkStart w:name="z14" w:id="30"/>
    <w:p>
      <w:pPr>
        <w:spacing w:after="0"/>
        <w:ind w:left="0"/>
        <w:jc w:val="both"/>
      </w:pPr>
      <w:r>
        <w:rPr>
          <w:rFonts w:ascii="Times New Roman"/>
          <w:b w:val="false"/>
          <w:i w:val="false"/>
          <w:color w:val="000000"/>
          <w:sz w:val="28"/>
        </w:rPr>
        <w:t>
      6. Диагностикалаудың, емдеу мен медициналық оңалтудың жаңа Әдістерін қолдануды қарау тәртібі мынадай кезеңдерді қамтиды:</w:t>
      </w:r>
    </w:p>
    <w:bookmarkEnd w:id="30"/>
    <w:p>
      <w:pPr>
        <w:spacing w:after="0"/>
        <w:ind w:left="0"/>
        <w:jc w:val="both"/>
      </w:pPr>
      <w:r>
        <w:rPr>
          <w:rFonts w:ascii="Times New Roman"/>
          <w:b w:val="false"/>
          <w:i w:val="false"/>
          <w:color w:val="000000"/>
          <w:sz w:val="28"/>
        </w:rPr>
        <w:t>
      1) өтініш берушінің Сараптама комиссиясының жұмысшы органына жаңа Әдісті қолдануға өтінім мен жаңа Әдістің клиникалық зерттеулерінің оң нәтижелерін көрсететін материалдарды беруі;</w:t>
      </w:r>
    </w:p>
    <w:p>
      <w:pPr>
        <w:spacing w:after="0"/>
        <w:ind w:left="0"/>
        <w:jc w:val="both"/>
      </w:pPr>
      <w:r>
        <w:rPr>
          <w:rFonts w:ascii="Times New Roman"/>
          <w:b w:val="false"/>
          <w:i w:val="false"/>
          <w:color w:val="000000"/>
          <w:sz w:val="28"/>
        </w:rPr>
        <w:t>
      2) Сараптама комиссиясының жұмысшы органымен жаңа Әдісті қолдануға өтінім материалдарының қаралуы;</w:t>
      </w:r>
    </w:p>
    <w:p>
      <w:pPr>
        <w:spacing w:after="0"/>
        <w:ind w:left="0"/>
        <w:jc w:val="both"/>
      </w:pPr>
      <w:r>
        <w:rPr>
          <w:rFonts w:ascii="Times New Roman"/>
          <w:b w:val="false"/>
          <w:i w:val="false"/>
          <w:color w:val="000000"/>
          <w:sz w:val="28"/>
        </w:rPr>
        <w:t>
      3) уәкілетті органның Сараптама комиссиясының жаңа Әдісті қолдануға рұқсат беру (бас тарту) немесе қосымша зерттеулер жүргізу қажеттігі туралы шешім қабылдауы;</w:t>
      </w:r>
    </w:p>
    <w:p>
      <w:pPr>
        <w:spacing w:after="0"/>
        <w:ind w:left="0"/>
        <w:jc w:val="both"/>
      </w:pPr>
      <w:r>
        <w:rPr>
          <w:rFonts w:ascii="Times New Roman"/>
          <w:b w:val="false"/>
          <w:i w:val="false"/>
          <w:color w:val="000000"/>
          <w:sz w:val="28"/>
        </w:rPr>
        <w:t>
      4) уәкілетті органның Сараптама комиссиясымен бекітілетін шеңберлерде:</w:t>
      </w:r>
    </w:p>
    <w:p>
      <w:pPr>
        <w:spacing w:after="0"/>
        <w:ind w:left="0"/>
        <w:jc w:val="both"/>
      </w:pPr>
      <w:r>
        <w:rPr>
          <w:rFonts w:ascii="Times New Roman"/>
          <w:b w:val="false"/>
          <w:i w:val="false"/>
          <w:color w:val="000000"/>
          <w:sz w:val="28"/>
        </w:rPr>
        <w:t>
      мамандандырылған медициналық көмек (бұдан әрі – ММК) немесе жоғары мамандандырылған медициналық көмек (бұдан әрі – ЖММК) түрінде тегін медициналық көмектің кепілдік берілген көлемінің (бұдан әрі – ТМККК) шеңберінде;</w:t>
      </w:r>
    </w:p>
    <w:p>
      <w:pPr>
        <w:spacing w:after="0"/>
        <w:ind w:left="0"/>
        <w:jc w:val="both"/>
      </w:pPr>
      <w:r>
        <w:rPr>
          <w:rFonts w:ascii="Times New Roman"/>
          <w:b w:val="false"/>
          <w:i w:val="false"/>
          <w:color w:val="000000"/>
          <w:sz w:val="28"/>
        </w:rPr>
        <w:t>
      ТМККК шеңберінен тыс клиникалық апробациялау шеңберінде;</w:t>
      </w:r>
    </w:p>
    <w:p>
      <w:pPr>
        <w:spacing w:after="0"/>
        <w:ind w:left="0"/>
        <w:jc w:val="both"/>
      </w:pPr>
      <w:r>
        <w:rPr>
          <w:rFonts w:ascii="Times New Roman"/>
          <w:b w:val="false"/>
          <w:i w:val="false"/>
          <w:color w:val="000000"/>
          <w:sz w:val="28"/>
        </w:rPr>
        <w:t>
      трансляциялық зерттеулердің шеңберінде бір немесе бірнеше денсаулық сақтау ұйымдарының ауқымында жаңа Әдісті енгізу.</w:t>
      </w:r>
    </w:p>
    <w:p>
      <w:pPr>
        <w:spacing w:after="0"/>
        <w:ind w:left="0"/>
        <w:jc w:val="both"/>
      </w:pPr>
      <w:r>
        <w:rPr>
          <w:rFonts w:ascii="Times New Roman"/>
          <w:b w:val="false"/>
          <w:i w:val="false"/>
          <w:color w:val="000000"/>
          <w:sz w:val="28"/>
        </w:rPr>
        <w:t>
      Жаңа Әдісті қолдану шеңберін өзгертуді уәкілетті органның Сараптама комиссиясы жүзеге асырады.</w:t>
      </w:r>
    </w:p>
    <w:bookmarkStart w:name="z15" w:id="31"/>
    <w:p>
      <w:pPr>
        <w:spacing w:after="0"/>
        <w:ind w:left="0"/>
        <w:jc w:val="both"/>
      </w:pPr>
      <w:r>
        <w:rPr>
          <w:rFonts w:ascii="Times New Roman"/>
          <w:b w:val="false"/>
          <w:i w:val="false"/>
          <w:color w:val="000000"/>
          <w:sz w:val="28"/>
        </w:rPr>
        <w:t>
      7. Жаңа Әдісті қолдануға берілген өтінімнің материалдары мынадай критерийлер бойынша бағаланады:</w:t>
      </w:r>
    </w:p>
    <w:bookmarkEnd w:id="31"/>
    <w:p>
      <w:pPr>
        <w:spacing w:after="0"/>
        <w:ind w:left="0"/>
        <w:jc w:val="both"/>
      </w:pPr>
      <w:r>
        <w:rPr>
          <w:rFonts w:ascii="Times New Roman"/>
          <w:b w:val="false"/>
          <w:i w:val="false"/>
          <w:color w:val="000000"/>
          <w:sz w:val="28"/>
        </w:rPr>
        <w:t>
      1) клиникалық зерттеулердің жаңа Әдістің тиімділігі мен қауіпсіздігін көрсететін оң нәтижелерінің болуы (уәкілетті органның оң қорытындысы бар клиникалық зерттеудің нәтижелері жөніндегі есеп және (немесе) республикалық және әлемдік деңгейлердегі клиникалық зерттеулердің нәтижелерін біріктіретін жүйелі шолулар);</w:t>
      </w:r>
    </w:p>
    <w:p>
      <w:pPr>
        <w:spacing w:after="0"/>
        <w:ind w:left="0"/>
        <w:jc w:val="both"/>
      </w:pPr>
      <w:r>
        <w:rPr>
          <w:rFonts w:ascii="Times New Roman"/>
          <w:b w:val="false"/>
          <w:i w:val="false"/>
          <w:color w:val="000000"/>
          <w:sz w:val="28"/>
        </w:rPr>
        <w:t>
      2) жоспарланып отырған зерттеудің этикалық және адамгершілік-құқықтық қолайлылығы (егер жаңа Әдісті қолдану трансляциялық зерттеу шеңберінде көзделіп отырған болса);</w:t>
      </w:r>
    </w:p>
    <w:p>
      <w:pPr>
        <w:spacing w:after="0"/>
        <w:ind w:left="0"/>
        <w:jc w:val="both"/>
      </w:pPr>
      <w:r>
        <w:rPr>
          <w:rFonts w:ascii="Times New Roman"/>
          <w:b w:val="false"/>
          <w:i w:val="false"/>
          <w:color w:val="000000"/>
          <w:sz w:val="28"/>
        </w:rPr>
        <w:t>
      3) жаңа Әдістің медициналық көрсетілетін қызметтер мен медициналық технологиялардың тіркелімінде болмауы.</w:t>
      </w:r>
    </w:p>
    <w:bookmarkStart w:name="z16" w:id="32"/>
    <w:p>
      <w:pPr>
        <w:spacing w:after="0"/>
        <w:ind w:left="0"/>
        <w:jc w:val="both"/>
      </w:pPr>
      <w:r>
        <w:rPr>
          <w:rFonts w:ascii="Times New Roman"/>
          <w:b w:val="false"/>
          <w:i w:val="false"/>
          <w:color w:val="000000"/>
          <w:sz w:val="28"/>
        </w:rPr>
        <w:t>
      8. Жаңа Әдісті енгізуді жоспарлап отырған Өтініш беруші дайындық кезеңінде мынадай іс-шараларды қамтамасыз етеді:</w:t>
      </w:r>
    </w:p>
    <w:bookmarkEnd w:id="32"/>
    <w:p>
      <w:pPr>
        <w:spacing w:after="0"/>
        <w:ind w:left="0"/>
        <w:jc w:val="both"/>
      </w:pPr>
      <w:r>
        <w:rPr>
          <w:rFonts w:ascii="Times New Roman"/>
          <w:b w:val="false"/>
          <w:i w:val="false"/>
          <w:color w:val="000000"/>
          <w:sz w:val="28"/>
        </w:rPr>
        <w:t>
      1) жаңа Әдістің тиімділігі мен қауіпсіздігін көрсететін алдыңғы клиникалық зерттеулердің нәтижелері туралы (уәкілетті органның оң қорытындысы бар клиникалық зерттеулердің нәтижелері жөніндегі есептерді және (немесе) жүйелі шолуларды), жаңа Әдістің Қазақстан Республикасында қолданылатын медициналық технологиялар алдындағы басымдықтары және жаңа Әдісті қолдану үшін қажетті ресурстар (адами, материалдық-техникалық және қаржылық) туралы дәлелді ақпаратты жинау;</w:t>
      </w:r>
    </w:p>
    <w:p>
      <w:pPr>
        <w:spacing w:after="0"/>
        <w:ind w:left="0"/>
        <w:jc w:val="both"/>
      </w:pPr>
      <w:r>
        <w:rPr>
          <w:rFonts w:ascii="Times New Roman"/>
          <w:b w:val="false"/>
          <w:i w:val="false"/>
          <w:color w:val="000000"/>
          <w:sz w:val="28"/>
        </w:rPr>
        <w:t>
      2) жаңа Әдісті қолданудың СОП жобасын әзірлеу;</w:t>
      </w:r>
    </w:p>
    <w:bookmarkStart w:name="z17" w:id="33"/>
    <w:p>
      <w:pPr>
        <w:spacing w:after="0"/>
        <w:ind w:left="0"/>
        <w:jc w:val="both"/>
      </w:pPr>
      <w:r>
        <w:rPr>
          <w:rFonts w:ascii="Times New Roman"/>
          <w:b w:val="false"/>
          <w:i w:val="false"/>
          <w:color w:val="000000"/>
          <w:sz w:val="28"/>
        </w:rPr>
        <w:t>
      9. Өтініш беруші Уәкілетті органның сараптама комиссиясының жұмысшы органына қағаз және электронды түрде:</w:t>
      </w:r>
    </w:p>
    <w:bookmarkEnd w:id="33"/>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жаңа Әдісті қолдануға өтінімді;</w:t>
      </w:r>
    </w:p>
    <w:p>
      <w:pPr>
        <w:spacing w:after="0"/>
        <w:ind w:left="0"/>
        <w:jc w:val="both"/>
      </w:pPr>
      <w:r>
        <w:rPr>
          <w:rFonts w:ascii="Times New Roman"/>
          <w:b w:val="false"/>
          <w:i w:val="false"/>
          <w:color w:val="000000"/>
          <w:sz w:val="28"/>
        </w:rPr>
        <w:t>
      2) клиникалық зерттеулердің жаңа Әдістің тиімділігі мен қауіпсіздігін көрсететін оң нәтижелері туралы ақпаратты (уәкілетті органның оң қорытындысы бар клиникалық зерттеудің нәтижелері жөніндегі есеп және (немесе) республикалық және әлемдік деңгейлердегі клиникалық зерттеулердің нәтижелерін біріктіретін жүйелі шолулар):</w:t>
      </w:r>
    </w:p>
    <w:p>
      <w:pPr>
        <w:spacing w:after="0"/>
        <w:ind w:left="0"/>
        <w:jc w:val="both"/>
      </w:pPr>
      <w:r>
        <w:rPr>
          <w:rFonts w:ascii="Times New Roman"/>
          <w:b w:val="false"/>
          <w:i w:val="false"/>
          <w:color w:val="000000"/>
          <w:sz w:val="28"/>
        </w:rPr>
        <w:t xml:space="preserve">
      3)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жаңа Әдістің трансляциялық зерттеуін өткізуге өтінім және емделушінің жаңа Әдісті қолдану туралы хабардар етілген келісімінің нысанын. Аталмыш құжаттар тек, егер жаңа Әдісті қолдануға өтінімінде өтініш беруші жаңа Әдіс тиісті бюджеттік бағдарлама шеңберінде қосымша трансляциялық зерттеулерді талап ететін БМТ ретінде қолдануға рұқсат алуға ұсынылады деп көрсеткен жағдайларда ғана қоса беріледі.</w:t>
      </w:r>
    </w:p>
    <w:p>
      <w:pPr>
        <w:spacing w:after="0"/>
        <w:ind w:left="0"/>
        <w:jc w:val="both"/>
      </w:pPr>
      <w:r>
        <w:rPr>
          <w:rFonts w:ascii="Times New Roman"/>
          <w:b w:val="false"/>
          <w:i w:val="false"/>
          <w:color w:val="000000"/>
          <w:sz w:val="28"/>
        </w:rPr>
        <w:t xml:space="preserve">
      4)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жаңа Әдісті қолданудың СОП жобасын тапсырады;</w:t>
      </w:r>
    </w:p>
    <w:p>
      <w:pPr>
        <w:spacing w:after="0"/>
        <w:ind w:left="0"/>
        <w:jc w:val="both"/>
      </w:pPr>
      <w:r>
        <w:rPr>
          <w:rFonts w:ascii="Times New Roman"/>
          <w:b w:val="false"/>
          <w:i w:val="false"/>
          <w:color w:val="000000"/>
          <w:sz w:val="28"/>
        </w:rPr>
        <w:t>
      Жаңа Әдісті қолдануға рұқсат алу үшін құжаттар мемлекеттік немесе орыс тілдерінде берілуі тиіс.</w:t>
      </w:r>
    </w:p>
    <w:bookmarkStart w:name="z18" w:id="34"/>
    <w:p>
      <w:pPr>
        <w:spacing w:after="0"/>
        <w:ind w:left="0"/>
        <w:jc w:val="both"/>
      </w:pPr>
      <w:r>
        <w:rPr>
          <w:rFonts w:ascii="Times New Roman"/>
          <w:b w:val="false"/>
          <w:i w:val="false"/>
          <w:color w:val="000000"/>
          <w:sz w:val="28"/>
        </w:rPr>
        <w:t xml:space="preserve">
      10. Уәкілетті органның сараптама комиссиясының жұмысшы органымен жаңа Әдісті қолдануға өтінімнің материалдарын қарауы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алгоритмге сай жүзеге асырылады.</w:t>
      </w:r>
    </w:p>
    <w:bookmarkEnd w:id="34"/>
    <w:p>
      <w:pPr>
        <w:spacing w:after="0"/>
        <w:ind w:left="0"/>
        <w:jc w:val="both"/>
      </w:pPr>
      <w:r>
        <w:rPr>
          <w:rFonts w:ascii="Times New Roman"/>
          <w:b w:val="false"/>
          <w:i w:val="false"/>
          <w:color w:val="000000"/>
          <w:sz w:val="28"/>
        </w:rPr>
        <w:t>
      Жаңа Әдісті қолдануға өтінімнің материалдарын қараудың нәтижелері бойынша Сараптама комиссиясының жұмысшы органы Сараптама комиссиясына:</w:t>
      </w:r>
    </w:p>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БТМ есебін және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Мүдделер қақтығысының ақпаратын әшкерелеу нысанын;</w:t>
      </w:r>
    </w:p>
    <w:p>
      <w:pPr>
        <w:spacing w:after="0"/>
        <w:ind w:left="0"/>
        <w:jc w:val="both"/>
      </w:pPr>
      <w:r>
        <w:rPr>
          <w:rFonts w:ascii="Times New Roman"/>
          <w:b w:val="false"/>
          <w:i w:val="false"/>
          <w:color w:val="000000"/>
          <w:sz w:val="28"/>
        </w:rPr>
        <w:t xml:space="preserve">
      2) жаңа Әдісті осы Қағидаларға </w:t>
      </w:r>
      <w:r>
        <w:rPr>
          <w:rFonts w:ascii="Times New Roman"/>
          <w:b w:val="false"/>
          <w:i w:val="false"/>
          <w:color w:val="000000"/>
          <w:sz w:val="28"/>
        </w:rPr>
        <w:t>7-қосымшада</w:t>
      </w:r>
      <w:r>
        <w:rPr>
          <w:rFonts w:ascii="Times New Roman"/>
          <w:b w:val="false"/>
          <w:i w:val="false"/>
          <w:color w:val="000000"/>
          <w:sz w:val="28"/>
        </w:rPr>
        <w:t xml:space="preserve"> көрсетілген, ЖММК критерийлеріне сәйкестігіне бағалаудың нәтижелерін;</w:t>
      </w:r>
    </w:p>
    <w:p>
      <w:pPr>
        <w:spacing w:after="0"/>
        <w:ind w:left="0"/>
        <w:jc w:val="both"/>
      </w:pPr>
      <w:r>
        <w:rPr>
          <w:rFonts w:ascii="Times New Roman"/>
          <w:b w:val="false"/>
          <w:i w:val="false"/>
          <w:color w:val="000000"/>
          <w:sz w:val="28"/>
        </w:rPr>
        <w:t xml:space="preserve">
      3) жаңа Әдісті осы Қағидаларға </w:t>
      </w:r>
      <w:r>
        <w:rPr>
          <w:rFonts w:ascii="Times New Roman"/>
          <w:b w:val="false"/>
          <w:i w:val="false"/>
          <w:color w:val="000000"/>
          <w:sz w:val="28"/>
        </w:rPr>
        <w:t>8-қосымшада</w:t>
      </w:r>
      <w:r>
        <w:rPr>
          <w:rFonts w:ascii="Times New Roman"/>
          <w:b w:val="false"/>
          <w:i w:val="false"/>
          <w:color w:val="000000"/>
          <w:sz w:val="28"/>
        </w:rPr>
        <w:t xml:space="preserve"> көрсетілген, БМТ критерийлеріне сәйкестігіне бағалаудың нәтижелерін;</w:t>
      </w:r>
    </w:p>
    <w:p>
      <w:pPr>
        <w:spacing w:after="0"/>
        <w:ind w:left="0"/>
        <w:jc w:val="both"/>
      </w:pPr>
      <w:r>
        <w:rPr>
          <w:rFonts w:ascii="Times New Roman"/>
          <w:b w:val="false"/>
          <w:i w:val="false"/>
          <w:color w:val="000000"/>
          <w:sz w:val="28"/>
        </w:rPr>
        <w:t>
      4) Ғылыми кеңестің хаттамалық шешімдерін береді.</w:t>
      </w:r>
    </w:p>
    <w:bookmarkStart w:name="z19" w:id="35"/>
    <w:p>
      <w:pPr>
        <w:spacing w:after="0"/>
        <w:ind w:left="0"/>
        <w:jc w:val="both"/>
      </w:pPr>
      <w:r>
        <w:rPr>
          <w:rFonts w:ascii="Times New Roman"/>
          <w:b w:val="false"/>
          <w:i w:val="false"/>
          <w:color w:val="000000"/>
          <w:sz w:val="28"/>
        </w:rPr>
        <w:t>
      11. МТБ есебі, жаңа әдістің ЖММК пен БМТ критерийлеріне сәйкестігін бағалаудың нәтижелері, сондай-ақ Ғылыми кеңестің хаттамалық шешімі Сараптама комиссиясының кезекті отырысында қаралады. Ұсынылған материалдардың негізінде Сараптама комиссиясы келесі шешімдердің бірін қабылдайды:</w:t>
      </w:r>
    </w:p>
    <w:bookmarkEnd w:id="35"/>
    <w:p>
      <w:pPr>
        <w:spacing w:after="0"/>
        <w:ind w:left="0"/>
        <w:jc w:val="both"/>
      </w:pPr>
      <w:r>
        <w:rPr>
          <w:rFonts w:ascii="Times New Roman"/>
          <w:b w:val="false"/>
          <w:i w:val="false"/>
          <w:color w:val="000000"/>
          <w:sz w:val="28"/>
        </w:rPr>
        <w:t>
      1) жаңа Әдісті мақұлдау және Қазақстан Республикасының аумағында ММК немесе ЖММК ТМККК шеңберінде қолдануға рұқсат ету туралы;</w:t>
      </w:r>
    </w:p>
    <w:p>
      <w:pPr>
        <w:spacing w:after="0"/>
        <w:ind w:left="0"/>
        <w:jc w:val="both"/>
      </w:pPr>
      <w:r>
        <w:rPr>
          <w:rFonts w:ascii="Times New Roman"/>
          <w:b w:val="false"/>
          <w:i w:val="false"/>
          <w:color w:val="000000"/>
          <w:sz w:val="28"/>
        </w:rPr>
        <w:t>
      2) жаңа Әдісті мақұлдау және Қазақстан Республикасының аумағында ТМККК шеңберінен тыс клиникалық апробациялау шеңберінде қолдануға рұқсат ету туралы;</w:t>
      </w:r>
    </w:p>
    <w:p>
      <w:pPr>
        <w:spacing w:after="0"/>
        <w:ind w:left="0"/>
        <w:jc w:val="both"/>
      </w:pPr>
      <w:r>
        <w:rPr>
          <w:rFonts w:ascii="Times New Roman"/>
          <w:b w:val="false"/>
          <w:i w:val="false"/>
          <w:color w:val="000000"/>
          <w:sz w:val="28"/>
        </w:rPr>
        <w:t>
      3) жаңа Әдісті мақұлдау және тиісті бюджеттік бағдарлама шеңберінде қосымша трансляциялық зерттеулерді талап ететін БМТ ретінде қолдануға рұқсат ету туралы;</w:t>
      </w:r>
    </w:p>
    <w:p>
      <w:pPr>
        <w:spacing w:after="0"/>
        <w:ind w:left="0"/>
        <w:jc w:val="both"/>
      </w:pPr>
      <w:r>
        <w:rPr>
          <w:rFonts w:ascii="Times New Roman"/>
          <w:b w:val="false"/>
          <w:i w:val="false"/>
          <w:color w:val="000000"/>
          <w:sz w:val="28"/>
        </w:rPr>
        <w:t>
      4) ғылыми зерттеулер шеңберінде Жаңа әдістің қосымша сынақтарын өткізудің дұрыстығы туралы;</w:t>
      </w:r>
    </w:p>
    <w:p>
      <w:pPr>
        <w:spacing w:after="0"/>
        <w:ind w:left="0"/>
        <w:jc w:val="both"/>
      </w:pPr>
      <w:r>
        <w:rPr>
          <w:rFonts w:ascii="Times New Roman"/>
          <w:b w:val="false"/>
          <w:i w:val="false"/>
          <w:color w:val="000000"/>
          <w:sz w:val="28"/>
        </w:rPr>
        <w:t>
      5) бас тарту себептерін негіздей отырып, практикада қолданудың орынсыздығы туралы.</w:t>
      </w:r>
    </w:p>
    <w:bookmarkStart w:name="z20" w:id="36"/>
    <w:p>
      <w:pPr>
        <w:spacing w:after="0"/>
        <w:ind w:left="0"/>
        <w:jc w:val="both"/>
      </w:pPr>
      <w:r>
        <w:rPr>
          <w:rFonts w:ascii="Times New Roman"/>
          <w:b w:val="false"/>
          <w:i w:val="false"/>
          <w:color w:val="000000"/>
          <w:sz w:val="28"/>
        </w:rPr>
        <w:t>
      12. Жаңа әдісті қолдануға өтінімді қарау нәтижелері бойынша Сараптама комиссиясының қорытындысы Сараптама комиссиясының хаттамалық шешімімен бекітіледі және шешім қабылданған күннен бастап 5 жұмыс күні ішінде өтініш берушіге хабарланады.</w:t>
      </w:r>
    </w:p>
    <w:bookmarkEnd w:id="36"/>
    <w:bookmarkStart w:name="z21" w:id="37"/>
    <w:p>
      <w:pPr>
        <w:spacing w:after="0"/>
        <w:ind w:left="0"/>
        <w:jc w:val="both"/>
      </w:pPr>
      <w:r>
        <w:rPr>
          <w:rFonts w:ascii="Times New Roman"/>
          <w:b w:val="false"/>
          <w:i w:val="false"/>
          <w:color w:val="000000"/>
          <w:sz w:val="28"/>
        </w:rPr>
        <w:t>
      13. Сараптама комиссиясы жаңа Әдісті ТМККК шеңберінде:</w:t>
      </w:r>
    </w:p>
    <w:bookmarkEnd w:id="37"/>
    <w:p>
      <w:pPr>
        <w:spacing w:after="0"/>
        <w:ind w:left="0"/>
        <w:jc w:val="both"/>
      </w:pPr>
      <w:r>
        <w:rPr>
          <w:rFonts w:ascii="Times New Roman"/>
          <w:b w:val="false"/>
          <w:i w:val="false"/>
          <w:color w:val="000000"/>
          <w:sz w:val="28"/>
        </w:rPr>
        <w:t xml:space="preserve">
      1) ЖММК түрінде – осы Қағидаларға </w:t>
      </w:r>
      <w:r>
        <w:rPr>
          <w:rFonts w:ascii="Times New Roman"/>
          <w:b w:val="false"/>
          <w:i w:val="false"/>
          <w:color w:val="000000"/>
          <w:sz w:val="28"/>
        </w:rPr>
        <w:t>7-қосымшада</w:t>
      </w:r>
      <w:r>
        <w:rPr>
          <w:rFonts w:ascii="Times New Roman"/>
          <w:b w:val="false"/>
          <w:i w:val="false"/>
          <w:color w:val="000000"/>
          <w:sz w:val="28"/>
        </w:rPr>
        <w:t xml:space="preserve"> көрсетілген ЖММК критерийлеріне сай болған және жаңа Әдістің клиникалық зерттеулерінің оң нәтижелері туралы ақпарат МТБ есебінде расталған жағдайда және көрсетілген критерийлер бойынша орташа ұпай саны барынша жоғары ұпайдың (100%) 90%-нан жоғары болғанда;</w:t>
      </w:r>
    </w:p>
    <w:p>
      <w:pPr>
        <w:spacing w:after="0"/>
        <w:ind w:left="0"/>
        <w:jc w:val="both"/>
      </w:pPr>
      <w:r>
        <w:rPr>
          <w:rFonts w:ascii="Times New Roman"/>
          <w:b w:val="false"/>
          <w:i w:val="false"/>
          <w:color w:val="000000"/>
          <w:sz w:val="28"/>
        </w:rPr>
        <w:t>
      2) ММК түрінде – жаңа Әдістің клиникалық зерттеулерінің оң нәтижелері туралы ақпарат МТБ есебінде расталған жағдайда және осы Қағидаларға 7-қосымшада көрсетілген критерийлер бойынша орташа ұпай саны барынша жоғары ұпайдың (100%) 75%-ынан 90%-ына дейін болған кезінде, Қазақстан Республикасының аумағында қолдануға рұқсат ету туралы шешім қабылдайды.</w:t>
      </w:r>
    </w:p>
    <w:bookmarkStart w:name="z22" w:id="38"/>
    <w:p>
      <w:pPr>
        <w:spacing w:after="0"/>
        <w:ind w:left="0"/>
        <w:jc w:val="both"/>
      </w:pPr>
      <w:r>
        <w:rPr>
          <w:rFonts w:ascii="Times New Roman"/>
          <w:b w:val="false"/>
          <w:i w:val="false"/>
          <w:color w:val="000000"/>
          <w:sz w:val="28"/>
        </w:rPr>
        <w:t>
      14. Сараптама комиссиясы жаңа әдістерді осы Қағидаларға 7-қосымшада көрсетілген критерийлерге сәйкес болған және жаңа Әдістің клиникалық зерттеулерінің оң нәтижелері туралы ақпарат МТБ есебінде расталған жағдайда және көрсетілген критерийлер бойынша орташа ұпай саны 75%-дан төмен болғанда, ТМККК шеңберінен тыс клиникалық апробациялау шеңберінде Қазақстан Республикасының аумағында қолдануға ұсыныс береді.</w:t>
      </w:r>
    </w:p>
    <w:bookmarkEnd w:id="38"/>
    <w:bookmarkStart w:name="z23" w:id="39"/>
    <w:p>
      <w:pPr>
        <w:spacing w:after="0"/>
        <w:ind w:left="0"/>
        <w:jc w:val="both"/>
      </w:pPr>
      <w:r>
        <w:rPr>
          <w:rFonts w:ascii="Times New Roman"/>
          <w:b w:val="false"/>
          <w:i w:val="false"/>
          <w:color w:val="000000"/>
          <w:sz w:val="28"/>
        </w:rPr>
        <w:t>
      15. Сараптама комиссиясы жаңа әдістерді:</w:t>
      </w:r>
    </w:p>
    <w:bookmarkEnd w:id="39"/>
    <w:p>
      <w:pPr>
        <w:spacing w:after="0"/>
        <w:ind w:left="0"/>
        <w:jc w:val="both"/>
      </w:pPr>
      <w:r>
        <w:rPr>
          <w:rFonts w:ascii="Times New Roman"/>
          <w:b w:val="false"/>
          <w:i w:val="false"/>
          <w:color w:val="000000"/>
          <w:sz w:val="28"/>
        </w:rPr>
        <w:t xml:space="preserve">
      1) жаңа Әдістің клиникалық зерттеулерінің оң нәтижелері туралы ақпарат МТБ есебінде расталған және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БМТ критерийлеріне сәйкес болған жағдайда және көрсетілген критерийлер бойынша орташа ұпай саны барынша жоғары ұпайдың (100%) 75%-ынан жоғары болғанда;</w:t>
      </w:r>
    </w:p>
    <w:p>
      <w:pPr>
        <w:spacing w:after="0"/>
        <w:ind w:left="0"/>
        <w:jc w:val="both"/>
      </w:pPr>
      <w:r>
        <w:rPr>
          <w:rFonts w:ascii="Times New Roman"/>
          <w:b w:val="false"/>
          <w:i w:val="false"/>
          <w:color w:val="000000"/>
          <w:sz w:val="28"/>
        </w:rPr>
        <w:t>
      2) жаңа Әдістің трансляциялық зерттеуін жүргізуге Ғылыми кеңестің рұқсаты болған жағдайда, тиісті бюджеттік бағдарлама шеңберінде қосымша трансляциялық зерттеулерді талап ететін БМТ ретінде қолдануға ұсынады.</w:t>
      </w:r>
    </w:p>
    <w:bookmarkStart w:name="z24" w:id="40"/>
    <w:p>
      <w:pPr>
        <w:spacing w:after="0"/>
        <w:ind w:left="0"/>
        <w:jc w:val="both"/>
      </w:pPr>
      <w:r>
        <w:rPr>
          <w:rFonts w:ascii="Times New Roman"/>
          <w:b w:val="false"/>
          <w:i w:val="false"/>
          <w:color w:val="000000"/>
          <w:sz w:val="28"/>
        </w:rPr>
        <w:t xml:space="preserve">
      16. Оларға қатысты Сараптама комиссиясы осы Қағидалардың </w:t>
      </w:r>
      <w:r>
        <w:rPr>
          <w:rFonts w:ascii="Times New Roman"/>
          <w:b w:val="false"/>
          <w:i w:val="false"/>
          <w:color w:val="000000"/>
          <w:sz w:val="28"/>
        </w:rPr>
        <w:t>11-тармағының</w:t>
      </w:r>
      <w:r>
        <w:rPr>
          <w:rFonts w:ascii="Times New Roman"/>
          <w:b w:val="false"/>
          <w:i w:val="false"/>
          <w:color w:val="000000"/>
          <w:sz w:val="28"/>
        </w:rPr>
        <w:t xml:space="preserve"> 4-тармақшасында көрсетілген шешім қабылдаған жаңа Әдістер ғылыми зерттеулер шеңберінде қосымша сынақтар өткізуге жатады және тек аталмыш сынақтар аяқталғаннан кейін және жаңа Әдістің қауіпсіздігі мен тиімділігі расталғаннан кейін ғана Сараптама комиссиясының жұмысшы органына қолдануға қайта өтінім беріле алады.</w:t>
      </w:r>
    </w:p>
    <w:bookmarkEnd w:id="40"/>
    <w:bookmarkStart w:name="z25" w:id="41"/>
    <w:p>
      <w:pPr>
        <w:spacing w:after="0"/>
        <w:ind w:left="0"/>
        <w:jc w:val="both"/>
      </w:pPr>
      <w:r>
        <w:rPr>
          <w:rFonts w:ascii="Times New Roman"/>
          <w:b w:val="false"/>
          <w:i w:val="false"/>
          <w:color w:val="000000"/>
          <w:sz w:val="28"/>
        </w:rPr>
        <w:t>
      17. Осы Қағидалардың 11-тармағының 1), 2), 3) тармақшаларында көрсетілген хаттамалық шешімдердің негізінде, Сараптама комиссиясының Жұмысшы органы диагностикалаудың, емдеу және медициналық оңалтудың Қазақстан Республикасының аумағында қолдануға рұқсат етілген әдістер және тиісті бюджеттік бағдарлама шеңберінде қосымша трансляциялық зерттеулерді талап ететін БМТ ақпаратты уәкілетті органның ресми интернет ресурсында орналастырады. Бұл ақпарат электрондық деректер базасы түрінде жасақталады және мына мәліметтерді қамтиды:</w:t>
      </w:r>
    </w:p>
    <w:bookmarkEnd w:id="41"/>
    <w:p>
      <w:pPr>
        <w:spacing w:after="0"/>
        <w:ind w:left="0"/>
        <w:jc w:val="both"/>
      </w:pPr>
      <w:r>
        <w:rPr>
          <w:rFonts w:ascii="Times New Roman"/>
          <w:b w:val="false"/>
          <w:i w:val="false"/>
          <w:color w:val="000000"/>
          <w:sz w:val="28"/>
        </w:rPr>
        <w:t>
      1) жаңа Әдістің атауы;</w:t>
      </w:r>
    </w:p>
    <w:p>
      <w:pPr>
        <w:spacing w:after="0"/>
        <w:ind w:left="0"/>
        <w:jc w:val="both"/>
      </w:pPr>
      <w:r>
        <w:rPr>
          <w:rFonts w:ascii="Times New Roman"/>
          <w:b w:val="false"/>
          <w:i w:val="false"/>
          <w:color w:val="000000"/>
          <w:sz w:val="28"/>
        </w:rPr>
        <w:t>
      2) жаңа Әдістің аннотациясы (жаңа әдісті қолдану шарттарына көрсеткіштерді, қарсы көрсеткіштерді, талаптарды, ықтимал асқынулар мен оларды жою амалдары көрсетілген);</w:t>
      </w:r>
    </w:p>
    <w:p>
      <w:pPr>
        <w:spacing w:after="0"/>
        <w:ind w:left="0"/>
        <w:jc w:val="both"/>
      </w:pPr>
      <w:r>
        <w:rPr>
          <w:rFonts w:ascii="Times New Roman"/>
          <w:b w:val="false"/>
          <w:i w:val="false"/>
          <w:color w:val="000000"/>
          <w:sz w:val="28"/>
        </w:rPr>
        <w:t>
      3) жаңа Әдісті мақұлдау туралы уәкілетті органның Сараптама комиссиясының хаттамалық шешімінің күні мен нөмірі.</w:t>
      </w:r>
    </w:p>
    <w:bookmarkStart w:name="z26" w:id="42"/>
    <w:p>
      <w:pPr>
        <w:spacing w:after="0"/>
        <w:ind w:left="0"/>
        <w:jc w:val="both"/>
      </w:pPr>
      <w:r>
        <w:rPr>
          <w:rFonts w:ascii="Times New Roman"/>
          <w:b w:val="false"/>
          <w:i w:val="false"/>
          <w:color w:val="000000"/>
          <w:sz w:val="28"/>
        </w:rPr>
        <w:t>
      18. Жаңа Әдісті практикада қолданудың орынсыздығы туралы шешімді Сараптама комиссиясы:</w:t>
      </w:r>
    </w:p>
    <w:bookmarkEnd w:id="42"/>
    <w:p>
      <w:pPr>
        <w:spacing w:after="0"/>
        <w:ind w:left="0"/>
        <w:jc w:val="both"/>
      </w:pPr>
      <w:r>
        <w:rPr>
          <w:rFonts w:ascii="Times New Roman"/>
          <w:b w:val="false"/>
          <w:i w:val="false"/>
          <w:color w:val="000000"/>
          <w:sz w:val="28"/>
        </w:rPr>
        <w:t>
      1) дәлелді медицинаның деректер базасында оның тиімділігі және қауіпсіздігі туралы ақпараттың болмауы;</w:t>
      </w:r>
    </w:p>
    <w:p>
      <w:pPr>
        <w:spacing w:after="0"/>
        <w:ind w:left="0"/>
        <w:jc w:val="both"/>
      </w:pPr>
      <w:r>
        <w:rPr>
          <w:rFonts w:ascii="Times New Roman"/>
          <w:b w:val="false"/>
          <w:i w:val="false"/>
          <w:color w:val="000000"/>
          <w:sz w:val="28"/>
        </w:rPr>
        <w:t>
      2) өтініш берушінің жаңа әдіс туралы жалған мәліметтер беруінің негізінде шығарады.</w:t>
      </w:r>
    </w:p>
    <w:bookmarkStart w:name="z27" w:id="43"/>
    <w:p>
      <w:pPr>
        <w:spacing w:after="0"/>
        <w:ind w:left="0"/>
        <w:jc w:val="both"/>
      </w:pPr>
      <w:r>
        <w:rPr>
          <w:rFonts w:ascii="Times New Roman"/>
          <w:b w:val="false"/>
          <w:i w:val="false"/>
          <w:color w:val="000000"/>
          <w:sz w:val="28"/>
        </w:rPr>
        <w:t xml:space="preserve">
      19. Осы Қағидалардың </w:t>
      </w:r>
      <w:r>
        <w:rPr>
          <w:rFonts w:ascii="Times New Roman"/>
          <w:b w:val="false"/>
          <w:i w:val="false"/>
          <w:color w:val="000000"/>
          <w:sz w:val="28"/>
        </w:rPr>
        <w:t>11-тармағының</w:t>
      </w:r>
      <w:r>
        <w:rPr>
          <w:rFonts w:ascii="Times New Roman"/>
          <w:b w:val="false"/>
          <w:i w:val="false"/>
          <w:color w:val="000000"/>
          <w:sz w:val="28"/>
        </w:rPr>
        <w:t xml:space="preserve"> 1) тармақшасында көрсетілген шешімді қамтитын Сараптама комиссиясының қорытындысын алғаннан соң, өтініш беруші клиникалық хаттаманың жобасын әзірлейді немесе қолданыстағы хаттамаларға өзгеріс енгізеді және Сараптама комиссиясының жұмысшы органына тапсырады. Клиникалық хаттамаларды Сараптама комиссиясы белгіленген тәртіпке сәйкес бекітеді.</w:t>
      </w:r>
    </w:p>
    <w:bookmarkEnd w:id="43"/>
    <w:p>
      <w:pPr>
        <w:spacing w:after="0"/>
        <w:ind w:left="0"/>
        <w:jc w:val="both"/>
      </w:pPr>
      <w:r>
        <w:rPr>
          <w:rFonts w:ascii="Times New Roman"/>
          <w:b w:val="false"/>
          <w:i w:val="false"/>
          <w:color w:val="000000"/>
          <w:sz w:val="28"/>
        </w:rPr>
        <w:t>
      Сараптама комиссиясы тиісті клиникалық хаттаманы бекіткеннен кейін, өтініш беруші жаңа әдіс құнының алдын ала есептеулерін өткізеді, оларды Сараптама комиссиясының жұмысшы органымен келіседі және уәкілетті органның Экономикалық кеңесінің бекітуіне шығарады.</w:t>
      </w:r>
    </w:p>
    <w:bookmarkStart w:name="z28" w:id="44"/>
    <w:p>
      <w:pPr>
        <w:spacing w:after="0"/>
        <w:ind w:left="0"/>
        <w:jc w:val="both"/>
      </w:pPr>
      <w:r>
        <w:rPr>
          <w:rFonts w:ascii="Times New Roman"/>
          <w:b w:val="false"/>
          <w:i w:val="false"/>
          <w:color w:val="000000"/>
          <w:sz w:val="28"/>
        </w:rPr>
        <w:t>
      20. Жаңа Әдістерді медициналық технология ретінде клиникалық хаттамаларға енгізгенге дейін оларды қолдану:</w:t>
      </w:r>
    </w:p>
    <w:bookmarkEnd w:id="44"/>
    <w:p>
      <w:pPr>
        <w:spacing w:after="0"/>
        <w:ind w:left="0"/>
        <w:jc w:val="both"/>
      </w:pPr>
      <w:r>
        <w:rPr>
          <w:rFonts w:ascii="Times New Roman"/>
          <w:b w:val="false"/>
          <w:i w:val="false"/>
          <w:color w:val="000000"/>
          <w:sz w:val="28"/>
        </w:rPr>
        <w:t>
      1) бюджеттен немесе бюджеттен тыс көздерден қаржыландырылатын пилоттық зерттеулер немесе инновациялық жобалар (трансляциялық зерттеулердің);</w:t>
      </w:r>
    </w:p>
    <w:p>
      <w:pPr>
        <w:spacing w:after="0"/>
        <w:ind w:left="0"/>
        <w:jc w:val="both"/>
      </w:pPr>
      <w:r>
        <w:rPr>
          <w:rFonts w:ascii="Times New Roman"/>
          <w:b w:val="false"/>
          <w:i w:val="false"/>
          <w:color w:val="000000"/>
          <w:sz w:val="28"/>
        </w:rPr>
        <w:t>
      2) емделушінің немесе оның заңды өкілдерінің тарапынан хабардарлық келісім болған кезінде ақылы қызметтер көрсету шеңберінде жүзеге асырылады.</w:t>
      </w:r>
    </w:p>
    <w:bookmarkStart w:name="z29" w:id="45"/>
    <w:p>
      <w:pPr>
        <w:spacing w:after="0"/>
        <w:ind w:left="0"/>
        <w:jc w:val="both"/>
      </w:pPr>
      <w:r>
        <w:rPr>
          <w:rFonts w:ascii="Times New Roman"/>
          <w:b w:val="false"/>
          <w:i w:val="false"/>
          <w:color w:val="000000"/>
          <w:sz w:val="28"/>
        </w:rPr>
        <w:t>
      21. Сараптамалық комиссия жаңа Әдісті мақұлдау тиісті бюджеттік бағдарламаның шеңберінде қосымша трансляциялық зерттеулерді талап ететін БМТ ретінде және қолдануға рұқсат ету туралы шешім қабылдағаннан кейін, Сараптама комиссиясының хатшысы онда ұсынылған технология құнының есептеулерімен бірге жаңа Әдістің трансляциялық зерттеуін өткізуге Уәкілетті органның Экономикалық кеңесіне өтінім енгізеді.</w:t>
      </w:r>
    </w:p>
    <w:bookmarkEnd w:id="45"/>
    <w:p>
      <w:pPr>
        <w:spacing w:after="0"/>
        <w:ind w:left="0"/>
        <w:jc w:val="both"/>
      </w:pPr>
      <w:r>
        <w:rPr>
          <w:rFonts w:ascii="Times New Roman"/>
          <w:b w:val="false"/>
          <w:i w:val="false"/>
          <w:color w:val="000000"/>
          <w:sz w:val="28"/>
        </w:rPr>
        <w:t>
      Уәкілетті органның Экономикалық кеңесі тиісті бюджеттік бағдарлама бойынша кезекті жылға арналған қаражат көлемін ескере отырып, жаңа Әдістің трансляциялық зерттеуін өткізуге қаражат бөлу мүмкіндігі туралы шешім қабылдайды.</w:t>
      </w:r>
    </w:p>
    <w:bookmarkStart w:name="z30" w:id="46"/>
    <w:p>
      <w:pPr>
        <w:spacing w:after="0"/>
        <w:ind w:left="0"/>
        <w:jc w:val="both"/>
      </w:pPr>
      <w:r>
        <w:rPr>
          <w:rFonts w:ascii="Times New Roman"/>
          <w:b w:val="false"/>
          <w:i w:val="false"/>
          <w:color w:val="000000"/>
          <w:sz w:val="28"/>
        </w:rPr>
        <w:t>
      22. Жаңа әдісті қолдануға өтінімдерді қабылдау жыл бойына жүзеге асырылады. Сараптама комиссиясы мақұлдаған және БМТ ретінде қолдануға рұқсат етілген жаңа Әдіс өтінімді жұмыс органға ағымдағы жылғы 15 қаңтарға дейін берген жағдайда, келесі жылға арналған мемлекеттік бюджет қаражаты есебінен қаржыландырылуы мүмкін.</w:t>
      </w:r>
    </w:p>
    <w:bookmarkEnd w:id="46"/>
    <w:bookmarkStart w:name="z31" w:id="47"/>
    <w:p>
      <w:pPr>
        <w:spacing w:after="0"/>
        <w:ind w:left="0"/>
        <w:jc w:val="both"/>
      </w:pPr>
      <w:r>
        <w:rPr>
          <w:rFonts w:ascii="Times New Roman"/>
          <w:b w:val="false"/>
          <w:i w:val="false"/>
          <w:color w:val="000000"/>
          <w:sz w:val="28"/>
        </w:rPr>
        <w:t xml:space="preserve">
      23. БМТ трансляциялық зерттеулерімен айналысатын ұйымдардың тізбесі уәкілетті органмен жыл сайын ағымдағы жылғы 1 желтоқсанға дейін, бюджет қаражатын бөлудің алдындағы кезеңде бекітіледі. Базасында БМТ қолданылуы мүмкін ұйымдар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критерийлерге сай болуы тиіс.</w:t>
      </w:r>
    </w:p>
    <w:bookmarkEnd w:id="47"/>
    <w:bookmarkStart w:name="z32" w:id="48"/>
    <w:p>
      <w:pPr>
        <w:spacing w:after="0"/>
        <w:ind w:left="0"/>
        <w:jc w:val="both"/>
      </w:pPr>
      <w:r>
        <w:rPr>
          <w:rFonts w:ascii="Times New Roman"/>
          <w:b w:val="false"/>
          <w:i w:val="false"/>
          <w:color w:val="000000"/>
          <w:sz w:val="28"/>
        </w:rPr>
        <w:t>
      24. Трансляциялық зерттеулерді жүзеге асыратын ұйымдар емдеп жазылған жағдайлар саны, клиникалық өлімдер, ұйымның іс жүзіндегі шығындарының шығыстарымен қоса, қойылған міндеттер мен мақсаттарға қол жеткізу, БМТ қолданудың нәтижелері туралы ақпарат көрсетілген, өткізілген трансляциялық зерттеулер туралы аралық есеп пен қорытынды есепті және тиісті растайтын құжаттарды, медициналық, әлеуметтік және экономикалық тиімділіктің бағасын береді.</w:t>
      </w:r>
    </w:p>
    <w:bookmarkEnd w:id="48"/>
    <w:bookmarkStart w:name="z33" w:id="49"/>
    <w:p>
      <w:pPr>
        <w:spacing w:after="0"/>
        <w:ind w:left="0"/>
        <w:jc w:val="both"/>
      </w:pPr>
      <w:r>
        <w:rPr>
          <w:rFonts w:ascii="Times New Roman"/>
          <w:b w:val="false"/>
          <w:i w:val="false"/>
          <w:color w:val="000000"/>
          <w:sz w:val="28"/>
        </w:rPr>
        <w:t>
      25. Өткізілген трансляциялық зерттеулер жөніндегі қорытынды есеп және емдеп жазылған жағдайлар сараптамасының нәтижелері Сараптама комиссиясының отырысында қаралады. Көрсетілген құжаттарды қарау нәтижесі бойынша Сараптама келесі шешімдердің бірін қабылдайды:</w:t>
      </w:r>
    </w:p>
    <w:bookmarkEnd w:id="49"/>
    <w:p>
      <w:pPr>
        <w:spacing w:after="0"/>
        <w:ind w:left="0"/>
        <w:jc w:val="both"/>
      </w:pPr>
      <w:r>
        <w:rPr>
          <w:rFonts w:ascii="Times New Roman"/>
          <w:b w:val="false"/>
          <w:i w:val="false"/>
          <w:color w:val="000000"/>
          <w:sz w:val="28"/>
        </w:rPr>
        <w:t>
      1) трансляциялық зерттеуді аяқтау және жаңа Әдісті ТМККК шеңберінде ЖММК түрінде қолдануға рұқсат ету туралы – егер трансляциялық зерттеудің барлық мақсаттары мен міндеттеріне қол жеткізілген және жаңа Әдістің қауіпсіздігі мен тиімділігі дәлелденген болса;</w:t>
      </w:r>
    </w:p>
    <w:p>
      <w:pPr>
        <w:spacing w:after="0"/>
        <w:ind w:left="0"/>
        <w:jc w:val="both"/>
      </w:pPr>
      <w:r>
        <w:rPr>
          <w:rFonts w:ascii="Times New Roman"/>
          <w:b w:val="false"/>
          <w:i w:val="false"/>
          <w:color w:val="000000"/>
          <w:sz w:val="28"/>
        </w:rPr>
        <w:t>
      2) кезекті жылға трансляциялық зерттеуді қаржыландыруды жалғастыру туралы – егер БМТ қолдану кезіндегі науқастар популяциясы арасындағы өлімге әкелген жағымсыз нәтижелердің үлес салмағы 40%-дан аспайтын болса;</w:t>
      </w:r>
    </w:p>
    <w:p>
      <w:pPr>
        <w:spacing w:after="0"/>
        <w:ind w:left="0"/>
        <w:jc w:val="both"/>
      </w:pPr>
      <w:r>
        <w:rPr>
          <w:rFonts w:ascii="Times New Roman"/>
          <w:b w:val="false"/>
          <w:i w:val="false"/>
          <w:color w:val="000000"/>
          <w:sz w:val="28"/>
        </w:rPr>
        <w:t>
      3) трансляциялық зерттеуді қаржыландыруды тоқтату және оны Қазақстан Республикасының аумағында қолдануға тыйым салу туралы - егер БМТ қолдану кезіндегі науқастар популяциясы арасындағы өлімге әкелген жағымсыз нәтижелердің үлес салмағы 40%-дан асатын болса.</w:t>
      </w:r>
    </w:p>
    <w:bookmarkStart w:name="z34" w:id="50"/>
    <w:p>
      <w:pPr>
        <w:spacing w:after="0"/>
        <w:ind w:left="0"/>
        <w:jc w:val="both"/>
      </w:pPr>
      <w:r>
        <w:rPr>
          <w:rFonts w:ascii="Times New Roman"/>
          <w:b w:val="false"/>
          <w:i w:val="false"/>
          <w:color w:val="000000"/>
          <w:sz w:val="28"/>
        </w:rPr>
        <w:t>
      26. Жаңа әдісті мақұлдау және оны ТМККК шеңберінен тыс клиникалық апробациялау шеңберінде Қазақстан Республикасының аумағында қолдануға рұқсат ету туралы Сараптама комиссиясының қорытындысын алғаннан кейін, базасында жаңа Әдісті енгізу жоспарланып отырған ұйым:</w:t>
      </w:r>
    </w:p>
    <w:bookmarkEnd w:id="50"/>
    <w:p>
      <w:pPr>
        <w:spacing w:after="0"/>
        <w:ind w:left="0"/>
        <w:jc w:val="both"/>
      </w:pPr>
      <w:r>
        <w:rPr>
          <w:rFonts w:ascii="Times New Roman"/>
          <w:b w:val="false"/>
          <w:i w:val="false"/>
          <w:color w:val="000000"/>
          <w:sz w:val="28"/>
        </w:rPr>
        <w:t>
      1) СОП ұйымының бірінші басшысы деңгейінде медициналық технологияны қолдануды бекітеді;</w:t>
      </w:r>
    </w:p>
    <w:p>
      <w:pPr>
        <w:spacing w:after="0"/>
        <w:ind w:left="0"/>
        <w:jc w:val="both"/>
      </w:pPr>
      <w:r>
        <w:rPr>
          <w:rFonts w:ascii="Times New Roman"/>
          <w:b w:val="false"/>
          <w:i w:val="false"/>
          <w:color w:val="000000"/>
          <w:sz w:val="28"/>
        </w:rPr>
        <w:t>
      2) медициналық технологияны пайдалану негізінде медициналық қызметтер көрсету үдерісіне тарту жоспарланып отырған қызметкерлерді оқытуды (нұсқаулық өткізуді) қамтамасыз етеді.</w:t>
      </w:r>
    </w:p>
    <w:bookmarkStart w:name="z35" w:id="51"/>
    <w:p>
      <w:pPr>
        <w:spacing w:after="0"/>
        <w:ind w:left="0"/>
        <w:jc w:val="both"/>
      </w:pPr>
      <w:r>
        <w:rPr>
          <w:rFonts w:ascii="Times New Roman"/>
          <w:b w:val="false"/>
          <w:i w:val="false"/>
          <w:color w:val="000000"/>
          <w:sz w:val="28"/>
        </w:rPr>
        <w:t xml:space="preserve">
      27. Ғылыми медициналық ұйымдар деңгейінде немесе медициналық жоғары оқу орындарының клиникалық базаларының деңгейінде клиникалық апробациядан өткен жаңа Әдістер, оның ішінде трансляциялық зерттеулер, ЖММК технологияларының тізбесіне қосуға үміткер бола алады. ЖММК технологияларының тізбесіне жаңа Әдісті қосу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жоғары мамандандырылған медициналық көмек технологияларының тізбесін қалыптастыру және қайта қарау алгоритміне сай жүзеге асырылады.</w:t>
      </w:r>
    </w:p>
    <w:bookmarkEnd w:id="51"/>
    <w:p>
      <w:pPr>
        <w:spacing w:after="0"/>
        <w:ind w:left="0"/>
        <w:jc w:val="both"/>
      </w:pPr>
      <w:r>
        <w:rPr>
          <w:rFonts w:ascii="Times New Roman"/>
          <w:b w:val="false"/>
          <w:i w:val="false"/>
          <w:color w:val="000000"/>
          <w:sz w:val="28"/>
        </w:rPr>
        <w:t xml:space="preserve">
      Өтініш беруші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Сараптама комиссиясының жұмысшы органына медициналық технологияны ЖММК тізбесіне қосуға өтінім береді.</w:t>
      </w:r>
    </w:p>
    <w:p>
      <w:pPr>
        <w:spacing w:after="0"/>
        <w:ind w:left="0"/>
        <w:jc w:val="both"/>
      </w:pPr>
      <w:r>
        <w:rPr>
          <w:rFonts w:ascii="Times New Roman"/>
          <w:b w:val="false"/>
          <w:i w:val="false"/>
          <w:color w:val="000000"/>
          <w:sz w:val="28"/>
        </w:rPr>
        <w:t xml:space="preserve">
      Сараптама комиссиясының жұмысшы органы технологияны ЖММК критерийлеріне сәйкестігіне бірінші сараптамалық бағалауды өткізеді, сондай-ақ медициналық технологияны бағалау жөніндегі сарапшыларға өтінім материалдарын жібереді. Бірінші сараптамалық бағалаудың нәтижелері бойынша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медициналық технологияның ЖММК критерийлеріне сәйкестігіне клиникалық сараптамасының қорытындысы шығарылады. Медициналық технологияны бағалау жөніндегі сарапшылар Сараптама комиссиясының жұмысшы органына осы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медициналық технологияны бағалау жөніндегі қорытындыны береді.</w:t>
      </w:r>
    </w:p>
    <w:p>
      <w:pPr>
        <w:spacing w:after="0"/>
        <w:ind w:left="0"/>
        <w:jc w:val="both"/>
      </w:pPr>
      <w:r>
        <w:rPr>
          <w:rFonts w:ascii="Times New Roman"/>
          <w:b w:val="false"/>
          <w:i w:val="false"/>
          <w:color w:val="000000"/>
          <w:sz w:val="28"/>
        </w:rPr>
        <w:t>
      Жүргізілген сараптамалардың нәтижелері бойынша Сараптама комиссиясының жұмысшы органы технологияны ЖММК тізбесіне қосу туралы қорытындыны технологияны ЖММК тізбесіне немесе мамандандырылған медициналық көмектің тізбесіне қосудың орындылығы (орынсыздығы) туралы шешім қабылдайтын Сараптама комиссиясының қарауына шығарады.</w:t>
      </w:r>
    </w:p>
    <w:bookmarkStart w:name="z36" w:id="52"/>
    <w:p>
      <w:pPr>
        <w:spacing w:after="0"/>
        <w:ind w:left="0"/>
        <w:jc w:val="both"/>
      </w:pPr>
      <w:r>
        <w:rPr>
          <w:rFonts w:ascii="Times New Roman"/>
          <w:b w:val="false"/>
          <w:i w:val="false"/>
          <w:color w:val="000000"/>
          <w:sz w:val="28"/>
        </w:rPr>
        <w:t>
      28. Сараптама комиссиясының шешімімен келіспейтін өтініш беруші Денсаулық сақтау саласындағы уәкілетті органға шағымдану арқылы арыздана алады.</w:t>
      </w:r>
    </w:p>
    <w:bookmarkEnd w:id="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Диагностиканың, емдеудің және</w:t>
            </w:r>
            <w:r>
              <w:br/>
            </w:r>
            <w:r>
              <w:rPr>
                <w:rFonts w:ascii="Times New Roman"/>
                <w:b w:val="false"/>
                <w:i w:val="false"/>
                <w:color w:val="000000"/>
                <w:sz w:val="20"/>
              </w:rPr>
              <w:t>медициналық оңалтудың жаңа әдістерін</w:t>
            </w:r>
            <w:r>
              <w:br/>
            </w:r>
            <w:r>
              <w:rPr>
                <w:rFonts w:ascii="Times New Roman"/>
                <w:b w:val="false"/>
                <w:i w:val="false"/>
                <w:color w:val="000000"/>
                <w:sz w:val="20"/>
              </w:rPr>
              <w:t>қолдану 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bookmarkStart w:name="z38" w:id="53"/>
    <w:p>
      <w:pPr>
        <w:spacing w:after="0"/>
        <w:ind w:left="0"/>
        <w:jc w:val="left"/>
      </w:pPr>
      <w:r>
        <w:rPr>
          <w:rFonts w:ascii="Times New Roman"/>
          <w:b/>
          <w:i w:val="false"/>
          <w:color w:val="000000"/>
        </w:rPr>
        <w:t xml:space="preserve"> Диагностикалаудың, емдеу мен медициналық оңалтудың жаңа әдісін</w:t>
      </w:r>
      <w:r>
        <w:br/>
      </w:r>
      <w:r>
        <w:rPr>
          <w:rFonts w:ascii="Times New Roman"/>
          <w:b/>
          <w:i w:val="false"/>
          <w:color w:val="000000"/>
        </w:rPr>
        <w:t>қолдануға өтінім</w:t>
      </w:r>
    </w:p>
    <w:bookmarkEnd w:id="53"/>
    <w:p>
      <w:pPr>
        <w:spacing w:after="0"/>
        <w:ind w:left="0"/>
        <w:jc w:val="both"/>
      </w:pPr>
      <w:r>
        <w:rPr>
          <w:rFonts w:ascii="Times New Roman"/>
          <w:b w:val="false"/>
          <w:i w:val="false"/>
          <w:color w:val="000000"/>
          <w:sz w:val="28"/>
        </w:rPr>
        <w:t>
      1. Жаңа әдістің атауы _______________________________________________</w:t>
      </w:r>
    </w:p>
    <w:p>
      <w:pPr>
        <w:spacing w:after="0"/>
        <w:ind w:left="0"/>
        <w:jc w:val="both"/>
      </w:pPr>
      <w:r>
        <w:rPr>
          <w:rFonts w:ascii="Times New Roman"/>
          <w:b w:val="false"/>
          <w:i w:val="false"/>
          <w:color w:val="000000"/>
          <w:sz w:val="28"/>
        </w:rPr>
        <w:t>
      2. Жаңа Әдіс айрықша немесе сырттан алынған болып табылады (қажеттісінің астын сызу)</w:t>
      </w:r>
    </w:p>
    <w:p>
      <w:pPr>
        <w:spacing w:after="0"/>
        <w:ind w:left="0"/>
        <w:jc w:val="both"/>
      </w:pPr>
      <w:r>
        <w:rPr>
          <w:rFonts w:ascii="Times New Roman"/>
          <w:b w:val="false"/>
          <w:i w:val="false"/>
          <w:color w:val="000000"/>
          <w:sz w:val="28"/>
        </w:rPr>
        <w:t>
      3. Жаңа Әдістің болмысын сипаттау____________________________________</w:t>
      </w:r>
    </w:p>
    <w:p>
      <w:pPr>
        <w:spacing w:after="0"/>
        <w:ind w:left="0"/>
        <w:jc w:val="both"/>
      </w:pPr>
      <w:r>
        <w:rPr>
          <w:rFonts w:ascii="Times New Roman"/>
          <w:b w:val="false"/>
          <w:i w:val="false"/>
          <w:color w:val="000000"/>
          <w:sz w:val="28"/>
        </w:rPr>
        <w:t>
      4. Жаңа Әдістің жаңалығына мінездеме (жаңғыртылған немесе бірінші рет ұсынылып тұр) _______________________________________________________</w:t>
      </w:r>
    </w:p>
    <w:p>
      <w:pPr>
        <w:spacing w:after="0"/>
        <w:ind w:left="0"/>
        <w:jc w:val="both"/>
      </w:pPr>
      <w:r>
        <w:rPr>
          <w:rFonts w:ascii="Times New Roman"/>
          <w:b w:val="false"/>
          <w:i w:val="false"/>
          <w:color w:val="000000"/>
          <w:sz w:val="28"/>
        </w:rPr>
        <w:t>
      5. Өтініш беруші (қажеттісін толтыру):</w:t>
      </w:r>
    </w:p>
    <w:p>
      <w:pPr>
        <w:spacing w:after="0"/>
        <w:ind w:left="0"/>
        <w:jc w:val="both"/>
      </w:pPr>
      <w:r>
        <w:rPr>
          <w:rFonts w:ascii="Times New Roman"/>
          <w:b w:val="false"/>
          <w:i w:val="false"/>
          <w:color w:val="000000"/>
          <w:sz w:val="28"/>
        </w:rPr>
        <w:t>
      1) Заңды тұлға</w:t>
      </w:r>
    </w:p>
    <w:p>
      <w:pPr>
        <w:spacing w:after="0"/>
        <w:ind w:left="0"/>
        <w:jc w:val="both"/>
      </w:pPr>
      <w:r>
        <w:rPr>
          <w:rFonts w:ascii="Times New Roman"/>
          <w:b w:val="false"/>
          <w:i w:val="false"/>
          <w:color w:val="000000"/>
          <w:sz w:val="28"/>
        </w:rPr>
        <w:t>
      Ұйымның атауы________________________________________________________</w:t>
      </w:r>
    </w:p>
    <w:p>
      <w:pPr>
        <w:spacing w:after="0"/>
        <w:ind w:left="0"/>
        <w:jc w:val="both"/>
      </w:pPr>
      <w:r>
        <w:rPr>
          <w:rFonts w:ascii="Times New Roman"/>
          <w:b w:val="false"/>
          <w:i w:val="false"/>
          <w:color w:val="000000"/>
          <w:sz w:val="28"/>
        </w:rPr>
        <w:t>
      Басшысы______________________________________________________________</w:t>
      </w:r>
    </w:p>
    <w:p>
      <w:pPr>
        <w:spacing w:after="0"/>
        <w:ind w:left="0"/>
        <w:jc w:val="both"/>
      </w:pPr>
      <w:r>
        <w:rPr>
          <w:rFonts w:ascii="Times New Roman"/>
          <w:b w:val="false"/>
          <w:i w:val="false"/>
          <w:color w:val="000000"/>
          <w:sz w:val="28"/>
        </w:rPr>
        <w:t>
      Орналасқан мекенжайы ________________________________________________</w:t>
      </w:r>
    </w:p>
    <w:p>
      <w:pPr>
        <w:spacing w:after="0"/>
        <w:ind w:left="0"/>
        <w:jc w:val="both"/>
      </w:pPr>
      <w:r>
        <w:rPr>
          <w:rFonts w:ascii="Times New Roman"/>
          <w:b w:val="false"/>
          <w:i w:val="false"/>
          <w:color w:val="000000"/>
          <w:sz w:val="28"/>
        </w:rPr>
        <w:t>
      БИН__________________________________________________________________</w:t>
      </w:r>
    </w:p>
    <w:p>
      <w:pPr>
        <w:spacing w:after="0"/>
        <w:ind w:left="0"/>
        <w:jc w:val="both"/>
      </w:pPr>
      <w:r>
        <w:rPr>
          <w:rFonts w:ascii="Times New Roman"/>
          <w:b w:val="false"/>
          <w:i w:val="false"/>
          <w:color w:val="000000"/>
          <w:sz w:val="28"/>
        </w:rPr>
        <w:t>
      Телефон, факс, е-mail _______________________________________________</w:t>
      </w:r>
    </w:p>
    <w:p>
      <w:pPr>
        <w:spacing w:after="0"/>
        <w:ind w:left="0"/>
        <w:jc w:val="both"/>
      </w:pPr>
      <w:r>
        <w:rPr>
          <w:rFonts w:ascii="Times New Roman"/>
          <w:b w:val="false"/>
          <w:i w:val="false"/>
          <w:color w:val="000000"/>
          <w:sz w:val="28"/>
        </w:rPr>
        <w:t>
      Жаңа Әдістің авторы(лары) ___________________________________________</w:t>
      </w:r>
    </w:p>
    <w:p>
      <w:pPr>
        <w:spacing w:after="0"/>
        <w:ind w:left="0"/>
        <w:jc w:val="both"/>
      </w:pPr>
      <w:r>
        <w:rPr>
          <w:rFonts w:ascii="Times New Roman"/>
          <w:b w:val="false"/>
          <w:i w:val="false"/>
          <w:color w:val="000000"/>
          <w:sz w:val="28"/>
        </w:rPr>
        <w:t>
      2) Жеке тұлға</w:t>
      </w:r>
    </w:p>
    <w:p>
      <w:pPr>
        <w:spacing w:after="0"/>
        <w:ind w:left="0"/>
        <w:jc w:val="both"/>
      </w:pPr>
      <w:r>
        <w:rPr>
          <w:rFonts w:ascii="Times New Roman"/>
          <w:b w:val="false"/>
          <w:i w:val="false"/>
          <w:color w:val="000000"/>
          <w:sz w:val="28"/>
        </w:rPr>
        <w:t>
      Т.А.Ә _______________________________________________________________</w:t>
      </w:r>
    </w:p>
    <w:p>
      <w:pPr>
        <w:spacing w:after="0"/>
        <w:ind w:left="0"/>
        <w:jc w:val="both"/>
      </w:pPr>
      <w:r>
        <w:rPr>
          <w:rFonts w:ascii="Times New Roman"/>
          <w:b w:val="false"/>
          <w:i w:val="false"/>
          <w:color w:val="000000"/>
          <w:sz w:val="28"/>
        </w:rPr>
        <w:t>
      Заңды мекенжайы _____________________________________________________</w:t>
      </w:r>
    </w:p>
    <w:p>
      <w:pPr>
        <w:spacing w:after="0"/>
        <w:ind w:left="0"/>
        <w:jc w:val="both"/>
      </w:pPr>
      <w:r>
        <w:rPr>
          <w:rFonts w:ascii="Times New Roman"/>
          <w:b w:val="false"/>
          <w:i w:val="false"/>
          <w:color w:val="000000"/>
          <w:sz w:val="28"/>
        </w:rPr>
        <w:t>
      Жеке басын куәландыратын құжаттың нөмірі және берілген күні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Телефон, факс, е-mail _______________________________________________</w:t>
      </w:r>
    </w:p>
    <w:p>
      <w:pPr>
        <w:spacing w:after="0"/>
        <w:ind w:left="0"/>
        <w:jc w:val="both"/>
      </w:pPr>
      <w:r>
        <w:rPr>
          <w:rFonts w:ascii="Times New Roman"/>
          <w:b w:val="false"/>
          <w:i w:val="false"/>
          <w:color w:val="000000"/>
          <w:sz w:val="28"/>
        </w:rPr>
        <w:t>
      6. Әдістің қайда әзірленгендігі туралы мәлімет ______________________</w:t>
      </w:r>
    </w:p>
    <w:p>
      <w:pPr>
        <w:spacing w:after="0"/>
        <w:ind w:left="0"/>
        <w:jc w:val="both"/>
      </w:pPr>
      <w:r>
        <w:rPr>
          <w:rFonts w:ascii="Times New Roman"/>
          <w:b w:val="false"/>
          <w:i w:val="false"/>
          <w:color w:val="000000"/>
          <w:sz w:val="28"/>
        </w:rPr>
        <w:t>
      7. Қолдану нысаны ___________________________________________________</w:t>
      </w:r>
    </w:p>
    <w:p>
      <w:pPr>
        <w:spacing w:after="0"/>
        <w:ind w:left="0"/>
        <w:jc w:val="both"/>
      </w:pPr>
      <w:r>
        <w:rPr>
          <w:rFonts w:ascii="Times New Roman"/>
          <w:b w:val="false"/>
          <w:i w:val="false"/>
          <w:color w:val="000000"/>
          <w:sz w:val="28"/>
        </w:rPr>
        <w:t>
      8. Осы жаңа Әдіс бағытталған дәрігер-мамандардың тізбесі және олардың</w:t>
      </w:r>
    </w:p>
    <w:p>
      <w:pPr>
        <w:spacing w:after="0"/>
        <w:ind w:left="0"/>
        <w:jc w:val="both"/>
      </w:pPr>
      <w:r>
        <w:rPr>
          <w:rFonts w:ascii="Times New Roman"/>
          <w:b w:val="false"/>
          <w:i w:val="false"/>
          <w:color w:val="000000"/>
          <w:sz w:val="28"/>
        </w:rPr>
        <w:t>
      біліктілігіне, қосымша мамандануына қойылатын талаптар (қажеттілігіне</w:t>
      </w:r>
    </w:p>
    <w:p>
      <w:pPr>
        <w:spacing w:after="0"/>
        <w:ind w:left="0"/>
        <w:jc w:val="both"/>
      </w:pPr>
      <w:r>
        <w:rPr>
          <w:rFonts w:ascii="Times New Roman"/>
          <w:b w:val="false"/>
          <w:i w:val="false"/>
          <w:color w:val="000000"/>
          <w:sz w:val="28"/>
        </w:rPr>
        <w:t>
      қарай) ______________________________________________________________</w:t>
      </w:r>
    </w:p>
    <w:p>
      <w:pPr>
        <w:spacing w:after="0"/>
        <w:ind w:left="0"/>
        <w:jc w:val="both"/>
      </w:pPr>
      <w:r>
        <w:rPr>
          <w:rFonts w:ascii="Times New Roman"/>
          <w:b w:val="false"/>
          <w:i w:val="false"/>
          <w:color w:val="000000"/>
          <w:sz w:val="28"/>
        </w:rPr>
        <w:t>
      9. Жаңа Әдісті пайдаланудың ұсынылатын деңгейі (ауқымы)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10. Қазақстан Республикасында пайдалануға рұқсат етілген ұқсас жаңа</w:t>
      </w:r>
    </w:p>
    <w:p>
      <w:pPr>
        <w:spacing w:after="0"/>
        <w:ind w:left="0"/>
        <w:jc w:val="both"/>
      </w:pPr>
      <w:r>
        <w:rPr>
          <w:rFonts w:ascii="Times New Roman"/>
          <w:b w:val="false"/>
          <w:i w:val="false"/>
          <w:color w:val="000000"/>
          <w:sz w:val="28"/>
        </w:rPr>
        <w:t>
      медициналық технологиялар туралы мәлімет (бар болған жағдайда),</w:t>
      </w:r>
    </w:p>
    <w:p>
      <w:pPr>
        <w:spacing w:after="0"/>
        <w:ind w:left="0"/>
        <w:jc w:val="both"/>
      </w:pPr>
      <w:r>
        <w:rPr>
          <w:rFonts w:ascii="Times New Roman"/>
          <w:b w:val="false"/>
          <w:i w:val="false"/>
          <w:color w:val="000000"/>
          <w:sz w:val="28"/>
        </w:rPr>
        <w:t>
      ұсынылып отырған технологияның Қазақстан Республикасында қолданылатын</w:t>
      </w:r>
    </w:p>
    <w:p>
      <w:pPr>
        <w:spacing w:after="0"/>
        <w:ind w:left="0"/>
        <w:jc w:val="both"/>
      </w:pPr>
      <w:r>
        <w:rPr>
          <w:rFonts w:ascii="Times New Roman"/>
          <w:b w:val="false"/>
          <w:i w:val="false"/>
          <w:color w:val="000000"/>
          <w:sz w:val="28"/>
        </w:rPr>
        <w:t>
      медициналық технологиялардың алдындағы артықшылықтарының медициналық</w:t>
      </w:r>
    </w:p>
    <w:p>
      <w:pPr>
        <w:spacing w:after="0"/>
        <w:ind w:left="0"/>
        <w:jc w:val="both"/>
      </w:pPr>
      <w:r>
        <w:rPr>
          <w:rFonts w:ascii="Times New Roman"/>
          <w:b w:val="false"/>
          <w:i w:val="false"/>
          <w:color w:val="000000"/>
          <w:sz w:val="28"/>
        </w:rPr>
        <w:t>
      және әлеуметтік негіздемесі__________________________________________</w:t>
      </w:r>
    </w:p>
    <w:p>
      <w:pPr>
        <w:spacing w:after="0"/>
        <w:ind w:left="0"/>
        <w:jc w:val="both"/>
      </w:pPr>
      <w:r>
        <w:rPr>
          <w:rFonts w:ascii="Times New Roman"/>
          <w:b w:val="false"/>
          <w:i w:val="false"/>
          <w:color w:val="000000"/>
          <w:sz w:val="28"/>
        </w:rPr>
        <w:t>
      11. Жаңа Әдісті әзірлеу _____________________________________________</w:t>
      </w:r>
    </w:p>
    <w:p>
      <w:pPr>
        <w:spacing w:after="0"/>
        <w:ind w:left="0"/>
        <w:jc w:val="both"/>
      </w:pPr>
      <w:r>
        <w:rPr>
          <w:rFonts w:ascii="Times New Roman"/>
          <w:b w:val="false"/>
          <w:i w:val="false"/>
          <w:color w:val="000000"/>
          <w:sz w:val="28"/>
        </w:rPr>
        <w:t>
      шеңберінде жүзеге асырылды (қаржыландыру көзін және ғылыми-техникалық</w:t>
      </w:r>
    </w:p>
    <w:p>
      <w:pPr>
        <w:spacing w:after="0"/>
        <w:ind w:left="0"/>
        <w:jc w:val="both"/>
      </w:pPr>
      <w:r>
        <w:rPr>
          <w:rFonts w:ascii="Times New Roman"/>
          <w:b w:val="false"/>
          <w:i w:val="false"/>
          <w:color w:val="000000"/>
          <w:sz w:val="28"/>
        </w:rPr>
        <w:t>
      бағдарламаның атауын көрсету (егер орынды болса)</w:t>
      </w:r>
    </w:p>
    <w:p>
      <w:pPr>
        <w:spacing w:after="0"/>
        <w:ind w:left="0"/>
        <w:jc w:val="both"/>
      </w:pPr>
      <w:r>
        <w:rPr>
          <w:rFonts w:ascii="Times New Roman"/>
          <w:b w:val="false"/>
          <w:i w:val="false"/>
          <w:color w:val="000000"/>
          <w:sz w:val="28"/>
        </w:rPr>
        <w:t>
      12. Өнертабысқа патенттер және (немесе) патент алдыларды, жұмыстардың</w:t>
      </w:r>
    </w:p>
    <w:p>
      <w:pPr>
        <w:spacing w:after="0"/>
        <w:ind w:left="0"/>
        <w:jc w:val="both"/>
      </w:pPr>
      <w:r>
        <w:rPr>
          <w:rFonts w:ascii="Times New Roman"/>
          <w:b w:val="false"/>
          <w:i w:val="false"/>
          <w:color w:val="000000"/>
          <w:sz w:val="28"/>
        </w:rPr>
        <w:t>
      ғылыми-техникалық ақпаратының мемлекеттік жүйесінде депозиттелген</w:t>
      </w:r>
    </w:p>
    <w:p>
      <w:pPr>
        <w:spacing w:after="0"/>
        <w:ind w:left="0"/>
        <w:jc w:val="both"/>
      </w:pPr>
      <w:r>
        <w:rPr>
          <w:rFonts w:ascii="Times New Roman"/>
          <w:b w:val="false"/>
          <w:i w:val="false"/>
          <w:color w:val="000000"/>
          <w:sz w:val="28"/>
        </w:rPr>
        <w:t>
      интеллектуалдық меншік нысандарын мемлекеттік тіркеу туралы</w:t>
      </w:r>
    </w:p>
    <w:p>
      <w:pPr>
        <w:spacing w:after="0"/>
        <w:ind w:left="0"/>
        <w:jc w:val="both"/>
      </w:pPr>
      <w:r>
        <w:rPr>
          <w:rFonts w:ascii="Times New Roman"/>
          <w:b w:val="false"/>
          <w:i w:val="false"/>
          <w:color w:val="000000"/>
          <w:sz w:val="28"/>
        </w:rPr>
        <w:t>
      куәліктерді, ғылыми журналдарда аннотацияланған жұмыстарды (кемінде</w:t>
      </w:r>
    </w:p>
    <w:p>
      <w:pPr>
        <w:spacing w:after="0"/>
        <w:ind w:left="0"/>
        <w:jc w:val="both"/>
      </w:pPr>
      <w:r>
        <w:rPr>
          <w:rFonts w:ascii="Times New Roman"/>
          <w:b w:val="false"/>
          <w:i w:val="false"/>
          <w:color w:val="000000"/>
          <w:sz w:val="28"/>
        </w:rPr>
        <w:t>
      он жарияланған жұмыс) қоса алғанда, жаңа Әдістің клиникалық</w:t>
      </w:r>
    </w:p>
    <w:p>
      <w:pPr>
        <w:spacing w:after="0"/>
        <w:ind w:left="0"/>
        <w:jc w:val="both"/>
      </w:pPr>
      <w:r>
        <w:rPr>
          <w:rFonts w:ascii="Times New Roman"/>
          <w:b w:val="false"/>
          <w:i w:val="false"/>
          <w:color w:val="000000"/>
          <w:sz w:val="28"/>
        </w:rPr>
        <w:t>
      зерттеулерінің нәтижелері жөніндегі жарияланымдардың тізбесі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13. Бір емделушіге жаңа Әдісті жүргізу үшін қажетті, жоспарланған</w:t>
      </w:r>
    </w:p>
    <w:p>
      <w:pPr>
        <w:spacing w:after="0"/>
        <w:ind w:left="0"/>
        <w:jc w:val="both"/>
      </w:pPr>
      <w:r>
        <w:rPr>
          <w:rFonts w:ascii="Times New Roman"/>
          <w:b w:val="false"/>
          <w:i w:val="false"/>
          <w:color w:val="000000"/>
          <w:sz w:val="28"/>
        </w:rPr>
        <w:t>
      шығындар ____________________________________________________________</w:t>
      </w:r>
    </w:p>
    <w:p>
      <w:pPr>
        <w:spacing w:after="0"/>
        <w:ind w:left="0"/>
        <w:jc w:val="both"/>
      </w:pPr>
      <w:r>
        <w:rPr>
          <w:rFonts w:ascii="Times New Roman"/>
          <w:b w:val="false"/>
          <w:i w:val="false"/>
          <w:color w:val="000000"/>
          <w:sz w:val="28"/>
        </w:rPr>
        <w:t>
      14. Жаңа Әдісті жүргізуге үшін қажетті мамандар мен</w:t>
      </w:r>
    </w:p>
    <w:p>
      <w:pPr>
        <w:spacing w:after="0"/>
        <w:ind w:left="0"/>
        <w:jc w:val="both"/>
      </w:pPr>
      <w:r>
        <w:rPr>
          <w:rFonts w:ascii="Times New Roman"/>
          <w:b w:val="false"/>
          <w:i w:val="false"/>
          <w:color w:val="000000"/>
          <w:sz w:val="28"/>
        </w:rPr>
        <w:t>
      материалдық-техникалық базаның болуы туралы ақпарат _________________</w:t>
      </w:r>
    </w:p>
    <w:p>
      <w:pPr>
        <w:spacing w:after="0"/>
        <w:ind w:left="0"/>
        <w:jc w:val="both"/>
      </w:pPr>
      <w:r>
        <w:rPr>
          <w:rFonts w:ascii="Times New Roman"/>
          <w:b w:val="false"/>
          <w:i w:val="false"/>
          <w:color w:val="000000"/>
          <w:sz w:val="28"/>
        </w:rPr>
        <w:t>
      15. Жаңа әдіс қандай қолдану түріне ұсынылып отыр (төменде берілген</w:t>
      </w:r>
    </w:p>
    <w:p>
      <w:pPr>
        <w:spacing w:after="0"/>
        <w:ind w:left="0"/>
        <w:jc w:val="both"/>
      </w:pPr>
      <w:r>
        <w:rPr>
          <w:rFonts w:ascii="Times New Roman"/>
          <w:b w:val="false"/>
          <w:i w:val="false"/>
          <w:color w:val="000000"/>
          <w:sz w:val="28"/>
        </w:rPr>
        <w:t>
      нұсқалардың бірі көрсетіледі):</w:t>
      </w:r>
    </w:p>
    <w:p>
      <w:pPr>
        <w:spacing w:after="0"/>
        <w:ind w:left="0"/>
        <w:jc w:val="both"/>
      </w:pPr>
      <w:r>
        <w:rPr>
          <w:rFonts w:ascii="Times New Roman"/>
          <w:b w:val="false"/>
          <w:i w:val="false"/>
          <w:color w:val="000000"/>
          <w:sz w:val="28"/>
        </w:rPr>
        <w:t>
      1) Жаңа әдісті мақұлдау және оны диагностикалау, емдеу және</w:t>
      </w:r>
    </w:p>
    <w:p>
      <w:pPr>
        <w:spacing w:after="0"/>
        <w:ind w:left="0"/>
        <w:jc w:val="both"/>
      </w:pPr>
      <w:r>
        <w:rPr>
          <w:rFonts w:ascii="Times New Roman"/>
          <w:b w:val="false"/>
          <w:i w:val="false"/>
          <w:color w:val="000000"/>
          <w:sz w:val="28"/>
        </w:rPr>
        <w:t>
      медициналық оңалтудың Қазақстан Республикасы аумағында қолдануға</w:t>
      </w:r>
    </w:p>
    <w:p>
      <w:pPr>
        <w:spacing w:after="0"/>
        <w:ind w:left="0"/>
        <w:jc w:val="both"/>
      </w:pPr>
      <w:r>
        <w:rPr>
          <w:rFonts w:ascii="Times New Roman"/>
          <w:b w:val="false"/>
          <w:i w:val="false"/>
          <w:color w:val="000000"/>
          <w:sz w:val="28"/>
        </w:rPr>
        <w:t>
      рұқсат берілген әдістерінің тізбесіне қосу;</w:t>
      </w:r>
    </w:p>
    <w:p>
      <w:pPr>
        <w:spacing w:after="0"/>
        <w:ind w:left="0"/>
        <w:jc w:val="both"/>
      </w:pPr>
      <w:r>
        <w:rPr>
          <w:rFonts w:ascii="Times New Roman"/>
          <w:b w:val="false"/>
          <w:i w:val="false"/>
          <w:color w:val="000000"/>
          <w:sz w:val="28"/>
        </w:rPr>
        <w:t>
      2) Жаңа әдісті тиісті бюджеттік бағдарлама шеңберінде қосымша</w:t>
      </w:r>
    </w:p>
    <w:p>
      <w:pPr>
        <w:spacing w:after="0"/>
        <w:ind w:left="0"/>
        <w:jc w:val="both"/>
      </w:pPr>
      <w:r>
        <w:rPr>
          <w:rFonts w:ascii="Times New Roman"/>
          <w:b w:val="false"/>
          <w:i w:val="false"/>
          <w:color w:val="000000"/>
          <w:sz w:val="28"/>
        </w:rPr>
        <w:t>
      трансляциялық зерттеулерді талап ететін бірегей медициналық</w:t>
      </w:r>
    </w:p>
    <w:p>
      <w:pPr>
        <w:spacing w:after="0"/>
        <w:ind w:left="0"/>
        <w:jc w:val="both"/>
      </w:pPr>
      <w:r>
        <w:rPr>
          <w:rFonts w:ascii="Times New Roman"/>
          <w:b w:val="false"/>
          <w:i w:val="false"/>
          <w:color w:val="000000"/>
          <w:sz w:val="28"/>
        </w:rPr>
        <w:t>
      технологиялардың тізбесіне қосу.</w:t>
      </w:r>
    </w:p>
    <w:p>
      <w:pPr>
        <w:spacing w:after="0"/>
        <w:ind w:left="0"/>
        <w:jc w:val="both"/>
      </w:pPr>
      <w:r>
        <w:rPr>
          <w:rFonts w:ascii="Times New Roman"/>
          <w:b w:val="false"/>
          <w:i w:val="false"/>
          <w:color w:val="000000"/>
          <w:sz w:val="28"/>
        </w:rPr>
        <w:t>
      16. Қоса беріліп отырған құжаттардың тізімі _________________________</w:t>
      </w:r>
    </w:p>
    <w:p>
      <w:pPr>
        <w:spacing w:after="0"/>
        <w:ind w:left="0"/>
        <w:jc w:val="both"/>
      </w:pPr>
      <w:r>
        <w:rPr>
          <w:rFonts w:ascii="Times New Roman"/>
          <w:b w:val="false"/>
          <w:i w:val="false"/>
          <w:color w:val="000000"/>
          <w:sz w:val="28"/>
        </w:rPr>
        <w:t>
      Өтініш беруші: ______________________ Әдісті қолдануға берілген</w:t>
      </w:r>
    </w:p>
    <w:p>
      <w:pPr>
        <w:spacing w:after="0"/>
        <w:ind w:left="0"/>
        <w:jc w:val="both"/>
      </w:pPr>
      <w:r>
        <w:rPr>
          <w:rFonts w:ascii="Times New Roman"/>
          <w:b w:val="false"/>
          <w:i w:val="false"/>
          <w:color w:val="000000"/>
          <w:sz w:val="28"/>
        </w:rPr>
        <w:t>
      материалдардағы ақпараттың туралығына және толықтығына кепілдік</w:t>
      </w:r>
    </w:p>
    <w:p>
      <w:pPr>
        <w:spacing w:after="0"/>
        <w:ind w:left="0"/>
        <w:jc w:val="both"/>
      </w:pPr>
      <w:r>
        <w:rPr>
          <w:rFonts w:ascii="Times New Roman"/>
          <w:b w:val="false"/>
          <w:i w:val="false"/>
          <w:color w:val="000000"/>
          <w:sz w:val="28"/>
        </w:rPr>
        <w:t>
      беремін. Жаңа Әдісті Қазақстан Республикасы заңнамасының талаптарына</w:t>
      </w:r>
    </w:p>
    <w:p>
      <w:pPr>
        <w:spacing w:after="0"/>
        <w:ind w:left="0"/>
        <w:jc w:val="both"/>
      </w:pPr>
      <w:r>
        <w:rPr>
          <w:rFonts w:ascii="Times New Roman"/>
          <w:b w:val="false"/>
          <w:i w:val="false"/>
          <w:color w:val="000000"/>
          <w:sz w:val="28"/>
        </w:rPr>
        <w:t>
      сәйкес қолдануға міндеттенемін.</w:t>
      </w:r>
    </w:p>
    <w:p>
      <w:pPr>
        <w:spacing w:after="0"/>
        <w:ind w:left="0"/>
        <w:jc w:val="both"/>
      </w:pPr>
      <w:r>
        <w:rPr>
          <w:rFonts w:ascii="Times New Roman"/>
          <w:b w:val="false"/>
          <w:i w:val="false"/>
          <w:color w:val="000000"/>
          <w:sz w:val="28"/>
        </w:rPr>
        <w:t>
      Толтырған күні:                            Өтініш берушінің қолы *</w:t>
      </w:r>
    </w:p>
    <w:p>
      <w:pPr>
        <w:spacing w:after="0"/>
        <w:ind w:left="0"/>
        <w:jc w:val="both"/>
      </w:pPr>
      <w:r>
        <w:rPr>
          <w:rFonts w:ascii="Times New Roman"/>
          <w:b w:val="false"/>
          <w:i w:val="false"/>
          <w:color w:val="000000"/>
          <w:sz w:val="28"/>
        </w:rPr>
        <w:t>
      20_____ жылғы "____" ______                ________ мөрі</w:t>
      </w:r>
    </w:p>
    <w:p>
      <w:pPr>
        <w:spacing w:after="0"/>
        <w:ind w:left="0"/>
        <w:jc w:val="both"/>
      </w:pPr>
      <w:r>
        <w:rPr>
          <w:rFonts w:ascii="Times New Roman"/>
          <w:b w:val="false"/>
          <w:i w:val="false"/>
          <w:color w:val="000000"/>
          <w:sz w:val="28"/>
        </w:rPr>
        <w:t>
      * Жеке тұлғаның қолының шынайылығы нотариуспен куәландырылуы тиіс. Егер өтініш беруші – заңды тұлға болған жағдайда, өтініш ресми бланкіде беріліп, бірінші басшының қолы қойылады және осы заңды тұлғаның мөрімен куәландырылады.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Диагностиканың, емдеудің және</w:t>
            </w:r>
            <w:r>
              <w:br/>
            </w:r>
            <w:r>
              <w:rPr>
                <w:rFonts w:ascii="Times New Roman"/>
                <w:b w:val="false"/>
                <w:i w:val="false"/>
                <w:color w:val="000000"/>
                <w:sz w:val="20"/>
              </w:rPr>
              <w:t>медициналық оңалтудың жаңа әдістерін</w:t>
            </w:r>
            <w:r>
              <w:br/>
            </w:r>
            <w:r>
              <w:rPr>
                <w:rFonts w:ascii="Times New Roman"/>
                <w:b w:val="false"/>
                <w:i w:val="false"/>
                <w:color w:val="000000"/>
                <w:sz w:val="20"/>
              </w:rPr>
              <w:t>қолдану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bookmarkStart w:name="z40" w:id="54"/>
    <w:p>
      <w:pPr>
        <w:spacing w:after="0"/>
        <w:ind w:left="0"/>
        <w:jc w:val="left"/>
      </w:pPr>
      <w:r>
        <w:rPr>
          <w:rFonts w:ascii="Times New Roman"/>
          <w:b/>
          <w:i w:val="false"/>
          <w:color w:val="000000"/>
        </w:rPr>
        <w:t xml:space="preserve"> Диагностиканың, емдеудің және медициналық оңалтудың жаңа</w:t>
      </w:r>
      <w:r>
        <w:br/>
      </w:r>
      <w:r>
        <w:rPr>
          <w:rFonts w:ascii="Times New Roman"/>
          <w:b/>
          <w:i w:val="false"/>
          <w:color w:val="000000"/>
        </w:rPr>
        <w:t>әдісінің трансляциялық зерттеуін өткізуге</w:t>
      </w:r>
      <w:r>
        <w:br/>
      </w:r>
      <w:r>
        <w:rPr>
          <w:rFonts w:ascii="Times New Roman"/>
          <w:b/>
          <w:i w:val="false"/>
          <w:color w:val="000000"/>
        </w:rPr>
        <w:t>өтінім</w:t>
      </w:r>
    </w:p>
    <w:bookmarkEnd w:id="54"/>
    <w:p>
      <w:pPr>
        <w:spacing w:after="0"/>
        <w:ind w:left="0"/>
        <w:jc w:val="both"/>
      </w:pPr>
      <w:r>
        <w:rPr>
          <w:rFonts w:ascii="Times New Roman"/>
          <w:b w:val="false"/>
          <w:i w:val="false"/>
          <w:color w:val="000000"/>
          <w:sz w:val="28"/>
        </w:rPr>
        <w:t>
      1. Жобаның мақсаты және міндеттері</w:t>
      </w:r>
    </w:p>
    <w:p>
      <w:pPr>
        <w:spacing w:after="0"/>
        <w:ind w:left="0"/>
        <w:jc w:val="both"/>
      </w:pPr>
      <w:r>
        <w:rPr>
          <w:rFonts w:ascii="Times New Roman"/>
          <w:b w:val="false"/>
          <w:i w:val="false"/>
          <w:color w:val="000000"/>
          <w:sz w:val="28"/>
        </w:rPr>
        <w:t>
      Бұл тарауда жобаның мақсаты мен мақсатқа қол жеткізу тәсілі, іске асырылуы мен күтілетін нәтижелеріне қысқаша түсініктемесі бар қойылған міндеттер сипатталады.</w:t>
      </w:r>
    </w:p>
    <w:p>
      <w:pPr>
        <w:spacing w:after="0"/>
        <w:ind w:left="0"/>
        <w:jc w:val="both"/>
      </w:pPr>
      <w:r>
        <w:rPr>
          <w:rFonts w:ascii="Times New Roman"/>
          <w:b w:val="false"/>
          <w:i w:val="false"/>
          <w:color w:val="000000"/>
          <w:sz w:val="28"/>
        </w:rPr>
        <w:t>
      2. Жобаның жаңалығы мен практикалық маңызы</w:t>
      </w:r>
    </w:p>
    <w:p>
      <w:pPr>
        <w:spacing w:after="0"/>
        <w:ind w:left="0"/>
        <w:jc w:val="both"/>
      </w:pPr>
      <w:r>
        <w:rPr>
          <w:rFonts w:ascii="Times New Roman"/>
          <w:b w:val="false"/>
          <w:i w:val="false"/>
          <w:color w:val="000000"/>
          <w:sz w:val="28"/>
        </w:rPr>
        <w:t>
      Тарау мынадай ақпаратты қамтиды:</w:t>
      </w:r>
    </w:p>
    <w:p>
      <w:pPr>
        <w:spacing w:after="0"/>
        <w:ind w:left="0"/>
        <w:jc w:val="both"/>
      </w:pPr>
      <w:r>
        <w:rPr>
          <w:rFonts w:ascii="Times New Roman"/>
          <w:b w:val="false"/>
          <w:i w:val="false"/>
          <w:color w:val="000000"/>
          <w:sz w:val="28"/>
        </w:rPr>
        <w:t>
      1) жобаның отандық денсаулық сақтау жүйесі үшін жаңалығы мен маңызы;</w:t>
      </w:r>
    </w:p>
    <w:p>
      <w:pPr>
        <w:spacing w:after="0"/>
        <w:ind w:left="0"/>
        <w:jc w:val="both"/>
      </w:pPr>
      <w:r>
        <w:rPr>
          <w:rFonts w:ascii="Times New Roman"/>
          <w:b w:val="false"/>
          <w:i w:val="false"/>
          <w:color w:val="000000"/>
          <w:sz w:val="28"/>
        </w:rPr>
        <w:t>
      2) жобаның іске асырылуына әлеуметтік сұраныс және (немесе) экономикалық қызығушылық.</w:t>
      </w:r>
    </w:p>
    <w:p>
      <w:pPr>
        <w:spacing w:after="0"/>
        <w:ind w:left="0"/>
        <w:jc w:val="both"/>
      </w:pPr>
      <w:r>
        <w:rPr>
          <w:rFonts w:ascii="Times New Roman"/>
          <w:b w:val="false"/>
          <w:i w:val="false"/>
          <w:color w:val="000000"/>
          <w:sz w:val="28"/>
        </w:rPr>
        <w:t>
      3. Зерттеу әдістері</w:t>
      </w:r>
    </w:p>
    <w:p>
      <w:pPr>
        <w:spacing w:after="0"/>
        <w:ind w:left="0"/>
        <w:jc w:val="both"/>
      </w:pPr>
      <w:r>
        <w:rPr>
          <w:rFonts w:ascii="Times New Roman"/>
          <w:b w:val="false"/>
          <w:i w:val="false"/>
          <w:color w:val="000000"/>
          <w:sz w:val="28"/>
        </w:rPr>
        <w:t>
      Тарау мынадай ақпаратты қамтиды:</w:t>
      </w:r>
    </w:p>
    <w:p>
      <w:pPr>
        <w:spacing w:after="0"/>
        <w:ind w:left="0"/>
        <w:jc w:val="both"/>
      </w:pPr>
      <w:r>
        <w:rPr>
          <w:rFonts w:ascii="Times New Roman"/>
          <w:b w:val="false"/>
          <w:i w:val="false"/>
          <w:color w:val="000000"/>
          <w:sz w:val="28"/>
        </w:rPr>
        <w:t>
      1) зерттеуге қосу жоспарланған науқастарды іріктеудің, қосу, шығару критерийлерінің сипаттамасы;</w:t>
      </w:r>
    </w:p>
    <w:p>
      <w:pPr>
        <w:spacing w:after="0"/>
        <w:ind w:left="0"/>
        <w:jc w:val="both"/>
      </w:pPr>
      <w:r>
        <w:rPr>
          <w:rFonts w:ascii="Times New Roman"/>
          <w:b w:val="false"/>
          <w:i w:val="false"/>
          <w:color w:val="000000"/>
          <w:sz w:val="28"/>
        </w:rPr>
        <w:t>
      2) Жаңа әдістің сипаттамасы (медициналық технологияны жүзеге асырудың егжей-тегжейлі сипатталатын сабақтастығын қамтиды);</w:t>
      </w:r>
    </w:p>
    <w:p>
      <w:pPr>
        <w:spacing w:after="0"/>
        <w:ind w:left="0"/>
        <w:jc w:val="both"/>
      </w:pPr>
      <w:r>
        <w:rPr>
          <w:rFonts w:ascii="Times New Roman"/>
          <w:b w:val="false"/>
          <w:i w:val="false"/>
          <w:color w:val="000000"/>
          <w:sz w:val="28"/>
        </w:rPr>
        <w:t>
      3) жобада пайдаланылатын өзге де диагностикалау және емдеу әдістерінің сипаттамасы;</w:t>
      </w:r>
    </w:p>
    <w:p>
      <w:pPr>
        <w:spacing w:after="0"/>
        <w:ind w:left="0"/>
        <w:jc w:val="both"/>
      </w:pPr>
      <w:r>
        <w:rPr>
          <w:rFonts w:ascii="Times New Roman"/>
          <w:b w:val="false"/>
          <w:i w:val="false"/>
          <w:color w:val="000000"/>
          <w:sz w:val="28"/>
        </w:rPr>
        <w:t>
      4) Жаңа әдістің материалдық-техникалық қамтамасыз етілуі (мемлекеттік тіркеу нөмірі немесе басқа да рұқсат беру құжаты, дайындайтын ұйым, өндіруші мемлекет көрсетілген, жаңа әдісті іске асыру үшін қолданылатын дәрілік заттар, медициналық мақсаттағы бұйымдар және басқа өнімдер тізбесі). Барлық тартылған құралдар белгілінген тәртіпте Қазақстан Республикасы аумағында медициналық практикада қолдануға рұқсат етілген болуы тиіс;</w:t>
      </w:r>
    </w:p>
    <w:p>
      <w:pPr>
        <w:spacing w:after="0"/>
        <w:ind w:left="0"/>
        <w:jc w:val="both"/>
      </w:pPr>
      <w:r>
        <w:rPr>
          <w:rFonts w:ascii="Times New Roman"/>
          <w:b w:val="false"/>
          <w:i w:val="false"/>
          <w:color w:val="000000"/>
          <w:sz w:val="28"/>
        </w:rPr>
        <w:t>
      5) Жаңа әдісті қолдану үшін сақталуы қажет шарттарға қойылатын талаптар (белгілі бір медициналық жабдықтың, арнайы орын-жайдың болуы және соған ұқсастар);</w:t>
      </w:r>
    </w:p>
    <w:p>
      <w:pPr>
        <w:spacing w:after="0"/>
        <w:ind w:left="0"/>
        <w:jc w:val="both"/>
      </w:pPr>
      <w:r>
        <w:rPr>
          <w:rFonts w:ascii="Times New Roman"/>
          <w:b w:val="false"/>
          <w:i w:val="false"/>
          <w:color w:val="000000"/>
          <w:sz w:val="28"/>
        </w:rPr>
        <w:t>
      6) ықтимал асқынулар мен оларды жою тәсілдері (Жаңа әдісті қолдану кезіндегі мүмкін болатын асқынулардың тізімі, дәрігердің асқынулар болған жағдайдағы тактикасы және олардың алдын-алу шаралары);</w:t>
      </w:r>
    </w:p>
    <w:p>
      <w:pPr>
        <w:spacing w:after="0"/>
        <w:ind w:left="0"/>
        <w:jc w:val="both"/>
      </w:pPr>
      <w:r>
        <w:rPr>
          <w:rFonts w:ascii="Times New Roman"/>
          <w:b w:val="false"/>
          <w:i w:val="false"/>
          <w:color w:val="000000"/>
          <w:sz w:val="28"/>
        </w:rPr>
        <w:t>
      4. Жобаны іске асыру және басқару тобы</w:t>
      </w:r>
    </w:p>
    <w:p>
      <w:pPr>
        <w:spacing w:after="0"/>
        <w:ind w:left="0"/>
        <w:jc w:val="both"/>
      </w:pPr>
      <w:r>
        <w:rPr>
          <w:rFonts w:ascii="Times New Roman"/>
          <w:b w:val="false"/>
          <w:i w:val="false"/>
          <w:color w:val="000000"/>
          <w:sz w:val="28"/>
        </w:rPr>
        <w:t>
      Тарау мынадай ақпаратты қамтиды:</w:t>
      </w:r>
    </w:p>
    <w:p>
      <w:pPr>
        <w:spacing w:after="0"/>
        <w:ind w:left="0"/>
        <w:jc w:val="both"/>
      </w:pPr>
      <w:r>
        <w:rPr>
          <w:rFonts w:ascii="Times New Roman"/>
          <w:b w:val="false"/>
          <w:i w:val="false"/>
          <w:color w:val="000000"/>
          <w:sz w:val="28"/>
        </w:rPr>
        <w:t>
      1) жобаны іске асыру үшін қолда бар материалдық-техникалық базаның сипаттамасы;</w:t>
      </w:r>
    </w:p>
    <w:p>
      <w:pPr>
        <w:spacing w:after="0"/>
        <w:ind w:left="0"/>
        <w:jc w:val="both"/>
      </w:pPr>
      <w:r>
        <w:rPr>
          <w:rFonts w:ascii="Times New Roman"/>
          <w:b w:val="false"/>
          <w:i w:val="false"/>
          <w:color w:val="000000"/>
          <w:sz w:val="28"/>
        </w:rPr>
        <w:t>
      2) зерттеу тобының құрамын, олардың ұстанымдарын, біліктіліктерін және жобадағы жұмыс бағыттарын сипаттау;</w:t>
      </w:r>
    </w:p>
    <w:p>
      <w:pPr>
        <w:spacing w:after="0"/>
        <w:ind w:left="0"/>
        <w:jc w:val="both"/>
      </w:pPr>
      <w:r>
        <w:rPr>
          <w:rFonts w:ascii="Times New Roman"/>
          <w:b w:val="false"/>
          <w:i w:val="false"/>
          <w:color w:val="000000"/>
          <w:sz w:val="28"/>
        </w:rPr>
        <w:t>
      5. Жоба құнының негіздемесі (мың теңгеде)</w:t>
      </w:r>
    </w:p>
    <w:p>
      <w:pPr>
        <w:spacing w:after="0"/>
        <w:ind w:left="0"/>
        <w:jc w:val="both"/>
      </w:pPr>
      <w:r>
        <w:rPr>
          <w:rFonts w:ascii="Times New Roman"/>
          <w:b w:val="false"/>
          <w:i w:val="false"/>
          <w:color w:val="000000"/>
          <w:sz w:val="28"/>
        </w:rPr>
        <w:t>
      Барлық мақалалар бойынша шығыстар негізделген және 1 емделушіні емдеудің орташа құны есептелген, жобаның жалпы құнын, таратып көрсетілуін қамтуы тиіс.</w:t>
      </w:r>
    </w:p>
    <w:p>
      <w:pPr>
        <w:spacing w:after="0"/>
        <w:ind w:left="0"/>
        <w:jc w:val="both"/>
      </w:pPr>
      <w:r>
        <w:rPr>
          <w:rFonts w:ascii="Times New Roman"/>
          <w:b w:val="false"/>
          <w:i w:val="false"/>
          <w:color w:val="000000"/>
          <w:sz w:val="28"/>
        </w:rPr>
        <w:t>
      6. Күтілетін нәтижелер</w:t>
      </w:r>
    </w:p>
    <w:p>
      <w:pPr>
        <w:spacing w:after="0"/>
        <w:ind w:left="0"/>
        <w:jc w:val="both"/>
      </w:pPr>
      <w:r>
        <w:rPr>
          <w:rFonts w:ascii="Times New Roman"/>
          <w:b w:val="false"/>
          <w:i w:val="false"/>
          <w:color w:val="000000"/>
          <w:sz w:val="28"/>
        </w:rPr>
        <w:t>
      Тарауда мынадай ақпарат көрсетіледі:</w:t>
      </w:r>
    </w:p>
    <w:p>
      <w:pPr>
        <w:spacing w:after="0"/>
        <w:ind w:left="0"/>
        <w:jc w:val="both"/>
      </w:pPr>
      <w:r>
        <w:rPr>
          <w:rFonts w:ascii="Times New Roman"/>
          <w:b w:val="false"/>
          <w:i w:val="false"/>
          <w:color w:val="000000"/>
          <w:sz w:val="28"/>
        </w:rPr>
        <w:t>
      1) күтілетін медициналық, әлеуметтік және экономикалық әсер;</w:t>
      </w:r>
    </w:p>
    <w:p>
      <w:pPr>
        <w:spacing w:after="0"/>
        <w:ind w:left="0"/>
        <w:jc w:val="both"/>
      </w:pPr>
      <w:r>
        <w:rPr>
          <w:rFonts w:ascii="Times New Roman"/>
          <w:b w:val="false"/>
          <w:i w:val="false"/>
          <w:color w:val="000000"/>
          <w:sz w:val="28"/>
        </w:rPr>
        <w:t>
      2) республика бойынша жұмыс нәтижелерін тарату.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Диагностиканың, емдеудің және</w:t>
            </w:r>
            <w:r>
              <w:br/>
            </w:r>
            <w:r>
              <w:rPr>
                <w:rFonts w:ascii="Times New Roman"/>
                <w:b w:val="false"/>
                <w:i w:val="false"/>
                <w:color w:val="000000"/>
                <w:sz w:val="20"/>
              </w:rPr>
              <w:t>медициналық оңалтудың жаңа әдістерін</w:t>
            </w:r>
            <w:r>
              <w:br/>
            </w:r>
            <w:r>
              <w:rPr>
                <w:rFonts w:ascii="Times New Roman"/>
                <w:b w:val="false"/>
                <w:i w:val="false"/>
                <w:color w:val="000000"/>
                <w:sz w:val="20"/>
              </w:rPr>
              <w:t>қолдану 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bookmarkStart w:name="z42" w:id="55"/>
    <w:p>
      <w:pPr>
        <w:spacing w:after="0"/>
        <w:ind w:left="0"/>
        <w:jc w:val="left"/>
      </w:pPr>
      <w:r>
        <w:rPr>
          <w:rFonts w:ascii="Times New Roman"/>
          <w:b/>
          <w:i w:val="false"/>
          <w:color w:val="000000"/>
        </w:rPr>
        <w:t xml:space="preserve"> Диагностиканың, емдеудің және медициналық оңалтудың жаңа әдісін</w:t>
      </w:r>
      <w:r>
        <w:br/>
      </w:r>
      <w:r>
        <w:rPr>
          <w:rFonts w:ascii="Times New Roman"/>
          <w:b/>
          <w:i w:val="false"/>
          <w:color w:val="000000"/>
        </w:rPr>
        <w:t>қолданудың стандартталған іс-қимыл процедурасы</w:t>
      </w:r>
    </w:p>
    <w:bookmarkEnd w:id="55"/>
    <w:p>
      <w:pPr>
        <w:spacing w:after="0"/>
        <w:ind w:left="0"/>
        <w:jc w:val="both"/>
      </w:pPr>
      <w:r>
        <w:rPr>
          <w:rFonts w:ascii="Times New Roman"/>
          <w:b w:val="false"/>
          <w:i w:val="false"/>
          <w:color w:val="000000"/>
          <w:sz w:val="28"/>
        </w:rPr>
        <w:t>
      1. Титул беті</w:t>
      </w:r>
    </w:p>
    <w:p>
      <w:pPr>
        <w:spacing w:after="0"/>
        <w:ind w:left="0"/>
        <w:jc w:val="both"/>
      </w:pPr>
      <w:r>
        <w:rPr>
          <w:rFonts w:ascii="Times New Roman"/>
          <w:b w:val="false"/>
          <w:i w:val="false"/>
          <w:color w:val="000000"/>
          <w:sz w:val="28"/>
        </w:rPr>
        <w:t>
      1) ұйымның атауы (ведомстволық тиістілікті көрсетумен (бар болған жағдайда);</w:t>
      </w:r>
    </w:p>
    <w:p>
      <w:pPr>
        <w:spacing w:after="0"/>
        <w:ind w:left="0"/>
        <w:jc w:val="both"/>
      </w:pPr>
      <w:r>
        <w:rPr>
          <w:rFonts w:ascii="Times New Roman"/>
          <w:b w:val="false"/>
          <w:i w:val="false"/>
          <w:color w:val="000000"/>
          <w:sz w:val="28"/>
        </w:rPr>
        <w:t>
      2) жаңа Әдістің атауы (титул бетінің ортасы).</w:t>
      </w:r>
    </w:p>
    <w:p>
      <w:pPr>
        <w:spacing w:after="0"/>
        <w:ind w:left="0"/>
        <w:jc w:val="both"/>
      </w:pPr>
      <w:r>
        <w:rPr>
          <w:rFonts w:ascii="Times New Roman"/>
          <w:b w:val="false"/>
          <w:i w:val="false"/>
          <w:color w:val="000000"/>
          <w:sz w:val="28"/>
        </w:rPr>
        <w:t>
      2. Титул беттің сырт жағы:</w:t>
      </w:r>
    </w:p>
    <w:p>
      <w:pPr>
        <w:spacing w:after="0"/>
        <w:ind w:left="0"/>
        <w:jc w:val="both"/>
      </w:pPr>
      <w:r>
        <w:rPr>
          <w:rFonts w:ascii="Times New Roman"/>
          <w:b w:val="false"/>
          <w:i w:val="false"/>
          <w:color w:val="000000"/>
          <w:sz w:val="28"/>
        </w:rPr>
        <w:t>
      1) аннотация: жаңа Әдістің қысқаша сипаттамасы;</w:t>
      </w:r>
    </w:p>
    <w:p>
      <w:pPr>
        <w:spacing w:after="0"/>
        <w:ind w:left="0"/>
        <w:jc w:val="both"/>
      </w:pPr>
      <w:r>
        <w:rPr>
          <w:rFonts w:ascii="Times New Roman"/>
          <w:b w:val="false"/>
          <w:i w:val="false"/>
          <w:color w:val="000000"/>
          <w:sz w:val="28"/>
        </w:rPr>
        <w:t>
      2) осы Әдіс бағытталған дәрігер-мамандардың тізімі және олардың біліктілігіне, қосымша мамандануына қойылатын талаптар (қажет болған жағдайда);</w:t>
      </w:r>
    </w:p>
    <w:p>
      <w:pPr>
        <w:spacing w:after="0"/>
        <w:ind w:left="0"/>
        <w:jc w:val="both"/>
      </w:pPr>
      <w:r>
        <w:rPr>
          <w:rFonts w:ascii="Times New Roman"/>
          <w:b w:val="false"/>
          <w:i w:val="false"/>
          <w:color w:val="000000"/>
          <w:sz w:val="28"/>
        </w:rPr>
        <w:t>
      3) жаңа Әдісті қолданудың ұсынылатын деңгейі (ауқымы);</w:t>
      </w:r>
    </w:p>
    <w:p>
      <w:pPr>
        <w:spacing w:after="0"/>
        <w:ind w:left="0"/>
        <w:jc w:val="both"/>
      </w:pPr>
      <w:r>
        <w:rPr>
          <w:rFonts w:ascii="Times New Roman"/>
          <w:b w:val="false"/>
          <w:i w:val="false"/>
          <w:color w:val="000000"/>
          <w:sz w:val="28"/>
        </w:rPr>
        <w:t>
      3. Жаңа Әдісті сипаттау бөлімдері:</w:t>
      </w:r>
    </w:p>
    <w:p>
      <w:pPr>
        <w:spacing w:after="0"/>
        <w:ind w:left="0"/>
        <w:jc w:val="both"/>
      </w:pPr>
      <w:r>
        <w:rPr>
          <w:rFonts w:ascii="Times New Roman"/>
          <w:b w:val="false"/>
          <w:i w:val="false"/>
          <w:color w:val="000000"/>
          <w:sz w:val="28"/>
        </w:rPr>
        <w:t>
      1) кіріспе:</w:t>
      </w:r>
    </w:p>
    <w:p>
      <w:pPr>
        <w:spacing w:after="0"/>
        <w:ind w:left="0"/>
        <w:jc w:val="both"/>
      </w:pPr>
      <w:r>
        <w:rPr>
          <w:rFonts w:ascii="Times New Roman"/>
          <w:b w:val="false"/>
          <w:i w:val="false"/>
          <w:color w:val="000000"/>
          <w:sz w:val="28"/>
        </w:rPr>
        <w:t>
      осы жаңа Әдістің өзектілігі, іс-қимылдар болмысының және тетіктерінің ғылыми негіздемесі;</w:t>
      </w:r>
    </w:p>
    <w:p>
      <w:pPr>
        <w:spacing w:after="0"/>
        <w:ind w:left="0"/>
        <w:jc w:val="both"/>
      </w:pPr>
      <w:r>
        <w:rPr>
          <w:rFonts w:ascii="Times New Roman"/>
          <w:b w:val="false"/>
          <w:i w:val="false"/>
          <w:color w:val="000000"/>
          <w:sz w:val="28"/>
        </w:rPr>
        <w:t>
      Жаңа әдістің жүргізілген зерттеулерінің (сынақтарының) нәтижелері туралы ақпарат (ақпарат көздеріне сілтеме жасау);</w:t>
      </w:r>
    </w:p>
    <w:p>
      <w:pPr>
        <w:spacing w:after="0"/>
        <w:ind w:left="0"/>
        <w:jc w:val="both"/>
      </w:pPr>
      <w:r>
        <w:rPr>
          <w:rFonts w:ascii="Times New Roman"/>
          <w:b w:val="false"/>
          <w:i w:val="false"/>
          <w:color w:val="000000"/>
          <w:sz w:val="28"/>
        </w:rPr>
        <w:t>
      қолданылатын ұқсас Жаңа әдістер туралы мәліметтер (бар болған жағдайда);</w:t>
      </w:r>
    </w:p>
    <w:p>
      <w:pPr>
        <w:spacing w:after="0"/>
        <w:ind w:left="0"/>
        <w:jc w:val="both"/>
      </w:pPr>
      <w:r>
        <w:rPr>
          <w:rFonts w:ascii="Times New Roman"/>
          <w:b w:val="false"/>
          <w:i w:val="false"/>
          <w:color w:val="000000"/>
          <w:sz w:val="28"/>
        </w:rPr>
        <w:t>
      2) Жаңа әдісті қолдануға көрсеткіштер (осы Жаңа әдісті қолдану көрсетілген сырқаттардың, симптомдардың, адам ағзасының жай-күйлері, клиникалық жағдайлар);</w:t>
      </w:r>
    </w:p>
    <w:p>
      <w:pPr>
        <w:spacing w:after="0"/>
        <w:ind w:left="0"/>
        <w:jc w:val="both"/>
      </w:pPr>
      <w:r>
        <w:rPr>
          <w:rFonts w:ascii="Times New Roman"/>
          <w:b w:val="false"/>
          <w:i w:val="false"/>
          <w:color w:val="000000"/>
          <w:sz w:val="28"/>
        </w:rPr>
        <w:t>
      3) Жаңа әдістерді қолдануға қарсы көрсеткіштер (тармақтар бойынша тізбе) осы жаңа әдісті қолдануға салыстырмалы және абсолютті қарсы көрсеткіштер);</w:t>
      </w:r>
    </w:p>
    <w:p>
      <w:pPr>
        <w:spacing w:after="0"/>
        <w:ind w:left="0"/>
        <w:jc w:val="both"/>
      </w:pPr>
      <w:r>
        <w:rPr>
          <w:rFonts w:ascii="Times New Roman"/>
          <w:b w:val="false"/>
          <w:i w:val="false"/>
          <w:color w:val="000000"/>
          <w:sz w:val="28"/>
        </w:rPr>
        <w:t>
      4) Жаңа әдістің материалдық-техникалық қамтамасыз етілуі (мемлекеттік тіркеу нөмірі немесе басқа да рұқсат беру құжаты, дайындайтын ұйым, өндіруші мемлекет көрсетілген, жаңа әдісті іске асыру үшін қолданылатын дәрілік заттар, медициналық мақсаттағы бұйымдар және басқа өнімдер тізбесі). Барлық тартылған құралдар белгілінген тәртіпте Қазақстан Республикасы аумағында медициналық практикада қолдануға рұқсат етілген болуы тиіс;</w:t>
      </w:r>
    </w:p>
    <w:p>
      <w:pPr>
        <w:spacing w:after="0"/>
        <w:ind w:left="0"/>
        <w:jc w:val="both"/>
      </w:pPr>
      <w:r>
        <w:rPr>
          <w:rFonts w:ascii="Times New Roman"/>
          <w:b w:val="false"/>
          <w:i w:val="false"/>
          <w:color w:val="000000"/>
          <w:sz w:val="28"/>
        </w:rPr>
        <w:t>
      5) Жаңа әдісті сипаттау (медициналық технологияны іске асырудың егжей-тегжейлі сипатталатын жүйелілігін қамтиды; кіші тараулардан құрылуы мүмкін, ұсынылған жаңа әдістің практикалық қолданылуын жеңілдететін сызбалармен, фотографиялармен, суреттермен, кестелермен, кескіндермен, клиникалық мысалдар және басқалармен сипаттаманы сүйемелдеу қажет болған жағдайда мәтінде тиісті қосымшаларға сілтемелер болуы тиіс; сипаттама тағыда практикалық қызметте көрсетілген әдісті қолданудағы дәрігермен алынған клиникалық әсерді бағалау және нәтижелерді түсіндіру жөніндегі оңтайлы критерийлерді қамтиды).</w:t>
      </w:r>
    </w:p>
    <w:p>
      <w:pPr>
        <w:spacing w:after="0"/>
        <w:ind w:left="0"/>
        <w:jc w:val="both"/>
      </w:pPr>
      <w:r>
        <w:rPr>
          <w:rFonts w:ascii="Times New Roman"/>
          <w:b w:val="false"/>
          <w:i w:val="false"/>
          <w:color w:val="000000"/>
          <w:sz w:val="28"/>
        </w:rPr>
        <w:t>
      6) Жаңа әдісті қолдану үшін сақталуы қажет шарттарға қойылатын талаптар (белгілі бір медициналық жабдықтың, арнайы орын-жайдың болуы және соған ұқсастар);</w:t>
      </w:r>
    </w:p>
    <w:p>
      <w:pPr>
        <w:spacing w:after="0"/>
        <w:ind w:left="0"/>
        <w:jc w:val="both"/>
      </w:pPr>
      <w:r>
        <w:rPr>
          <w:rFonts w:ascii="Times New Roman"/>
          <w:b w:val="false"/>
          <w:i w:val="false"/>
          <w:color w:val="000000"/>
          <w:sz w:val="28"/>
        </w:rPr>
        <w:t>
      7) ықтимал асқынулар мен оларды жою тәсілдері (Жаңа әдісті қолдану кезіндегі мүмкін болатын асқынулардың тізімі, дәрігердің асқынулар болған жағдайдағы тактикасы және олардың алдын-алу шаралары);</w:t>
      </w:r>
    </w:p>
    <w:p>
      <w:pPr>
        <w:spacing w:after="0"/>
        <w:ind w:left="0"/>
        <w:jc w:val="both"/>
      </w:pPr>
      <w:r>
        <w:rPr>
          <w:rFonts w:ascii="Times New Roman"/>
          <w:b w:val="false"/>
          <w:i w:val="false"/>
          <w:color w:val="000000"/>
          <w:sz w:val="28"/>
        </w:rPr>
        <w:t>
      4. Әдебиет тізімі (қолданылған дерек көздерінің тізімі олардың мәтінде көрсетілген тәртібі бойынша, көлемі 1 беттен аспауы керек).</w:t>
      </w:r>
    </w:p>
    <w:p>
      <w:pPr>
        <w:spacing w:after="0"/>
        <w:ind w:left="0"/>
        <w:jc w:val="both"/>
      </w:pPr>
      <w:r>
        <w:rPr>
          <w:rFonts w:ascii="Times New Roman"/>
          <w:b w:val="false"/>
          <w:i w:val="false"/>
          <w:color w:val="000000"/>
          <w:sz w:val="28"/>
        </w:rPr>
        <w:t>
      5. Қосымшалар (жаңа әдістің практикалық қолданылуын жеңілдететін сызбалар, фотографиялар, суреттер, кестелер, кескіндер, клиникалық мысалдар мәтінде көрсетілген ретімен орналасады және нөмірленеді).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Диагностикаланың, емдеудің және</w:t>
            </w:r>
            <w:r>
              <w:br/>
            </w:r>
            <w:r>
              <w:rPr>
                <w:rFonts w:ascii="Times New Roman"/>
                <w:b w:val="false"/>
                <w:i w:val="false"/>
                <w:color w:val="000000"/>
                <w:sz w:val="20"/>
              </w:rPr>
              <w:t>медициналық оңалтудың</w:t>
            </w:r>
            <w:r>
              <w:br/>
            </w:r>
            <w:r>
              <w:rPr>
                <w:rFonts w:ascii="Times New Roman"/>
                <w:b w:val="false"/>
                <w:i w:val="false"/>
                <w:color w:val="000000"/>
                <w:sz w:val="20"/>
              </w:rPr>
              <w:t>жаңа әдістерін қолдану қағидаларына</w:t>
            </w:r>
            <w:r>
              <w:br/>
            </w:r>
            <w:r>
              <w:rPr>
                <w:rFonts w:ascii="Times New Roman"/>
                <w:b w:val="false"/>
                <w:i w:val="false"/>
                <w:color w:val="000000"/>
                <w:sz w:val="20"/>
              </w:rPr>
              <w:t>4–қосымша</w:t>
            </w:r>
          </w:p>
        </w:tc>
      </w:tr>
    </w:tbl>
    <w:bookmarkStart w:name="z44" w:id="56"/>
    <w:p>
      <w:pPr>
        <w:spacing w:after="0"/>
        <w:ind w:left="0"/>
        <w:jc w:val="left"/>
      </w:pPr>
      <w:r>
        <w:rPr>
          <w:rFonts w:ascii="Times New Roman"/>
          <w:b/>
          <w:i w:val="false"/>
          <w:color w:val="000000"/>
        </w:rPr>
        <w:t xml:space="preserve"> Сараптама комиссиясының жұмысшы органының деңгейінде</w:t>
      </w:r>
      <w:r>
        <w:br/>
      </w:r>
      <w:r>
        <w:rPr>
          <w:rFonts w:ascii="Times New Roman"/>
          <w:b/>
          <w:i w:val="false"/>
          <w:color w:val="000000"/>
        </w:rPr>
        <w:t>диагностикалаудың, емдеу мен медициналық оңалтудың жаңа әдісін</w:t>
      </w:r>
      <w:r>
        <w:br/>
      </w:r>
      <w:r>
        <w:rPr>
          <w:rFonts w:ascii="Times New Roman"/>
          <w:b/>
          <w:i w:val="false"/>
          <w:color w:val="000000"/>
        </w:rPr>
        <w:t>қолдануға өтінімнің материалдарын қарау алгоритмі</w:t>
      </w:r>
    </w:p>
    <w:bookmarkEnd w:id="56"/>
    <w:bookmarkStart w:name="z45" w:id="57"/>
    <w:p>
      <w:pPr>
        <w:spacing w:after="0"/>
        <w:ind w:left="0"/>
        <w:jc w:val="both"/>
      </w:pPr>
      <w:r>
        <w:rPr>
          <w:rFonts w:ascii="Times New Roman"/>
          <w:b w:val="false"/>
          <w:i w:val="false"/>
          <w:color w:val="000000"/>
          <w:sz w:val="28"/>
        </w:rPr>
        <w:t>
      1. Сараптама комиссиясының жұмысшы органына келіп түскен, жаңа Әдісті қолдануға өтінімдер мен құжаттардың жиынтығы оларды алған күннен бастап 1 жұмыс күні ішінде тіркеледі. Өтінімдерді қабылдау, есепке алу, сақтау, құжат айналымы, қарау және медициналық технологияларды бағалауға (бұдан әрі – МТБ) жіберуді Сараптама комиссиясының жұмысшы органы жүзеге асырады. Жаңа Әдісті қолдануға рұқсат беру туралы хаттамалық шешімді беруді Сараптама комиссиясының хатшысы (бұдан әрі – Хатшы) жүзеге асырады.</w:t>
      </w:r>
    </w:p>
    <w:bookmarkEnd w:id="57"/>
    <w:bookmarkStart w:name="z46" w:id="58"/>
    <w:p>
      <w:pPr>
        <w:spacing w:after="0"/>
        <w:ind w:left="0"/>
        <w:jc w:val="both"/>
      </w:pPr>
      <w:r>
        <w:rPr>
          <w:rFonts w:ascii="Times New Roman"/>
          <w:b w:val="false"/>
          <w:i w:val="false"/>
          <w:color w:val="000000"/>
          <w:sz w:val="28"/>
        </w:rPr>
        <w:t xml:space="preserve">
      2. Сараптама комиссиясының Жұмысшы органы жаңа Әдісті қолдануға өтінім тіркелген күннен бастап 1 жұмыс күні ішінде ұсынылған құжаттардың толықтығын тексереді және осы Қағидалардың </w:t>
      </w:r>
      <w:r>
        <w:rPr>
          <w:rFonts w:ascii="Times New Roman"/>
          <w:b w:val="false"/>
          <w:i w:val="false"/>
          <w:color w:val="000000"/>
          <w:sz w:val="28"/>
        </w:rPr>
        <w:t>9-тармағында</w:t>
      </w:r>
      <w:r>
        <w:rPr>
          <w:rFonts w:ascii="Times New Roman"/>
          <w:b w:val="false"/>
          <w:i w:val="false"/>
          <w:color w:val="000000"/>
          <w:sz w:val="28"/>
        </w:rPr>
        <w:t xml:space="preserve"> айқындалған құжаттар толық жинақталған жағдайда:</w:t>
      </w:r>
    </w:p>
    <w:bookmarkEnd w:id="58"/>
    <w:p>
      <w:pPr>
        <w:spacing w:after="0"/>
        <w:ind w:left="0"/>
        <w:jc w:val="both"/>
      </w:pPr>
      <w:r>
        <w:rPr>
          <w:rFonts w:ascii="Times New Roman"/>
          <w:b w:val="false"/>
          <w:i w:val="false"/>
          <w:color w:val="000000"/>
          <w:sz w:val="28"/>
        </w:rPr>
        <w:t>
      1) өтінім материалдарын МТБ өткізу үшін Сараптама комиссиясының жұмысшы органының МТБ ұйымдастырушысына (бұдан әрі – МТБ ұйымдастырушысы) жібереді;</w:t>
      </w:r>
    </w:p>
    <w:p>
      <w:pPr>
        <w:spacing w:after="0"/>
        <w:ind w:left="0"/>
        <w:jc w:val="both"/>
      </w:pPr>
      <w:r>
        <w:rPr>
          <w:rFonts w:ascii="Times New Roman"/>
          <w:b w:val="false"/>
          <w:i w:val="false"/>
          <w:color w:val="000000"/>
          <w:sz w:val="28"/>
        </w:rPr>
        <w:t>
      2) жаңа Әдістің трансляциялық зерттеуін жүргізуге өтінімді (егер мұндай құжат өтініш берушімен жаңа Әдісті қолдануға өтінімге қоса берілген болса):</w:t>
      </w:r>
    </w:p>
    <w:p>
      <w:pPr>
        <w:spacing w:after="0"/>
        <w:ind w:left="0"/>
        <w:jc w:val="both"/>
      </w:pPr>
      <w:r>
        <w:rPr>
          <w:rFonts w:ascii="Times New Roman"/>
          <w:b w:val="false"/>
          <w:i w:val="false"/>
          <w:color w:val="000000"/>
          <w:sz w:val="28"/>
        </w:rPr>
        <w:t>
      ғылыми-медициналық сараптама (бұдан әрі – ҒМС) жүргізу жөніндегі жұмысшы органға ҒМС өткізу үшін;</w:t>
      </w:r>
    </w:p>
    <w:p>
      <w:pPr>
        <w:spacing w:after="0"/>
        <w:ind w:left="0"/>
        <w:jc w:val="both"/>
      </w:pPr>
      <w:r>
        <w:rPr>
          <w:rFonts w:ascii="Times New Roman"/>
          <w:b w:val="false"/>
          <w:i w:val="false"/>
          <w:color w:val="000000"/>
          <w:sz w:val="28"/>
        </w:rPr>
        <w:t>
      жоспарланып отырған зерттеудің этикалық қағидаларға, халықаралық және ұлттық этикалық нормалардың, тиісті клиникалық және ғылыми тәжірибе стандарттарының сақталуына сәйкестігін бағалау, сондай-ақ денсаулық сақтау ұйымының техникалық жарақтандырылуы мен зерттеушілер біліктілігінің өткізілетін зерттеуге сәйкестігін бағалау үшін Этика мәселелері жөніндегі орталық комиссияның (бұдан әрі – ЭОК) жұмысшы органына жібереді.</w:t>
      </w:r>
    </w:p>
    <w:bookmarkStart w:name="z47" w:id="59"/>
    <w:p>
      <w:pPr>
        <w:spacing w:after="0"/>
        <w:ind w:left="0"/>
        <w:jc w:val="both"/>
      </w:pPr>
      <w:r>
        <w:rPr>
          <w:rFonts w:ascii="Times New Roman"/>
          <w:b w:val="false"/>
          <w:i w:val="false"/>
          <w:color w:val="000000"/>
          <w:sz w:val="28"/>
        </w:rPr>
        <w:t>
      3. Жаңа әдістерге қатысты МТБ жүргізу Сараптама комиссиясының жұмысшы органының МТБ ұйымдастырушысымен жүзеге асырылады.</w:t>
      </w:r>
    </w:p>
    <w:bookmarkEnd w:id="59"/>
    <w:bookmarkStart w:name="z48" w:id="60"/>
    <w:p>
      <w:pPr>
        <w:spacing w:after="0"/>
        <w:ind w:left="0"/>
        <w:jc w:val="both"/>
      </w:pPr>
      <w:r>
        <w:rPr>
          <w:rFonts w:ascii="Times New Roman"/>
          <w:b w:val="false"/>
          <w:i w:val="false"/>
          <w:color w:val="000000"/>
          <w:sz w:val="28"/>
        </w:rPr>
        <w:t>
      4. МТБ ұйымдастырушы:</w:t>
      </w:r>
    </w:p>
    <w:bookmarkEnd w:id="60"/>
    <w:p>
      <w:pPr>
        <w:spacing w:after="0"/>
        <w:ind w:left="0"/>
        <w:jc w:val="both"/>
      </w:pPr>
      <w:r>
        <w:rPr>
          <w:rFonts w:ascii="Times New Roman"/>
          <w:b w:val="false"/>
          <w:i w:val="false"/>
          <w:color w:val="000000"/>
          <w:sz w:val="28"/>
        </w:rPr>
        <w:t>
      1) МТБ жүргізу үшін сарапшылардың дерекқорын қалыптастыруды қамтамасыз етеді және сарапшылардың дерекқорын уәкілетті органмен келіседі;</w:t>
      </w:r>
    </w:p>
    <w:p>
      <w:pPr>
        <w:spacing w:after="0"/>
        <w:ind w:left="0"/>
        <w:jc w:val="both"/>
      </w:pPr>
      <w:r>
        <w:rPr>
          <w:rFonts w:ascii="Times New Roman"/>
          <w:b w:val="false"/>
          <w:i w:val="false"/>
          <w:color w:val="000000"/>
          <w:sz w:val="28"/>
        </w:rPr>
        <w:t>
      2) МТБ жөніндегі сарапшылардың дерекқорынан нақты медициналық технологиялар үшін МТБ жөніндегі сарапшыларды іріктеуді жүзеге асыра отырып, сараптамалық топтарды қалыптастырады;</w:t>
      </w:r>
    </w:p>
    <w:p>
      <w:pPr>
        <w:spacing w:after="0"/>
        <w:ind w:left="0"/>
        <w:jc w:val="both"/>
      </w:pPr>
      <w:r>
        <w:rPr>
          <w:rFonts w:ascii="Times New Roman"/>
          <w:b w:val="false"/>
          <w:i w:val="false"/>
          <w:color w:val="000000"/>
          <w:sz w:val="28"/>
        </w:rPr>
        <w:t>
      3) МТБ өткізуді ұйымдастырады;</w:t>
      </w:r>
    </w:p>
    <w:p>
      <w:pPr>
        <w:spacing w:after="0"/>
        <w:ind w:left="0"/>
        <w:jc w:val="both"/>
      </w:pPr>
      <w:r>
        <w:rPr>
          <w:rFonts w:ascii="Times New Roman"/>
          <w:b w:val="false"/>
          <w:i w:val="false"/>
          <w:color w:val="000000"/>
          <w:sz w:val="28"/>
        </w:rPr>
        <w:t>
      4) жаңа Әдістің:</w:t>
      </w:r>
    </w:p>
    <w:p>
      <w:pPr>
        <w:spacing w:after="0"/>
        <w:ind w:left="0"/>
        <w:jc w:val="both"/>
      </w:pPr>
      <w:r>
        <w:rPr>
          <w:rFonts w:ascii="Times New Roman"/>
          <w:b w:val="false"/>
          <w:i w:val="false"/>
          <w:color w:val="000000"/>
          <w:sz w:val="28"/>
        </w:rPr>
        <w:t>
      жоғары мамандандырылған медициналық көмектің критерийлеріне (бұдан әрі – ЖММК критерийлеріне);</w:t>
      </w:r>
    </w:p>
    <w:p>
      <w:pPr>
        <w:spacing w:after="0"/>
        <w:ind w:left="0"/>
        <w:jc w:val="both"/>
      </w:pPr>
      <w:r>
        <w:rPr>
          <w:rFonts w:ascii="Times New Roman"/>
          <w:b w:val="false"/>
          <w:i w:val="false"/>
          <w:color w:val="000000"/>
          <w:sz w:val="28"/>
        </w:rPr>
        <w:t>
      бірегей медициналық технологиялардың (бұдан әрі – БМТ) критерийлеріне сәйкестігін бағалауды жүзеге асырады;</w:t>
      </w:r>
    </w:p>
    <w:p>
      <w:pPr>
        <w:spacing w:after="0"/>
        <w:ind w:left="0"/>
        <w:jc w:val="both"/>
      </w:pPr>
      <w:r>
        <w:rPr>
          <w:rFonts w:ascii="Times New Roman"/>
          <w:b w:val="false"/>
          <w:i w:val="false"/>
          <w:color w:val="000000"/>
          <w:sz w:val="28"/>
        </w:rPr>
        <w:t>
      5) Уәкілетті органға МТБ есебін және жаңа Әдістің жоғары мамандандырылған медициналық көмек (бұдан әрі – ЖММК) пен БМТ критерийлеріне сәйкестігін бағалаудың нәтижелерін ұсынады.</w:t>
      </w:r>
    </w:p>
    <w:bookmarkStart w:name="z49" w:id="61"/>
    <w:p>
      <w:pPr>
        <w:spacing w:after="0"/>
        <w:ind w:left="0"/>
        <w:jc w:val="both"/>
      </w:pPr>
      <w:r>
        <w:rPr>
          <w:rFonts w:ascii="Times New Roman"/>
          <w:b w:val="false"/>
          <w:i w:val="false"/>
          <w:color w:val="000000"/>
          <w:sz w:val="28"/>
        </w:rPr>
        <w:t>
      5. Медициналық технологияларды бағалау жөніндегі сарапшылардың дерекқоры (бұдан әрі – сарапшылардың дерекқоры) уәкілетті органмен келісу бойынша Сараптама комиссиясының жұмысшы органымен денсаулық сақтау саласындағы мамандардан жасақталады, кезең сайын жаңартылады (кемінде жылына 1 рет) және сырттан сарапшылар дерекқорына қосуға өтінімдер түсуіне қарай толықтырылып отырады.</w:t>
      </w:r>
    </w:p>
    <w:bookmarkEnd w:id="61"/>
    <w:bookmarkStart w:name="z50" w:id="62"/>
    <w:p>
      <w:pPr>
        <w:spacing w:after="0"/>
        <w:ind w:left="0"/>
        <w:jc w:val="both"/>
      </w:pPr>
      <w:r>
        <w:rPr>
          <w:rFonts w:ascii="Times New Roman"/>
          <w:b w:val="false"/>
          <w:i w:val="false"/>
          <w:color w:val="000000"/>
          <w:sz w:val="28"/>
        </w:rPr>
        <w:t>
      6. Сарапшылардың дерекқорын медициналық технологияны бағалау (бұдан әрі – МТБ) жөніндегі сарапшының белгіленген критерийлеріне сай келетін және медицина ғылымы мен практикасының тиісті саласында жұмыс тәжірибесі бар кез келген жеке тұлға енгізілуі мүмкін.</w:t>
      </w:r>
    </w:p>
    <w:bookmarkEnd w:id="62"/>
    <w:bookmarkStart w:name="z51" w:id="63"/>
    <w:p>
      <w:pPr>
        <w:spacing w:after="0"/>
        <w:ind w:left="0"/>
        <w:jc w:val="both"/>
      </w:pPr>
      <w:r>
        <w:rPr>
          <w:rFonts w:ascii="Times New Roman"/>
          <w:b w:val="false"/>
          <w:i w:val="false"/>
          <w:color w:val="000000"/>
          <w:sz w:val="28"/>
        </w:rPr>
        <w:t>
      7. Сарапшылардың дерекқорын қалыптастыру үшін жұмысшы орган денсаулық сақтау саласындағы қызметті жүзеге асыратын барлық ұйымдарға МТБ жөніндегі сарапшыларды іріктеудің өткізілетіндігі туралы хабарлайды, ақпаратты және сарапшыларға қойылатын талаптарды жұмысшы органның ресми веб-ресурсына орналастырады.</w:t>
      </w:r>
    </w:p>
    <w:bookmarkEnd w:id="63"/>
    <w:bookmarkStart w:name="z52" w:id="64"/>
    <w:p>
      <w:pPr>
        <w:spacing w:after="0"/>
        <w:ind w:left="0"/>
        <w:jc w:val="both"/>
      </w:pPr>
      <w:r>
        <w:rPr>
          <w:rFonts w:ascii="Times New Roman"/>
          <w:b w:val="false"/>
          <w:i w:val="false"/>
          <w:color w:val="000000"/>
          <w:sz w:val="28"/>
        </w:rPr>
        <w:t>
      8. Сарапшыларды іріктеу критерийлері мыналарды:</w:t>
      </w:r>
    </w:p>
    <w:bookmarkEnd w:id="64"/>
    <w:p>
      <w:pPr>
        <w:spacing w:after="0"/>
        <w:ind w:left="0"/>
        <w:jc w:val="both"/>
      </w:pPr>
      <w:r>
        <w:rPr>
          <w:rFonts w:ascii="Times New Roman"/>
          <w:b w:val="false"/>
          <w:i w:val="false"/>
          <w:color w:val="000000"/>
          <w:sz w:val="28"/>
        </w:rPr>
        <w:t>
      1) жеке тұлғаның ғылыми және кәсіби дайындық деңгейін:</w:t>
      </w:r>
    </w:p>
    <w:p>
      <w:pPr>
        <w:spacing w:after="0"/>
        <w:ind w:left="0"/>
        <w:jc w:val="both"/>
      </w:pPr>
      <w:r>
        <w:rPr>
          <w:rFonts w:ascii="Times New Roman"/>
          <w:b w:val="false"/>
          <w:i w:val="false"/>
          <w:color w:val="000000"/>
          <w:sz w:val="28"/>
        </w:rPr>
        <w:t>
      - жоғары және жоғары оқу орнынан кейінгі медициналық білімінің болуы;</w:t>
      </w:r>
    </w:p>
    <w:p>
      <w:pPr>
        <w:spacing w:after="0"/>
        <w:ind w:left="0"/>
        <w:jc w:val="both"/>
      </w:pPr>
      <w:r>
        <w:rPr>
          <w:rFonts w:ascii="Times New Roman"/>
          <w:b w:val="false"/>
          <w:i w:val="false"/>
          <w:color w:val="000000"/>
          <w:sz w:val="28"/>
        </w:rPr>
        <w:t>
      - ғылыми немесе академиялық дәрежесінің болуы;</w:t>
      </w:r>
    </w:p>
    <w:p>
      <w:pPr>
        <w:spacing w:after="0"/>
        <w:ind w:left="0"/>
        <w:jc w:val="both"/>
      </w:pPr>
      <w:r>
        <w:rPr>
          <w:rFonts w:ascii="Times New Roman"/>
          <w:b w:val="false"/>
          <w:i w:val="false"/>
          <w:color w:val="000000"/>
          <w:sz w:val="28"/>
        </w:rPr>
        <w:t>
      - біліктілікті арттыруы туралы куәліктің және (немесе) МТБ өткізу жөніндегі, дәлелді медицина мәселелері бойынша семинарлар мен мастер-кластарға қатысқаны туралы сертификаттарының болуы;</w:t>
      </w:r>
    </w:p>
    <w:p>
      <w:pPr>
        <w:spacing w:after="0"/>
        <w:ind w:left="0"/>
        <w:jc w:val="both"/>
      </w:pPr>
      <w:r>
        <w:rPr>
          <w:rFonts w:ascii="Times New Roman"/>
          <w:b w:val="false"/>
          <w:i w:val="false"/>
          <w:color w:val="000000"/>
          <w:sz w:val="28"/>
        </w:rPr>
        <w:t>
      ғылыми және (немесе) зерттеушілік (талдау) құрылымдардағы жұмыс тәжірибесі бар;</w:t>
      </w:r>
    </w:p>
    <w:p>
      <w:pPr>
        <w:spacing w:after="0"/>
        <w:ind w:left="0"/>
        <w:jc w:val="both"/>
      </w:pPr>
      <w:r>
        <w:rPr>
          <w:rFonts w:ascii="Times New Roman"/>
          <w:b w:val="false"/>
          <w:i w:val="false"/>
          <w:color w:val="000000"/>
          <w:sz w:val="28"/>
        </w:rPr>
        <w:t>
      2) денсаулық сақтау жүйесіндегі жұмыс тәжірибесінің болуын (кемінде 3 жыл) қамтиды.</w:t>
      </w:r>
    </w:p>
    <w:bookmarkStart w:name="z53" w:id="65"/>
    <w:p>
      <w:pPr>
        <w:spacing w:after="0"/>
        <w:ind w:left="0"/>
        <w:jc w:val="both"/>
      </w:pPr>
      <w:r>
        <w:rPr>
          <w:rFonts w:ascii="Times New Roman"/>
          <w:b w:val="false"/>
          <w:i w:val="false"/>
          <w:color w:val="000000"/>
          <w:sz w:val="28"/>
        </w:rPr>
        <w:t>
      9. Сарапшылар дерекқорының құрамына кіруге тілек білдіруші жеке тұлғалар жұмысшы органға қағаз және электронды түрде (сканерден өткізілген көшірмелері) мынадай құжаттардың жиынтығын тапсырады:</w:t>
      </w:r>
    </w:p>
    <w:bookmarkEnd w:id="65"/>
    <w:p>
      <w:pPr>
        <w:spacing w:after="0"/>
        <w:ind w:left="0"/>
        <w:jc w:val="both"/>
      </w:pPr>
      <w:r>
        <w:rPr>
          <w:rFonts w:ascii="Times New Roman"/>
          <w:b w:val="false"/>
          <w:i w:val="false"/>
          <w:color w:val="000000"/>
          <w:sz w:val="28"/>
        </w:rPr>
        <w:t>
      1) сарапшылар базасының құрамына қосу туралы өтініш (еркін нысанда толтырылады);</w:t>
      </w:r>
    </w:p>
    <w:p>
      <w:pPr>
        <w:spacing w:after="0"/>
        <w:ind w:left="0"/>
        <w:jc w:val="both"/>
      </w:pPr>
      <w:r>
        <w:rPr>
          <w:rFonts w:ascii="Times New Roman"/>
          <w:b w:val="false"/>
          <w:i w:val="false"/>
          <w:color w:val="000000"/>
          <w:sz w:val="28"/>
        </w:rPr>
        <w:t>
      2) МТБ жүргізуге қатысу, денсаулық сақтау саласындағы жұмыс тәжірибесі көрсетілген түйіндеме;</w:t>
      </w:r>
    </w:p>
    <w:p>
      <w:pPr>
        <w:spacing w:after="0"/>
        <w:ind w:left="0"/>
        <w:jc w:val="both"/>
      </w:pPr>
      <w:r>
        <w:rPr>
          <w:rFonts w:ascii="Times New Roman"/>
          <w:b w:val="false"/>
          <w:i w:val="false"/>
          <w:color w:val="000000"/>
          <w:sz w:val="28"/>
        </w:rPr>
        <w:t>
      3) білімі, ғылыми дәрежені алуы туралы дипломдардың көшірмелері, біліктілікті арттыру туралы, семинарлар мен мастер кластарда оқығаны туралы куәліктер мен сертификаттардың көшірмелері.</w:t>
      </w:r>
    </w:p>
    <w:p>
      <w:pPr>
        <w:spacing w:after="0"/>
        <w:ind w:left="0"/>
        <w:jc w:val="both"/>
      </w:pPr>
      <w:r>
        <w:rPr>
          <w:rFonts w:ascii="Times New Roman"/>
          <w:b w:val="false"/>
          <w:i w:val="false"/>
          <w:color w:val="000000"/>
          <w:sz w:val="28"/>
        </w:rPr>
        <w:t>
      Көрсетілген құжаттарды өтініш беруші жұмысшы органның заңды мекенжайына поштамен немесе ресми электронды мекенжайына жібереді.</w:t>
      </w:r>
    </w:p>
    <w:bookmarkStart w:name="z54" w:id="66"/>
    <w:p>
      <w:pPr>
        <w:spacing w:after="0"/>
        <w:ind w:left="0"/>
        <w:jc w:val="both"/>
      </w:pPr>
      <w:r>
        <w:rPr>
          <w:rFonts w:ascii="Times New Roman"/>
          <w:b w:val="false"/>
          <w:i w:val="false"/>
          <w:color w:val="000000"/>
          <w:sz w:val="28"/>
        </w:rPr>
        <w:t>
      10. Жұмысшы орган өтінім келіп түскен күннен бастап 15 жұмыс күн ішінде сарапшылар базасына қосу туралы өтінішті қарастырып, сарапшылар базасына қабылдау немесе қабылдаудан бас тарту туралы шешім қабылдайды.</w:t>
      </w:r>
    </w:p>
    <w:bookmarkEnd w:id="66"/>
    <w:bookmarkStart w:name="z55" w:id="67"/>
    <w:p>
      <w:pPr>
        <w:spacing w:after="0"/>
        <w:ind w:left="0"/>
        <w:jc w:val="both"/>
      </w:pPr>
      <w:r>
        <w:rPr>
          <w:rFonts w:ascii="Times New Roman"/>
          <w:b w:val="false"/>
          <w:i w:val="false"/>
          <w:color w:val="000000"/>
          <w:sz w:val="28"/>
        </w:rPr>
        <w:t>
      11. Жеке тұлғаның МТБ жөніндегі сарапшыларды іріктеудің барлық критерийлеріне сай келуі сарапшылар базасына қосу үшін негіз болып табылады.</w:t>
      </w:r>
    </w:p>
    <w:bookmarkEnd w:id="67"/>
    <w:p>
      <w:pPr>
        <w:spacing w:after="0"/>
        <w:ind w:left="0"/>
        <w:jc w:val="both"/>
      </w:pPr>
      <w:r>
        <w:rPr>
          <w:rFonts w:ascii="Times New Roman"/>
          <w:b w:val="false"/>
          <w:i w:val="false"/>
          <w:color w:val="000000"/>
          <w:sz w:val="28"/>
        </w:rPr>
        <w:t>
      Жеке тұлғаның МТБ жөніндегі сарапшыларды іріктеудің бір немесе одан да көп критерийлеріне сай келмеуі сарапшылар құрамына қабылдаудан бас тартуға негіз болып табылады.</w:t>
      </w:r>
    </w:p>
    <w:bookmarkStart w:name="z56" w:id="68"/>
    <w:p>
      <w:pPr>
        <w:spacing w:after="0"/>
        <w:ind w:left="0"/>
        <w:jc w:val="both"/>
      </w:pPr>
      <w:r>
        <w:rPr>
          <w:rFonts w:ascii="Times New Roman"/>
          <w:b w:val="false"/>
          <w:i w:val="false"/>
          <w:color w:val="000000"/>
          <w:sz w:val="28"/>
        </w:rPr>
        <w:t>
      12. Сарапшылар базасына қосу туралы өтінімді қараудың нәтижелері жұмысшы органның хаттамалық шешімімен рәсімделіп, сараптамалық комиссиямен келісіледі.</w:t>
      </w:r>
    </w:p>
    <w:bookmarkEnd w:id="68"/>
    <w:p>
      <w:pPr>
        <w:spacing w:after="0"/>
        <w:ind w:left="0"/>
        <w:jc w:val="both"/>
      </w:pPr>
      <w:r>
        <w:rPr>
          <w:rFonts w:ascii="Times New Roman"/>
          <w:b w:val="false"/>
          <w:i w:val="false"/>
          <w:color w:val="000000"/>
          <w:sz w:val="28"/>
        </w:rPr>
        <w:t>
      Сарапшылар базасына қосу туралы шешім қабылданған сарапшылар туралы мәліметтерді жұмысшы орган енгізеді.</w:t>
      </w:r>
    </w:p>
    <w:bookmarkStart w:name="z57" w:id="69"/>
    <w:p>
      <w:pPr>
        <w:spacing w:after="0"/>
        <w:ind w:left="0"/>
        <w:jc w:val="both"/>
      </w:pPr>
      <w:r>
        <w:rPr>
          <w:rFonts w:ascii="Times New Roman"/>
          <w:b w:val="false"/>
          <w:i w:val="false"/>
          <w:color w:val="000000"/>
          <w:sz w:val="28"/>
        </w:rPr>
        <w:t>
      13. Жұмысшы орган 3 жұмыс күні ішінде сарапшылар базасына қосу туралы өтінімді қарау нәтижелері туралы жеке тұлғаға хабарлайды.</w:t>
      </w:r>
    </w:p>
    <w:bookmarkEnd w:id="69"/>
    <w:bookmarkStart w:name="z58" w:id="70"/>
    <w:p>
      <w:pPr>
        <w:spacing w:after="0"/>
        <w:ind w:left="0"/>
        <w:jc w:val="both"/>
      </w:pPr>
      <w:r>
        <w:rPr>
          <w:rFonts w:ascii="Times New Roman"/>
          <w:b w:val="false"/>
          <w:i w:val="false"/>
          <w:color w:val="000000"/>
          <w:sz w:val="28"/>
        </w:rPr>
        <w:t>
      14. Сарапшылар базасының сандық құрамы шектелмейді. Сарапшылар базасының құрамы сарапшылардың сарапшылар базасына қосуға қойылатын талаптарға сәйкес келуіне байланысты жыл сайын жаңартылып отырады.</w:t>
      </w:r>
    </w:p>
    <w:bookmarkEnd w:id="70"/>
    <w:bookmarkStart w:name="z59" w:id="71"/>
    <w:p>
      <w:pPr>
        <w:spacing w:after="0"/>
        <w:ind w:left="0"/>
        <w:jc w:val="both"/>
      </w:pPr>
      <w:r>
        <w:rPr>
          <w:rFonts w:ascii="Times New Roman"/>
          <w:b w:val="false"/>
          <w:i w:val="false"/>
          <w:color w:val="000000"/>
          <w:sz w:val="28"/>
        </w:rPr>
        <w:t>
      15. Жеке тұлға келесі себептер бойынша сарапшылар базасынан шығаруға жатады:</w:t>
      </w:r>
    </w:p>
    <w:bookmarkEnd w:id="71"/>
    <w:p>
      <w:pPr>
        <w:spacing w:after="0"/>
        <w:ind w:left="0"/>
        <w:jc w:val="both"/>
      </w:pPr>
      <w:r>
        <w:rPr>
          <w:rFonts w:ascii="Times New Roman"/>
          <w:b w:val="false"/>
          <w:i w:val="false"/>
          <w:color w:val="000000"/>
          <w:sz w:val="28"/>
        </w:rPr>
        <w:t>
      1) жеке тұлғаның өлімі;</w:t>
      </w:r>
    </w:p>
    <w:p>
      <w:pPr>
        <w:spacing w:after="0"/>
        <w:ind w:left="0"/>
        <w:jc w:val="both"/>
      </w:pPr>
      <w:r>
        <w:rPr>
          <w:rFonts w:ascii="Times New Roman"/>
          <w:b w:val="false"/>
          <w:i w:val="false"/>
          <w:color w:val="000000"/>
          <w:sz w:val="28"/>
        </w:rPr>
        <w:t xml:space="preserve">
      2) жеке тұлғаның осы Процедураның </w:t>
      </w:r>
      <w:r>
        <w:rPr>
          <w:rFonts w:ascii="Times New Roman"/>
          <w:b w:val="false"/>
          <w:i w:val="false"/>
          <w:color w:val="000000"/>
          <w:sz w:val="28"/>
        </w:rPr>
        <w:t>8–тармағының</w:t>
      </w:r>
      <w:r>
        <w:rPr>
          <w:rFonts w:ascii="Times New Roman"/>
          <w:b w:val="false"/>
          <w:i w:val="false"/>
          <w:color w:val="000000"/>
          <w:sz w:val="28"/>
        </w:rPr>
        <w:t>, 1), 2) тармақшаларында көрсетілген МТБ жөніндегі сарапшыларды іріктеу критерийлеріне сәйкестігін жоғалтуы;</w:t>
      </w:r>
    </w:p>
    <w:p>
      <w:pPr>
        <w:spacing w:after="0"/>
        <w:ind w:left="0"/>
        <w:jc w:val="both"/>
      </w:pPr>
      <w:r>
        <w:rPr>
          <w:rFonts w:ascii="Times New Roman"/>
          <w:b w:val="false"/>
          <w:i w:val="false"/>
          <w:color w:val="000000"/>
          <w:sz w:val="28"/>
        </w:rPr>
        <w:t>
      3) Мүдделер қақтығысының ақпаратын әшкерелеу нысанына 1-қосымшаға сәйкес мүдделер қақтығысы декларациясының бұзылуы;</w:t>
      </w:r>
    </w:p>
    <w:p>
      <w:pPr>
        <w:spacing w:after="0"/>
        <w:ind w:left="0"/>
        <w:jc w:val="both"/>
      </w:pPr>
      <w:r>
        <w:rPr>
          <w:rFonts w:ascii="Times New Roman"/>
          <w:b w:val="false"/>
          <w:i w:val="false"/>
          <w:color w:val="000000"/>
          <w:sz w:val="28"/>
        </w:rPr>
        <w:t>
      4) сарапшылар базасынан өз еркімен шығу тілегі.</w:t>
      </w:r>
    </w:p>
    <w:bookmarkStart w:name="z60" w:id="72"/>
    <w:p>
      <w:pPr>
        <w:spacing w:after="0"/>
        <w:ind w:left="0"/>
        <w:jc w:val="both"/>
      </w:pPr>
      <w:r>
        <w:rPr>
          <w:rFonts w:ascii="Times New Roman"/>
          <w:b w:val="false"/>
          <w:i w:val="false"/>
          <w:color w:val="000000"/>
          <w:sz w:val="28"/>
        </w:rPr>
        <w:t>
      16. Жұмысшы орган әрбір медициналық технология үшін құрамына сарапшылар базасынан кемінде үш МТБ жөніндегі сарапшы енетін МТБ жүргізуге арналған сараптамалық топты (бұдан әрі – сараптамалық топ) жасақтайды. Сараптамалық топ жұмысшы органға жаңа Әдістерді қолдануға өтінім түскен сәттен бастап үш жұмыс күні ішінде жасақталады.</w:t>
      </w:r>
    </w:p>
    <w:bookmarkEnd w:id="72"/>
    <w:p>
      <w:pPr>
        <w:spacing w:after="0"/>
        <w:ind w:left="0"/>
        <w:jc w:val="both"/>
      </w:pPr>
      <w:r>
        <w:rPr>
          <w:rFonts w:ascii="Times New Roman"/>
          <w:b w:val="false"/>
          <w:i w:val="false"/>
          <w:color w:val="000000"/>
          <w:sz w:val="28"/>
        </w:rPr>
        <w:t>
      Сараптамалық топтың құрамы жұмысшы органның хаттамалық шешімімен бекітіледі. Сараптамалық топтың құрамын қосу үшін сарапшылар базасынан МТБ жөніндегі сарапшыларды таңдау үшін, сарапшының мамандығы мен жұмыс тәжірибесінің медициналық технологияның тақырыбына сай келуі, өтініш беруші мен сарапшының арасында мүдделер қақтығысының болмауы негіз болып табылады.</w:t>
      </w:r>
    </w:p>
    <w:p>
      <w:pPr>
        <w:spacing w:after="0"/>
        <w:ind w:left="0"/>
        <w:jc w:val="both"/>
      </w:pPr>
      <w:r>
        <w:rPr>
          <w:rFonts w:ascii="Times New Roman"/>
          <w:b w:val="false"/>
          <w:i w:val="false"/>
          <w:color w:val="000000"/>
          <w:sz w:val="28"/>
        </w:rPr>
        <w:t>
      Сараптамалық топты жұмысшы органның хаттамалық шешімімен айқындалатын МТБ жөніндегі аға сарапшы (бұдан әрі – аға сарапшы) басқарады.</w:t>
      </w:r>
    </w:p>
    <w:bookmarkStart w:name="z61" w:id="73"/>
    <w:p>
      <w:pPr>
        <w:spacing w:after="0"/>
        <w:ind w:left="0"/>
        <w:jc w:val="both"/>
      </w:pPr>
      <w:r>
        <w:rPr>
          <w:rFonts w:ascii="Times New Roman"/>
          <w:b w:val="false"/>
          <w:i w:val="false"/>
          <w:color w:val="000000"/>
          <w:sz w:val="28"/>
        </w:rPr>
        <w:t>
      17. МТБ процесі мынадай кезеңдерден тұрады:</w:t>
      </w:r>
    </w:p>
    <w:bookmarkEnd w:id="73"/>
    <w:p>
      <w:pPr>
        <w:spacing w:after="0"/>
        <w:ind w:left="0"/>
        <w:jc w:val="both"/>
      </w:pPr>
      <w:r>
        <w:rPr>
          <w:rFonts w:ascii="Times New Roman"/>
          <w:b w:val="false"/>
          <w:i w:val="false"/>
          <w:color w:val="000000"/>
          <w:sz w:val="28"/>
        </w:rPr>
        <w:t>
      1) басымдықтарды анықтау және белгілеу;</w:t>
      </w:r>
    </w:p>
    <w:p>
      <w:pPr>
        <w:spacing w:after="0"/>
        <w:ind w:left="0"/>
        <w:jc w:val="both"/>
      </w:pPr>
      <w:r>
        <w:rPr>
          <w:rFonts w:ascii="Times New Roman"/>
          <w:b w:val="false"/>
          <w:i w:val="false"/>
          <w:color w:val="000000"/>
          <w:sz w:val="28"/>
        </w:rPr>
        <w:t>
      2) клиникалық мәселені айқындау;</w:t>
      </w:r>
    </w:p>
    <w:p>
      <w:pPr>
        <w:spacing w:after="0"/>
        <w:ind w:left="0"/>
        <w:jc w:val="both"/>
      </w:pPr>
      <w:r>
        <w:rPr>
          <w:rFonts w:ascii="Times New Roman"/>
          <w:b w:val="false"/>
          <w:i w:val="false"/>
          <w:color w:val="000000"/>
          <w:sz w:val="28"/>
        </w:rPr>
        <w:t>
      3) деректерді іздеу және таңдау;</w:t>
      </w:r>
    </w:p>
    <w:p>
      <w:pPr>
        <w:spacing w:after="0"/>
        <w:ind w:left="0"/>
        <w:jc w:val="both"/>
      </w:pPr>
      <w:r>
        <w:rPr>
          <w:rFonts w:ascii="Times New Roman"/>
          <w:b w:val="false"/>
          <w:i w:val="false"/>
          <w:color w:val="000000"/>
          <w:sz w:val="28"/>
        </w:rPr>
        <w:t>
      4) талдау, синтез және қорытынды;</w:t>
      </w:r>
    </w:p>
    <w:p>
      <w:pPr>
        <w:spacing w:after="0"/>
        <w:ind w:left="0"/>
        <w:jc w:val="both"/>
      </w:pPr>
      <w:r>
        <w:rPr>
          <w:rFonts w:ascii="Times New Roman"/>
          <w:b w:val="false"/>
          <w:i w:val="false"/>
          <w:color w:val="000000"/>
          <w:sz w:val="28"/>
        </w:rPr>
        <w:t>
      5) МТБ есебін қалыптастыру;</w:t>
      </w:r>
    </w:p>
    <w:p>
      <w:pPr>
        <w:spacing w:after="0"/>
        <w:ind w:left="0"/>
        <w:jc w:val="both"/>
      </w:pPr>
      <w:r>
        <w:rPr>
          <w:rFonts w:ascii="Times New Roman"/>
          <w:b w:val="false"/>
          <w:i w:val="false"/>
          <w:color w:val="000000"/>
          <w:sz w:val="28"/>
        </w:rPr>
        <w:t>
      6) МТБ нәтижелерін тарату және енгізу;</w:t>
      </w:r>
    </w:p>
    <w:p>
      <w:pPr>
        <w:spacing w:after="0"/>
        <w:ind w:left="0"/>
        <w:jc w:val="both"/>
      </w:pPr>
      <w:r>
        <w:rPr>
          <w:rFonts w:ascii="Times New Roman"/>
          <w:b w:val="false"/>
          <w:i w:val="false"/>
          <w:color w:val="000000"/>
          <w:sz w:val="28"/>
        </w:rPr>
        <w:t>
      7) бағалау және ой-пікірлер.</w:t>
      </w:r>
    </w:p>
    <w:bookmarkStart w:name="z62" w:id="74"/>
    <w:p>
      <w:pPr>
        <w:spacing w:after="0"/>
        <w:ind w:left="0"/>
        <w:jc w:val="both"/>
      </w:pPr>
      <w:r>
        <w:rPr>
          <w:rFonts w:ascii="Times New Roman"/>
          <w:b w:val="false"/>
          <w:i w:val="false"/>
          <w:color w:val="000000"/>
          <w:sz w:val="28"/>
        </w:rPr>
        <w:t>
      18. МТБ жүргізу мерзімдері медициналық технологияның күрделілігіне байланысты 1-ден 12 айға дейін құрайды. МТБ жүргізу мерзімдерін қысқарту қажеттігі туралы шешімді уәкілетті органның Сараптама комиссиясымен келісуі бойынша МТБ ұйымдастырушысы қабылдайды. МТБ жүргізу мерзімдерін қысқарту үшін:</w:t>
      </w:r>
    </w:p>
    <w:bookmarkEnd w:id="74"/>
    <w:p>
      <w:pPr>
        <w:spacing w:after="0"/>
        <w:ind w:left="0"/>
        <w:jc w:val="both"/>
      </w:pPr>
      <w:r>
        <w:rPr>
          <w:rFonts w:ascii="Times New Roman"/>
          <w:b w:val="false"/>
          <w:i w:val="false"/>
          <w:color w:val="000000"/>
          <w:sz w:val="28"/>
        </w:rPr>
        <w:t>
      1) медициналық технологияны қолданудың қауіпсіздігі және клиникалық тиімділігі туралы шешім қабылдау үшін қажетті, медициналық технология жөніндегі зерттеулердің санының жеткілікті болмауы;</w:t>
      </w:r>
    </w:p>
    <w:p>
      <w:pPr>
        <w:spacing w:after="0"/>
        <w:ind w:left="0"/>
        <w:jc w:val="both"/>
      </w:pPr>
      <w:r>
        <w:rPr>
          <w:rFonts w:ascii="Times New Roman"/>
          <w:b w:val="false"/>
          <w:i w:val="false"/>
          <w:color w:val="000000"/>
          <w:sz w:val="28"/>
        </w:rPr>
        <w:t>
      2) Жаңа әдісті тиісті бюджеттік бағдарлама шеңберінде қосымша трансляциялық зерттеулер жүргізуді талап ететін БМТ ретінде қолдану қажеттігі негіздеме болып табылады.</w:t>
      </w:r>
    </w:p>
    <w:bookmarkStart w:name="z63" w:id="75"/>
    <w:p>
      <w:pPr>
        <w:spacing w:after="0"/>
        <w:ind w:left="0"/>
        <w:jc w:val="both"/>
      </w:pPr>
      <w:r>
        <w:rPr>
          <w:rFonts w:ascii="Times New Roman"/>
          <w:b w:val="false"/>
          <w:i w:val="false"/>
          <w:color w:val="000000"/>
          <w:sz w:val="28"/>
        </w:rPr>
        <w:t>
      19. МТБ жүргізілгеннен кейін ұйымдастырушы есеп береді.</w:t>
      </w:r>
    </w:p>
    <w:bookmarkEnd w:id="75"/>
    <w:bookmarkStart w:name="z64" w:id="76"/>
    <w:p>
      <w:pPr>
        <w:spacing w:after="0"/>
        <w:ind w:left="0"/>
        <w:jc w:val="both"/>
      </w:pPr>
      <w:r>
        <w:rPr>
          <w:rFonts w:ascii="Times New Roman"/>
          <w:b w:val="false"/>
          <w:i w:val="false"/>
          <w:color w:val="000000"/>
          <w:sz w:val="28"/>
        </w:rPr>
        <w:t>
      20. МТБ толық есебі жаңа Әдісті қолданудың медициналық және әлеуметтік тиімділігін бағалау үшін, сондай-ақ медициналық технология құнының емделушілердің денсаулығына тигізетін әсеріне қатынасы арқылы медициналық, әлеуметтік және экономикалық дұрыстығы туралы сұраққа жауап беру үшін қалыптастырылады. МТБ есебінің қысқа нысаны – қолда бар ғылыми-негізделген, жарияланған дәлелдерге әдебиеттік шолу жасау арқылы медициналық технологияны Қазақстан Республикасының аумағында қолданылудың қауіпсіздігінің және клиникалық тиімділігінің негіздемесі қамтылатын МТБ тез әрекет ету есебі.</w:t>
      </w:r>
    </w:p>
    <w:bookmarkEnd w:id="76"/>
    <w:bookmarkStart w:name="z65" w:id="77"/>
    <w:p>
      <w:pPr>
        <w:spacing w:after="0"/>
        <w:ind w:left="0"/>
        <w:jc w:val="both"/>
      </w:pPr>
      <w:r>
        <w:rPr>
          <w:rFonts w:ascii="Times New Roman"/>
          <w:b w:val="false"/>
          <w:i w:val="false"/>
          <w:color w:val="000000"/>
          <w:sz w:val="28"/>
        </w:rPr>
        <w:t>
      21. Жаңа Әдістердің МТБ-ын өткізу мерзімі:</w:t>
      </w:r>
    </w:p>
    <w:bookmarkEnd w:id="77"/>
    <w:p>
      <w:pPr>
        <w:spacing w:after="0"/>
        <w:ind w:left="0"/>
        <w:jc w:val="both"/>
      </w:pPr>
      <w:r>
        <w:rPr>
          <w:rFonts w:ascii="Times New Roman"/>
          <w:b w:val="false"/>
          <w:i w:val="false"/>
          <w:color w:val="000000"/>
          <w:sz w:val="28"/>
        </w:rPr>
        <w:t>
      1) БМТ ретінде қолдануға рұқсат етуге ұсынылған;</w:t>
      </w:r>
    </w:p>
    <w:p>
      <w:pPr>
        <w:spacing w:after="0"/>
        <w:ind w:left="0"/>
        <w:jc w:val="both"/>
      </w:pPr>
      <w:r>
        <w:rPr>
          <w:rFonts w:ascii="Times New Roman"/>
          <w:b w:val="false"/>
          <w:i w:val="false"/>
          <w:color w:val="000000"/>
          <w:sz w:val="28"/>
        </w:rPr>
        <w:t>
      2) Экономикалық ынтымақтастық және даму ұйымына (ЭЫДҰ) мүше елдердегі уәкілетті органдар тарапынан МТБ процедурасын өткен және қолдануға мақұлданған;</w:t>
      </w:r>
    </w:p>
    <w:p>
      <w:pPr>
        <w:spacing w:after="0"/>
        <w:ind w:left="0"/>
        <w:jc w:val="both"/>
      </w:pPr>
      <w:r>
        <w:rPr>
          <w:rFonts w:ascii="Times New Roman"/>
          <w:b w:val="false"/>
          <w:i w:val="false"/>
          <w:color w:val="000000"/>
          <w:sz w:val="28"/>
        </w:rPr>
        <w:t>
      3) диагностикалау мен емдеудің мойындалған халықаралық хаттамаларына енген жаңа Әдістер үшін жұмысшы органға өтінім берілген күннен бастап 1 айға дейін қысқартылуы мүмкін.</w:t>
      </w:r>
    </w:p>
    <w:p>
      <w:pPr>
        <w:spacing w:after="0"/>
        <w:ind w:left="0"/>
        <w:jc w:val="both"/>
      </w:pPr>
      <w:r>
        <w:rPr>
          <w:rFonts w:ascii="Times New Roman"/>
          <w:b w:val="false"/>
          <w:i w:val="false"/>
          <w:color w:val="000000"/>
          <w:sz w:val="28"/>
        </w:rPr>
        <w:t>
      Өтініш беруші осы тармақта көрсетілген критерийлерге сәйкес келетін жаңа Әдісті қолдануға өтінім берген күннен бастап 2 айдан кешіктірмей, МТБ ұйымдастырушысы уәкілетті органның Сараптама комиссиясына МТБ есебін енгізеді.</w:t>
      </w:r>
    </w:p>
    <w:bookmarkStart w:name="z66" w:id="78"/>
    <w:p>
      <w:pPr>
        <w:spacing w:after="0"/>
        <w:ind w:left="0"/>
        <w:jc w:val="both"/>
      </w:pPr>
      <w:r>
        <w:rPr>
          <w:rFonts w:ascii="Times New Roman"/>
          <w:b w:val="false"/>
          <w:i w:val="false"/>
          <w:color w:val="000000"/>
          <w:sz w:val="28"/>
        </w:rPr>
        <w:t>
      22. Егер технологияның тиімділігі туралы қолда бар деректер емделушілердің жеткіліксіз көлемінде және (немесе) ұйымдардың шектеулі көлемінің ауқымында алынған болса және жаңа Әдісті Қазақстан Республикасында қолдануға рұқсат беру туралы шешім қабылдау үшін медициналық, әлеуметтік және экономикалық тиімділік туралы деректерді бүкіл денсаулық сақтау жүйесінің ауқымында үлгілеу және экстраполяциялау қажет болған жағдайда, жаңа Әдістердің МТБ-ын өткізу мерзімдері жұмысшы органға өтінім берілген күннен бастап 2-3 жылға дейін ұзартылуы мүмкін.</w:t>
      </w:r>
    </w:p>
    <w:bookmarkEnd w:id="78"/>
    <w:bookmarkStart w:name="z67" w:id="79"/>
    <w:p>
      <w:pPr>
        <w:spacing w:after="0"/>
        <w:ind w:left="0"/>
        <w:jc w:val="both"/>
      </w:pPr>
      <w:r>
        <w:rPr>
          <w:rFonts w:ascii="Times New Roman"/>
          <w:b w:val="false"/>
          <w:i w:val="false"/>
          <w:color w:val="000000"/>
          <w:sz w:val="28"/>
        </w:rPr>
        <w:t xml:space="preserve">
      23. Жаңа Әдістің трансляциялық зерттеуін жүргізуге өтінімнің ҒМС Қолданбалы ғылыми зерттеулер бағдарламаларының жобалары үшін ҒМС өткізу ережелерімен белгіленген тәртіпке сәйкес, ҒМС өткізу жөніндегі жұмысшы органмен жүзеге асырылады. ҒМС өткізу жөніндегі жұмысшы орган "Ғылыми-медициналық сараптама өткізу ережелерін бекіту туралы" Қазақстан Республикасы Денсаулық сақтау министрінің 2013 жылғы 10 шілдедегі № 397 </w:t>
      </w:r>
      <w:r>
        <w:rPr>
          <w:rFonts w:ascii="Times New Roman"/>
          <w:b w:val="false"/>
          <w:i w:val="false"/>
          <w:color w:val="000000"/>
          <w:sz w:val="28"/>
        </w:rPr>
        <w:t>бұйрығымен</w:t>
      </w:r>
      <w:r>
        <w:rPr>
          <w:rFonts w:ascii="Times New Roman"/>
          <w:b w:val="false"/>
          <w:i w:val="false"/>
          <w:color w:val="000000"/>
          <w:sz w:val="28"/>
        </w:rPr>
        <w:t xml:space="preserve"> (Нормативтік-құқықтық актілерді мемлекеттік тіркеу реестрінде тіркелген № 8609) белгіленген нысан бойынша Қазақстан Республикасы Денсаулық сақтау министрлігінің Ғылыми кеңесінің (бұдан әрі - Ғылыми кеңес) хатшылығына ҒМС қорытындысын ұсынады.</w:t>
      </w:r>
    </w:p>
    <w:bookmarkEnd w:id="79"/>
    <w:bookmarkStart w:name="z68" w:id="80"/>
    <w:p>
      <w:pPr>
        <w:spacing w:after="0"/>
        <w:ind w:left="0"/>
        <w:jc w:val="both"/>
      </w:pPr>
      <w:r>
        <w:rPr>
          <w:rFonts w:ascii="Times New Roman"/>
          <w:b w:val="false"/>
          <w:i w:val="false"/>
          <w:color w:val="000000"/>
          <w:sz w:val="28"/>
        </w:rPr>
        <w:t>
      24. Жоспарланып отырған трансляциялық зерттеудің этикалық қағидаларға, тиісінше клиникалық және ғылыми тәжірибенің стандарттарына сәйкестігін бағалау және Ғылыми кеңестің хатшылығына ЭОК қорытындысын беру ЭОК деңгейінде бекітілетін стандартты операциялық процедураларға сәйкес ЭОК жұмысшы органымен жүзеге асырылады.</w:t>
      </w:r>
    </w:p>
    <w:bookmarkEnd w:id="80"/>
    <w:bookmarkStart w:name="z69" w:id="81"/>
    <w:p>
      <w:pPr>
        <w:spacing w:after="0"/>
        <w:ind w:left="0"/>
        <w:jc w:val="both"/>
      </w:pPr>
      <w:r>
        <w:rPr>
          <w:rFonts w:ascii="Times New Roman"/>
          <w:b w:val="false"/>
          <w:i w:val="false"/>
          <w:color w:val="000000"/>
          <w:sz w:val="28"/>
        </w:rPr>
        <w:t>
      25. ҒМС және ЭОК қорытындылары мен жаңа Әдістің трансляциялық зерттеуін жүргізуге өтінімнің материалдары жаңа Әдістің трансляциялық зерттеуін жүргізудің орындылығы туралы шешім қабылдайтын Ғылыми кеңестің отырысында қаралады.</w:t>
      </w:r>
    </w:p>
    <w:bookmarkEnd w:id="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Диагностиканың, емдеудің және</w:t>
            </w:r>
            <w:r>
              <w:br/>
            </w:r>
            <w:r>
              <w:rPr>
                <w:rFonts w:ascii="Times New Roman"/>
                <w:b w:val="false"/>
                <w:i w:val="false"/>
                <w:color w:val="000000"/>
                <w:sz w:val="20"/>
              </w:rPr>
              <w:t>медициналық оңалтудың</w:t>
            </w:r>
            <w:r>
              <w:br/>
            </w:r>
            <w:r>
              <w:rPr>
                <w:rFonts w:ascii="Times New Roman"/>
                <w:b w:val="false"/>
                <w:i w:val="false"/>
                <w:color w:val="000000"/>
                <w:sz w:val="20"/>
              </w:rPr>
              <w:t>жаңа әдістерін қолдану қағидаларына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Нысан</w:t>
      </w:r>
    </w:p>
    <w:bookmarkStart w:name="z71" w:id="82"/>
    <w:p>
      <w:pPr>
        <w:spacing w:after="0"/>
        <w:ind w:left="0"/>
        <w:jc w:val="left"/>
      </w:pPr>
      <w:r>
        <w:rPr>
          <w:rFonts w:ascii="Times New Roman"/>
          <w:b/>
          <w:i w:val="false"/>
          <w:color w:val="000000"/>
        </w:rPr>
        <w:t xml:space="preserve"> Медициналық технологияны бағалау есебі</w:t>
      </w:r>
    </w:p>
    <w:bookmarkEnd w:id="82"/>
    <w:p>
      <w:pPr>
        <w:spacing w:after="0"/>
        <w:ind w:left="0"/>
        <w:jc w:val="both"/>
      </w:pPr>
      <w:r>
        <w:rPr>
          <w:rFonts w:ascii="Times New Roman"/>
          <w:b w:val="false"/>
          <w:i w:val="false"/>
          <w:color w:val="000000"/>
          <w:sz w:val="28"/>
        </w:rPr>
        <w:t>
      Медициналық технологияны бағалау есебі мына реквизиттерден тұрады:</w:t>
      </w:r>
    </w:p>
    <w:p>
      <w:pPr>
        <w:spacing w:after="0"/>
        <w:ind w:left="0"/>
        <w:jc w:val="both"/>
      </w:pPr>
      <w:r>
        <w:rPr>
          <w:rFonts w:ascii="Times New Roman"/>
          <w:b w:val="false"/>
          <w:i w:val="false"/>
          <w:color w:val="000000"/>
          <w:sz w:val="28"/>
        </w:rPr>
        <w:t>
      1) Титул беті</w:t>
      </w:r>
    </w:p>
    <w:p>
      <w:pPr>
        <w:spacing w:after="0"/>
        <w:ind w:left="0"/>
        <w:jc w:val="both"/>
      </w:pPr>
      <w:r>
        <w:rPr>
          <w:rFonts w:ascii="Times New Roman"/>
          <w:b w:val="false"/>
          <w:i w:val="false"/>
          <w:color w:val="000000"/>
          <w:sz w:val="28"/>
        </w:rPr>
        <w:t>
      орындаушы ұйымның атауы;</w:t>
      </w:r>
    </w:p>
    <w:p>
      <w:pPr>
        <w:spacing w:after="0"/>
        <w:ind w:left="0"/>
        <w:jc w:val="both"/>
      </w:pPr>
      <w:r>
        <w:rPr>
          <w:rFonts w:ascii="Times New Roman"/>
          <w:b w:val="false"/>
          <w:i w:val="false"/>
          <w:color w:val="000000"/>
          <w:sz w:val="28"/>
        </w:rPr>
        <w:t>
      есептің атауы;</w:t>
      </w:r>
    </w:p>
    <w:p>
      <w:pPr>
        <w:spacing w:after="0"/>
        <w:ind w:left="0"/>
        <w:jc w:val="both"/>
      </w:pPr>
      <w:r>
        <w:rPr>
          <w:rFonts w:ascii="Times New Roman"/>
          <w:b w:val="false"/>
          <w:i w:val="false"/>
          <w:color w:val="000000"/>
          <w:sz w:val="28"/>
        </w:rPr>
        <w:t>
      авторлар (лауазымы, мамандығы, ғылыми атағы);</w:t>
      </w:r>
    </w:p>
    <w:p>
      <w:pPr>
        <w:spacing w:after="0"/>
        <w:ind w:left="0"/>
        <w:jc w:val="both"/>
      </w:pPr>
      <w:r>
        <w:rPr>
          <w:rFonts w:ascii="Times New Roman"/>
          <w:b w:val="false"/>
          <w:i w:val="false"/>
          <w:color w:val="000000"/>
          <w:sz w:val="28"/>
        </w:rPr>
        <w:t>
      тапсырыс беруші ұйымның атауы (министрлік, университет, клиника);</w:t>
      </w:r>
    </w:p>
    <w:p>
      <w:pPr>
        <w:spacing w:after="0"/>
        <w:ind w:left="0"/>
        <w:jc w:val="both"/>
      </w:pPr>
      <w:r>
        <w:rPr>
          <w:rFonts w:ascii="Times New Roman"/>
          <w:b w:val="false"/>
          <w:i w:val="false"/>
          <w:color w:val="000000"/>
          <w:sz w:val="28"/>
        </w:rPr>
        <w:t>
      есепті аяқтау күні (айы, жылы).</w:t>
      </w:r>
    </w:p>
    <w:p>
      <w:pPr>
        <w:spacing w:after="0"/>
        <w:ind w:left="0"/>
        <w:jc w:val="both"/>
      </w:pPr>
      <w:r>
        <w:rPr>
          <w:rFonts w:ascii="Times New Roman"/>
          <w:b w:val="false"/>
          <w:i w:val="false"/>
          <w:color w:val="000000"/>
          <w:sz w:val="28"/>
        </w:rPr>
        <w:t>
      2) Рецензенттер туралы ақпарат (лауазымы, мамандығы, ғылыми атағы);</w:t>
      </w:r>
    </w:p>
    <w:p>
      <w:pPr>
        <w:spacing w:after="0"/>
        <w:ind w:left="0"/>
        <w:jc w:val="both"/>
      </w:pPr>
      <w:r>
        <w:rPr>
          <w:rFonts w:ascii="Times New Roman"/>
          <w:b w:val="false"/>
          <w:i w:val="false"/>
          <w:color w:val="000000"/>
          <w:sz w:val="28"/>
        </w:rPr>
        <w:t>
      3) Рецензенттер мен авторлар үшін мүдделер қақтығысы бойынша өтініш.</w:t>
      </w:r>
    </w:p>
    <w:p>
      <w:pPr>
        <w:spacing w:after="0"/>
        <w:ind w:left="0"/>
        <w:jc w:val="both"/>
      </w:pPr>
      <w:r>
        <w:rPr>
          <w:rFonts w:ascii="Times New Roman"/>
          <w:b w:val="false"/>
          <w:i w:val="false"/>
          <w:color w:val="000000"/>
          <w:sz w:val="28"/>
        </w:rPr>
        <w:t>
      4) Қысқа ақпарат (құрылымдалған, 1 бет).</w:t>
      </w:r>
    </w:p>
    <w:p>
      <w:pPr>
        <w:spacing w:after="0"/>
        <w:ind w:left="0"/>
        <w:jc w:val="both"/>
      </w:pPr>
      <w:r>
        <w:rPr>
          <w:rFonts w:ascii="Times New Roman"/>
          <w:b w:val="false"/>
          <w:i w:val="false"/>
          <w:color w:val="000000"/>
          <w:sz w:val="28"/>
        </w:rPr>
        <w:t>
      5) Түйіндеме (құрылымдалған, 2-3 бет).</w:t>
      </w:r>
    </w:p>
    <w:p>
      <w:pPr>
        <w:spacing w:after="0"/>
        <w:ind w:left="0"/>
        <w:jc w:val="both"/>
      </w:pPr>
      <w:r>
        <w:rPr>
          <w:rFonts w:ascii="Times New Roman"/>
          <w:b w:val="false"/>
          <w:i w:val="false"/>
          <w:color w:val="000000"/>
          <w:sz w:val="28"/>
        </w:rPr>
        <w:t>
      6) Аббревиатуралар және қысқартулар тізімі.</w:t>
      </w:r>
    </w:p>
    <w:p>
      <w:pPr>
        <w:spacing w:after="0"/>
        <w:ind w:left="0"/>
        <w:jc w:val="both"/>
      </w:pPr>
      <w:r>
        <w:rPr>
          <w:rFonts w:ascii="Times New Roman"/>
          <w:b w:val="false"/>
          <w:i w:val="false"/>
          <w:color w:val="000000"/>
          <w:sz w:val="28"/>
        </w:rPr>
        <w:t>
      7) Мазмұны.</w:t>
      </w:r>
    </w:p>
    <w:p>
      <w:pPr>
        <w:spacing w:after="0"/>
        <w:ind w:left="0"/>
        <w:jc w:val="both"/>
      </w:pPr>
      <w:r>
        <w:rPr>
          <w:rFonts w:ascii="Times New Roman"/>
          <w:b w:val="false"/>
          <w:i w:val="false"/>
          <w:color w:val="000000"/>
          <w:sz w:val="28"/>
        </w:rPr>
        <w:t>
      8). 1-тарау. Кіріспе:</w:t>
      </w:r>
    </w:p>
    <w:p>
      <w:pPr>
        <w:spacing w:after="0"/>
        <w:ind w:left="0"/>
        <w:jc w:val="both"/>
      </w:pPr>
      <w:r>
        <w:rPr>
          <w:rFonts w:ascii="Times New Roman"/>
          <w:b w:val="false"/>
          <w:i w:val="false"/>
          <w:color w:val="000000"/>
          <w:sz w:val="28"/>
        </w:rPr>
        <w:t>
      Есептің мақсаты,</w:t>
      </w:r>
    </w:p>
    <w:p>
      <w:pPr>
        <w:spacing w:after="0"/>
        <w:ind w:left="0"/>
        <w:jc w:val="both"/>
      </w:pPr>
      <w:r>
        <w:rPr>
          <w:rFonts w:ascii="Times New Roman"/>
          <w:b w:val="false"/>
          <w:i w:val="false"/>
          <w:color w:val="000000"/>
          <w:sz w:val="28"/>
        </w:rPr>
        <w:t>
      Зерттеу сұрақтары (PICO формуласы).</w:t>
      </w:r>
    </w:p>
    <w:p>
      <w:pPr>
        <w:spacing w:after="0"/>
        <w:ind w:left="0"/>
        <w:jc w:val="both"/>
      </w:pPr>
      <w:r>
        <w:rPr>
          <w:rFonts w:ascii="Times New Roman"/>
          <w:b w:val="false"/>
          <w:i w:val="false"/>
          <w:color w:val="000000"/>
          <w:sz w:val="28"/>
        </w:rPr>
        <w:t>
      9). 2-тарау. Фон:</w:t>
      </w:r>
    </w:p>
    <w:p>
      <w:pPr>
        <w:spacing w:after="0"/>
        <w:ind w:left="0"/>
        <w:jc w:val="both"/>
      </w:pPr>
      <w:r>
        <w:rPr>
          <w:rFonts w:ascii="Times New Roman"/>
          <w:b w:val="false"/>
          <w:i w:val="false"/>
          <w:color w:val="000000"/>
          <w:sz w:val="28"/>
        </w:rPr>
        <w:t>
      мәселелерді баяндау, оның ішінде эпидемиологиялық деректерді (сырқаттанушылық, таралуы және т.б.) пайдалану;</w:t>
      </w:r>
    </w:p>
    <w:p>
      <w:pPr>
        <w:spacing w:after="0"/>
        <w:ind w:left="0"/>
        <w:jc w:val="both"/>
      </w:pPr>
      <w:r>
        <w:rPr>
          <w:rFonts w:ascii="Times New Roman"/>
          <w:b w:val="false"/>
          <w:i w:val="false"/>
          <w:color w:val="000000"/>
          <w:sz w:val="28"/>
        </w:rPr>
        <w:t>
      Қазақстандағы (әлемдегі) қазіргі ахуал;</w:t>
      </w:r>
    </w:p>
    <w:p>
      <w:pPr>
        <w:spacing w:after="0"/>
        <w:ind w:left="0"/>
        <w:jc w:val="both"/>
      </w:pPr>
      <w:r>
        <w:rPr>
          <w:rFonts w:ascii="Times New Roman"/>
          <w:b w:val="false"/>
          <w:i w:val="false"/>
          <w:color w:val="000000"/>
          <w:sz w:val="28"/>
        </w:rPr>
        <w:t>
      технологияны сипаттау.</w:t>
      </w:r>
    </w:p>
    <w:p>
      <w:pPr>
        <w:spacing w:after="0"/>
        <w:ind w:left="0"/>
        <w:jc w:val="both"/>
      </w:pPr>
      <w:r>
        <w:rPr>
          <w:rFonts w:ascii="Times New Roman"/>
          <w:b w:val="false"/>
          <w:i w:val="false"/>
          <w:color w:val="000000"/>
          <w:sz w:val="28"/>
        </w:rPr>
        <w:t>
      10). 3-тарау. Клиникалық шолу: әдістер мен нәтижелер:</w:t>
      </w:r>
    </w:p>
    <w:p>
      <w:pPr>
        <w:spacing w:after="0"/>
        <w:ind w:left="0"/>
        <w:jc w:val="both"/>
      </w:pPr>
      <w:r>
        <w:rPr>
          <w:rFonts w:ascii="Times New Roman"/>
          <w:b w:val="false"/>
          <w:i w:val="false"/>
          <w:color w:val="000000"/>
          <w:sz w:val="28"/>
        </w:rPr>
        <w:t>
      клиникалық тиімділігі бойынша іздеу стратегиясы;</w:t>
      </w:r>
    </w:p>
    <w:p>
      <w:pPr>
        <w:spacing w:after="0"/>
        <w:ind w:left="0"/>
        <w:jc w:val="both"/>
      </w:pPr>
      <w:r>
        <w:rPr>
          <w:rFonts w:ascii="Times New Roman"/>
          <w:b w:val="false"/>
          <w:i w:val="false"/>
          <w:color w:val="000000"/>
          <w:sz w:val="28"/>
        </w:rPr>
        <w:t>
      PICO және деректерді қоса алғандағы клиникалық шолу әдістері;</w:t>
      </w:r>
    </w:p>
    <w:p>
      <w:pPr>
        <w:spacing w:after="0"/>
        <w:ind w:left="0"/>
        <w:jc w:val="both"/>
      </w:pPr>
      <w:r>
        <w:rPr>
          <w:rFonts w:ascii="Times New Roman"/>
          <w:b w:val="false"/>
          <w:i w:val="false"/>
          <w:color w:val="000000"/>
          <w:sz w:val="28"/>
        </w:rPr>
        <w:t>
      нәтижелер:</w:t>
      </w:r>
    </w:p>
    <w:p>
      <w:pPr>
        <w:spacing w:after="0"/>
        <w:ind w:left="0"/>
        <w:jc w:val="both"/>
      </w:pPr>
      <w:r>
        <w:rPr>
          <w:rFonts w:ascii="Times New Roman"/>
          <w:b w:val="false"/>
          <w:i w:val="false"/>
          <w:color w:val="000000"/>
          <w:sz w:val="28"/>
        </w:rPr>
        <w:t>
      қауіпсіздік;</w:t>
      </w:r>
    </w:p>
    <w:p>
      <w:pPr>
        <w:spacing w:after="0"/>
        <w:ind w:left="0"/>
        <w:jc w:val="both"/>
      </w:pPr>
      <w:r>
        <w:rPr>
          <w:rFonts w:ascii="Times New Roman"/>
          <w:b w:val="false"/>
          <w:i w:val="false"/>
          <w:color w:val="000000"/>
          <w:sz w:val="28"/>
        </w:rPr>
        <w:t>
      клиникалық тиімділік (пәрменділік).</w:t>
      </w:r>
    </w:p>
    <w:p>
      <w:pPr>
        <w:spacing w:after="0"/>
        <w:ind w:left="0"/>
        <w:jc w:val="both"/>
      </w:pPr>
      <w:r>
        <w:rPr>
          <w:rFonts w:ascii="Times New Roman"/>
          <w:b w:val="false"/>
          <w:i w:val="false"/>
          <w:color w:val="000000"/>
          <w:sz w:val="28"/>
        </w:rPr>
        <w:t>
      11) 4-тарау. Экономикалық шолу: әдістер мен нәтижелер:</w:t>
      </w:r>
    </w:p>
    <w:p>
      <w:pPr>
        <w:spacing w:after="0"/>
        <w:ind w:left="0"/>
        <w:jc w:val="both"/>
      </w:pPr>
      <w:r>
        <w:rPr>
          <w:rFonts w:ascii="Times New Roman"/>
          <w:b w:val="false"/>
          <w:i w:val="false"/>
          <w:color w:val="000000"/>
          <w:sz w:val="28"/>
        </w:rPr>
        <w:t>
      экономикалық тиімділік бойынша іздеу стратегиясы;</w:t>
      </w:r>
    </w:p>
    <w:p>
      <w:pPr>
        <w:spacing w:after="0"/>
        <w:ind w:left="0"/>
        <w:jc w:val="both"/>
      </w:pPr>
      <w:r>
        <w:rPr>
          <w:rFonts w:ascii="Times New Roman"/>
          <w:b w:val="false"/>
          <w:i w:val="false"/>
          <w:color w:val="000000"/>
          <w:sz w:val="28"/>
        </w:rPr>
        <w:t>
      экономикалық әдістер;</w:t>
      </w:r>
    </w:p>
    <w:p>
      <w:pPr>
        <w:spacing w:after="0"/>
        <w:ind w:left="0"/>
        <w:jc w:val="both"/>
      </w:pPr>
      <w:r>
        <w:rPr>
          <w:rFonts w:ascii="Times New Roman"/>
          <w:b w:val="false"/>
          <w:i w:val="false"/>
          <w:color w:val="000000"/>
          <w:sz w:val="28"/>
        </w:rPr>
        <w:t>
      нәтижелер.</w:t>
      </w:r>
    </w:p>
    <w:p>
      <w:pPr>
        <w:spacing w:after="0"/>
        <w:ind w:left="0"/>
        <w:jc w:val="both"/>
      </w:pPr>
      <w:r>
        <w:rPr>
          <w:rFonts w:ascii="Times New Roman"/>
          <w:b w:val="false"/>
          <w:i w:val="false"/>
          <w:color w:val="000000"/>
          <w:sz w:val="28"/>
        </w:rPr>
        <w:t>
      жарияланған экономикалық бағалар;</w:t>
      </w:r>
    </w:p>
    <w:p>
      <w:pPr>
        <w:spacing w:after="0"/>
        <w:ind w:left="0"/>
        <w:jc w:val="both"/>
      </w:pPr>
      <w:r>
        <w:rPr>
          <w:rFonts w:ascii="Times New Roman"/>
          <w:b w:val="false"/>
          <w:i w:val="false"/>
          <w:color w:val="000000"/>
          <w:sz w:val="28"/>
        </w:rPr>
        <w:t>
      Қазақстан деректерін ескеретін экономикалық есептеулер.</w:t>
      </w:r>
    </w:p>
    <w:p>
      <w:pPr>
        <w:spacing w:after="0"/>
        <w:ind w:left="0"/>
        <w:jc w:val="both"/>
      </w:pPr>
      <w:r>
        <w:rPr>
          <w:rFonts w:ascii="Times New Roman"/>
          <w:b w:val="false"/>
          <w:i w:val="false"/>
          <w:color w:val="000000"/>
          <w:sz w:val="28"/>
        </w:rPr>
        <w:t>
      12) 5-тарау. Денсаулық сақтау саласы үшін маңыздылығы:</w:t>
      </w:r>
    </w:p>
    <w:p>
      <w:pPr>
        <w:spacing w:after="0"/>
        <w:ind w:left="0"/>
        <w:jc w:val="both"/>
      </w:pPr>
      <w:r>
        <w:rPr>
          <w:rFonts w:ascii="Times New Roman"/>
          <w:b w:val="false"/>
          <w:i w:val="false"/>
          <w:color w:val="000000"/>
          <w:sz w:val="28"/>
        </w:rPr>
        <w:t>
      психологиялық, әлеуметтік және этикалық аспектілері;</w:t>
      </w:r>
    </w:p>
    <w:p>
      <w:pPr>
        <w:spacing w:after="0"/>
        <w:ind w:left="0"/>
        <w:jc w:val="both"/>
      </w:pPr>
      <w:r>
        <w:rPr>
          <w:rFonts w:ascii="Times New Roman"/>
          <w:b w:val="false"/>
          <w:i w:val="false"/>
          <w:color w:val="000000"/>
          <w:sz w:val="28"/>
        </w:rPr>
        <w:t>
      ұйымдастырушылық және кәсіптік салдарлар;</w:t>
      </w:r>
    </w:p>
    <w:p>
      <w:pPr>
        <w:spacing w:after="0"/>
        <w:ind w:left="0"/>
        <w:jc w:val="both"/>
      </w:pPr>
      <w:r>
        <w:rPr>
          <w:rFonts w:ascii="Times New Roman"/>
          <w:b w:val="false"/>
          <w:i w:val="false"/>
          <w:color w:val="000000"/>
          <w:sz w:val="28"/>
        </w:rPr>
        <w:t>
      экономикалық салдарлар: ресурстар үшін салдары, бюджетке ықпалын талдау және т.б.</w:t>
      </w:r>
    </w:p>
    <w:p>
      <w:pPr>
        <w:spacing w:after="0"/>
        <w:ind w:left="0"/>
        <w:jc w:val="both"/>
      </w:pPr>
      <w:r>
        <w:rPr>
          <w:rFonts w:ascii="Times New Roman"/>
          <w:b w:val="false"/>
          <w:i w:val="false"/>
          <w:color w:val="000000"/>
          <w:sz w:val="28"/>
        </w:rPr>
        <w:t>
      13) 6-тарау. Талқылау:</w:t>
      </w:r>
    </w:p>
    <w:p>
      <w:pPr>
        <w:spacing w:after="0"/>
        <w:ind w:left="0"/>
        <w:jc w:val="both"/>
      </w:pPr>
      <w:r>
        <w:rPr>
          <w:rFonts w:ascii="Times New Roman"/>
          <w:b w:val="false"/>
          <w:i w:val="false"/>
          <w:color w:val="000000"/>
          <w:sz w:val="28"/>
        </w:rPr>
        <w:t>
      нәтижелерді қысқа баяндау және олардың релеванттылығын талқылау;</w:t>
      </w:r>
    </w:p>
    <w:p>
      <w:pPr>
        <w:spacing w:after="0"/>
        <w:ind w:left="0"/>
        <w:jc w:val="both"/>
      </w:pPr>
      <w:r>
        <w:rPr>
          <w:rFonts w:ascii="Times New Roman"/>
          <w:b w:val="false"/>
          <w:i w:val="false"/>
          <w:color w:val="000000"/>
          <w:sz w:val="28"/>
        </w:rPr>
        <w:t>
      зерттеуді шектеу және нәтижелерді жалпылау.</w:t>
      </w:r>
    </w:p>
    <w:p>
      <w:pPr>
        <w:spacing w:after="0"/>
        <w:ind w:left="0"/>
        <w:jc w:val="both"/>
      </w:pPr>
      <w:r>
        <w:rPr>
          <w:rFonts w:ascii="Times New Roman"/>
          <w:b w:val="false"/>
          <w:i w:val="false"/>
          <w:color w:val="000000"/>
          <w:sz w:val="28"/>
        </w:rPr>
        <w:t>
      14) 7-тарау. Түйіндер:</w:t>
      </w:r>
    </w:p>
    <w:p>
      <w:pPr>
        <w:spacing w:after="0"/>
        <w:ind w:left="0"/>
        <w:jc w:val="both"/>
      </w:pPr>
      <w:r>
        <w:rPr>
          <w:rFonts w:ascii="Times New Roman"/>
          <w:b w:val="false"/>
          <w:i w:val="false"/>
          <w:color w:val="000000"/>
          <w:sz w:val="28"/>
        </w:rPr>
        <w:t>
      қосымша;</w:t>
      </w:r>
    </w:p>
    <w:p>
      <w:pPr>
        <w:spacing w:after="0"/>
        <w:ind w:left="0"/>
        <w:jc w:val="both"/>
      </w:pPr>
      <w:r>
        <w:rPr>
          <w:rFonts w:ascii="Times New Roman"/>
          <w:b w:val="false"/>
          <w:i w:val="false"/>
          <w:color w:val="000000"/>
          <w:sz w:val="28"/>
        </w:rPr>
        <w:t>
      әдебиет;</w:t>
      </w:r>
    </w:p>
    <w:p>
      <w:pPr>
        <w:spacing w:after="0"/>
        <w:ind w:left="0"/>
        <w:jc w:val="both"/>
      </w:pPr>
      <w:r>
        <w:rPr>
          <w:rFonts w:ascii="Times New Roman"/>
          <w:b w:val="false"/>
          <w:i w:val="false"/>
          <w:color w:val="000000"/>
          <w:sz w:val="28"/>
        </w:rPr>
        <w:t>
      іздеу стратегиясы;</w:t>
      </w:r>
    </w:p>
    <w:p>
      <w:pPr>
        <w:spacing w:after="0"/>
        <w:ind w:left="0"/>
        <w:jc w:val="both"/>
      </w:pPr>
      <w:r>
        <w:rPr>
          <w:rFonts w:ascii="Times New Roman"/>
          <w:b w:val="false"/>
          <w:i w:val="false"/>
          <w:color w:val="000000"/>
          <w:sz w:val="28"/>
        </w:rPr>
        <w:t>
      кестелер мен суреттер.</w:t>
      </w:r>
    </w:p>
    <w:p>
      <w:pPr>
        <w:spacing w:after="0"/>
        <w:ind w:left="0"/>
        <w:jc w:val="both"/>
      </w:pPr>
      <w:r>
        <w:rPr>
          <w:rFonts w:ascii="Times New Roman"/>
          <w:b w:val="false"/>
          <w:i w:val="false"/>
          <w:color w:val="000000"/>
          <w:sz w:val="28"/>
        </w:rPr>
        <w:t>
      *Есептің көлемі қаралатын технологияның күрделілігіне байланысты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Диагностиканың, емдеудің және</w:t>
            </w:r>
            <w:r>
              <w:br/>
            </w:r>
            <w:r>
              <w:rPr>
                <w:rFonts w:ascii="Times New Roman"/>
                <w:b w:val="false"/>
                <w:i w:val="false"/>
                <w:color w:val="000000"/>
                <w:sz w:val="20"/>
              </w:rPr>
              <w:t>медициналық оңалтудың</w:t>
            </w:r>
            <w:r>
              <w:br/>
            </w:r>
            <w:r>
              <w:rPr>
                <w:rFonts w:ascii="Times New Roman"/>
                <w:b w:val="false"/>
                <w:i w:val="false"/>
                <w:color w:val="000000"/>
                <w:sz w:val="20"/>
              </w:rPr>
              <w:t>жаңа әдістерін қолдану қағидаларына</w:t>
            </w:r>
            <w:r>
              <w:br/>
            </w:r>
            <w:r>
              <w:rPr>
                <w:rFonts w:ascii="Times New Roman"/>
                <w:b w:val="false"/>
                <w:i w:val="false"/>
                <w:color w:val="000000"/>
                <w:sz w:val="20"/>
              </w:rPr>
              <w:t>6-қосымша</w:t>
            </w:r>
          </w:p>
        </w:tc>
      </w:tr>
    </w:tbl>
    <w:bookmarkStart w:name="z73" w:id="83"/>
    <w:p>
      <w:pPr>
        <w:spacing w:after="0"/>
        <w:ind w:left="0"/>
        <w:jc w:val="left"/>
      </w:pPr>
      <w:r>
        <w:rPr>
          <w:rFonts w:ascii="Times New Roman"/>
          <w:b/>
          <w:i w:val="false"/>
          <w:color w:val="000000"/>
        </w:rPr>
        <w:t xml:space="preserve"> Мүдделер қақтығысының</w:t>
      </w:r>
      <w:r>
        <w:br/>
      </w:r>
      <w:r>
        <w:rPr>
          <w:rFonts w:ascii="Times New Roman"/>
          <w:b/>
          <w:i w:val="false"/>
          <w:color w:val="000000"/>
        </w:rPr>
        <w:t>ақпаратын әшкерелеу нысаны</w:t>
      </w:r>
    </w:p>
    <w:bookmarkEnd w:id="83"/>
    <w:p>
      <w:pPr>
        <w:spacing w:after="0"/>
        <w:ind w:left="0"/>
        <w:jc w:val="both"/>
      </w:pPr>
      <w:r>
        <w:rPr>
          <w:rFonts w:ascii="Times New Roman"/>
          <w:b w:val="false"/>
          <w:i w:val="false"/>
          <w:color w:val="000000"/>
          <w:sz w:val="28"/>
        </w:rPr>
        <w:t xml:space="preserve">
      Мен, тегі, аты, әкесінің аты, мүдделер қақтығысының декларациясын (Мүдделер қақтығысының ақпаратын әшкерелеу нысанына </w:t>
      </w:r>
      <w:r>
        <w:rPr>
          <w:rFonts w:ascii="Times New Roman"/>
          <w:b w:val="false"/>
          <w:i w:val="false"/>
          <w:color w:val="000000"/>
          <w:sz w:val="28"/>
        </w:rPr>
        <w:t>1-қосымша</w:t>
      </w:r>
      <w:r>
        <w:rPr>
          <w:rFonts w:ascii="Times New Roman"/>
          <w:b w:val="false"/>
          <w:i w:val="false"/>
          <w:color w:val="000000"/>
          <w:sz w:val="28"/>
        </w:rPr>
        <w:t>) оқыдым және толтырдым. Мен Ұйымдастырушыға шынайы, әлеуетті немесе болжамды мүдделер қақтығысы жөніндегі ақпаратты беру үшін өз жауапкершілігімді түсінемін. Мен Мүдделер қақтығысының нысанына сай ақпаратты әшкере етуге дайынмын.</w:t>
      </w:r>
    </w:p>
    <w:p>
      <w:pPr>
        <w:spacing w:after="0"/>
        <w:ind w:left="0"/>
        <w:jc w:val="both"/>
      </w:pPr>
      <w:r>
        <w:rPr>
          <w:rFonts w:ascii="Times New Roman"/>
          <w:b w:val="false"/>
          <w:i w:val="false"/>
          <w:color w:val="000000"/>
          <w:sz w:val="28"/>
        </w:rPr>
        <w:t>
      Мен бұл ақпарат:</w:t>
      </w:r>
    </w:p>
    <w:p>
      <w:pPr>
        <w:spacing w:after="0"/>
        <w:ind w:left="0"/>
        <w:jc w:val="both"/>
      </w:pPr>
      <w:r>
        <w:rPr>
          <w:rFonts w:ascii="Times New Roman"/>
          <w:b w:val="false"/>
          <w:i w:val="false"/>
          <w:color w:val="000000"/>
          <w:sz w:val="28"/>
        </w:rPr>
        <w:t>
      1) Ұйымдастырушыға;</w:t>
      </w:r>
    </w:p>
    <w:p>
      <w:pPr>
        <w:spacing w:after="0"/>
        <w:ind w:left="0"/>
        <w:jc w:val="both"/>
      </w:pPr>
      <w:r>
        <w:rPr>
          <w:rFonts w:ascii="Times New Roman"/>
          <w:b w:val="false"/>
          <w:i w:val="false"/>
          <w:color w:val="000000"/>
          <w:sz w:val="28"/>
        </w:rPr>
        <w:t>
      2) МТБ сарапшылары мен клиникалық нұсқаулықты/хаттаманы әзірлеушілер тобының мүшелеріне ұсынылуы мүмкін екенін түсінемін.</w:t>
      </w:r>
    </w:p>
    <w:p>
      <w:pPr>
        <w:spacing w:after="0"/>
        <w:ind w:left="0"/>
        <w:jc w:val="both"/>
      </w:pPr>
      <w:r>
        <w:rPr>
          <w:rFonts w:ascii="Times New Roman"/>
          <w:b w:val="false"/>
          <w:i w:val="false"/>
          <w:color w:val="000000"/>
          <w:sz w:val="28"/>
        </w:rPr>
        <w:t>
      Мен, сонымен бірге, егер ұйымдастырушылармен өзгеше келісілмесе, әшкереленетін ақпараттың жарияланбайтынын, сондай-ақ мұрағаттарда сақталатындығын түсінемін.</w:t>
      </w:r>
    </w:p>
    <w:p>
      <w:pPr>
        <w:spacing w:after="0"/>
        <w:ind w:left="0"/>
        <w:jc w:val="both"/>
      </w:pPr>
      <w:r>
        <w:rPr>
          <w:rFonts w:ascii="Times New Roman"/>
          <w:b w:val="false"/>
          <w:i w:val="false"/>
          <w:color w:val="000000"/>
          <w:sz w:val="28"/>
        </w:rPr>
        <w:t xml:space="preserve">
      Мен өз қызметім мен қызығушылықтарым мүдделер қақтығысы қозғайтын мәселелерге қатысты болғандықтан, олар жөнінде ой қорыттым. Мүдделер қақтығысы декларациясында және қоса берілген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2-кестелерде</w:t>
      </w:r>
      <w:r>
        <w:rPr>
          <w:rFonts w:ascii="Times New Roman"/>
          <w:b w:val="false"/>
          <w:i w:val="false"/>
          <w:color w:val="000000"/>
          <w:sz w:val="28"/>
        </w:rPr>
        <w:t xml:space="preserve"> мүдделер қақтығысына жатқызылуы мүмкін қызмет пен қызығушылықтар түрлерінің тізбесі келтіріледі.</w:t>
      </w:r>
    </w:p>
    <w:p>
      <w:pPr>
        <w:spacing w:after="0"/>
        <w:ind w:left="0"/>
        <w:jc w:val="both"/>
      </w:pPr>
      <w:r>
        <w:rPr>
          <w:rFonts w:ascii="Times New Roman"/>
          <w:b w:val="false"/>
          <w:i w:val="false"/>
          <w:color w:val="000000"/>
          <w:sz w:val="28"/>
        </w:rPr>
        <w:t>
      Осы мәлімдемем арқылы мен топтың қатысумен өзімді шынайы, әлеуетті немесе болжалды мүдделер қақтығысында қалдыруы мүмкін кез келген мәселе бойынша барлық тиісті ақпаратты ашып бергенімді растаймын. Егер Мүдделер қақтығысының декларациясы мен 1 және 2-кестелердегі ақпарат қоса берілмесе, онда мен, менде мүдделер қақтығысы жоқ деп мәлімдеймін. Мен Ұйымдастырушыға мүдделер қақтығысын жасауы мүмкін жағдайлардағы кез келген өзгерістер туралы олар маған мәлім бола салысымен хабарлауға уәде беремін.</w:t>
      </w:r>
    </w:p>
    <w:p>
      <w:pPr>
        <w:spacing w:after="0"/>
        <w:ind w:left="0"/>
        <w:jc w:val="both"/>
      </w:pPr>
      <w:r>
        <w:rPr>
          <w:rFonts w:ascii="Times New Roman"/>
          <w:b w:val="false"/>
          <w:i w:val="false"/>
          <w:color w:val="000000"/>
          <w:sz w:val="28"/>
        </w:rPr>
        <w:t>
            Тегі, аты, әкесінің аты___________, қолы__________, күні____________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Мүдделер қақтығысының</w:t>
            </w:r>
            <w:r>
              <w:br/>
            </w:r>
            <w:r>
              <w:rPr>
                <w:rFonts w:ascii="Times New Roman"/>
                <w:b w:val="false"/>
                <w:i w:val="false"/>
                <w:color w:val="000000"/>
                <w:sz w:val="20"/>
              </w:rPr>
              <w:t>ақпаратын әшкерелеу нысанына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bookmarkStart w:name="z75" w:id="84"/>
    <w:p>
      <w:pPr>
        <w:spacing w:after="0"/>
        <w:ind w:left="0"/>
        <w:jc w:val="left"/>
      </w:pPr>
      <w:r>
        <w:rPr>
          <w:rFonts w:ascii="Times New Roman"/>
          <w:b/>
          <w:i w:val="false"/>
          <w:color w:val="000000"/>
        </w:rPr>
        <w:t xml:space="preserve"> Мүдделер қақтығысының декларациясы</w:t>
      </w:r>
    </w:p>
    <w:bookmarkEnd w:id="84"/>
    <w:p>
      <w:pPr>
        <w:spacing w:after="0"/>
        <w:ind w:left="0"/>
        <w:jc w:val="both"/>
      </w:pPr>
      <w:r>
        <w:rPr>
          <w:rFonts w:ascii="Times New Roman"/>
          <w:b w:val="false"/>
          <w:i w:val="false"/>
          <w:color w:val="000000"/>
          <w:sz w:val="28"/>
        </w:rPr>
        <w:t>
      Сіз талқыланып отырған құжат тақырыбында Сіздің ой-пікіріңізге ықпал етуі мүмкін қаржылық немесе басқа да қызығушылықтарға иесіз бе? Тек бір тармақты көрсетіңіз:</w:t>
      </w:r>
    </w:p>
    <w:p>
      <w:pPr>
        <w:spacing w:after="0"/>
        <w:ind w:left="0"/>
        <w:jc w:val="both"/>
      </w:pPr>
      <w:r>
        <w:rPr>
          <w:rFonts w:ascii="Times New Roman"/>
          <w:b w:val="false"/>
          <w:i w:val="false"/>
          <w:color w:val="000000"/>
          <w:sz w:val="28"/>
        </w:rPr>
        <w:t>
            Иә ________, Жоқ ______________</w:t>
      </w:r>
    </w:p>
    <w:p>
      <w:pPr>
        <w:spacing w:after="0"/>
        <w:ind w:left="0"/>
        <w:jc w:val="both"/>
      </w:pPr>
      <w:r>
        <w:rPr>
          <w:rFonts w:ascii="Times New Roman"/>
          <w:b w:val="false"/>
          <w:i w:val="false"/>
          <w:color w:val="000000"/>
          <w:sz w:val="28"/>
        </w:rPr>
        <w:t>
            Сіз соңғы 2 жылда топтан қандай да бір қаржыландыру немесе сыйақы иелендіңіз бе?</w:t>
      </w:r>
    </w:p>
    <w:p>
      <w:pPr>
        <w:spacing w:after="0"/>
        <w:ind w:left="0"/>
        <w:jc w:val="both"/>
      </w:pPr>
      <w:r>
        <w:rPr>
          <w:rFonts w:ascii="Times New Roman"/>
          <w:b w:val="false"/>
          <w:i w:val="false"/>
          <w:color w:val="000000"/>
          <w:sz w:val="28"/>
        </w:rPr>
        <w:t>
            Иә ________, Жоқ ______________</w:t>
      </w:r>
    </w:p>
    <w:p>
      <w:pPr>
        <w:spacing w:after="0"/>
        <w:ind w:left="0"/>
        <w:jc w:val="both"/>
      </w:pPr>
      <w:r>
        <w:rPr>
          <w:rFonts w:ascii="Times New Roman"/>
          <w:b w:val="false"/>
          <w:i w:val="false"/>
          <w:color w:val="000000"/>
          <w:sz w:val="28"/>
        </w:rPr>
        <w:t>
            Егер "Иә" десеңіз, 1-кестені толтырыңыз.</w:t>
      </w:r>
    </w:p>
    <w:p>
      <w:pPr>
        <w:spacing w:after="0"/>
        <w:ind w:left="0"/>
        <w:jc w:val="both"/>
      </w:pPr>
      <w:r>
        <w:rPr>
          <w:rFonts w:ascii="Times New Roman"/>
          <w:b w:val="false"/>
          <w:i w:val="false"/>
          <w:color w:val="000000"/>
          <w:sz w:val="28"/>
        </w:rPr>
        <w:t>
            Сіздің соңғы 5 жылда әзірленіп отырған МТБ есебіне қызығушылығы бар топпен Сіздің қызметіңізді осы топ тарапынан қаржыландыру үдерісімен сабақтасқан қарым-қатынасыңыз болды ма?</w:t>
      </w:r>
    </w:p>
    <w:p>
      <w:pPr>
        <w:spacing w:after="0"/>
        <w:ind w:left="0"/>
        <w:jc w:val="both"/>
      </w:pPr>
      <w:r>
        <w:rPr>
          <w:rFonts w:ascii="Times New Roman"/>
          <w:b w:val="false"/>
          <w:i w:val="false"/>
          <w:color w:val="000000"/>
          <w:sz w:val="28"/>
        </w:rPr>
        <w:t>
            Иә ________, Жоқ ______________</w:t>
      </w:r>
    </w:p>
    <w:p>
      <w:pPr>
        <w:spacing w:after="0"/>
        <w:ind w:left="0"/>
        <w:jc w:val="both"/>
      </w:pPr>
      <w:r>
        <w:rPr>
          <w:rFonts w:ascii="Times New Roman"/>
          <w:b w:val="false"/>
          <w:i w:val="false"/>
          <w:color w:val="000000"/>
          <w:sz w:val="28"/>
        </w:rPr>
        <w:t>
            Егер "Иә" десеңіз, 2-кестені толтырыңыз.</w:t>
      </w:r>
    </w:p>
    <w:p>
      <w:pPr>
        <w:spacing w:after="0"/>
        <w:ind w:left="0"/>
        <w:jc w:val="both"/>
      </w:pPr>
      <w:r>
        <w:rPr>
          <w:rFonts w:ascii="Times New Roman"/>
          <w:b w:val="false"/>
          <w:i w:val="false"/>
          <w:color w:val="000000"/>
          <w:sz w:val="28"/>
        </w:rPr>
        <w:t>
            Өтінеміз, Сіздің жұмысыңызға кедергі келтіруі мүмкін, сондай-ақ МТБ немесе клиникалық нұсқаулықты/хаттаманы әзірлеу жұмысы кезінде Сіздің объективтілігіңіз бен ой еркіндігін бұзуы мүмкін қазіргі бар қиындықтарды көрсетіңіз:</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Мен, төменде қол қоюшы, осы декларацияда баяндалған барлық деректер дұрыс және сенімді екендігін жауапкершілікпен мәлімдеймін.</w:t>
      </w:r>
    </w:p>
    <w:p>
      <w:pPr>
        <w:spacing w:after="0"/>
        <w:ind w:left="0"/>
        <w:jc w:val="both"/>
      </w:pPr>
      <w:r>
        <w:rPr>
          <w:rFonts w:ascii="Times New Roman"/>
          <w:b w:val="false"/>
          <w:i w:val="false"/>
          <w:color w:val="000000"/>
          <w:sz w:val="28"/>
        </w:rPr>
        <w:t>
            Мен осы жұмысшы тобының қатысушысы болып табыла отырып, жоғарыда баяндалған мәселелердегі өзгерістер туралы Сізді хабардар етуге дайынмын.</w:t>
      </w:r>
    </w:p>
    <w:p>
      <w:pPr>
        <w:spacing w:after="0"/>
        <w:ind w:left="0"/>
        <w:jc w:val="both"/>
      </w:pPr>
      <w:r>
        <w:rPr>
          <w:rFonts w:ascii="Times New Roman"/>
          <w:b w:val="false"/>
          <w:i w:val="false"/>
          <w:color w:val="000000"/>
          <w:sz w:val="28"/>
        </w:rPr>
        <w:t>
            Тегі, аты, әкесінің аты ___________, қолы_________, күні_______</w:t>
      </w:r>
    </w:p>
    <w:bookmarkStart w:name="z76" w:id="85"/>
    <w:p>
      <w:pPr>
        <w:spacing w:after="0"/>
        <w:ind w:left="0"/>
        <w:jc w:val="left"/>
      </w:pPr>
      <w:r>
        <w:rPr>
          <w:rFonts w:ascii="Times New Roman"/>
          <w:b/>
          <w:i w:val="false"/>
          <w:color w:val="000000"/>
        </w:rPr>
        <w:t xml:space="preserve"> 1-кесте. Мүдделер қақтығысының ақпаратын әшкерелеу нысаны</w:t>
      </w:r>
    </w:p>
    <w:bookmarkEnd w:id="85"/>
    <w:p>
      <w:pPr>
        <w:spacing w:after="0"/>
        <w:ind w:left="0"/>
        <w:jc w:val="both"/>
      </w:pPr>
      <w:r>
        <w:rPr>
          <w:rFonts w:ascii="Times New Roman"/>
          <w:b w:val="false"/>
          <w:i w:val="false"/>
          <w:color w:val="000000"/>
          <w:sz w:val="28"/>
        </w:rPr>
        <w:t>
      Ақпаратты әшкере ету мүдделер қақтығысының декларациясына сәйкес, Тараптардың кез келгенінің қатысуымен, соңғы екі жыл ішінде қатысушылар, олардың отбасы мүшелері, қатысушы жұмыс істейтін бөлім немесе ұйым, әсіресе, келесі салаларға (қажеттілігіне қарай графалар қосу) жататын қызметте болған қызметтің немесе қызығушылықтардың түрлері үшін талап етіледі. Дәрі-дәрмекті, технологияны, құрал-жабдықты, шығыс материалдары мен қаржыландыру немесе пайда түрін (құнын көрсете отырып) анықтайтын тақырыптарды сүйемелдейтін әрбір топ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1"/>
        <w:gridCol w:w="1557"/>
        <w:gridCol w:w="281"/>
        <w:gridCol w:w="438"/>
        <w:gridCol w:w="359"/>
        <w:gridCol w:w="203"/>
        <w:gridCol w:w="281"/>
        <w:gridCol w:w="438"/>
        <w:gridCol w:w="125"/>
        <w:gridCol w:w="1244"/>
        <w:gridCol w:w="2311"/>
        <w:gridCol w:w="2469"/>
        <w:gridCol w:w="1323"/>
      </w:tblGrid>
      <w:tr>
        <w:trPr>
          <w:trHeight w:val="3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атауы (фирма, ЖШС, зауыт, зертхана және т.б.)</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жылы және санаты (дәрі-дәрмек, құрал-жабдық, технология, шығыс материалы, тақырып)</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түрін белгілеу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сомасын белгілеу</w:t>
            </w:r>
          </w:p>
        </w:tc>
      </w:tr>
      <w:tr>
        <w:trPr>
          <w:trHeight w:val="3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Сыйлықтар мен презенттер</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 немесе жолсапарға ақы төлеу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келесі іс-шараларға ақы төлеуі: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сомасының ауқымы</w:t>
            </w:r>
          </w:p>
        </w:tc>
      </w:tr>
      <w:tr>
        <w:trPr>
          <w:trHeight w:val="3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атынан шараларға қатысу</w:t>
            </w:r>
          </w:p>
        </w:tc>
        <w:tc>
          <w:tcPr>
            <w:tcW w:w="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дәрістер</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Конференцияларды ұйымдастыруға қатысу</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Тапсырысты мақалаларды жазу және өңдеу</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Басқасы</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50 001 – 100 000</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100 001 – 500 000</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500 000-нан аса</w:t>
            </w:r>
          </w:p>
        </w:tc>
      </w:tr>
      <w:tr>
        <w:trPr>
          <w:trHeight w:val="3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07"/>
        <w:gridCol w:w="330"/>
      </w:tblGrid>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Менде 1-кестеде көрсетілмеген өзге мәлімдемелерім жоқ</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"___"_________20___ж. Қолы ___________ Тегі, аты, әкесінің аты______</w:t>
      </w:r>
    </w:p>
    <w:bookmarkStart w:name="z77" w:id="86"/>
    <w:p>
      <w:pPr>
        <w:spacing w:after="0"/>
        <w:ind w:left="0"/>
        <w:jc w:val="left"/>
      </w:pPr>
      <w:r>
        <w:rPr>
          <w:rFonts w:ascii="Times New Roman"/>
          <w:b/>
          <w:i w:val="false"/>
          <w:color w:val="000000"/>
        </w:rPr>
        <w:t xml:space="preserve"> 2-кесте. Мүдделер қақтығысының ақпаратын әшкерелеу нысаны</w:t>
      </w:r>
    </w:p>
    <w:bookmarkEnd w:id="86"/>
    <w:p>
      <w:pPr>
        <w:spacing w:after="0"/>
        <w:ind w:left="0"/>
        <w:jc w:val="both"/>
      </w:pPr>
      <w:r>
        <w:rPr>
          <w:rFonts w:ascii="Times New Roman"/>
          <w:b w:val="false"/>
          <w:i w:val="false"/>
          <w:color w:val="000000"/>
          <w:sz w:val="28"/>
        </w:rPr>
        <w:t>
      Ақпаратты әшкере ету мүдделер қақтығысының декларациясына сәйкес, Тараптардың кез келгенінің қатысуымен, соңғы бес жыл ішінде қатысушылар, олардың отбасы мүшелері, қатысушы жұмыс істейтін бөлім немесе ұйым, әсіресе, келесі салаларға (қажеттілігіне қарай графалар қосу) жататын қызметте болған қызметтің немесе қызығушылықтардың түрлері үшін талап етіледі:</w:t>
      </w:r>
    </w:p>
    <w:p>
      <w:pPr>
        <w:spacing w:after="0"/>
        <w:ind w:left="0"/>
        <w:jc w:val="both"/>
      </w:pPr>
      <w:r>
        <w:rPr>
          <w:rFonts w:ascii="Times New Roman"/>
          <w:b w:val="false"/>
          <w:i w:val="false"/>
          <w:color w:val="000000"/>
          <w:sz w:val="28"/>
        </w:rPr>
        <w:t>
      Дәрі-дәрмекті, технологияны, құрал-жабдықты, шығыс материалдары мен қаржыландыру немесе пайда түрін (құнын көрсете отырып) анықтайтын тақырыптарды сүйемелдейтін әрбір топ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1"/>
        <w:gridCol w:w="1557"/>
        <w:gridCol w:w="281"/>
        <w:gridCol w:w="438"/>
        <w:gridCol w:w="359"/>
        <w:gridCol w:w="203"/>
        <w:gridCol w:w="281"/>
        <w:gridCol w:w="438"/>
        <w:gridCol w:w="125"/>
        <w:gridCol w:w="1244"/>
        <w:gridCol w:w="2311"/>
        <w:gridCol w:w="2469"/>
        <w:gridCol w:w="1323"/>
      </w:tblGrid>
      <w:tr>
        <w:trPr>
          <w:trHeight w:val="3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атауы (фирма, ЖШС, зауыт, зертхана және т.б.)</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жылы және санаты (дәрі-дәрмек, құрал-жабдық, технология, шығыс материалы, тақырып)</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түрін белгілеу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сомасын белгілеу</w:t>
            </w:r>
          </w:p>
        </w:tc>
      </w:tr>
      <w:tr>
        <w:trPr>
          <w:trHeight w:val="3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Сыйлықтар мен презенттер</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 немесе жолсапарға ақы төлеу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келесі іс-шараларға ақы төлеуі: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сомасының ауқымы</w:t>
            </w:r>
          </w:p>
        </w:tc>
      </w:tr>
      <w:tr>
        <w:trPr>
          <w:trHeight w:val="3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атынан шараларға қатысу</w:t>
            </w:r>
          </w:p>
        </w:tc>
        <w:tc>
          <w:tcPr>
            <w:tcW w:w="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дәрістер</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Конференцияларды ұйымдастыруға қатысу</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Тапсырысты мақалаларды жазу және өңдеу</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Басқасы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50 001 – 100 000</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100 001 – 500 000</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500 000-нан аса</w:t>
            </w:r>
          </w:p>
        </w:tc>
      </w:tr>
      <w:tr>
        <w:trPr>
          <w:trHeight w:val="3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07"/>
        <w:gridCol w:w="330"/>
      </w:tblGrid>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Менде 2-кестеде көрсетілмеген өзге мәлімдемелерім жоқ</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"___"_________20___ж. Қолы ___________ Тегі, аты, әкесінің аты______</w:t>
      </w:r>
    </w:p>
    <w:p>
      <w:pPr>
        <w:spacing w:after="0"/>
        <w:ind w:left="0"/>
        <w:jc w:val="both"/>
      </w:pPr>
      <w:r>
        <w:rPr>
          <w:rFonts w:ascii="Times New Roman"/>
          <w:b w:val="false"/>
          <w:i w:val="false"/>
          <w:color w:val="000000"/>
          <w:sz w:val="28"/>
        </w:rPr>
        <w:t>
      Қосымша талқыланды және бекітілді ___________________________________</w:t>
      </w:r>
    </w:p>
    <w:p>
      <w:pPr>
        <w:spacing w:after="0"/>
        <w:ind w:left="0"/>
        <w:jc w:val="both"/>
      </w:pPr>
      <w:r>
        <w:rPr>
          <w:rFonts w:ascii="Times New Roman"/>
          <w:b w:val="false"/>
          <w:i w:val="false"/>
          <w:color w:val="000000"/>
          <w:sz w:val="28"/>
        </w:rPr>
        <w:t>
      Хаттама № ________________________"___"________________________20___ж</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Диагностиканың, емдеудің және</w:t>
            </w:r>
            <w:r>
              <w:br/>
            </w:r>
            <w:r>
              <w:rPr>
                <w:rFonts w:ascii="Times New Roman"/>
                <w:b w:val="false"/>
                <w:i w:val="false"/>
                <w:color w:val="000000"/>
                <w:sz w:val="20"/>
              </w:rPr>
              <w:t>медициналық оңалтудың</w:t>
            </w:r>
            <w:r>
              <w:br/>
            </w:r>
            <w:r>
              <w:rPr>
                <w:rFonts w:ascii="Times New Roman"/>
                <w:b w:val="false"/>
                <w:i w:val="false"/>
                <w:color w:val="000000"/>
                <w:sz w:val="20"/>
              </w:rPr>
              <w:t>жаңа әдістерін қолдану қағидаларына</w:t>
            </w:r>
            <w:r>
              <w:br/>
            </w:r>
            <w:r>
              <w:rPr>
                <w:rFonts w:ascii="Times New Roman"/>
                <w:b w:val="false"/>
                <w:i w:val="false"/>
                <w:color w:val="000000"/>
                <w:sz w:val="20"/>
              </w:rPr>
              <w:t>7-қосымша</w:t>
            </w:r>
          </w:p>
        </w:tc>
      </w:tr>
    </w:tbl>
    <w:bookmarkStart w:name="z79" w:id="87"/>
    <w:p>
      <w:pPr>
        <w:spacing w:after="0"/>
        <w:ind w:left="0"/>
        <w:jc w:val="left"/>
      </w:pPr>
      <w:r>
        <w:rPr>
          <w:rFonts w:ascii="Times New Roman"/>
          <w:b/>
          <w:i w:val="false"/>
          <w:color w:val="000000"/>
        </w:rPr>
        <w:t xml:space="preserve"> Жоғары мамандандырылған медициналық көмектің критерийлері</w:t>
      </w:r>
    </w:p>
    <w:bookmarkEnd w:id="87"/>
    <w:p>
      <w:pPr>
        <w:spacing w:after="0"/>
        <w:ind w:left="0"/>
        <w:jc w:val="both"/>
      </w:pPr>
      <w:r>
        <w:rPr>
          <w:rFonts w:ascii="Times New Roman"/>
          <w:b w:val="false"/>
          <w:i w:val="false"/>
          <w:color w:val="000000"/>
          <w:sz w:val="28"/>
        </w:rPr>
        <w:t>
      Жоғары мамандандырылған медициналық көмектің критерийлеріне мыналар жатады:</w:t>
      </w:r>
    </w:p>
    <w:p>
      <w:pPr>
        <w:spacing w:after="0"/>
        <w:ind w:left="0"/>
        <w:jc w:val="both"/>
      </w:pPr>
      <w:r>
        <w:rPr>
          <w:rFonts w:ascii="Times New Roman"/>
          <w:b w:val="false"/>
          <w:i w:val="false"/>
          <w:color w:val="000000"/>
          <w:sz w:val="28"/>
        </w:rPr>
        <w:t>
      1. технологияның өзектілігі (сұранысқа ие болуы) – қолданыста ұқсас және балама әдістерінің болмауы немесе жеткіліксіздігін ескере отырып, Қазақстан Республикасында технологияны енгізудің қажеттілігін бағалайтын критерий;</w:t>
      </w:r>
    </w:p>
    <w:p>
      <w:pPr>
        <w:spacing w:after="0"/>
        <w:ind w:left="0"/>
        <w:jc w:val="both"/>
      </w:pPr>
      <w:r>
        <w:rPr>
          <w:rFonts w:ascii="Times New Roman"/>
          <w:b w:val="false"/>
          <w:i w:val="false"/>
          <w:color w:val="000000"/>
          <w:sz w:val="28"/>
        </w:rPr>
        <w:t>
      2. Қазақстан Республикасында бар технологиялармен салыстырғандағы технологияның артықшылығы – қолданыстағы әдістермен салыстырғандағы технологияда бар артықшылықтардың көлемін ескеретін критерий;</w:t>
      </w:r>
    </w:p>
    <w:p>
      <w:pPr>
        <w:spacing w:after="0"/>
        <w:ind w:left="0"/>
        <w:jc w:val="both"/>
      </w:pPr>
      <w:r>
        <w:rPr>
          <w:rFonts w:ascii="Times New Roman"/>
          <w:b w:val="false"/>
          <w:i w:val="false"/>
          <w:color w:val="000000"/>
          <w:sz w:val="28"/>
        </w:rPr>
        <w:t>
      3. технологияны жүзеге асыруға қажетті медициналық персоналдың біліктілік деңгейі - технологияны жүзеге асыру үшін қажет білікті персоналдың көлемін ескеретін критерий.</w:t>
      </w:r>
    </w:p>
    <w:p>
      <w:pPr>
        <w:spacing w:after="0"/>
        <w:ind w:left="0"/>
        <w:jc w:val="both"/>
      </w:pPr>
      <w:r>
        <w:rPr>
          <w:rFonts w:ascii="Times New Roman"/>
          <w:b w:val="false"/>
          <w:i w:val="false"/>
          <w:color w:val="000000"/>
          <w:sz w:val="28"/>
        </w:rPr>
        <w:t>
      4. медициналық технологияның күрделілігі – медициналық технологияның күрделілік дәрежесін бағалайтын критерий.</w:t>
      </w:r>
    </w:p>
    <w:p>
      <w:pPr>
        <w:spacing w:after="0"/>
        <w:ind w:left="0"/>
        <w:jc w:val="both"/>
      </w:pPr>
      <w:r>
        <w:rPr>
          <w:rFonts w:ascii="Times New Roman"/>
          <w:b w:val="false"/>
          <w:i w:val="false"/>
          <w:color w:val="000000"/>
          <w:sz w:val="28"/>
        </w:rPr>
        <w:t>
      5. технологияның тиімділігі дәлелдерінің сенімділік дәрежесі – технологияның тиімділігін көрсететін дәлелдердің (бұрынғы зерттеулердің) көлемі мен деңгейін ескеретін критерий.</w:t>
      </w:r>
    </w:p>
    <w:p>
      <w:pPr>
        <w:spacing w:after="0"/>
        <w:ind w:left="0"/>
        <w:jc w:val="both"/>
      </w:pPr>
      <w:r>
        <w:rPr>
          <w:rFonts w:ascii="Times New Roman"/>
          <w:b w:val="false"/>
          <w:i w:val="false"/>
          <w:color w:val="000000"/>
          <w:sz w:val="28"/>
        </w:rPr>
        <w:t>
      6. экономикалық тиімділік – оны жүзеге асыруға кететін инвестициялық шығыстардың деңгейі бойынша қолданыста бар баламаларымен салыстырғандағы технологияның артықшылығын бағалайтын критерий;</w:t>
      </w:r>
    </w:p>
    <w:p>
      <w:pPr>
        <w:spacing w:after="0"/>
        <w:ind w:left="0"/>
        <w:jc w:val="both"/>
      </w:pPr>
      <w:r>
        <w:rPr>
          <w:rFonts w:ascii="Times New Roman"/>
          <w:b w:val="false"/>
          <w:i w:val="false"/>
          <w:color w:val="000000"/>
          <w:sz w:val="28"/>
        </w:rPr>
        <w:t>
      7. әлеуметтік маңызы – әлеуметтік нәтижеге: науқастың өмір сүру сапасы мен денсаулығын жақсартуға қолжеткізу дәрежесін бағалайтын критерий;</w:t>
      </w:r>
    </w:p>
    <w:bookmarkStart w:name="z80" w:id="88"/>
    <w:p>
      <w:pPr>
        <w:spacing w:after="0"/>
        <w:ind w:left="0"/>
        <w:jc w:val="left"/>
      </w:pPr>
      <w:r>
        <w:rPr>
          <w:rFonts w:ascii="Times New Roman"/>
          <w:b/>
          <w:i w:val="false"/>
          <w:color w:val="000000"/>
        </w:rPr>
        <w:t xml:space="preserve"> Жоғары мамандандырылған медициналық көмектің критерийлерін</w:t>
      </w:r>
      <w:r>
        <w:br/>
      </w:r>
      <w:r>
        <w:rPr>
          <w:rFonts w:ascii="Times New Roman"/>
          <w:b/>
          <w:i w:val="false"/>
          <w:color w:val="000000"/>
        </w:rPr>
        <w:t>бағалау шкаласы</w:t>
      </w:r>
    </w:p>
    <w:bookmarkEnd w:id="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1"/>
        <w:gridCol w:w="9076"/>
        <w:gridCol w:w="1613"/>
      </w:tblGrid>
      <w:tr>
        <w:trPr>
          <w:trHeight w:val="3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w:t>
            </w:r>
          </w:p>
        </w:tc>
      </w:tr>
      <w:tr>
        <w:trPr>
          <w:trHeight w:val="3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Технологиялардың өзектілігі (қажеттілігі):</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Енгізу қажет, өйткені республикада аналогтар мен баламалы әдістер жоқ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Енгізу қажет, өйткені қолда бар аналогтар мен баламалы әдістер жеткіліксіз тиімді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Емдеу әдістерінің тізбесін және таңдау мүмкіндігін кеңейту үшін енгізу қажет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Енгізбеуге болады, өйткені қолда бар технологиялар жеткіліксіз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Енгізу қажет емес, өйткені қажеттілігі жоқ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Республикада бар технологиялармен салыстырғанда технологияның басымдығы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Технологияның қолданыстағы әдістермен салыстырғанда бірнеше басымдықтары бар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Технологияның қолданыстағы әдістермен салыстырғанда бір басымдығы бар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Технологияның қолданыстағы әдістермен салыстырғанда басымдығы жоқ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Технологияны жүзеге асыру үшін қажетті медициналық персоналдың біліктілігінің деңгейі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Технологияны жүргізу үшін бригада персоналының біліктілігінің жоғары деңгейі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Технологияны жүргізу үшін бригада персоналының 2-3 маманының біліктілігінің жоғары деңгейі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Технологияны жүргізу үшін бригада персоналының біліктілігінің жоғары деңгейі талап етілмейді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технологияның қиындығы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күрделілігі</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Технологияның күрделілігі орташа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күрделі емес</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Технологияның тиімділігі дәлелдерінің сенімділік дәрежесі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Нақты дәлелдер бар – бір мета-талдаудың немесе 3 және оданда көп РКИ-дің болуы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Нақтылығы аз дәлелдер бар – 1-2 РКИ-дің болуы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Дәлелдер жоқ – аздаған когортты зерттеулер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Экономикалық тиімділікті бағалау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Технология тиімді, инвестициялық шығыстар деңгейі аналогтармен салыстырғанда төмен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тиімді, инвестициялық шығыстар деңгейі аналогтармен салыстырғанда жоғары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Технология аз тиімді, инвестициялық шығыстар деңгейі аналогтармен салыстырғанда бірдей немесе төмен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Технология аз тиімді, инвестициялық шығыстар деңгейі аналогтармен салыстырғанда жоғары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Технология денсаулық пен өмір сапасына айтарлықтай ықпал етуі мүмкін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Технология денсаулық пен өмір сапасына болар болмас ықпал етуі мүмкін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Технология денсаулық көрсеткішіне ықпал етпейді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Диагностиканың, емдеудің және</w:t>
            </w:r>
            <w:r>
              <w:br/>
            </w:r>
            <w:r>
              <w:rPr>
                <w:rFonts w:ascii="Times New Roman"/>
                <w:b w:val="false"/>
                <w:i w:val="false"/>
                <w:color w:val="000000"/>
                <w:sz w:val="20"/>
              </w:rPr>
              <w:t>медициналық оңалтудың</w:t>
            </w:r>
            <w:r>
              <w:br/>
            </w:r>
            <w:r>
              <w:rPr>
                <w:rFonts w:ascii="Times New Roman"/>
                <w:b w:val="false"/>
                <w:i w:val="false"/>
                <w:color w:val="000000"/>
                <w:sz w:val="20"/>
              </w:rPr>
              <w:t>жаңа әдістерін қолдану</w:t>
            </w:r>
            <w:r>
              <w:br/>
            </w:r>
            <w:r>
              <w:rPr>
                <w:rFonts w:ascii="Times New Roman"/>
                <w:b w:val="false"/>
                <w:i w:val="false"/>
                <w:color w:val="000000"/>
                <w:sz w:val="20"/>
              </w:rPr>
              <w:t>қағидаларына</w:t>
            </w:r>
            <w:r>
              <w:br/>
            </w:r>
            <w:r>
              <w:rPr>
                <w:rFonts w:ascii="Times New Roman"/>
                <w:b w:val="false"/>
                <w:i w:val="false"/>
                <w:color w:val="000000"/>
                <w:sz w:val="20"/>
              </w:rPr>
              <w:t>8-қосымша</w:t>
            </w:r>
          </w:p>
        </w:tc>
      </w:tr>
    </w:tbl>
    <w:bookmarkStart w:name="z82" w:id="89"/>
    <w:p>
      <w:pPr>
        <w:spacing w:after="0"/>
        <w:ind w:left="0"/>
        <w:jc w:val="left"/>
      </w:pPr>
      <w:r>
        <w:rPr>
          <w:rFonts w:ascii="Times New Roman"/>
          <w:b/>
          <w:i w:val="false"/>
          <w:color w:val="000000"/>
        </w:rPr>
        <w:t xml:space="preserve"> Бірегей медициналық технологиялардың критерийлері</w:t>
      </w:r>
    </w:p>
    <w:bookmarkEnd w:id="89"/>
    <w:p>
      <w:pPr>
        <w:spacing w:after="0"/>
        <w:ind w:left="0"/>
        <w:jc w:val="both"/>
      </w:pPr>
      <w:r>
        <w:rPr>
          <w:rFonts w:ascii="Times New Roman"/>
          <w:b w:val="false"/>
          <w:i w:val="false"/>
          <w:color w:val="000000"/>
          <w:sz w:val="28"/>
        </w:rPr>
        <w:t>
      Бірегей медициналық технологиялардың критерийлеріне мыналар жатады:</w:t>
      </w:r>
    </w:p>
    <w:p>
      <w:pPr>
        <w:spacing w:after="0"/>
        <w:ind w:left="0"/>
        <w:jc w:val="both"/>
      </w:pPr>
      <w:r>
        <w:rPr>
          <w:rFonts w:ascii="Times New Roman"/>
          <w:b w:val="false"/>
          <w:i w:val="false"/>
          <w:color w:val="000000"/>
          <w:sz w:val="28"/>
        </w:rPr>
        <w:t>
      1. Технологияның өзектілігі (сұранысқа ие болуы) – ҚР-да аурудың таралуының жоғары деңгейін, диагноз қойған уақыттан бастап науқастардың жоғары болжамды өлімін (емдеу сызбалары болғанда), емдеудің ұқсас және балама әдістерінің болмауын ескеретін критерий;</w:t>
      </w:r>
    </w:p>
    <w:p>
      <w:pPr>
        <w:spacing w:after="0"/>
        <w:ind w:left="0"/>
        <w:jc w:val="both"/>
      </w:pPr>
      <w:r>
        <w:rPr>
          <w:rFonts w:ascii="Times New Roman"/>
          <w:b w:val="false"/>
          <w:i w:val="false"/>
          <w:color w:val="000000"/>
          <w:sz w:val="28"/>
        </w:rPr>
        <w:t>
      2. Қазақстан Республикасында бар технологиялармен салыстырғандағы технологияның артықшылығы – клиникалық және әлеуметтік тиімділік көрсеткіштері бойынша басқалардан технологияның артықшылығы дәрежесін ескеретін критерий;</w:t>
      </w:r>
    </w:p>
    <w:p>
      <w:pPr>
        <w:spacing w:after="0"/>
        <w:ind w:left="0"/>
        <w:jc w:val="both"/>
      </w:pPr>
      <w:r>
        <w:rPr>
          <w:rFonts w:ascii="Times New Roman"/>
          <w:b w:val="false"/>
          <w:i w:val="false"/>
          <w:color w:val="000000"/>
          <w:sz w:val="28"/>
        </w:rPr>
        <w:t>
      3. экономикалық тиімділік – оны пайдалануға кететін шығынның деңгейі бойынша қолда бар баламаларымен салыстырғандағы технологияның артықшылығын бағалайтын критерий;</w:t>
      </w:r>
    </w:p>
    <w:p>
      <w:pPr>
        <w:spacing w:after="0"/>
        <w:ind w:left="0"/>
        <w:jc w:val="both"/>
      </w:pPr>
      <w:r>
        <w:rPr>
          <w:rFonts w:ascii="Times New Roman"/>
          <w:b w:val="false"/>
          <w:i w:val="false"/>
          <w:color w:val="000000"/>
          <w:sz w:val="28"/>
        </w:rPr>
        <w:t>
      4. әлеуметтік маңызы – әлеуметтік нәтижеге: науқастың еңбекке және қоғамдағы белсенді өмірге оралуына, медициналық көмекке қанағаттануына қолжеткізу дәрежесін бағалайтын критерий;</w:t>
      </w:r>
    </w:p>
    <w:p>
      <w:pPr>
        <w:spacing w:after="0"/>
        <w:ind w:left="0"/>
        <w:jc w:val="both"/>
      </w:pPr>
      <w:r>
        <w:rPr>
          <w:rFonts w:ascii="Times New Roman"/>
          <w:b w:val="false"/>
          <w:i w:val="false"/>
          <w:color w:val="000000"/>
          <w:sz w:val="28"/>
        </w:rPr>
        <w:t>
      5. технологияның жаңалығы – әлемде және Қазақстанда технологияны пайдаланудың біріншілік дәрежесін бағалайтын критерий;</w:t>
      </w:r>
    </w:p>
    <w:p>
      <w:pPr>
        <w:spacing w:after="0"/>
        <w:ind w:left="0"/>
        <w:jc w:val="both"/>
      </w:pPr>
      <w:r>
        <w:rPr>
          <w:rFonts w:ascii="Times New Roman"/>
          <w:b w:val="false"/>
          <w:i w:val="false"/>
          <w:color w:val="000000"/>
          <w:sz w:val="28"/>
        </w:rPr>
        <w:t>
      6. технологияның даралығы – технологияны қолдану шарттарына (қажетті кадрлардың, құрал-жабдықтардың, орын-жайлардың болуы бойынша) қойылатын талаптарға сай келетін ҚР-ның қатаң айқындалған денсаулық сақтау ұйымдарында технологияны қолдану мүмкіндігін бағалайтын критерий.</w:t>
      </w:r>
    </w:p>
    <w:bookmarkStart w:name="z83" w:id="90"/>
    <w:p>
      <w:pPr>
        <w:spacing w:after="0"/>
        <w:ind w:left="0"/>
        <w:jc w:val="left"/>
      </w:pPr>
      <w:r>
        <w:rPr>
          <w:rFonts w:ascii="Times New Roman"/>
          <w:b/>
          <w:i w:val="false"/>
          <w:color w:val="000000"/>
        </w:rPr>
        <w:t xml:space="preserve"> Бірегей медициналық технологиялар критерийлерін бағалау шкаласы</w:t>
      </w:r>
    </w:p>
    <w:bookmarkEnd w:id="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2"/>
        <w:gridCol w:w="10975"/>
        <w:gridCol w:w="663"/>
      </w:tblGrid>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w:t>
            </w:r>
          </w:p>
        </w:tc>
      </w:tr>
      <w:tr>
        <w:trPr>
          <w:trHeight w:val="30" w:hRule="atLeast"/>
        </w:trPr>
        <w:tc>
          <w:tcPr>
            <w:tcW w:w="6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медициналық технологияның (БМТ) өзектілігі (сұранысқа ие болуы):</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Нозология ҚР-да кең таралған, қолданыстағы емдеу сызбалары кезінде науқастың өлімін болжау диагноз қойылған сәттен бастап 5 жыл ішінде 90% астамды құрайды, ағымдағы сәтте ұқсас және баламалы емдеу әдістері жоқ</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10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Нозология ҚР-да кең таралған, қолданыстағы емдеу сызбалары кезінде науқастың өлімін болжау диагноз қойылған сәттен бастап 5 жыл ішінде 70% астамды құрайды, ағымдағы сәтте ұқсас және баламалы емдеу әдістері жоқ</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10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Нозология ҚР-да кең таралған, қолданыстағы емдеу сызбалары кезінде науқастың өлімін болжау диагноз қойылған сәттен бастап 5 жыл ішінде 50% астамды құрайды, емдеудің ұқсас және баламалы әдістері толық сауықтыруды қамтамасыз етуге мүмкіндік бермейді, емделушінің өмірін тек 1-5 жылға ұзартады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10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Нозология ҚР-да кең таралған, қолданыстағы емдеу сызбалары кезінде науқастың өлімін болжау диагноз қойылған сәттен бастап 5 жыл ішінде 50% астамды құрайды, емдеудің ұқсас және баламалы әдістері толық сауықтыруды қамтамасыз етуге мүмкіндік бермейді, емделушінің өмірін тек 5-10 жылға ұзартады</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10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Нозология ҚР-да таралған, қолданыстағы емдеу сызбалары кезінде науқастың өлімін болжау диагноз қойылған сәттен бастап 10 жыл ішінде 50% астамды құрайды, емдеудің ұқсас және баламалы әдістері толық сауықтыруды қамтамасыз етуге мүмкіндік бермейді, тек емделушінің өмірін ұзартады</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Республикада бар технологиялармен салыстырғандағы технологияның артықшылығы:</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науқастың толық сауығуын қамтамасыз етуге мүмкіндік береді, емдеудің ұқсас немесе баламалы әдістері жоқ</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10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науқастың толық сауығуын қамтамасыз етуге мүмкіндік береді, науқастың өмірін ұзартуға мүмкіндік беретін емдеудің баламалы әдістері бар</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10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науқастың өмірін ұзартуға етуге мүмкіндік береді, емдеудің ұқсас немесе балама әдістері жоқ</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10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Технология науқастың өмірін ұзартуға етуге мүмкіндік береді, емдеудің ұқсас немесе балама әдістері бар, бірақ олар барынша төмен клиникалық әсерге ие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10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науқастың өмірін ұзартуға етуге мүмкіндік береді, емдеудің ұқсас немесе балама әдістері бар</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Экономикалық тиімділік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тиімді технология (ұқсас технологиялармен салыстырғанда инвестициялық шығыстардың деңгейі айтарлықтай төмен)</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10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технология (ұқсас технологиялармен салыстырғанда инвестициялық шығыстардың деңгейі төменірек)</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10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Тиімділігі аз технология, ұқсас технологиялармен салыстырғанда инвестициялық шығыстардың деңгейі бірдей немесе төменірек</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0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Тиімділігі аз технология, ұқсас технологиялармен салыстырғанда инвестициялық шығыстардың деңгейі жоғары немесе тиімсіз</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өмір сүру сапасының көрсеткіштеріне айтарлықтай ықпал етуі және науқастың әлеуметтік және еңбектік толық оңалуын қамтамасыз етуі мүмкін</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10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өмір сүру сапасының көрсеткіштеріне азғантай ықпал етуі және науқастың әлеуметтік және еңбектік ішінара оңалуын қамтамасыз етуі мүмкін</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10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Технология денсаулық көрсеткіштеріне әсер етпейді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Технологияның жаңалығы</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жаңашылдық – технология Қазақстан Республикасының аумағында қолданылмаған, шетелде 1 жылдан аз қолданылуда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10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Шектік жаңашылдық – технология Қазақстан Республикасының аумағында қолданылмаған, шетелде 3 жылдан аз қолданылуда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10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Шартты жаңашылдық – бұрыннан белгілі технология жаңа жағдайларда қолданылып отыр (жаңа аспаптар және құрал-жабдықтарды қолданумен және т.б.)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Технологияның даралығы</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бірегейлік – технологияның орын-жайларға, құрал-жабдықтарға, кадрлар мен шарттарға қойылатын талаптарының жиынтығы бойынша тек санаулы ұйымдардың базасында қолданылады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10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бірегейлік – технологияның орын-жайларға, құрал-жабдықтарға, кадрлар мен шарттарға қойылатын талаптарының жиынтығы бойынша Қазақстан Республикасындағы бірнеше ұйымдардың базасында қолданылады</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10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бірегейлік – технологияның орын-жайларға, құрал-жабдықтарға, кадрлар мен шарттарға қойылатын талаптарының жиынтығы бойынша денсаулық сақтау ұйымдарының кең спектрінің базасында қолданылады</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Диагностиканың, емдеудің және</w:t>
            </w:r>
            <w:r>
              <w:br/>
            </w:r>
            <w:r>
              <w:rPr>
                <w:rFonts w:ascii="Times New Roman"/>
                <w:b w:val="false"/>
                <w:i w:val="false"/>
                <w:color w:val="000000"/>
                <w:sz w:val="20"/>
              </w:rPr>
              <w:t>медициналық оңалтудың</w:t>
            </w:r>
            <w:r>
              <w:br/>
            </w:r>
            <w:r>
              <w:rPr>
                <w:rFonts w:ascii="Times New Roman"/>
                <w:b w:val="false"/>
                <w:i w:val="false"/>
                <w:color w:val="000000"/>
                <w:sz w:val="20"/>
              </w:rPr>
              <w:t>жаңа әдістерін қолдану қағидаларына</w:t>
            </w:r>
            <w:r>
              <w:br/>
            </w:r>
            <w:r>
              <w:rPr>
                <w:rFonts w:ascii="Times New Roman"/>
                <w:b w:val="false"/>
                <w:i w:val="false"/>
                <w:color w:val="000000"/>
                <w:sz w:val="20"/>
              </w:rPr>
              <w:t>9-қосымша</w:t>
            </w:r>
          </w:p>
        </w:tc>
      </w:tr>
    </w:tbl>
    <w:bookmarkStart w:name="z85" w:id="91"/>
    <w:p>
      <w:pPr>
        <w:spacing w:after="0"/>
        <w:ind w:left="0"/>
        <w:jc w:val="left"/>
      </w:pPr>
      <w:r>
        <w:rPr>
          <w:rFonts w:ascii="Times New Roman"/>
          <w:b/>
          <w:i w:val="false"/>
          <w:color w:val="000000"/>
        </w:rPr>
        <w:t xml:space="preserve"> Бірегей медициналық технологияларды қолданатын ұйымдарды</w:t>
      </w:r>
      <w:r>
        <w:br/>
      </w:r>
      <w:r>
        <w:rPr>
          <w:rFonts w:ascii="Times New Roman"/>
          <w:b/>
          <w:i w:val="false"/>
          <w:color w:val="000000"/>
        </w:rPr>
        <w:t>іріктеу критерийлері</w:t>
      </w:r>
    </w:p>
    <w:bookmarkEnd w:id="91"/>
    <w:p>
      <w:pPr>
        <w:spacing w:after="0"/>
        <w:ind w:left="0"/>
        <w:jc w:val="both"/>
      </w:pPr>
      <w:r>
        <w:rPr>
          <w:rFonts w:ascii="Times New Roman"/>
          <w:b w:val="false"/>
          <w:i w:val="false"/>
          <w:color w:val="000000"/>
          <w:sz w:val="28"/>
        </w:rPr>
        <w:t>
      1. Бейіні ұлттық денсаулық сақтау жүйесінің басым бағыттарына сәйкес келетін Республикалық денсаулық сақтау ғылыми ұйымдары мен "Ұлттық медициналық холдинг" АҚ еншілес ұйымдары.</w:t>
      </w:r>
    </w:p>
    <w:p>
      <w:pPr>
        <w:spacing w:after="0"/>
        <w:ind w:left="0"/>
        <w:jc w:val="both"/>
      </w:pPr>
      <w:r>
        <w:rPr>
          <w:rFonts w:ascii="Times New Roman"/>
          <w:b w:val="false"/>
          <w:i w:val="false"/>
          <w:color w:val="000000"/>
          <w:sz w:val="28"/>
        </w:rPr>
        <w:t>
      2. Ғылыми және (немесе) ғылыми-техникалық қызмет субъектісі ретіндегі аккредитациясының болуы.</w:t>
      </w:r>
    </w:p>
    <w:p>
      <w:pPr>
        <w:spacing w:after="0"/>
        <w:ind w:left="0"/>
        <w:jc w:val="both"/>
      </w:pPr>
      <w:r>
        <w:rPr>
          <w:rFonts w:ascii="Times New Roman"/>
          <w:b w:val="false"/>
          <w:i w:val="false"/>
          <w:color w:val="000000"/>
          <w:sz w:val="28"/>
        </w:rPr>
        <w:t>
      3. Бірегей медициналық технологияларды қолдануды қамтамасыз етуге және трансляциялық зерттеулерді тиісінше жүргізуге қабілетті жоғары білікті мамандардың болуы:</w:t>
      </w:r>
    </w:p>
    <w:p>
      <w:pPr>
        <w:spacing w:after="0"/>
        <w:ind w:left="0"/>
        <w:jc w:val="both"/>
      </w:pPr>
      <w:r>
        <w:rPr>
          <w:rFonts w:ascii="Times New Roman"/>
          <w:b w:val="false"/>
          <w:i w:val="false"/>
          <w:color w:val="000000"/>
          <w:sz w:val="28"/>
        </w:rPr>
        <w:t>
      1) Жоғары мамандандырылған медициналық көмекті (бұдан әрі – ЖММК) және бірегей медициналық технологияларды (бұдан әрі – БМТ) қолдану салаларындағы клиникалық практика тәжірибесі;</w:t>
      </w:r>
    </w:p>
    <w:p>
      <w:pPr>
        <w:spacing w:after="0"/>
        <w:ind w:left="0"/>
        <w:jc w:val="both"/>
      </w:pPr>
      <w:r>
        <w:rPr>
          <w:rFonts w:ascii="Times New Roman"/>
          <w:b w:val="false"/>
          <w:i w:val="false"/>
          <w:color w:val="000000"/>
          <w:sz w:val="28"/>
        </w:rPr>
        <w:t>
      2) ғылыми және трансляциялық зерттеулер жүргізу тәжірибесі;</w:t>
      </w:r>
    </w:p>
    <w:p>
      <w:pPr>
        <w:spacing w:after="0"/>
        <w:ind w:left="0"/>
        <w:jc w:val="both"/>
      </w:pPr>
      <w:r>
        <w:rPr>
          <w:rFonts w:ascii="Times New Roman"/>
          <w:b w:val="false"/>
          <w:i w:val="false"/>
          <w:color w:val="000000"/>
          <w:sz w:val="28"/>
        </w:rPr>
        <w:t>
      3) БМТ қолдану бойынша шетел мамандарының қатысуымен немесе шетелдерде өткен шеберлік сыныптары мен семинарларда оқытылуы;</w:t>
      </w:r>
    </w:p>
    <w:p>
      <w:pPr>
        <w:spacing w:after="0"/>
        <w:ind w:left="0"/>
        <w:jc w:val="both"/>
      </w:pPr>
      <w:r>
        <w:rPr>
          <w:rFonts w:ascii="Times New Roman"/>
          <w:b w:val="false"/>
          <w:i w:val="false"/>
          <w:color w:val="000000"/>
          <w:sz w:val="28"/>
        </w:rPr>
        <w:t>
      4) Персоналда GCP сертификатының болуы.</w:t>
      </w:r>
    </w:p>
    <w:p>
      <w:pPr>
        <w:spacing w:after="0"/>
        <w:ind w:left="0"/>
        <w:jc w:val="both"/>
      </w:pPr>
      <w:r>
        <w:rPr>
          <w:rFonts w:ascii="Times New Roman"/>
          <w:b w:val="false"/>
          <w:i w:val="false"/>
          <w:color w:val="000000"/>
          <w:sz w:val="28"/>
        </w:rPr>
        <w:t>
      4. Технологиялар трансферті және зерттеулер жүргізу саласындағы жұмыс тәжірибесі:</w:t>
      </w:r>
    </w:p>
    <w:p>
      <w:pPr>
        <w:spacing w:after="0"/>
        <w:ind w:left="0"/>
        <w:jc w:val="both"/>
      </w:pPr>
      <w:r>
        <w:rPr>
          <w:rFonts w:ascii="Times New Roman"/>
          <w:b w:val="false"/>
          <w:i w:val="false"/>
          <w:color w:val="000000"/>
          <w:sz w:val="28"/>
        </w:rPr>
        <w:t>
      1) Көрсетілетін ЖММК, оның ішінде мейлінше сұранысқа ие бірегей технологиялар тізбесі бойынша көлемі</w:t>
      </w:r>
    </w:p>
    <w:p>
      <w:pPr>
        <w:spacing w:after="0"/>
        <w:ind w:left="0"/>
        <w:jc w:val="both"/>
      </w:pPr>
      <w:r>
        <w:rPr>
          <w:rFonts w:ascii="Times New Roman"/>
          <w:b w:val="false"/>
          <w:i w:val="false"/>
          <w:color w:val="000000"/>
          <w:sz w:val="28"/>
        </w:rPr>
        <w:t>
      2) технологиялар трансферті мәселелеріндегі белсенділік (соңғы жылдары ЖММК тізімінде жаңа технологияларды қосуға ұйымдардан берген өтінімдердің саны бойынша)</w:t>
      </w:r>
    </w:p>
    <w:p>
      <w:pPr>
        <w:spacing w:after="0"/>
        <w:ind w:left="0"/>
        <w:jc w:val="both"/>
      </w:pPr>
      <w:r>
        <w:rPr>
          <w:rFonts w:ascii="Times New Roman"/>
          <w:b w:val="false"/>
          <w:i w:val="false"/>
          <w:color w:val="000000"/>
          <w:sz w:val="28"/>
        </w:rPr>
        <w:t>
      3) ғылыми зерттеуді, оның ішінде шетелдік орталықтармен серіктестікте жүргізу саласындағы белсенділік</w:t>
      </w:r>
    </w:p>
    <w:p>
      <w:pPr>
        <w:spacing w:after="0"/>
        <w:ind w:left="0"/>
        <w:jc w:val="both"/>
      </w:pPr>
      <w:r>
        <w:rPr>
          <w:rFonts w:ascii="Times New Roman"/>
          <w:b w:val="false"/>
          <w:i w:val="false"/>
          <w:color w:val="000000"/>
          <w:sz w:val="28"/>
        </w:rPr>
        <w:t>
      5. Материалдық-техникалық база – БМТ қолдану үшін үй-жайдың, құрал-жабдықтар мен қажетті инфрақұрылымның болуы:</w:t>
      </w:r>
    </w:p>
    <w:p>
      <w:pPr>
        <w:spacing w:after="0"/>
        <w:ind w:left="0"/>
        <w:jc w:val="both"/>
      </w:pPr>
      <w:r>
        <w:rPr>
          <w:rFonts w:ascii="Times New Roman"/>
          <w:b w:val="false"/>
          <w:i w:val="false"/>
          <w:color w:val="000000"/>
          <w:sz w:val="28"/>
        </w:rPr>
        <w:t>
      1) жаңа құрал-жабдықтармен жабдықталған клиникалық бөлімшелер және зертханалар (соңғы 5 жылдағы жабдықтардың жоғары үлес салмағы)</w:t>
      </w:r>
    </w:p>
    <w:p>
      <w:pPr>
        <w:spacing w:after="0"/>
        <w:ind w:left="0"/>
        <w:jc w:val="both"/>
      </w:pPr>
      <w:r>
        <w:rPr>
          <w:rFonts w:ascii="Times New Roman"/>
          <w:b w:val="false"/>
          <w:i w:val="false"/>
          <w:color w:val="000000"/>
          <w:sz w:val="28"/>
        </w:rPr>
        <w:t>
      2) өңірлердегі мамандар үшін үйрететін семинарлар мен шеберлік сыныптар өткізу үшін үй-жайдың болуы, телемедициналық консультациялар өткізу</w:t>
      </w:r>
    </w:p>
    <w:p>
      <w:pPr>
        <w:spacing w:after="0"/>
        <w:ind w:left="0"/>
        <w:jc w:val="both"/>
      </w:pPr>
      <w:r>
        <w:rPr>
          <w:rFonts w:ascii="Times New Roman"/>
          <w:b w:val="false"/>
          <w:i w:val="false"/>
          <w:color w:val="000000"/>
          <w:sz w:val="28"/>
        </w:rPr>
        <w:t>
      6. БМТ қолдану бойынша зерттеулер өткізу кезінде тиісті этикалық қағидаларды қамтамасыз етуге жағдайдың болуы:</w:t>
      </w:r>
    </w:p>
    <w:p>
      <w:pPr>
        <w:spacing w:after="0"/>
        <w:ind w:left="0"/>
        <w:jc w:val="both"/>
      </w:pPr>
      <w:r>
        <w:rPr>
          <w:rFonts w:ascii="Times New Roman"/>
          <w:b w:val="false"/>
          <w:i w:val="false"/>
          <w:color w:val="000000"/>
          <w:sz w:val="28"/>
        </w:rPr>
        <w:t>
      1) жергілікті этикалық комиссияның болуы</w:t>
      </w:r>
    </w:p>
    <w:p>
      <w:pPr>
        <w:spacing w:after="0"/>
        <w:ind w:left="0"/>
        <w:jc w:val="both"/>
      </w:pPr>
      <w:r>
        <w:rPr>
          <w:rFonts w:ascii="Times New Roman"/>
          <w:b w:val="false"/>
          <w:i w:val="false"/>
          <w:color w:val="000000"/>
          <w:sz w:val="28"/>
        </w:rPr>
        <w:t>
      2) персоналдың GCP бойынша оқытылуы.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Диагностиканың, емдеудің және</w:t>
            </w:r>
            <w:r>
              <w:br/>
            </w:r>
            <w:r>
              <w:rPr>
                <w:rFonts w:ascii="Times New Roman"/>
                <w:b w:val="false"/>
                <w:i w:val="false"/>
                <w:color w:val="000000"/>
                <w:sz w:val="20"/>
              </w:rPr>
              <w:t>медициналық оңалтудың</w:t>
            </w:r>
            <w:r>
              <w:br/>
            </w:r>
            <w:r>
              <w:rPr>
                <w:rFonts w:ascii="Times New Roman"/>
                <w:b w:val="false"/>
                <w:i w:val="false"/>
                <w:color w:val="000000"/>
                <w:sz w:val="20"/>
              </w:rPr>
              <w:t>жаңа әдістерін қолдану қағидаларына</w:t>
            </w:r>
            <w:r>
              <w:br/>
            </w:r>
            <w:r>
              <w:rPr>
                <w:rFonts w:ascii="Times New Roman"/>
                <w:b w:val="false"/>
                <w:i w:val="false"/>
                <w:color w:val="000000"/>
                <w:sz w:val="20"/>
              </w:rPr>
              <w:t>10-қосымша</w:t>
            </w:r>
          </w:p>
        </w:tc>
      </w:tr>
    </w:tbl>
    <w:bookmarkStart w:name="z87" w:id="92"/>
    <w:p>
      <w:pPr>
        <w:spacing w:after="0"/>
        <w:ind w:left="0"/>
        <w:jc w:val="left"/>
      </w:pPr>
      <w:r>
        <w:rPr>
          <w:rFonts w:ascii="Times New Roman"/>
          <w:b/>
          <w:i w:val="false"/>
          <w:color w:val="000000"/>
        </w:rPr>
        <w:t xml:space="preserve"> Жоғары мамандандырылған медициналық көмек технологияларының</w:t>
      </w:r>
      <w:r>
        <w:br/>
      </w:r>
      <w:r>
        <w:rPr>
          <w:rFonts w:ascii="Times New Roman"/>
          <w:b/>
          <w:i w:val="false"/>
          <w:color w:val="000000"/>
        </w:rPr>
        <w:t>тізбесін қалыптастыру және қайта қарау алгоритмі</w:t>
      </w:r>
    </w:p>
    <w:bookmarkEnd w:id="92"/>
    <w:p>
      <w:pPr>
        <w:spacing w:after="0"/>
        <w:ind w:left="0"/>
        <w:jc w:val="both"/>
      </w:pPr>
      <w:r>
        <w:rPr>
          <w:rFonts w:ascii="Times New Roman"/>
          <w:b w:val="false"/>
          <w:i w:val="false"/>
          <w:color w:val="000000"/>
          <w:sz w:val="28"/>
        </w:rPr>
        <w:t>
      1. ЖММК технологияларының тізбесіне қосылатын медициналық технология (бұдан әрі – Технология) мынадай критерийлерге сай келуі тиіс:</w:t>
      </w:r>
    </w:p>
    <w:p>
      <w:pPr>
        <w:spacing w:after="0"/>
        <w:ind w:left="0"/>
        <w:jc w:val="both"/>
      </w:pPr>
      <w:r>
        <w:rPr>
          <w:rFonts w:ascii="Times New Roman"/>
          <w:b w:val="false"/>
          <w:i w:val="false"/>
          <w:color w:val="000000"/>
          <w:sz w:val="28"/>
        </w:rPr>
        <w:t>
      технологияның өзектілігі (сұранысқа ие болуы) – практикалық денсаулық сақтауда технологияларды қолдануға қажеттілігінің және халықтың денсаулығы мен сапа көрсеткіштерін жақсартуға бағытталған критерийлер;</w:t>
      </w:r>
    </w:p>
    <w:p>
      <w:pPr>
        <w:spacing w:after="0"/>
        <w:ind w:left="0"/>
        <w:jc w:val="both"/>
      </w:pPr>
      <w:r>
        <w:rPr>
          <w:rFonts w:ascii="Times New Roman"/>
          <w:b w:val="false"/>
          <w:i w:val="false"/>
          <w:color w:val="000000"/>
          <w:sz w:val="28"/>
        </w:rPr>
        <w:t>
      технологиялардың Қазақстан Республикасындағы (бұдан әрі – республика) қолданыстағы технологиялармен салыстырғандағы артықшылығы – оған басқа да клиникалық және әлеуметтік тиімділікке артықшылық беретін технологиялардың эксклюзивті құндылығы ретінде;</w:t>
      </w:r>
    </w:p>
    <w:p>
      <w:pPr>
        <w:spacing w:after="0"/>
        <w:ind w:left="0"/>
        <w:jc w:val="both"/>
      </w:pPr>
      <w:r>
        <w:rPr>
          <w:rFonts w:ascii="Times New Roman"/>
          <w:b w:val="false"/>
          <w:i w:val="false"/>
          <w:color w:val="000000"/>
          <w:sz w:val="28"/>
        </w:rPr>
        <w:t>
      технологияның күрделілігі – технологияларды жүргізу қиындықтарының санаты бағаланады;</w:t>
      </w:r>
    </w:p>
    <w:p>
      <w:pPr>
        <w:spacing w:after="0"/>
        <w:ind w:left="0"/>
        <w:jc w:val="both"/>
      </w:pPr>
      <w:r>
        <w:rPr>
          <w:rFonts w:ascii="Times New Roman"/>
          <w:b w:val="false"/>
          <w:i w:val="false"/>
          <w:color w:val="000000"/>
          <w:sz w:val="28"/>
        </w:rPr>
        <w:t>
      технологияның тиімділігі дәлелдерінің сенімділік дәрежесі – қолда бар технологиялардың ғылыми дәлелдерді сенімді дәлелдерді бағалаудың бірегейлендірілген шкалаларын пайдалана отырып сенімділік дәрежесі;</w:t>
      </w:r>
    </w:p>
    <w:p>
      <w:pPr>
        <w:spacing w:after="0"/>
        <w:ind w:left="0"/>
        <w:jc w:val="both"/>
      </w:pPr>
      <w:r>
        <w:rPr>
          <w:rFonts w:ascii="Times New Roman"/>
          <w:b w:val="false"/>
          <w:i w:val="false"/>
          <w:color w:val="000000"/>
          <w:sz w:val="28"/>
        </w:rPr>
        <w:t>
      экономикалық тиімділік – жүргізілген технологиялардан және онымен орайласқан шығындардан алынған нәтижелердің ара қатынасы;</w:t>
      </w:r>
    </w:p>
    <w:p>
      <w:pPr>
        <w:spacing w:after="0"/>
        <w:ind w:left="0"/>
        <w:jc w:val="both"/>
      </w:pPr>
      <w:r>
        <w:rPr>
          <w:rFonts w:ascii="Times New Roman"/>
          <w:b w:val="false"/>
          <w:i w:val="false"/>
          <w:color w:val="000000"/>
          <w:sz w:val="28"/>
        </w:rPr>
        <w:t>
      әлеуметтік маңызы – әлеуметтік нәтижеге қол жеткізу дәрежесі:</w:t>
      </w:r>
    </w:p>
    <w:p>
      <w:pPr>
        <w:spacing w:after="0"/>
        <w:ind w:left="0"/>
        <w:jc w:val="both"/>
      </w:pPr>
      <w:r>
        <w:rPr>
          <w:rFonts w:ascii="Times New Roman"/>
          <w:b w:val="false"/>
          <w:i w:val="false"/>
          <w:color w:val="000000"/>
          <w:sz w:val="28"/>
        </w:rPr>
        <w:t>
      науқасты еңбекке және қоғамдағы белсенді өмірге келуі, медициналық көмекке қанағаттануы. Барлық денсаулық сақтау деңгейінде – халықтың күтілетін өмір сүру ұзақтығын арттыру, өлім және мүгедектік көрсеткіштері деңгейінің төмендеуі, қоғамның жалпы медициналық көмек көрсету жүйесіне қанағаттануы.</w:t>
      </w:r>
    </w:p>
    <w:p>
      <w:pPr>
        <w:spacing w:after="0"/>
        <w:ind w:left="0"/>
        <w:jc w:val="both"/>
      </w:pPr>
      <w:r>
        <w:rPr>
          <w:rFonts w:ascii="Times New Roman"/>
          <w:b w:val="false"/>
          <w:i w:val="false"/>
          <w:color w:val="000000"/>
          <w:sz w:val="28"/>
        </w:rPr>
        <w:t>
      2. ЖММК технологияларының тізбесінен технологияларды алып тастау негіздемесі ЖМКК критерийлеріне сәйкессіздік болып табылады.</w:t>
      </w:r>
    </w:p>
    <w:p>
      <w:pPr>
        <w:spacing w:after="0"/>
        <w:ind w:left="0"/>
        <w:jc w:val="both"/>
      </w:pPr>
      <w:r>
        <w:rPr>
          <w:rFonts w:ascii="Times New Roman"/>
          <w:b w:val="false"/>
          <w:i w:val="false"/>
          <w:color w:val="000000"/>
          <w:sz w:val="28"/>
        </w:rPr>
        <w:t>
      3. Технологияларды ЖММК критерийлеріне сәйкестікке сараптау рәсімі 2 кезеңді қамтиды:</w:t>
      </w:r>
    </w:p>
    <w:p>
      <w:pPr>
        <w:spacing w:after="0"/>
        <w:ind w:left="0"/>
        <w:jc w:val="both"/>
      </w:pPr>
      <w:r>
        <w:rPr>
          <w:rFonts w:ascii="Times New Roman"/>
          <w:b w:val="false"/>
          <w:i w:val="false"/>
          <w:color w:val="000000"/>
          <w:sz w:val="28"/>
        </w:rPr>
        <w:t>
      1 кезең: клиникалық сараптама технологияның клиникалық тиімділігі мен қауіпсіздігі туралы дәлелдердің сенімділік деңгейлерін бағалау мақсатында жүргізіледі және осы Алгоритмнің 2-тармағында көрсетілген критерийлер бойынша жүзеге асырылады.</w:t>
      </w:r>
    </w:p>
    <w:p>
      <w:pPr>
        <w:spacing w:after="0"/>
        <w:ind w:left="0"/>
        <w:jc w:val="both"/>
      </w:pPr>
      <w:r>
        <w:rPr>
          <w:rFonts w:ascii="Times New Roman"/>
          <w:b w:val="false"/>
          <w:i w:val="false"/>
          <w:color w:val="000000"/>
          <w:sz w:val="28"/>
        </w:rPr>
        <w:t>
      Дәлелділік деңгейін айқындау (немесе өтініш беруші бұдан бұрын көрсетілгенді растау) және кейін технология тиімділігі бойынша дәлелдердің сенімділік дәрежесін беру сарапшылардың ерекше құқықтары болып табылады.</w:t>
      </w:r>
    </w:p>
    <w:p>
      <w:pPr>
        <w:spacing w:after="0"/>
        <w:ind w:left="0"/>
        <w:jc w:val="both"/>
      </w:pPr>
      <w:r>
        <w:rPr>
          <w:rFonts w:ascii="Times New Roman"/>
          <w:b w:val="false"/>
          <w:i w:val="false"/>
          <w:color w:val="000000"/>
          <w:sz w:val="28"/>
        </w:rPr>
        <w:t>
      Технологиялардың сараптамасы кезінде сарапшылар өтініш беруші ұсынған ақпаратты талдаумен қатар өтініш берілген технологиялардың тиімділігінің дәлелдеріне өз бетінше ақпараттық іздеу жүргізеді.</w:t>
      </w:r>
    </w:p>
    <w:p>
      <w:pPr>
        <w:spacing w:after="0"/>
        <w:ind w:left="0"/>
        <w:jc w:val="both"/>
      </w:pPr>
      <w:r>
        <w:rPr>
          <w:rFonts w:ascii="Times New Roman"/>
          <w:b w:val="false"/>
          <w:i w:val="false"/>
          <w:color w:val="000000"/>
          <w:sz w:val="28"/>
        </w:rPr>
        <w:t>
      Технологияларды сараптау кезінде аурудың әлеуметтік маңызының талдауы және бағалауы, қаралып жатқан технологияны нақты практикада қолдану анықталды және ЖМКК тізбесіне қосқан жағдайда шығын көлемін болжау жүргізіледі.</w:t>
      </w:r>
    </w:p>
    <w:p>
      <w:pPr>
        <w:spacing w:after="0"/>
        <w:ind w:left="0"/>
        <w:jc w:val="both"/>
      </w:pPr>
      <w:r>
        <w:rPr>
          <w:rFonts w:ascii="Times New Roman"/>
          <w:b w:val="false"/>
          <w:i w:val="false"/>
          <w:color w:val="000000"/>
          <w:sz w:val="28"/>
        </w:rPr>
        <w:t xml:space="preserve">
      Сараптамалық бағалау Диагностиканың, емдеудің және медициналық оңалтудың жаңа әдістерін қолдану қағидаларына </w:t>
      </w:r>
      <w:r>
        <w:rPr>
          <w:rFonts w:ascii="Times New Roman"/>
          <w:b w:val="false"/>
          <w:i w:val="false"/>
          <w:color w:val="000000"/>
          <w:sz w:val="28"/>
        </w:rPr>
        <w:t>7-қосымшаға</w:t>
      </w:r>
      <w:r>
        <w:rPr>
          <w:rFonts w:ascii="Times New Roman"/>
          <w:b w:val="false"/>
          <w:i w:val="false"/>
          <w:color w:val="000000"/>
          <w:sz w:val="28"/>
        </w:rPr>
        <w:t xml:space="preserve"> сәйкес ЖММК критерийлерін бағалау шкаласына сәйкес ұпайларды есептеумен аяқталады.</w:t>
      </w:r>
    </w:p>
    <w:p>
      <w:pPr>
        <w:spacing w:after="0"/>
        <w:ind w:left="0"/>
        <w:jc w:val="both"/>
      </w:pPr>
      <w:r>
        <w:rPr>
          <w:rFonts w:ascii="Times New Roman"/>
          <w:b w:val="false"/>
          <w:i w:val="false"/>
          <w:color w:val="000000"/>
          <w:sz w:val="28"/>
        </w:rPr>
        <w:t>
      Орташа ұпай саны ең жоғары ұпайдың (100%) 90 %-ынан жоғары болған кезде, технология ЖММК тізбесіне енгізу үшін ұсынылады.</w:t>
      </w:r>
    </w:p>
    <w:p>
      <w:pPr>
        <w:spacing w:after="0"/>
        <w:ind w:left="0"/>
        <w:jc w:val="both"/>
      </w:pPr>
      <w:r>
        <w:rPr>
          <w:rFonts w:ascii="Times New Roman"/>
          <w:b w:val="false"/>
          <w:i w:val="false"/>
          <w:color w:val="000000"/>
          <w:sz w:val="28"/>
        </w:rPr>
        <w:t>
      Клиникалық сараптама және сараптамалық бағалау бір уақытта және бір біріне тәуелсіз жүргізіледі.</w:t>
      </w:r>
    </w:p>
    <w:p>
      <w:pPr>
        <w:spacing w:after="0"/>
        <w:ind w:left="0"/>
        <w:jc w:val="both"/>
      </w:pPr>
      <w:r>
        <w:rPr>
          <w:rFonts w:ascii="Times New Roman"/>
          <w:b w:val="false"/>
          <w:i w:val="false"/>
          <w:color w:val="000000"/>
          <w:sz w:val="28"/>
        </w:rPr>
        <w:t>
      2 кезең: технологияларды ЖММК технологияларына енгізу туралы шешімді қабылдау.</w:t>
      </w:r>
    </w:p>
    <w:p>
      <w:pPr>
        <w:spacing w:after="0"/>
        <w:ind w:left="0"/>
        <w:jc w:val="both"/>
      </w:pPr>
      <w:r>
        <w:rPr>
          <w:rFonts w:ascii="Times New Roman"/>
          <w:b w:val="false"/>
          <w:i w:val="false"/>
          <w:color w:val="000000"/>
          <w:sz w:val="28"/>
        </w:rPr>
        <w:t>
      4. ЖММК тізбесін құрастыру және қайта қарау үдерісі мынадай қадамдардан тұрады:</w:t>
      </w:r>
    </w:p>
    <w:p>
      <w:pPr>
        <w:spacing w:after="0"/>
        <w:ind w:left="0"/>
        <w:jc w:val="both"/>
      </w:pPr>
      <w:r>
        <w:rPr>
          <w:rFonts w:ascii="Times New Roman"/>
          <w:b w:val="false"/>
          <w:i w:val="false"/>
          <w:color w:val="000000"/>
          <w:sz w:val="28"/>
        </w:rPr>
        <w:t>
      1-қадам – ЖММК тізбесіне қосу үшін жаңа технологиялар тізімін қалыптастыру бейінді ғылыми – зерттеу институттарымен (бұдан әрі ҒЗИ) және (немесе) ғылыми орталықтармен (бұдан әрі ҒО) олар болмаған кезде – бейіні бойынша уәкілетті органның штаттан тыс мамандарымен жүзеге асырылады.</w:t>
      </w:r>
    </w:p>
    <w:p>
      <w:pPr>
        <w:spacing w:after="0"/>
        <w:ind w:left="0"/>
        <w:jc w:val="both"/>
      </w:pPr>
      <w:r>
        <w:rPr>
          <w:rFonts w:ascii="Times New Roman"/>
          <w:b w:val="false"/>
          <w:i w:val="false"/>
          <w:color w:val="000000"/>
          <w:sz w:val="28"/>
        </w:rPr>
        <w:t>
      Клиникалық апробациядан, оның ішінде трансляциялық зерттеуден өткен жаңа технология ҒЗИ/ҒИ деңгейінде немесе медициналық жоғары оқу мекемелерінің клиникалық базаларының деңгейінде (бұдан әрі – ЖОО) ЖММК технологиялары тізбесіне енгізуге үміткер бола алады.</w:t>
      </w:r>
    </w:p>
    <w:p>
      <w:pPr>
        <w:spacing w:after="0"/>
        <w:ind w:left="0"/>
        <w:jc w:val="both"/>
      </w:pPr>
      <w:r>
        <w:rPr>
          <w:rFonts w:ascii="Times New Roman"/>
          <w:b w:val="false"/>
          <w:i w:val="false"/>
          <w:color w:val="000000"/>
          <w:sz w:val="28"/>
        </w:rPr>
        <w:t xml:space="preserve">
      Технология клиникалық апробациядан тиімді өткеннен кейін және ҒЗИ және (немесе) ҒИ немесе ЖОО технологияны толық игергеннен кейін, олар осы Диагностиканың, емдеудің және медициналық оңалтудың жаңа әдістерін қолдану қағидаларына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медициналық технологияны ЖММК тізбесіне қосуға өтінімді толтырады.</w:t>
      </w:r>
    </w:p>
    <w:p>
      <w:pPr>
        <w:spacing w:after="0"/>
        <w:ind w:left="0"/>
        <w:jc w:val="both"/>
      </w:pPr>
      <w:r>
        <w:rPr>
          <w:rFonts w:ascii="Times New Roman"/>
          <w:b w:val="false"/>
          <w:i w:val="false"/>
          <w:color w:val="000000"/>
          <w:sz w:val="28"/>
        </w:rPr>
        <w:t>
      Өтінімге міндетті түрде Сараптама комиссиясының жұмысшы органмен келісілген АХЖ-9 кодымен сәйкес технологияның атауы, нозологияның атауы АХЖ-10 кодына сәйкес, технология туралы мәліметтер (ЖММК критерийлері бойынша), мамандарға қойылатын талаптар және жабдықтардың болуы, технология құнының калькуляциясы, технология қолданылған ел(дер)дің медициналық - экономикалық талдауы және технологияны енгізуді ұсынатын ұйым атауы, Қазақстан Республикасында аталған технологияға қажеттілік енгізіледі.</w:t>
      </w:r>
    </w:p>
    <w:p>
      <w:pPr>
        <w:spacing w:after="0"/>
        <w:ind w:left="0"/>
        <w:jc w:val="both"/>
      </w:pPr>
      <w:r>
        <w:rPr>
          <w:rFonts w:ascii="Times New Roman"/>
          <w:b w:val="false"/>
          <w:i w:val="false"/>
          <w:color w:val="000000"/>
          <w:sz w:val="28"/>
        </w:rPr>
        <w:t>
      Өтінім берілген технологиялар бойынша құжаттар Сараптама комиссиясының жұмысшы органына жіберіледі.</w:t>
      </w:r>
    </w:p>
    <w:p>
      <w:pPr>
        <w:spacing w:after="0"/>
        <w:ind w:left="0"/>
        <w:jc w:val="both"/>
      </w:pPr>
      <w:r>
        <w:rPr>
          <w:rFonts w:ascii="Times New Roman"/>
          <w:b w:val="false"/>
          <w:i w:val="false"/>
          <w:color w:val="000000"/>
          <w:sz w:val="28"/>
        </w:rPr>
        <w:t xml:space="preserve">
      2-қадам – ДСДРО өтінім беруші ұсынған материал және қосымша дерек көздері бойынша осы Диагностиканың, емдеудің және медициналық оңалтудың жаңа әдістерін қолдану қағидаларына </w:t>
      </w:r>
      <w:r>
        <w:rPr>
          <w:rFonts w:ascii="Times New Roman"/>
          <w:b w:val="false"/>
          <w:i w:val="false"/>
          <w:color w:val="000000"/>
          <w:sz w:val="28"/>
        </w:rPr>
        <w:t>7-қосымшаға</w:t>
      </w:r>
      <w:r>
        <w:rPr>
          <w:rFonts w:ascii="Times New Roman"/>
          <w:b w:val="false"/>
          <w:i w:val="false"/>
          <w:color w:val="000000"/>
          <w:sz w:val="28"/>
        </w:rPr>
        <w:t xml:space="preserve"> сәйкес, 5 ұпайлық шкала бойынша әрбір өтінім берілген технологияны ЖММК критерийлеріне сәйкес технологияларға бастапқы сараптама бағалауды жүргізеді және осы Диагностиканың, емдеудің және медициналық оңалтудың жаңа әдістерін қолдану қағидаларына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ЖММК критерийлеріне сәйкес медициналық технологияның клиникалық сараптамасының қорытындысын енгізеді.</w:t>
      </w:r>
    </w:p>
    <w:p>
      <w:pPr>
        <w:spacing w:after="0"/>
        <w:ind w:left="0"/>
        <w:jc w:val="both"/>
      </w:pPr>
      <w:r>
        <w:rPr>
          <w:rFonts w:ascii="Times New Roman"/>
          <w:b w:val="false"/>
          <w:i w:val="false"/>
          <w:color w:val="000000"/>
          <w:sz w:val="28"/>
        </w:rPr>
        <w:t xml:space="preserve">
      Бір уақытта ОМТ бойынша сарапшылары ұсынған технологияларға сараптама жүргізіледі, ол сараптама комиссиясының жұмысшы органына Осы Диагностиканың, емдеудің және медициналық оңалтудың жаңа әдістерін қолдану қағидаларына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МТБ бойынша қорытындыны ұсынылады.</w:t>
      </w:r>
    </w:p>
    <w:p>
      <w:pPr>
        <w:spacing w:after="0"/>
        <w:ind w:left="0"/>
        <w:jc w:val="both"/>
      </w:pPr>
      <w:r>
        <w:rPr>
          <w:rFonts w:ascii="Times New Roman"/>
          <w:b w:val="false"/>
          <w:i w:val="false"/>
          <w:color w:val="000000"/>
          <w:sz w:val="28"/>
        </w:rPr>
        <w:t>
      Барлық ұсынылған құжаттар белгіленген талаптарға сәйкес келген кезде (өтінім, сараптамалық қорытынды) сараптама комиссиясының жұмысшы орган технологияларды ЖММК тізбесіне қосу туралы қорытындыны дайындайды.</w:t>
      </w:r>
    </w:p>
    <w:p>
      <w:pPr>
        <w:spacing w:after="0"/>
        <w:ind w:left="0"/>
        <w:jc w:val="both"/>
      </w:pPr>
      <w:r>
        <w:rPr>
          <w:rFonts w:ascii="Times New Roman"/>
          <w:b w:val="false"/>
          <w:i w:val="false"/>
          <w:color w:val="000000"/>
          <w:sz w:val="28"/>
        </w:rPr>
        <w:t>
      ЖММК тізбесіне технологияларды енгізуге өтінімді қарау нәтижесі бойынша сараптама комиссиясының жұмысшы орган өтінім берушіні өтінімді қарау нәтижелері туралы ақпараттандырады және ЖММК тізбесіне технологияларды қосу туралы қорытындыны денсаулық сақтау саласындағы уәкілетті органның Денсаулық сақтауды дамыту мәселелері жөніндегі сараптама комиссиясына (бұдан әрі – Сараптама комиссиясы) енгізеді.</w:t>
      </w:r>
    </w:p>
    <w:p>
      <w:pPr>
        <w:spacing w:after="0"/>
        <w:ind w:left="0"/>
        <w:jc w:val="both"/>
      </w:pPr>
      <w:r>
        <w:rPr>
          <w:rFonts w:ascii="Times New Roman"/>
          <w:b w:val="false"/>
          <w:i w:val="false"/>
          <w:color w:val="000000"/>
          <w:sz w:val="28"/>
        </w:rPr>
        <w:t>
      Жұмысшы орган ұсынған қарау нәтижелері бойынша Сараптама комиссиясы шешім қабылдайды:</w:t>
      </w:r>
    </w:p>
    <w:p>
      <w:pPr>
        <w:spacing w:after="0"/>
        <w:ind w:left="0"/>
        <w:jc w:val="both"/>
      </w:pPr>
      <w:r>
        <w:rPr>
          <w:rFonts w:ascii="Times New Roman"/>
          <w:b w:val="false"/>
          <w:i w:val="false"/>
          <w:color w:val="000000"/>
          <w:sz w:val="28"/>
        </w:rPr>
        <w:t>
      аталған технологияны ЖММК тізбесіне қосудың орындылығы (орынсыздығы) туралы</w:t>
      </w:r>
    </w:p>
    <w:p>
      <w:pPr>
        <w:spacing w:after="0"/>
        <w:ind w:left="0"/>
        <w:jc w:val="both"/>
      </w:pPr>
      <w:r>
        <w:rPr>
          <w:rFonts w:ascii="Times New Roman"/>
          <w:b w:val="false"/>
          <w:i w:val="false"/>
          <w:color w:val="000000"/>
          <w:sz w:val="28"/>
        </w:rPr>
        <w:t>
      аталған технологияны ОМП тізбесіне қосудың орындылығы туралы</w:t>
      </w:r>
    </w:p>
    <w:p>
      <w:pPr>
        <w:spacing w:after="0"/>
        <w:ind w:left="0"/>
        <w:jc w:val="both"/>
      </w:pPr>
      <w:r>
        <w:rPr>
          <w:rFonts w:ascii="Times New Roman"/>
          <w:b w:val="false"/>
          <w:i w:val="false"/>
          <w:color w:val="000000"/>
          <w:sz w:val="28"/>
        </w:rPr>
        <w:t>
      3-қадам – Сараптама комиссиясының оң шешімі болғанда өтініш беруші Сараптама комиссиясының жұмысшы органмен келісілген технологияның есеп құнымен өтінімді уәкілетті органның Экономикалық кеңесінің хатшылығына қарауға және өтінім берілген технология құнын бекітуге береді.</w:t>
      </w:r>
    </w:p>
    <w:p>
      <w:pPr>
        <w:spacing w:after="0"/>
        <w:ind w:left="0"/>
        <w:jc w:val="both"/>
      </w:pPr>
      <w:r>
        <w:rPr>
          <w:rFonts w:ascii="Times New Roman"/>
          <w:b w:val="false"/>
          <w:i w:val="false"/>
          <w:color w:val="000000"/>
          <w:sz w:val="28"/>
        </w:rPr>
        <w:t>
      Құны бекітілгеннен кейін технология ЖММК тізесіне енгізіледі және уәкілетті органның бұйрығымен бекітіледі.</w:t>
      </w:r>
    </w:p>
    <w:p>
      <w:pPr>
        <w:spacing w:after="0"/>
        <w:ind w:left="0"/>
        <w:jc w:val="both"/>
      </w:pPr>
      <w:r>
        <w:rPr>
          <w:rFonts w:ascii="Times New Roman"/>
          <w:b w:val="false"/>
          <w:i w:val="false"/>
          <w:color w:val="000000"/>
          <w:sz w:val="28"/>
        </w:rPr>
        <w:t>
      ЖММК технологияларының тізбесі алдағы жылға ағымдағы жылдың 1 қарашасынан кешіктірілмей қалыптастырылады.</w:t>
      </w:r>
    </w:p>
    <w:p>
      <w:pPr>
        <w:spacing w:after="0"/>
        <w:ind w:left="0"/>
        <w:jc w:val="both"/>
      </w:pPr>
      <w:r>
        <w:rPr>
          <w:rFonts w:ascii="Times New Roman"/>
          <w:b w:val="false"/>
          <w:i w:val="false"/>
          <w:color w:val="000000"/>
          <w:sz w:val="28"/>
        </w:rPr>
        <w:t>
      Қажет болған кезде объективті негіздемелер болғанда ЖММК тізбесі жыл бойына өзгертілуі немесе толықтырылуы мүмкін.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Диагностиканың, емдеудің және</w:t>
            </w:r>
            <w:r>
              <w:br/>
            </w:r>
            <w:r>
              <w:rPr>
                <w:rFonts w:ascii="Times New Roman"/>
                <w:b w:val="false"/>
                <w:i w:val="false"/>
                <w:color w:val="000000"/>
                <w:sz w:val="20"/>
              </w:rPr>
              <w:t>медициналық оңалтудың</w:t>
            </w:r>
            <w:r>
              <w:br/>
            </w:r>
            <w:r>
              <w:rPr>
                <w:rFonts w:ascii="Times New Roman"/>
                <w:b w:val="false"/>
                <w:i w:val="false"/>
                <w:color w:val="000000"/>
                <w:sz w:val="20"/>
              </w:rPr>
              <w:t>жаңа әдістерін қолдану қағидаларына</w:t>
            </w:r>
            <w:r>
              <w:br/>
            </w:r>
            <w:r>
              <w:rPr>
                <w:rFonts w:ascii="Times New Roman"/>
                <w:b w:val="false"/>
                <w:i w:val="false"/>
                <w:color w:val="000000"/>
                <w:sz w:val="20"/>
              </w:rPr>
              <w:t>11-қосымша</w:t>
            </w:r>
          </w:p>
        </w:tc>
      </w:tr>
    </w:tbl>
    <w:p>
      <w:pPr>
        <w:spacing w:after="0"/>
        <w:ind w:left="0"/>
        <w:jc w:val="both"/>
      </w:pPr>
      <w:r>
        <w:rPr>
          <w:rFonts w:ascii="Times New Roman"/>
          <w:b w:val="false"/>
          <w:i w:val="false"/>
          <w:color w:val="000000"/>
          <w:sz w:val="28"/>
        </w:rPr>
        <w:t>
      Нысан</w:t>
      </w:r>
    </w:p>
    <w:bookmarkStart w:name="z89" w:id="93"/>
    <w:p>
      <w:pPr>
        <w:spacing w:after="0"/>
        <w:ind w:left="0"/>
        <w:jc w:val="left"/>
      </w:pPr>
      <w:r>
        <w:rPr>
          <w:rFonts w:ascii="Times New Roman"/>
          <w:b/>
          <w:i w:val="false"/>
          <w:color w:val="000000"/>
        </w:rPr>
        <w:t xml:space="preserve"> Медициналық технологияны</w:t>
      </w:r>
      <w:r>
        <w:br/>
      </w:r>
      <w:r>
        <w:rPr>
          <w:rFonts w:ascii="Times New Roman"/>
          <w:b/>
          <w:i w:val="false"/>
          <w:color w:val="000000"/>
        </w:rPr>
        <w:t>Жоғары мамандандырылған медициналық көмек технологияларының</w:t>
      </w:r>
      <w:r>
        <w:br/>
      </w:r>
      <w:r>
        <w:rPr>
          <w:rFonts w:ascii="Times New Roman"/>
          <w:b/>
          <w:i w:val="false"/>
          <w:color w:val="000000"/>
        </w:rPr>
        <w:t>тізбесіне қосуға________________________</w:t>
      </w:r>
      <w:r>
        <w:br/>
      </w:r>
      <w:r>
        <w:rPr>
          <w:rFonts w:ascii="Times New Roman"/>
          <w:b/>
          <w:i w:val="false"/>
          <w:color w:val="000000"/>
        </w:rPr>
        <w:t>өтінім</w:t>
      </w:r>
    </w:p>
    <w:bookmarkEnd w:id="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2012"/>
        <w:gridCol w:w="2713"/>
        <w:gridCol w:w="2405"/>
        <w:gridCol w:w="1547"/>
        <w:gridCol w:w="843"/>
        <w:gridCol w:w="2406"/>
      </w:tblGrid>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(АХЖ-9)</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Назология атауы (АХЖ-10)</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туралы мәлімет (ЖММК критерийлері бойынша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 мен жабдықтардың болуына қойылатын талаптар</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құнының калькуляциясы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Қолданатын ел (дер) технологияны қолданатын ұйымдардың атауы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Диагностиканың, емдеудің және</w:t>
            </w:r>
            <w:r>
              <w:br/>
            </w:r>
            <w:r>
              <w:rPr>
                <w:rFonts w:ascii="Times New Roman"/>
                <w:b w:val="false"/>
                <w:i w:val="false"/>
                <w:color w:val="000000"/>
                <w:sz w:val="20"/>
              </w:rPr>
              <w:t>медициналық оңалтудың</w:t>
            </w:r>
            <w:r>
              <w:br/>
            </w:r>
            <w:r>
              <w:rPr>
                <w:rFonts w:ascii="Times New Roman"/>
                <w:b w:val="false"/>
                <w:i w:val="false"/>
                <w:color w:val="000000"/>
                <w:sz w:val="20"/>
              </w:rPr>
              <w:t>жаңа әдістерін қолдану қағидаларына</w:t>
            </w:r>
            <w:r>
              <w:br/>
            </w:r>
            <w:r>
              <w:rPr>
                <w:rFonts w:ascii="Times New Roman"/>
                <w:b w:val="false"/>
                <w:i w:val="false"/>
                <w:color w:val="000000"/>
                <w:sz w:val="20"/>
              </w:rPr>
              <w:t>12-қосымша</w:t>
            </w:r>
          </w:p>
        </w:tc>
      </w:tr>
    </w:tbl>
    <w:p>
      <w:pPr>
        <w:spacing w:after="0"/>
        <w:ind w:left="0"/>
        <w:jc w:val="both"/>
      </w:pPr>
      <w:r>
        <w:rPr>
          <w:rFonts w:ascii="Times New Roman"/>
          <w:b w:val="false"/>
          <w:i w:val="false"/>
          <w:color w:val="000000"/>
          <w:sz w:val="28"/>
        </w:rPr>
        <w:t>
      Нысан</w:t>
      </w:r>
    </w:p>
    <w:bookmarkStart w:name="z91" w:id="94"/>
    <w:p>
      <w:pPr>
        <w:spacing w:after="0"/>
        <w:ind w:left="0"/>
        <w:jc w:val="left"/>
      </w:pPr>
      <w:r>
        <w:rPr>
          <w:rFonts w:ascii="Times New Roman"/>
          <w:b/>
          <w:i w:val="false"/>
          <w:color w:val="000000"/>
        </w:rPr>
        <w:t xml:space="preserve"> Медициналық технологияның жоғары мамандандырылған медициналық</w:t>
      </w:r>
      <w:r>
        <w:br/>
      </w:r>
      <w:r>
        <w:rPr>
          <w:rFonts w:ascii="Times New Roman"/>
          <w:b/>
          <w:i w:val="false"/>
          <w:color w:val="000000"/>
        </w:rPr>
        <w:t>көмек критерийлеріне сәйкестікке клиникалық сараптамасының</w:t>
      </w:r>
      <w:r>
        <w:br/>
      </w:r>
      <w:r>
        <w:rPr>
          <w:rFonts w:ascii="Times New Roman"/>
          <w:b/>
          <w:i w:val="false"/>
          <w:color w:val="000000"/>
        </w:rPr>
        <w:t>қорытындысы</w:t>
      </w:r>
    </w:p>
    <w:bookmarkEnd w:id="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3"/>
        <w:gridCol w:w="6174"/>
        <w:gridCol w:w="512"/>
        <w:gridCol w:w="4461"/>
      </w:tblGrid>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Мінездеме</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технологияның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қолданылатын назологиялар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Технологияның қысқаша сипаттамасы (технологияның маңыздылығы)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қолданылатын баламалы (ұқсас) медициналық технологиялар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c>
          <w:tcPr>
            <w:tcW w:w="4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Ұпайлар (1-ден 5-ке дейін)</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Өзектілігі (қажеттілігі)</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бар технологиялармен салыстырғандағы басымдығы</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технологияны (бұдан әрі – МТ) жүзеге асыру үшін қажетті медициналық персоналдың біліктілік деңгейі</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технологияның күрделілігі</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 тиімділігі дәлелдерінің сенімділік дәрежесі</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тиімділікті бағалау</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ұпай</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Резюме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Тұжырымдар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Сарапшының Т.А.Ә., күні және қолы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 ДСДРО мамандарымен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Диагностиканың, емдеудің және</w:t>
            </w:r>
            <w:r>
              <w:br/>
            </w:r>
            <w:r>
              <w:rPr>
                <w:rFonts w:ascii="Times New Roman"/>
                <w:b w:val="false"/>
                <w:i w:val="false"/>
                <w:color w:val="000000"/>
                <w:sz w:val="20"/>
              </w:rPr>
              <w:t>медициналық оңалтудың</w:t>
            </w:r>
            <w:r>
              <w:br/>
            </w:r>
            <w:r>
              <w:rPr>
                <w:rFonts w:ascii="Times New Roman"/>
                <w:b w:val="false"/>
                <w:i w:val="false"/>
                <w:color w:val="000000"/>
                <w:sz w:val="20"/>
              </w:rPr>
              <w:t>жаңа әдістерін қолдану қағидаларына</w:t>
            </w:r>
            <w:r>
              <w:br/>
            </w:r>
            <w:r>
              <w:rPr>
                <w:rFonts w:ascii="Times New Roman"/>
                <w:b w:val="false"/>
                <w:i w:val="false"/>
                <w:color w:val="000000"/>
                <w:sz w:val="20"/>
              </w:rPr>
              <w:t>13-қосымша</w:t>
            </w:r>
          </w:p>
        </w:tc>
      </w:tr>
    </w:tbl>
    <w:p>
      <w:pPr>
        <w:spacing w:after="0"/>
        <w:ind w:left="0"/>
        <w:jc w:val="both"/>
      </w:pPr>
      <w:r>
        <w:rPr>
          <w:rFonts w:ascii="Times New Roman"/>
          <w:b w:val="false"/>
          <w:i w:val="false"/>
          <w:color w:val="000000"/>
          <w:sz w:val="28"/>
        </w:rPr>
        <w:t>
      Нысан</w:t>
      </w:r>
    </w:p>
    <w:bookmarkStart w:name="z93" w:id="95"/>
    <w:p>
      <w:pPr>
        <w:spacing w:after="0"/>
        <w:ind w:left="0"/>
        <w:jc w:val="left"/>
      </w:pPr>
      <w:r>
        <w:rPr>
          <w:rFonts w:ascii="Times New Roman"/>
          <w:b/>
          <w:i w:val="false"/>
          <w:color w:val="000000"/>
        </w:rPr>
        <w:t xml:space="preserve"> Медициналық технологияны</w:t>
      </w:r>
      <w:r>
        <w:br/>
      </w:r>
      <w:r>
        <w:rPr>
          <w:rFonts w:ascii="Times New Roman"/>
          <w:b/>
          <w:i w:val="false"/>
          <w:color w:val="000000"/>
        </w:rPr>
        <w:t>жоғары мамандандырылған медициналық көмек критерийлеріне</w:t>
      </w:r>
      <w:r>
        <w:br/>
      </w:r>
      <w:r>
        <w:rPr>
          <w:rFonts w:ascii="Times New Roman"/>
          <w:b/>
          <w:i w:val="false"/>
          <w:color w:val="000000"/>
        </w:rPr>
        <w:t>сәйкестігін бағалау жөніндегі сарапшының қорытындысы</w:t>
      </w:r>
    </w:p>
    <w:bookmarkEnd w:id="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3"/>
        <w:gridCol w:w="6442"/>
        <w:gridCol w:w="4655"/>
      </w:tblGrid>
      <w:tr>
        <w:trPr>
          <w:trHeight w:val="3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Мінездеме</w:t>
            </w:r>
          </w:p>
        </w:tc>
      </w:tr>
      <w:tr>
        <w:trPr>
          <w:trHeight w:val="3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технологияның атауы</w:t>
            </w:r>
          </w:p>
        </w:tc>
        <w:tc>
          <w:tcPr>
            <w:tcW w:w="4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Технология қолданылатын назологиялар </w:t>
            </w:r>
          </w:p>
        </w:tc>
        <w:tc>
          <w:tcPr>
            <w:tcW w:w="4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Технологияның қысқаша сипаттамасы (технологияның маңыздылығы) </w:t>
            </w:r>
          </w:p>
        </w:tc>
        <w:tc>
          <w:tcPr>
            <w:tcW w:w="4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ҚР-да қолданылатын баламалы (ұқсас) медициналық технологиялар </w:t>
            </w:r>
          </w:p>
        </w:tc>
        <w:tc>
          <w:tcPr>
            <w:tcW w:w="4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4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Ұпайлар (1-ден 5-ке дейін)</w:t>
            </w:r>
          </w:p>
        </w:tc>
      </w:tr>
      <w:tr>
        <w:trPr>
          <w:trHeight w:val="3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Өзектілігі (қажеттілігі)</w:t>
            </w:r>
          </w:p>
        </w:tc>
        <w:tc>
          <w:tcPr>
            <w:tcW w:w="4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бар технологиялармен салыстырғандағы басымдығы </w:t>
            </w:r>
          </w:p>
        </w:tc>
        <w:tc>
          <w:tcPr>
            <w:tcW w:w="4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технологияны (бұдан әрі – МТ) жүзеге асыру үшін қажет медицина персоналының біліктілік деңгейі </w:t>
            </w:r>
          </w:p>
        </w:tc>
        <w:tc>
          <w:tcPr>
            <w:tcW w:w="4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технологияның күрделілігі </w:t>
            </w:r>
          </w:p>
        </w:tc>
        <w:tc>
          <w:tcPr>
            <w:tcW w:w="4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МТ тиімділігі дәлелдерінің сенімділік дәрежесі </w:t>
            </w:r>
          </w:p>
        </w:tc>
        <w:tc>
          <w:tcPr>
            <w:tcW w:w="4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тиімділікті бағалау</w:t>
            </w:r>
          </w:p>
        </w:tc>
        <w:tc>
          <w:tcPr>
            <w:tcW w:w="4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w:t>
            </w:r>
          </w:p>
        </w:tc>
        <w:tc>
          <w:tcPr>
            <w:tcW w:w="4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ұпай </w:t>
            </w:r>
          </w:p>
        </w:tc>
        <w:tc>
          <w:tcPr>
            <w:tcW w:w="4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4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Резюме</w:t>
            </w:r>
          </w:p>
        </w:tc>
        <w:tc>
          <w:tcPr>
            <w:tcW w:w="4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Тұжырымдар </w:t>
            </w:r>
          </w:p>
        </w:tc>
        <w:tc>
          <w:tcPr>
            <w:tcW w:w="4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 (қосу, қоспау)</w:t>
            </w:r>
          </w:p>
        </w:tc>
        <w:tc>
          <w:tcPr>
            <w:tcW w:w="4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Бейінді сарапшының мамандығы, Т.А.Ә., күні және қолы </w:t>
            </w:r>
          </w:p>
        </w:tc>
        <w:tc>
          <w:tcPr>
            <w:tcW w:w="4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 бейінді тәуелсіз сарапшымен толтырылады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