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e368" w14:textId="ab9e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кәсіптік оқу бағдарламаларын іске асыратын Қазақстан Республикасы Экономикалық қылмысқа және сыбайлас жемқорлыққа қарсы күрес агенттігінің (қаржы полициясының) Қаржы полициясы академиясына оқуға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2014 жылғы 6 мамырдағы № 164 бұйрығы. Қазақстан Республикасының Әділет министрлігінде 2014 жылы 11 маусымда № 9495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9-бабы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Үкіметінің 2012 жылғы 19 қаңтардағы № 109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оқу орнынан кейінгі білім берудің кәсіптік оқу бағдарламаларын іске асыратын білім беру ұйымдарына оқуға қабылдаудың үлгі қағидаларына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Жоғары оқу орнынан кейінгі білім берудің кәсіптік оқу бағдарламаларын іске асыратын Қазақстан Республикасы Экономикалық қылмысқа және сыбайлас жемқорлыққа қарсы күрес агенттігінің (қаржы полициясының) (бұдан әрі - Агенттік) Қаржы полициясы академиясына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Кадрлар басқармасы Қаржы полициясы академиямен бірлесіп осы бұйрықтың Қазақстан Республикасы Әділет министрлігінде мемлекеттік тіркелуін және Қазақстан Республикасының заңнамасымен белгіленген тәртіпте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 А. Сәрінжіпов   </w:t>
      </w:r>
    </w:p>
    <w:p>
      <w:pPr>
        <w:spacing w:after="0"/>
        <w:ind w:left="0"/>
        <w:jc w:val="both"/>
      </w:pPr>
      <w:r>
        <w:rPr>
          <w:rFonts w:ascii="Times New Roman"/>
          <w:b w:val="false"/>
          <w:i w:val="false"/>
          <w:color w:val="000000"/>
          <w:sz w:val="28"/>
        </w:rPr>
        <w:t>
      2014 жылғы 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күрес агенттігі (қаржы полициясы)</w:t>
            </w:r>
            <w:r>
              <w:br/>
            </w:r>
            <w:r>
              <w:rPr>
                <w:rFonts w:ascii="Times New Roman"/>
                <w:b w:val="false"/>
                <w:i w:val="false"/>
                <w:color w:val="000000"/>
                <w:sz w:val="20"/>
              </w:rPr>
              <w:t>Төрағасының бұйрығымен бекітілген</w:t>
            </w:r>
            <w:r>
              <w:br/>
            </w:r>
            <w:r>
              <w:rPr>
                <w:rFonts w:ascii="Times New Roman"/>
                <w:b w:val="false"/>
                <w:i w:val="false"/>
                <w:color w:val="000000"/>
                <w:sz w:val="20"/>
              </w:rPr>
              <w:t xml:space="preserve">2014 жылғы 6 мамырдағы № 164 </w:t>
            </w:r>
          </w:p>
        </w:tc>
      </w:tr>
    </w:tbl>
    <w:bookmarkStart w:name="z7" w:id="5"/>
    <w:p>
      <w:pPr>
        <w:spacing w:after="0"/>
        <w:ind w:left="0"/>
        <w:jc w:val="left"/>
      </w:pPr>
      <w:r>
        <w:rPr>
          <w:rFonts w:ascii="Times New Roman"/>
          <w:b/>
          <w:i w:val="false"/>
          <w:color w:val="000000"/>
        </w:rPr>
        <w:t xml:space="preserve"> Жоғары оқу орнынан кейінгі білім берудің кәсіптік оқу</w:t>
      </w:r>
      <w:r>
        <w:br/>
      </w:r>
      <w:r>
        <w:rPr>
          <w:rFonts w:ascii="Times New Roman"/>
          <w:b/>
          <w:i w:val="false"/>
          <w:color w:val="000000"/>
        </w:rPr>
        <w:t>бағдарламаларын іске асыратын Қазақстан Республикасы</w:t>
      </w:r>
      <w:r>
        <w:br/>
      </w:r>
      <w:r>
        <w:rPr>
          <w:rFonts w:ascii="Times New Roman"/>
          <w:b/>
          <w:i w:val="false"/>
          <w:color w:val="000000"/>
        </w:rPr>
        <w:t>Экономикалық қылмысқа және сыбайлас жемқорлыққа қарсы күрес</w:t>
      </w:r>
      <w:r>
        <w:br/>
      </w:r>
      <w:r>
        <w:rPr>
          <w:rFonts w:ascii="Times New Roman"/>
          <w:b/>
          <w:i w:val="false"/>
          <w:color w:val="000000"/>
        </w:rPr>
        <w:t>агенттігінің (қаржы полициясының) Қаржы полициясы академиясына</w:t>
      </w:r>
      <w:r>
        <w:br/>
      </w:r>
      <w:r>
        <w:rPr>
          <w:rFonts w:ascii="Times New Roman"/>
          <w:b/>
          <w:i w:val="false"/>
          <w:color w:val="000000"/>
        </w:rPr>
        <w:t>оқуға қабылдау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Жоғары оқу орнынан кейінгі білім берудің кәсіптік оқу бағдарламаларын іске асыратын Қазақстан Республикасы Экономикалық қылмысқа және сыбайлас жемқорлыққа қарсы күрес агенттігінің (қаржы полициясының) Қаржы полициясы академиясына оқуға қабылдау қағидалары (бұдан әрі – Қағидалар) "Құқық қорғау қызметі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және Жоғары оқу орнынан кейінгі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Қаржы полициясы академиясының (бұдан әрі – Академия) магистратурасына және докторантурасына үміткерлерді қабылдау тәртібін анықтайды.</w:t>
      </w:r>
    </w:p>
    <w:bookmarkEnd w:id="6"/>
    <w:bookmarkStart w:name="z10" w:id="7"/>
    <w:p>
      <w:pPr>
        <w:spacing w:after="0"/>
        <w:ind w:left="0"/>
        <w:jc w:val="both"/>
      </w:pPr>
      <w:r>
        <w:rPr>
          <w:rFonts w:ascii="Times New Roman"/>
          <w:b w:val="false"/>
          <w:i w:val="false"/>
          <w:color w:val="000000"/>
          <w:sz w:val="28"/>
        </w:rPr>
        <w:t>
      2. Академияның магистранттары мен докторанттарының контингентін қалыптастыру жоғары оқу орнынан кейінгі кәсіптік білімі бар мамандарды даярлауға мемлекеттік білім беру тапсырысын орналастыру арқылы жүзеге асырылады.</w:t>
      </w:r>
    </w:p>
    <w:bookmarkEnd w:id="7"/>
    <w:bookmarkStart w:name="z11" w:id="8"/>
    <w:p>
      <w:pPr>
        <w:spacing w:after="0"/>
        <w:ind w:left="0"/>
        <w:jc w:val="both"/>
      </w:pPr>
      <w:r>
        <w:rPr>
          <w:rFonts w:ascii="Times New Roman"/>
          <w:b w:val="false"/>
          <w:i w:val="false"/>
          <w:color w:val="000000"/>
          <w:sz w:val="28"/>
        </w:rPr>
        <w:t>
      3. Академияның магистратурасы мен докторантурасына оқуға үміткерлерді қабылдау түсу емтихандарының қорытындысы бойынша конкурстық негiзде жүзеге асырылады.</w:t>
      </w:r>
    </w:p>
    <w:bookmarkEnd w:id="8"/>
    <w:bookmarkStart w:name="z12" w:id="9"/>
    <w:p>
      <w:pPr>
        <w:spacing w:after="0"/>
        <w:ind w:left="0"/>
        <w:jc w:val="both"/>
      </w:pPr>
      <w:r>
        <w:rPr>
          <w:rFonts w:ascii="Times New Roman"/>
          <w:b w:val="false"/>
          <w:i w:val="false"/>
          <w:color w:val="000000"/>
          <w:sz w:val="28"/>
        </w:rPr>
        <w:t>
      4. Магистратураға және докторантурасына оқуға түсушілердің құжаттарын қабылдау жыл сайын 10 - 30 шiлде аралығында жүргiзiледi.</w:t>
      </w:r>
    </w:p>
    <w:bookmarkEnd w:id="9"/>
    <w:p>
      <w:pPr>
        <w:spacing w:after="0"/>
        <w:ind w:left="0"/>
        <w:jc w:val="both"/>
      </w:pPr>
      <w:r>
        <w:rPr>
          <w:rFonts w:ascii="Times New Roman"/>
          <w:b w:val="false"/>
          <w:i w:val="false"/>
          <w:color w:val="000000"/>
          <w:sz w:val="28"/>
        </w:rPr>
        <w:t>
      Академияның магистратурасына және докторантурасына түсу емтихандары жыл сайын 10 - 20 тамыз аралығында, қабылдау 25 тамызға дейiн жүргiзiледi.</w:t>
      </w:r>
    </w:p>
    <w:bookmarkStart w:name="z13" w:id="10"/>
    <w:p>
      <w:pPr>
        <w:spacing w:after="0"/>
        <w:ind w:left="0"/>
        <w:jc w:val="left"/>
      </w:pPr>
      <w:r>
        <w:rPr>
          <w:rFonts w:ascii="Times New Roman"/>
          <w:b/>
          <w:i w:val="false"/>
          <w:color w:val="000000"/>
        </w:rPr>
        <w:t xml:space="preserve"> 2. Қаржы полициясы академиясының магистратурасына және</w:t>
      </w:r>
      <w:r>
        <w:br/>
      </w:r>
      <w:r>
        <w:rPr>
          <w:rFonts w:ascii="Times New Roman"/>
          <w:b/>
          <w:i w:val="false"/>
          <w:color w:val="000000"/>
        </w:rPr>
        <w:t>докторантурасына оқуға қабылдау тәртiбi</w:t>
      </w:r>
    </w:p>
    <w:bookmarkEnd w:id="10"/>
    <w:bookmarkStart w:name="z14" w:id="11"/>
    <w:p>
      <w:pPr>
        <w:spacing w:after="0"/>
        <w:ind w:left="0"/>
        <w:jc w:val="both"/>
      </w:pPr>
      <w:r>
        <w:rPr>
          <w:rFonts w:ascii="Times New Roman"/>
          <w:b w:val="false"/>
          <w:i w:val="false"/>
          <w:color w:val="000000"/>
          <w:sz w:val="28"/>
        </w:rPr>
        <w:t>
      5. Академияның магистратурасына жоғары білім берудің кәсiптiк оқу бағдарламаларын меңгерген қаржы полициясы органдарының қызметкерлері қабылданады.</w:t>
      </w:r>
    </w:p>
    <w:bookmarkEnd w:id="11"/>
    <w:bookmarkStart w:name="z15" w:id="12"/>
    <w:p>
      <w:pPr>
        <w:spacing w:after="0"/>
        <w:ind w:left="0"/>
        <w:jc w:val="both"/>
      </w:pPr>
      <w:r>
        <w:rPr>
          <w:rFonts w:ascii="Times New Roman"/>
          <w:b w:val="false"/>
          <w:i w:val="false"/>
          <w:color w:val="000000"/>
          <w:sz w:val="28"/>
        </w:rPr>
        <w:t>
      6. Академияның докторантурасына "магистр" академиялық дәрежесі және қаржы полициясы органдарында үш жылдан кем емес қызмет өтілі бар қаржы полициясы органдарының қызметкерлері қабылданады.</w:t>
      </w:r>
    </w:p>
    <w:bookmarkEnd w:id="12"/>
    <w:bookmarkStart w:name="z16" w:id="13"/>
    <w:p>
      <w:pPr>
        <w:spacing w:after="0"/>
        <w:ind w:left="0"/>
        <w:jc w:val="both"/>
      </w:pPr>
      <w:r>
        <w:rPr>
          <w:rFonts w:ascii="Times New Roman"/>
          <w:b w:val="false"/>
          <w:i w:val="false"/>
          <w:color w:val="000000"/>
          <w:sz w:val="28"/>
        </w:rPr>
        <w:t>
      7. Үміткерлерді магистратураға және докторантурасына оқуға іріктеу үшін қаржы полициясы органдарында іріктеу комиссиясы құрылады.</w:t>
      </w:r>
    </w:p>
    <w:bookmarkEnd w:id="13"/>
    <w:p>
      <w:pPr>
        <w:spacing w:after="0"/>
        <w:ind w:left="0"/>
        <w:jc w:val="both"/>
      </w:pPr>
      <w:r>
        <w:rPr>
          <w:rFonts w:ascii="Times New Roman"/>
          <w:b w:val="false"/>
          <w:i w:val="false"/>
          <w:color w:val="000000"/>
          <w:sz w:val="28"/>
        </w:rPr>
        <w:t>
      Іріктеу комиссиясы құрамы Қазақстан Республикасы Экономикалық қылмысқа және сыбайлас жемқорлыққа қарсы күрес агенттігі (бұдан әрі-Агенттік) Төрағасының бұйрығымен, қаржы полициясы органдары бөлімшесі бастығының бұйрығымен бекітіледі.</w:t>
      </w:r>
    </w:p>
    <w:p>
      <w:pPr>
        <w:spacing w:after="0"/>
        <w:ind w:left="0"/>
        <w:jc w:val="both"/>
      </w:pPr>
      <w:r>
        <w:rPr>
          <w:rFonts w:ascii="Times New Roman"/>
          <w:b w:val="false"/>
          <w:i w:val="false"/>
          <w:color w:val="000000"/>
          <w:sz w:val="28"/>
        </w:rPr>
        <w:t>
      Іріктеу комиссиясы Төрағадан, жауапты хатшы мен комиссияның 4 мүшесінен құрылады.</w:t>
      </w:r>
    </w:p>
    <w:bookmarkStart w:name="z17" w:id="14"/>
    <w:p>
      <w:pPr>
        <w:spacing w:after="0"/>
        <w:ind w:left="0"/>
        <w:jc w:val="both"/>
      </w:pPr>
      <w:r>
        <w:rPr>
          <w:rFonts w:ascii="Times New Roman"/>
          <w:b w:val="false"/>
          <w:i w:val="false"/>
          <w:color w:val="000000"/>
          <w:sz w:val="28"/>
        </w:rPr>
        <w:t xml:space="preserve">
      8. Іріктеу комиссиясы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ұсынылған құжаттарды зерделейді және, олардың қабылдау шарттарына сәйкестігін анықтайды.</w:t>
      </w:r>
    </w:p>
    <w:bookmarkEnd w:id="14"/>
    <w:bookmarkStart w:name="z18" w:id="15"/>
    <w:p>
      <w:pPr>
        <w:spacing w:after="0"/>
        <w:ind w:left="0"/>
        <w:jc w:val="both"/>
      </w:pPr>
      <w:r>
        <w:rPr>
          <w:rFonts w:ascii="Times New Roman"/>
          <w:b w:val="false"/>
          <w:i w:val="false"/>
          <w:color w:val="000000"/>
          <w:sz w:val="28"/>
        </w:rPr>
        <w:t>
      9. Іріктеу комиссиясы жұмысының нәтижелері хаттамамен ресімделеді.</w:t>
      </w:r>
    </w:p>
    <w:bookmarkEnd w:id="15"/>
    <w:bookmarkStart w:name="z19" w:id="16"/>
    <w:p>
      <w:pPr>
        <w:spacing w:after="0"/>
        <w:ind w:left="0"/>
        <w:jc w:val="both"/>
      </w:pPr>
      <w:r>
        <w:rPr>
          <w:rFonts w:ascii="Times New Roman"/>
          <w:b w:val="false"/>
          <w:i w:val="false"/>
          <w:color w:val="000000"/>
          <w:sz w:val="28"/>
        </w:rPr>
        <w:t>
      10. Қаржы полициясы органдарының кадрлар қызметтері магистратурада оқуға үміткердің мынадай құжаттардан:</w:t>
      </w:r>
    </w:p>
    <w:bookmarkEnd w:id="16"/>
    <w:p>
      <w:pPr>
        <w:spacing w:after="0"/>
        <w:ind w:left="0"/>
        <w:jc w:val="both"/>
      </w:pPr>
      <w:r>
        <w:rPr>
          <w:rFonts w:ascii="Times New Roman"/>
          <w:b w:val="false"/>
          <w:i w:val="false"/>
          <w:color w:val="000000"/>
          <w:sz w:val="28"/>
        </w:rPr>
        <w:t>
      1) қаржы полициясы органдары бөлімшелерінің басшыларымен алдын ала келісе отырып, Академия бастығының атына жазылған баянаттан;</w:t>
      </w:r>
    </w:p>
    <w:p>
      <w:pPr>
        <w:spacing w:after="0"/>
        <w:ind w:left="0"/>
        <w:jc w:val="both"/>
      </w:pPr>
      <w:r>
        <w:rPr>
          <w:rFonts w:ascii="Times New Roman"/>
          <w:b w:val="false"/>
          <w:i w:val="false"/>
          <w:color w:val="000000"/>
          <w:sz w:val="28"/>
        </w:rPr>
        <w:t>
      2) осы Қағидалардың 20-тармағында көрсетілген шет тілін меңгергенін растайтын халықаралық сертификаттары (олар бар болған жағдайда) және жоғары білімі туралы құжаттардың көшірмелерінен;</w:t>
      </w:r>
    </w:p>
    <w:p>
      <w:pPr>
        <w:spacing w:after="0"/>
        <w:ind w:left="0"/>
        <w:jc w:val="both"/>
      </w:pPr>
      <w:r>
        <w:rPr>
          <w:rFonts w:ascii="Times New Roman"/>
          <w:b w:val="false"/>
          <w:i w:val="false"/>
          <w:color w:val="000000"/>
          <w:sz w:val="28"/>
        </w:rPr>
        <w:t>
      3) қызметтік мінездемеден;</w:t>
      </w:r>
    </w:p>
    <w:p>
      <w:pPr>
        <w:spacing w:after="0"/>
        <w:ind w:left="0"/>
        <w:jc w:val="both"/>
      </w:pPr>
      <w:r>
        <w:rPr>
          <w:rFonts w:ascii="Times New Roman"/>
          <w:b w:val="false"/>
          <w:i w:val="false"/>
          <w:color w:val="000000"/>
          <w:sz w:val="28"/>
        </w:rPr>
        <w:t xml:space="preserve">
      4) сауалнамадан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және еңбек өтілін расталған жұмыс орнынан анықтама немесе еңбек кітапшасының көшірмесі;</w:t>
      </w:r>
    </w:p>
    <w:p>
      <w:pPr>
        <w:spacing w:after="0"/>
        <w:ind w:left="0"/>
        <w:jc w:val="both"/>
      </w:pPr>
      <w:r>
        <w:rPr>
          <w:rFonts w:ascii="Times New Roman"/>
          <w:b w:val="false"/>
          <w:i w:val="false"/>
          <w:color w:val="000000"/>
          <w:sz w:val="28"/>
        </w:rPr>
        <w:t>
      5) 3х4 сантиметр мөлшеріндегі алты фотосуреттен;</w:t>
      </w:r>
    </w:p>
    <w:p>
      <w:pPr>
        <w:spacing w:after="0"/>
        <w:ind w:left="0"/>
        <w:jc w:val="both"/>
      </w:pPr>
      <w:r>
        <w:rPr>
          <w:rFonts w:ascii="Times New Roman"/>
          <w:b w:val="false"/>
          <w:i w:val="false"/>
          <w:color w:val="000000"/>
          <w:sz w:val="28"/>
        </w:rPr>
        <w:t>
      6) жеке куәлігінің көшірмесінен;</w:t>
      </w:r>
    </w:p>
    <w:p>
      <w:pPr>
        <w:spacing w:after="0"/>
        <w:ind w:left="0"/>
        <w:jc w:val="both"/>
      </w:pPr>
      <w:r>
        <w:rPr>
          <w:rFonts w:ascii="Times New Roman"/>
          <w:b w:val="false"/>
          <w:i w:val="false"/>
          <w:color w:val="000000"/>
          <w:sz w:val="28"/>
        </w:rPr>
        <w:t>
      7) анықтама-объективкадан;</w:t>
      </w:r>
    </w:p>
    <w:p>
      <w:pPr>
        <w:spacing w:after="0"/>
        <w:ind w:left="0"/>
        <w:jc w:val="both"/>
      </w:pPr>
      <w:r>
        <w:rPr>
          <w:rFonts w:ascii="Times New Roman"/>
          <w:b w:val="false"/>
          <w:i w:val="false"/>
          <w:color w:val="000000"/>
          <w:sz w:val="28"/>
        </w:rPr>
        <w:t>
      8) кадрлар бөлімшелерімен расталған ғылыми жұмыстарының тізімінен және жарияланымдардың көшірмелерінен (бар болған жағдайда);</w:t>
      </w:r>
    </w:p>
    <w:p>
      <w:pPr>
        <w:spacing w:after="0"/>
        <w:ind w:left="0"/>
        <w:jc w:val="both"/>
      </w:pPr>
      <w:r>
        <w:rPr>
          <w:rFonts w:ascii="Times New Roman"/>
          <w:b w:val="false"/>
          <w:i w:val="false"/>
          <w:color w:val="000000"/>
          <w:sz w:val="28"/>
        </w:rPr>
        <w:t>
      9) іріктеу комиссиясының қызметкер магистратураны тәмамдағаннан кейін оны тағайындау ұсынылатын лауазым көрсетілген оқуға жіберу туралы хаттамасының көшірмесінен тұратын жеке ісін Академияға жолдайды.</w:t>
      </w:r>
    </w:p>
    <w:bookmarkStart w:name="z20" w:id="17"/>
    <w:p>
      <w:pPr>
        <w:spacing w:after="0"/>
        <w:ind w:left="0"/>
        <w:jc w:val="both"/>
      </w:pPr>
      <w:r>
        <w:rPr>
          <w:rFonts w:ascii="Times New Roman"/>
          <w:b w:val="false"/>
          <w:i w:val="false"/>
          <w:color w:val="000000"/>
          <w:sz w:val="28"/>
        </w:rPr>
        <w:t>
      11. Қаржы полициясы органдарының кадрлар қызметтері докторантурасында оқуға үміткердің мынадай құжаттардан:</w:t>
      </w:r>
    </w:p>
    <w:bookmarkEnd w:id="17"/>
    <w:p>
      <w:pPr>
        <w:spacing w:after="0"/>
        <w:ind w:left="0"/>
        <w:jc w:val="both"/>
      </w:pPr>
      <w:r>
        <w:rPr>
          <w:rFonts w:ascii="Times New Roman"/>
          <w:b w:val="false"/>
          <w:i w:val="false"/>
          <w:color w:val="000000"/>
          <w:sz w:val="28"/>
        </w:rPr>
        <w:t>
      қаржы полициясы органдары бөлімшелерінің басшыларымен алдын ала келісе отырып, Академия бастығының атына жазылған баянаттан;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тілін меңгергенін растайтын халықаралық сертификаттары (олар бар болған жағдайда) және жоғары білімі туралы құжаттардың көшірмелерінен;</w:t>
      </w:r>
    </w:p>
    <w:p>
      <w:pPr>
        <w:spacing w:after="0"/>
        <w:ind w:left="0"/>
        <w:jc w:val="both"/>
      </w:pPr>
      <w:r>
        <w:rPr>
          <w:rFonts w:ascii="Times New Roman"/>
          <w:b w:val="false"/>
          <w:i w:val="false"/>
          <w:color w:val="000000"/>
          <w:sz w:val="28"/>
        </w:rPr>
        <w:t>
      3) қызметтік мінездемеден;</w:t>
      </w:r>
    </w:p>
    <w:p>
      <w:pPr>
        <w:spacing w:after="0"/>
        <w:ind w:left="0"/>
        <w:jc w:val="both"/>
      </w:pPr>
      <w:r>
        <w:rPr>
          <w:rFonts w:ascii="Times New Roman"/>
          <w:b w:val="false"/>
          <w:i w:val="false"/>
          <w:color w:val="000000"/>
          <w:sz w:val="28"/>
        </w:rPr>
        <w:t xml:space="preserve">
      4) сауалнамадан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және еңбек өтілін расталған жұмыс орнынан анықтама немесе еңбек кітапшасының көшірмесі;</w:t>
      </w:r>
    </w:p>
    <w:p>
      <w:pPr>
        <w:spacing w:after="0"/>
        <w:ind w:left="0"/>
        <w:jc w:val="both"/>
      </w:pPr>
      <w:r>
        <w:rPr>
          <w:rFonts w:ascii="Times New Roman"/>
          <w:b w:val="false"/>
          <w:i w:val="false"/>
          <w:color w:val="000000"/>
          <w:sz w:val="28"/>
        </w:rPr>
        <w:t>
      5) 3х4 сантиметр мөлшеріндегі алты фотосуреттен;</w:t>
      </w:r>
    </w:p>
    <w:p>
      <w:pPr>
        <w:spacing w:after="0"/>
        <w:ind w:left="0"/>
        <w:jc w:val="both"/>
      </w:pPr>
      <w:r>
        <w:rPr>
          <w:rFonts w:ascii="Times New Roman"/>
          <w:b w:val="false"/>
          <w:i w:val="false"/>
          <w:color w:val="000000"/>
          <w:sz w:val="28"/>
        </w:rPr>
        <w:t>
      6) жеке куәлігінің көшірмесінен;</w:t>
      </w:r>
    </w:p>
    <w:p>
      <w:pPr>
        <w:spacing w:after="0"/>
        <w:ind w:left="0"/>
        <w:jc w:val="both"/>
      </w:pPr>
      <w:r>
        <w:rPr>
          <w:rFonts w:ascii="Times New Roman"/>
          <w:b w:val="false"/>
          <w:i w:val="false"/>
          <w:color w:val="000000"/>
          <w:sz w:val="28"/>
        </w:rPr>
        <w:t>
      7) анықтама-объективкадан;</w:t>
      </w:r>
    </w:p>
    <w:p>
      <w:pPr>
        <w:spacing w:after="0"/>
        <w:ind w:left="0"/>
        <w:jc w:val="both"/>
      </w:pPr>
      <w:r>
        <w:rPr>
          <w:rFonts w:ascii="Times New Roman"/>
          <w:b w:val="false"/>
          <w:i w:val="false"/>
          <w:color w:val="000000"/>
          <w:sz w:val="28"/>
        </w:rPr>
        <w:t>
      8) кадр бөлімшесімен расталған ғылыми жұмыстарының тізімінен және жарияланымдар көшірмелерінен;</w:t>
      </w:r>
    </w:p>
    <w:p>
      <w:pPr>
        <w:spacing w:after="0"/>
        <w:ind w:left="0"/>
        <w:jc w:val="both"/>
      </w:pPr>
      <w:r>
        <w:rPr>
          <w:rFonts w:ascii="Times New Roman"/>
          <w:b w:val="false"/>
          <w:i w:val="false"/>
          <w:color w:val="000000"/>
          <w:sz w:val="28"/>
        </w:rPr>
        <w:t>
      9) болжанатын отандық және шетелдік ғылыми кеңесшімен осы Қағидаларға 2-қосымша нысанына сәйкес келісілген жоспарланатын диссертациялық зерттеу негіздемесінен;</w:t>
      </w:r>
    </w:p>
    <w:p>
      <w:pPr>
        <w:spacing w:after="0"/>
        <w:ind w:left="0"/>
        <w:jc w:val="both"/>
      </w:pPr>
      <w:r>
        <w:rPr>
          <w:rFonts w:ascii="Times New Roman"/>
          <w:b w:val="false"/>
          <w:i w:val="false"/>
          <w:color w:val="000000"/>
          <w:sz w:val="28"/>
        </w:rPr>
        <w:t>
      10) іріктеу комиссиясының қызметкер докторантурасын тәмамдағаннан кейін оны тағайындау ұсынылатын лауазым көрсетілген оқуға жіберу туралы хаттамасының көшірмесінен тұратын жеке ісін Академияға жолдайды.</w:t>
      </w:r>
    </w:p>
    <w:p>
      <w:pPr>
        <w:spacing w:after="0"/>
        <w:ind w:left="0"/>
        <w:jc w:val="both"/>
      </w:pPr>
      <w:r>
        <w:rPr>
          <w:rFonts w:ascii="Times New Roman"/>
          <w:b w:val="false"/>
          <w:i w:val="false"/>
          <w:color w:val="000000"/>
          <w:sz w:val="28"/>
        </w:rPr>
        <w:t>
      Магистратураға және докторантурасына үміткерлер қаржы полициясы органдарының кадрлар қызметтеріне осы тармақта көрсетілген құжаттардың көшірмелерімен қатар, құжаттардың түпнұсқаларын салыстыру үшін қоса ұсынады. Салыстыру жүргізілген соң түпнұсқалар қайтарылады.</w:t>
      </w:r>
    </w:p>
    <w:bookmarkStart w:name="z21" w:id="18"/>
    <w:p>
      <w:pPr>
        <w:spacing w:after="0"/>
        <w:ind w:left="0"/>
        <w:jc w:val="both"/>
      </w:pPr>
      <w:r>
        <w:rPr>
          <w:rFonts w:ascii="Times New Roman"/>
          <w:b w:val="false"/>
          <w:i w:val="false"/>
          <w:color w:val="000000"/>
          <w:sz w:val="28"/>
        </w:rPr>
        <w:t>
      12. Академияның магистратурасына және докторантурасына түсу емтихандарын өткізу кезеңінде қабылдау және емтихан комиссиясы құрылады.</w:t>
      </w:r>
    </w:p>
    <w:bookmarkEnd w:id="18"/>
    <w:p>
      <w:pPr>
        <w:spacing w:after="0"/>
        <w:ind w:left="0"/>
        <w:jc w:val="both"/>
      </w:pPr>
      <w:r>
        <w:rPr>
          <w:rFonts w:ascii="Times New Roman"/>
          <w:b w:val="false"/>
          <w:i w:val="false"/>
          <w:color w:val="000000"/>
          <w:sz w:val="28"/>
        </w:rPr>
        <w:t>
      Қабылдау және емтихан комиссиясының құрамы Агенттік Төрағасының бұйрығымен бекітіледі.</w:t>
      </w:r>
    </w:p>
    <w:bookmarkStart w:name="z22" w:id="19"/>
    <w:p>
      <w:pPr>
        <w:spacing w:after="0"/>
        <w:ind w:left="0"/>
        <w:jc w:val="both"/>
      </w:pPr>
      <w:r>
        <w:rPr>
          <w:rFonts w:ascii="Times New Roman"/>
          <w:b w:val="false"/>
          <w:i w:val="false"/>
          <w:color w:val="000000"/>
          <w:sz w:val="28"/>
        </w:rPr>
        <w:t>
      13. Қабылдау комиссиясы Төрағадан, жауапты хатшы мен комиссияның 7 мүшесінен құрылады.</w:t>
      </w:r>
    </w:p>
    <w:bookmarkEnd w:id="19"/>
    <w:p>
      <w:pPr>
        <w:spacing w:after="0"/>
        <w:ind w:left="0"/>
        <w:jc w:val="both"/>
      </w:pPr>
      <w:r>
        <w:rPr>
          <w:rFonts w:ascii="Times New Roman"/>
          <w:b w:val="false"/>
          <w:i w:val="false"/>
          <w:color w:val="000000"/>
          <w:sz w:val="28"/>
        </w:rPr>
        <w:t>
      Қабылдау комиссиясы:</w:t>
      </w:r>
    </w:p>
    <w:p>
      <w:pPr>
        <w:spacing w:after="0"/>
        <w:ind w:left="0"/>
        <w:jc w:val="both"/>
      </w:pPr>
      <w:r>
        <w:rPr>
          <w:rFonts w:ascii="Times New Roman"/>
          <w:b w:val="false"/>
          <w:i w:val="false"/>
          <w:color w:val="000000"/>
          <w:sz w:val="28"/>
        </w:rPr>
        <w:t>
      1) оқуға түсуге үміткердің жеке ісін қарастырады;</w:t>
      </w:r>
    </w:p>
    <w:p>
      <w:pPr>
        <w:spacing w:after="0"/>
        <w:ind w:left="0"/>
        <w:jc w:val="both"/>
      </w:pPr>
      <w:r>
        <w:rPr>
          <w:rFonts w:ascii="Times New Roman"/>
          <w:b w:val="false"/>
          <w:i w:val="false"/>
          <w:color w:val="000000"/>
          <w:sz w:val="28"/>
        </w:rPr>
        <w:t>
      2) оқуға қабылдау сұрақтары бойынша өтініштер мен арыздарды қарастырады;</w:t>
      </w:r>
    </w:p>
    <w:p>
      <w:pPr>
        <w:spacing w:after="0"/>
        <w:ind w:left="0"/>
        <w:jc w:val="both"/>
      </w:pPr>
      <w:r>
        <w:rPr>
          <w:rFonts w:ascii="Times New Roman"/>
          <w:b w:val="false"/>
          <w:i w:val="false"/>
          <w:color w:val="000000"/>
          <w:sz w:val="28"/>
        </w:rPr>
        <w:t>
      3) оқуға түсуге үміткердің тізімді дайындайды;</w:t>
      </w:r>
    </w:p>
    <w:p>
      <w:pPr>
        <w:spacing w:after="0"/>
        <w:ind w:left="0"/>
        <w:jc w:val="both"/>
      </w:pPr>
      <w:r>
        <w:rPr>
          <w:rFonts w:ascii="Times New Roman"/>
          <w:b w:val="false"/>
          <w:i w:val="false"/>
          <w:color w:val="000000"/>
          <w:sz w:val="28"/>
        </w:rPr>
        <w:t>
      4) үміткерлерді оқуға қабылдау қорытындыларына талдау жүргізеді және осы жұмысты одан әрі жетілдіру бойынша ұсыныстарды әзірлейді;</w:t>
      </w:r>
    </w:p>
    <w:p>
      <w:pPr>
        <w:spacing w:after="0"/>
        <w:ind w:left="0"/>
        <w:jc w:val="both"/>
      </w:pPr>
      <w:r>
        <w:rPr>
          <w:rFonts w:ascii="Times New Roman"/>
          <w:b w:val="false"/>
          <w:i w:val="false"/>
          <w:color w:val="000000"/>
          <w:sz w:val="28"/>
        </w:rPr>
        <w:t>
      5) Академия магистранттары және докторанттары құрамына қабылдауды жүзеге асырады.</w:t>
      </w:r>
    </w:p>
    <w:bookmarkStart w:name="z23" w:id="20"/>
    <w:p>
      <w:pPr>
        <w:spacing w:after="0"/>
        <w:ind w:left="0"/>
        <w:jc w:val="both"/>
      </w:pPr>
      <w:r>
        <w:rPr>
          <w:rFonts w:ascii="Times New Roman"/>
          <w:b w:val="false"/>
          <w:i w:val="false"/>
          <w:color w:val="000000"/>
          <w:sz w:val="28"/>
        </w:rPr>
        <w:t>
      14. Академия бастығы немесе оны алмастырушы тұлға қабылдау комиссиясының Төрағасы болып тағайындалады.</w:t>
      </w:r>
    </w:p>
    <w:bookmarkEnd w:id="20"/>
    <w:p>
      <w:pPr>
        <w:spacing w:after="0"/>
        <w:ind w:left="0"/>
        <w:jc w:val="both"/>
      </w:pPr>
      <w:r>
        <w:rPr>
          <w:rFonts w:ascii="Times New Roman"/>
          <w:b w:val="false"/>
          <w:i w:val="false"/>
          <w:color w:val="000000"/>
          <w:sz w:val="28"/>
        </w:rPr>
        <w:t>
      Қабылдау комиссиясының Төрағасы қабылдау комиссиясының қызметіне басшылық етеді.</w:t>
      </w:r>
    </w:p>
    <w:bookmarkStart w:name="z24" w:id="21"/>
    <w:p>
      <w:pPr>
        <w:spacing w:after="0"/>
        <w:ind w:left="0"/>
        <w:jc w:val="both"/>
      </w:pPr>
      <w:r>
        <w:rPr>
          <w:rFonts w:ascii="Times New Roman"/>
          <w:b w:val="false"/>
          <w:i w:val="false"/>
          <w:color w:val="000000"/>
          <w:sz w:val="28"/>
        </w:rPr>
        <w:t>
      15. Қабылдау комиссиясының жауапты хатшысы болып Академияда 5 жылдан кем емес жұмыс тәжірибесі бар Академия қызметкері тағайындалады.</w:t>
      </w:r>
    </w:p>
    <w:bookmarkEnd w:id="21"/>
    <w:bookmarkStart w:name="z25" w:id="22"/>
    <w:p>
      <w:pPr>
        <w:spacing w:after="0"/>
        <w:ind w:left="0"/>
        <w:jc w:val="both"/>
      </w:pPr>
      <w:r>
        <w:rPr>
          <w:rFonts w:ascii="Times New Roman"/>
          <w:b w:val="false"/>
          <w:i w:val="false"/>
          <w:color w:val="000000"/>
          <w:sz w:val="28"/>
        </w:rPr>
        <w:t>
      16. Қабылдау комиссиясының қызметі жұмыс жоспарына сәйкес жүзеге асырылады. Қабылдау комиссиясының отырысы қабылдау комиссиясы төрағаның шешімі бойынша қажеттілігіне байланысты жүргізіледі және хаттамамен ресімделеді.</w:t>
      </w:r>
    </w:p>
    <w:bookmarkEnd w:id="22"/>
    <w:bookmarkStart w:name="z26" w:id="23"/>
    <w:p>
      <w:pPr>
        <w:spacing w:after="0"/>
        <w:ind w:left="0"/>
        <w:jc w:val="both"/>
      </w:pPr>
      <w:r>
        <w:rPr>
          <w:rFonts w:ascii="Times New Roman"/>
          <w:b w:val="false"/>
          <w:i w:val="false"/>
          <w:color w:val="000000"/>
          <w:sz w:val="28"/>
        </w:rPr>
        <w:t>
      17. Қабылдау комиссиясының шешімі хаттамамен ресімделеді және бекітілген құрамның кемінде үштен екісінің дауысының көпшілігімен қабылданады. Дауыстардың теңдігі кезінде төраға дауысы шешуші болып табылады.</w:t>
      </w:r>
    </w:p>
    <w:bookmarkEnd w:id="23"/>
    <w:bookmarkStart w:name="z27" w:id="24"/>
    <w:p>
      <w:pPr>
        <w:spacing w:after="0"/>
        <w:ind w:left="0"/>
        <w:jc w:val="both"/>
      </w:pPr>
      <w:r>
        <w:rPr>
          <w:rFonts w:ascii="Times New Roman"/>
          <w:b w:val="false"/>
          <w:i w:val="false"/>
          <w:color w:val="000000"/>
          <w:sz w:val="28"/>
        </w:rPr>
        <w:t>
      18. Емтихан комиссиясы мамандық бойынша емтиханды өткiзу үшін құрылады.</w:t>
      </w:r>
    </w:p>
    <w:bookmarkEnd w:id="24"/>
    <w:p>
      <w:pPr>
        <w:spacing w:after="0"/>
        <w:ind w:left="0"/>
        <w:jc w:val="both"/>
      </w:pPr>
      <w:r>
        <w:rPr>
          <w:rFonts w:ascii="Times New Roman"/>
          <w:b w:val="false"/>
          <w:i w:val="false"/>
          <w:color w:val="000000"/>
          <w:sz w:val="28"/>
        </w:rPr>
        <w:t>
      Емтихан комиссиясы Төрағадан, комиссия хатшысынан, Агенттік өкілі мен екеуі ғылым докторлары болатын комиссияның үш мүшесінен құрылады.</w:t>
      </w:r>
    </w:p>
    <w:p>
      <w:pPr>
        <w:spacing w:after="0"/>
        <w:ind w:left="0"/>
        <w:jc w:val="both"/>
      </w:pPr>
      <w:r>
        <w:rPr>
          <w:rFonts w:ascii="Times New Roman"/>
          <w:b w:val="false"/>
          <w:i w:val="false"/>
          <w:color w:val="000000"/>
          <w:sz w:val="28"/>
        </w:rPr>
        <w:t>
      Академия бастығы емтихан комиссиясының төрағасы болып тағайындалады.</w:t>
      </w:r>
    </w:p>
    <w:p>
      <w:pPr>
        <w:spacing w:after="0"/>
        <w:ind w:left="0"/>
        <w:jc w:val="both"/>
      </w:pPr>
      <w:r>
        <w:rPr>
          <w:rFonts w:ascii="Times New Roman"/>
          <w:b w:val="false"/>
          <w:i w:val="false"/>
          <w:color w:val="000000"/>
          <w:sz w:val="28"/>
        </w:rPr>
        <w:t>
      Емтихан комиссия емтихандарды қабылдау нәтижелері бойынша хаттама жасайды, оған емтихан комиссиясының мүшелері қол қояды.</w:t>
      </w:r>
    </w:p>
    <w:bookmarkStart w:name="z28" w:id="25"/>
    <w:p>
      <w:pPr>
        <w:spacing w:after="0"/>
        <w:ind w:left="0"/>
        <w:jc w:val="left"/>
      </w:pPr>
      <w:r>
        <w:rPr>
          <w:rFonts w:ascii="Times New Roman"/>
          <w:b/>
          <w:i w:val="false"/>
          <w:color w:val="000000"/>
        </w:rPr>
        <w:t xml:space="preserve"> 3. Қаржы полициясы академиясына түсу емтихандарын өткізу</w:t>
      </w:r>
      <w:r>
        <w:br/>
      </w:r>
      <w:r>
        <w:rPr>
          <w:rFonts w:ascii="Times New Roman"/>
          <w:b/>
          <w:i w:val="false"/>
          <w:color w:val="000000"/>
        </w:rPr>
        <w:t>тәртібі</w:t>
      </w:r>
    </w:p>
    <w:bookmarkEnd w:id="25"/>
    <w:bookmarkStart w:name="z29" w:id="26"/>
    <w:p>
      <w:pPr>
        <w:spacing w:after="0"/>
        <w:ind w:left="0"/>
        <w:jc w:val="both"/>
      </w:pPr>
      <w:r>
        <w:rPr>
          <w:rFonts w:ascii="Times New Roman"/>
          <w:b w:val="false"/>
          <w:i w:val="false"/>
          <w:color w:val="000000"/>
          <w:sz w:val="28"/>
        </w:rPr>
        <w:t>
      19. Академияның магистратурасы мен докторантурасына қабылданатын үміткерлер келесілер:</w:t>
      </w:r>
    </w:p>
    <w:bookmarkEnd w:id="26"/>
    <w:p>
      <w:pPr>
        <w:spacing w:after="0"/>
        <w:ind w:left="0"/>
        <w:jc w:val="both"/>
      </w:pPr>
      <w:r>
        <w:rPr>
          <w:rFonts w:ascii="Times New Roman"/>
          <w:b w:val="false"/>
          <w:i w:val="false"/>
          <w:color w:val="000000"/>
          <w:sz w:val="28"/>
        </w:rPr>
        <w:t>
      1) бiр шет тiлi (ағылшын, француз, немiс);</w:t>
      </w:r>
    </w:p>
    <w:p>
      <w:pPr>
        <w:spacing w:after="0"/>
        <w:ind w:left="0"/>
        <w:jc w:val="both"/>
      </w:pPr>
      <w:r>
        <w:rPr>
          <w:rFonts w:ascii="Times New Roman"/>
          <w:b w:val="false"/>
          <w:i w:val="false"/>
          <w:color w:val="000000"/>
          <w:sz w:val="28"/>
        </w:rPr>
        <w:t>
      2) мамандығы бойынша түсу емтихандарын тапсырады.</w:t>
      </w:r>
    </w:p>
    <w:bookmarkStart w:name="z30" w:id="27"/>
    <w:p>
      <w:pPr>
        <w:spacing w:after="0"/>
        <w:ind w:left="0"/>
        <w:jc w:val="both"/>
      </w:pPr>
      <w:r>
        <w:rPr>
          <w:rFonts w:ascii="Times New Roman"/>
          <w:b w:val="false"/>
          <w:i w:val="false"/>
          <w:color w:val="000000"/>
          <w:sz w:val="28"/>
        </w:rPr>
        <w:t>
      20. Шет тілін меңгерудің жалпыеуропалық стандарттарына сәйкес шет тілін меңгергенін растайтын халықаралық сертификаттары бар үміткерлер мынадай емтихандар:</w:t>
      </w:r>
    </w:p>
    <w:bookmarkEnd w:id="27"/>
    <w:p>
      <w:pPr>
        <w:spacing w:after="0"/>
        <w:ind w:left="0"/>
        <w:jc w:val="both"/>
      </w:pPr>
      <w:r>
        <w:rPr>
          <w:rFonts w:ascii="Times New Roman"/>
          <w:b w:val="false"/>
          <w:i w:val="false"/>
          <w:color w:val="000000"/>
          <w:sz w:val="28"/>
        </w:rPr>
        <w:t>
      ағылшын тілі: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w:t>
      </w:r>
    </w:p>
    <w:p>
      <w:pPr>
        <w:spacing w:after="0"/>
        <w:ind w:left="0"/>
        <w:jc w:val="both"/>
      </w:pPr>
      <w:r>
        <w:rPr>
          <w:rFonts w:ascii="Times New Roman"/>
          <w:b w:val="false"/>
          <w:i w:val="false"/>
          <w:color w:val="000000"/>
          <w:sz w:val="28"/>
        </w:rPr>
        <w:t>
      неміс тілі: Deutsche Sprachprьfung fur den Hochschulzugang (DSH, Niveau C1/С1 деңгейі), TestDaF-Prufung (Niveau C1/С1 деңгейі);</w:t>
      </w:r>
    </w:p>
    <w:p>
      <w:pPr>
        <w:spacing w:after="0"/>
        <w:ind w:left="0"/>
        <w:jc w:val="both"/>
      </w:pPr>
      <w:r>
        <w:rPr>
          <w:rFonts w:ascii="Times New Roman"/>
          <w:b w:val="false"/>
          <w:i w:val="false"/>
          <w:color w:val="000000"/>
          <w:sz w:val="28"/>
        </w:rPr>
        <w:t>
      француз тілі: Test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бойынша шет тiлiнен магистратураға және PhD докторантураға түсу емтихандарын тапсырудан босатылады.</w:t>
      </w:r>
    </w:p>
    <w:bookmarkStart w:name="z31" w:id="28"/>
    <w:p>
      <w:pPr>
        <w:spacing w:after="0"/>
        <w:ind w:left="0"/>
        <w:jc w:val="both"/>
      </w:pPr>
      <w:r>
        <w:rPr>
          <w:rFonts w:ascii="Times New Roman"/>
          <w:b w:val="false"/>
          <w:i w:val="false"/>
          <w:color w:val="000000"/>
          <w:sz w:val="28"/>
        </w:rPr>
        <w:t>
      21. Шет тiлдерi бойынша түсу емтихандарын Қазақстан Республикасы Бiлiм және ғылым министрлiгiнің Ұлттық тестiлеу орталығы жүргізеді.</w:t>
      </w:r>
    </w:p>
    <w:bookmarkEnd w:id="28"/>
    <w:bookmarkStart w:name="z32" w:id="29"/>
    <w:p>
      <w:pPr>
        <w:spacing w:after="0"/>
        <w:ind w:left="0"/>
        <w:jc w:val="both"/>
      </w:pPr>
      <w:r>
        <w:rPr>
          <w:rFonts w:ascii="Times New Roman"/>
          <w:b w:val="false"/>
          <w:i w:val="false"/>
          <w:color w:val="000000"/>
          <w:sz w:val="28"/>
        </w:rPr>
        <w:t>
      22. Магистратураға және докторантурасына оқуға түсетіндер үшін мамандығы бойынша емтихан ауызша билет түрінде өткізіледі.</w:t>
      </w:r>
    </w:p>
    <w:bookmarkEnd w:id="29"/>
    <w:p>
      <w:pPr>
        <w:spacing w:after="0"/>
        <w:ind w:left="0"/>
        <w:jc w:val="both"/>
      </w:pPr>
      <w:r>
        <w:rPr>
          <w:rFonts w:ascii="Times New Roman"/>
          <w:b w:val="false"/>
          <w:i w:val="false"/>
          <w:color w:val="000000"/>
          <w:sz w:val="28"/>
        </w:rPr>
        <w:t>
      Магистратураға және докторантурасына түсетіндерге арналған емтихан билеттерінің сұрақтары алдындағы білім беру деңгейінің кәсіптік оқу бағдарламасы көлемінде құрастырылады.</w:t>
      </w:r>
    </w:p>
    <w:bookmarkStart w:name="z33" w:id="30"/>
    <w:p>
      <w:pPr>
        <w:spacing w:after="0"/>
        <w:ind w:left="0"/>
        <w:jc w:val="both"/>
      </w:pPr>
      <w:r>
        <w:rPr>
          <w:rFonts w:ascii="Times New Roman"/>
          <w:b w:val="false"/>
          <w:i w:val="false"/>
          <w:color w:val="000000"/>
          <w:sz w:val="28"/>
        </w:rPr>
        <w:t>
      23. Түсу емтихандарын қайта тапсыруға рұқсат етiлмейдi.</w:t>
      </w:r>
    </w:p>
    <w:bookmarkEnd w:id="30"/>
    <w:bookmarkStart w:name="z34" w:id="31"/>
    <w:p>
      <w:pPr>
        <w:spacing w:after="0"/>
        <w:ind w:left="0"/>
        <w:jc w:val="both"/>
      </w:pPr>
      <w:r>
        <w:rPr>
          <w:rFonts w:ascii="Times New Roman"/>
          <w:b w:val="false"/>
          <w:i w:val="false"/>
          <w:color w:val="000000"/>
          <w:sz w:val="28"/>
        </w:rPr>
        <w:t>
      24. Апелляциялық комиссия магистратураға және докторантураға түсуге үміткерлердің емтихан комиссиясының шешімімен келіспегені туралы өтініштерін қабылдау және қарастыру үшін құрылады.</w:t>
      </w:r>
    </w:p>
    <w:bookmarkEnd w:id="31"/>
    <w:p>
      <w:pPr>
        <w:spacing w:after="0"/>
        <w:ind w:left="0"/>
        <w:jc w:val="both"/>
      </w:pPr>
      <w:r>
        <w:rPr>
          <w:rFonts w:ascii="Times New Roman"/>
          <w:b w:val="false"/>
          <w:i w:val="false"/>
          <w:color w:val="000000"/>
          <w:sz w:val="28"/>
        </w:rPr>
        <w:t>
      Апелляциялық комиссия төрағадан комиссияның үш мүшесінен тұрады. Комиссия құрамын қабылдау комиссиясының төрағасы бекітеді.</w:t>
      </w:r>
    </w:p>
    <w:bookmarkStart w:name="z35" w:id="32"/>
    <w:p>
      <w:pPr>
        <w:spacing w:after="0"/>
        <w:ind w:left="0"/>
        <w:jc w:val="both"/>
      </w:pPr>
      <w:r>
        <w:rPr>
          <w:rFonts w:ascii="Times New Roman"/>
          <w:b w:val="false"/>
          <w:i w:val="false"/>
          <w:color w:val="000000"/>
          <w:sz w:val="28"/>
        </w:rPr>
        <w:t>
      25. Магистратураға және докторантурасына оқуға түсуге үміткер апелляцияға өтiнiшті апелляциялық комиссия төрағасының атына түсу емтиханының нәтижелерi жарияланғаннан кейiн келесi күнi сағат 13.00-ге дейiн береді және апелляциялық комиссия оны өтiнiш берген күннен бастап бiр күн iшiнде қарастырады.</w:t>
      </w:r>
    </w:p>
    <w:bookmarkEnd w:id="32"/>
    <w:p>
      <w:pPr>
        <w:spacing w:after="0"/>
        <w:ind w:left="0"/>
        <w:jc w:val="both"/>
      </w:pPr>
      <w:r>
        <w:rPr>
          <w:rFonts w:ascii="Times New Roman"/>
          <w:b w:val="false"/>
          <w:i w:val="false"/>
          <w:color w:val="000000"/>
          <w:sz w:val="28"/>
        </w:rPr>
        <w:t>
      Апелляциялық комиссия әр үміткермен жеке тәртiпте жұмыс iстейдi. Үміткер апелляциялық комиссияның отырысына келмеген жағдайда оның апелляцияға берген өтiнiшi қаралмайды.</w:t>
      </w:r>
    </w:p>
    <w:bookmarkStart w:name="z36" w:id="33"/>
    <w:p>
      <w:pPr>
        <w:spacing w:after="0"/>
        <w:ind w:left="0"/>
        <w:jc w:val="both"/>
      </w:pPr>
      <w:r>
        <w:rPr>
          <w:rFonts w:ascii="Times New Roman"/>
          <w:b w:val="false"/>
          <w:i w:val="false"/>
          <w:color w:val="000000"/>
          <w:sz w:val="28"/>
        </w:rPr>
        <w:t>
      26. Апелляциялық комиссияның шешiмi комиссия мүшелерiнiң жалпы санының көпшiлiк дауысымен қабылданады, дауыс берулер тең болған жағдайда комиссия төрағасының дауысы шешуші болады.</w:t>
      </w:r>
    </w:p>
    <w:bookmarkEnd w:id="33"/>
    <w:p>
      <w:pPr>
        <w:spacing w:after="0"/>
        <w:ind w:left="0"/>
        <w:jc w:val="both"/>
      </w:pPr>
      <w:r>
        <w:rPr>
          <w:rFonts w:ascii="Times New Roman"/>
          <w:b w:val="false"/>
          <w:i w:val="false"/>
          <w:color w:val="000000"/>
          <w:sz w:val="28"/>
        </w:rPr>
        <w:t>
      Апелляциялық комиссия жауаптардың толықтығы мен дұрыстығын анықтаған жағдайда мамандығы бойынша емтихан нәтижелеріне апелляцияға берген адамға балдар қосу туралы шешім қабылдайды. Апелляциялық комиссияның жұмысы төраға және комиссияның барлық мүшелерi қол қоятын хаттамамен ресiмделедi.</w:t>
      </w:r>
    </w:p>
    <w:bookmarkStart w:name="z37" w:id="34"/>
    <w:p>
      <w:pPr>
        <w:spacing w:after="0"/>
        <w:ind w:left="0"/>
        <w:jc w:val="left"/>
      </w:pPr>
      <w:r>
        <w:rPr>
          <w:rFonts w:ascii="Times New Roman"/>
          <w:b/>
          <w:i w:val="false"/>
          <w:color w:val="000000"/>
        </w:rPr>
        <w:t xml:space="preserve"> 4. Қаржы полициясы академиясының магистратурасына және</w:t>
      </w:r>
      <w:r>
        <w:br/>
      </w:r>
      <w:r>
        <w:rPr>
          <w:rFonts w:ascii="Times New Roman"/>
          <w:b/>
          <w:i w:val="false"/>
          <w:color w:val="000000"/>
        </w:rPr>
        <w:t>докторантурасына қабылдау тәртібі</w:t>
      </w:r>
    </w:p>
    <w:bookmarkEnd w:id="34"/>
    <w:bookmarkStart w:name="z38" w:id="35"/>
    <w:p>
      <w:pPr>
        <w:spacing w:after="0"/>
        <w:ind w:left="0"/>
        <w:jc w:val="both"/>
      </w:pPr>
      <w:r>
        <w:rPr>
          <w:rFonts w:ascii="Times New Roman"/>
          <w:b w:val="false"/>
          <w:i w:val="false"/>
          <w:color w:val="000000"/>
          <w:sz w:val="28"/>
        </w:rPr>
        <w:t xml:space="preserve">
      27. Академияның магистратурасына және докторантурасына түсу емтихандарының сомасы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бағалаудың 100 балдық шкаласы бойынша бағаларды ауыстыру жүйесi бойынша 150 балдан кем емес ең жоғары балл жинаған үміткерлер қабылданады.</w:t>
      </w:r>
    </w:p>
    <w:bookmarkEnd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көрсетiлген шет тiлiн (ағылшын, француз, немiс) меңгергенін растайтын халықаралық сертификаттары бар үміткерлерге бағалаудың 100 балдық шкаласы бойынша ең жоғары балл қосылады.</w:t>
      </w:r>
    </w:p>
    <w:bookmarkStart w:name="z39" w:id="36"/>
    <w:p>
      <w:pPr>
        <w:spacing w:after="0"/>
        <w:ind w:left="0"/>
        <w:jc w:val="both"/>
      </w:pPr>
      <w:r>
        <w:rPr>
          <w:rFonts w:ascii="Times New Roman"/>
          <w:b w:val="false"/>
          <w:i w:val="false"/>
          <w:color w:val="000000"/>
          <w:sz w:val="28"/>
        </w:rPr>
        <w:t>
      28. Конкурстық балдардың көрсеткiштерi бiрдей болған жағдайда қабылдау кезiнде басым құқыққа мамандығы бойынша ең жоғары баға алған үміткер ие болады, егер мамандығы бойынша түсу емтихандарының көрсеткiштерi бiрдей болған жағдайда басым құқыққа шет тiлi бойынша ең жоғары баға алған үміткер ие болады. Одан кейін таңдалған мамандық бағытына сәйкес ғылыми жетістіктері ескерiледi: ғылыми жарияланымдар, оның ішінде рейтингік ғылыми журналдардағы жарияланымдар; ғылыми әзірлемелер туралы куәліктер; ғылыми стипендияларды, гранттарды беру туралы сертификаттар, ғылыми конференцияларға және конкурстарға қатысқаны үшін берілген грамоталар/дипломдар ескеріледі.</w:t>
      </w:r>
    </w:p>
    <w:bookmarkEnd w:id="36"/>
    <w:bookmarkStart w:name="z40" w:id="37"/>
    <w:p>
      <w:pPr>
        <w:spacing w:after="0"/>
        <w:ind w:left="0"/>
        <w:jc w:val="both"/>
      </w:pPr>
      <w:r>
        <w:rPr>
          <w:rFonts w:ascii="Times New Roman"/>
          <w:b w:val="false"/>
          <w:i w:val="false"/>
          <w:color w:val="000000"/>
          <w:sz w:val="28"/>
        </w:rPr>
        <w:t>
      29. Қабылдау комиссиясы хаттамасының шешімі негізінде Академия бастығы үміткерлерді оқуға қабылдау туралы бұйрықты шығарады, бұл бұйрық үміткерді Академия қарамағына магистратурада және докторантурасында оқу үшін біруақытта құжаттарын Академияға жолдай отырып, іссапарға жіберуге негіздеме болады.</w:t>
      </w:r>
    </w:p>
    <w:bookmarkEnd w:id="37"/>
    <w:bookmarkStart w:name="z41" w:id="38"/>
    <w:p>
      <w:pPr>
        <w:spacing w:after="0"/>
        <w:ind w:left="0"/>
        <w:jc w:val="both"/>
      </w:pPr>
      <w:r>
        <w:rPr>
          <w:rFonts w:ascii="Times New Roman"/>
          <w:b w:val="false"/>
          <w:i w:val="false"/>
          <w:color w:val="000000"/>
          <w:sz w:val="28"/>
        </w:rPr>
        <w:t xml:space="preserve">
      30. Академияның магистратураға және докторантурасына оқуға түскен қызметкерлермен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нысанға сәйкес Білім беру қызметтерін (магистратураға/докторантурасына) жүргізу бойынша келісім-шарт жасасады.</w:t>
      </w:r>
    </w:p>
    <w:bookmarkEnd w:id="38"/>
    <w:bookmarkStart w:name="z42" w:id="39"/>
    <w:p>
      <w:pPr>
        <w:spacing w:after="0"/>
        <w:ind w:left="0"/>
        <w:jc w:val="both"/>
      </w:pPr>
      <w:r>
        <w:rPr>
          <w:rFonts w:ascii="Times New Roman"/>
          <w:b w:val="false"/>
          <w:i w:val="false"/>
          <w:color w:val="000000"/>
          <w:sz w:val="28"/>
        </w:rPr>
        <w:t>
      31. Магистратураға және докторантурасына қабылданбаған үміткерлердің құжаттары жинақтау орындары бойынша қайтарылады.</w:t>
      </w:r>
    </w:p>
    <w:bookmarkEnd w:id="39"/>
    <w:bookmarkStart w:name="z43" w:id="40"/>
    <w:p>
      <w:pPr>
        <w:spacing w:after="0"/>
        <w:ind w:left="0"/>
        <w:jc w:val="both"/>
      </w:pPr>
      <w:r>
        <w:rPr>
          <w:rFonts w:ascii="Times New Roman"/>
          <w:b w:val="false"/>
          <w:i w:val="false"/>
          <w:color w:val="000000"/>
          <w:sz w:val="28"/>
        </w:rPr>
        <w:t>
      32. Қабылдау комиссиясы жұмыс аяқталған соң күнтiзбелiк он күн iшiнде Агенттікке қабылдау қорытындылары бойынша қорытынды есеп, сонымен қатар Академияның магистратурасына және докторантурасына қабылдау туралы бұйрықтардың көшiрмелерiн ұсынады.</w:t>
      </w:r>
    </w:p>
    <w:bookmarkEnd w:id="40"/>
    <w:bookmarkStart w:name="z44" w:id="41"/>
    <w:p>
      <w:pPr>
        <w:spacing w:after="0"/>
        <w:ind w:left="0"/>
        <w:jc w:val="both"/>
      </w:pPr>
      <w:r>
        <w:rPr>
          <w:rFonts w:ascii="Times New Roman"/>
          <w:b w:val="false"/>
          <w:i w:val="false"/>
          <w:color w:val="000000"/>
          <w:sz w:val="28"/>
        </w:rPr>
        <w:t xml:space="preserve">
      33. Осы Қағидалармен реттелмеген сұрақтарды қабылдау комиссиясы  </w:t>
      </w:r>
      <w:r>
        <w:rPr>
          <w:rFonts w:ascii="Times New Roman"/>
          <w:b w:val="false"/>
          <w:i w:val="false"/>
          <w:color w:val="000000"/>
          <w:sz w:val="28"/>
        </w:rPr>
        <w:t>"Білім туралы"</w:t>
      </w:r>
      <w:r>
        <w:rPr>
          <w:rFonts w:ascii="Times New Roman"/>
          <w:b w:val="false"/>
          <w:i w:val="false"/>
          <w:color w:val="000000"/>
          <w:sz w:val="28"/>
        </w:rPr>
        <w:t xml:space="preserve">және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Республикасының Заңдарына сәйкес шешіледі.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w:t>
            </w:r>
            <w:r>
              <w:br/>
            </w:r>
            <w:r>
              <w:rPr>
                <w:rFonts w:ascii="Times New Roman"/>
                <w:b w:val="false"/>
                <w:i w:val="false"/>
                <w:color w:val="000000"/>
                <w:sz w:val="20"/>
              </w:rPr>
              <w:t>берудің кәсіптік оқу бағдарламаларын</w:t>
            </w:r>
            <w:r>
              <w:br/>
            </w:r>
            <w:r>
              <w:rPr>
                <w:rFonts w:ascii="Times New Roman"/>
                <w:b w:val="false"/>
                <w:i w:val="false"/>
                <w:color w:val="000000"/>
                <w:sz w:val="20"/>
              </w:rPr>
              <w:t>іске асыратын 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агенттігінің</w:t>
            </w:r>
            <w:r>
              <w:br/>
            </w:r>
            <w:r>
              <w:rPr>
                <w:rFonts w:ascii="Times New Roman"/>
                <w:b w:val="false"/>
                <w:i w:val="false"/>
                <w:color w:val="000000"/>
                <w:sz w:val="20"/>
              </w:rPr>
              <w:t>(қаржы полициясының) Қаржы полициясы</w:t>
            </w:r>
            <w:r>
              <w:br/>
            </w:r>
            <w:r>
              <w:rPr>
                <w:rFonts w:ascii="Times New Roman"/>
                <w:b w:val="false"/>
                <w:i w:val="false"/>
                <w:color w:val="000000"/>
                <w:sz w:val="20"/>
              </w:rPr>
              <w:t>академиясына оқуға қабылдау қағидаларына</w:t>
            </w:r>
            <w:r>
              <w:br/>
            </w:r>
            <w:r>
              <w:rPr>
                <w:rFonts w:ascii="Times New Roman"/>
                <w:b w:val="false"/>
                <w:i w:val="false"/>
                <w:color w:val="000000"/>
                <w:sz w:val="20"/>
              </w:rPr>
              <w:t>1-қосымша</w:t>
            </w:r>
          </w:p>
        </w:tc>
      </w:tr>
    </w:tbl>
    <w:bookmarkStart w:name="z46" w:id="42"/>
    <w:p>
      <w:pPr>
        <w:spacing w:after="0"/>
        <w:ind w:left="0"/>
        <w:jc w:val="left"/>
      </w:pPr>
      <w:r>
        <w:rPr>
          <w:rFonts w:ascii="Times New Roman"/>
          <w:b/>
          <w:i w:val="false"/>
          <w:color w:val="000000"/>
        </w:rPr>
        <w:t xml:space="preserve"> САУАЛНАМА</w:t>
      </w:r>
    </w:p>
    <w:bookmarkEnd w:id="42"/>
    <w:p>
      <w:pPr>
        <w:spacing w:after="0"/>
        <w:ind w:left="0"/>
        <w:jc w:val="both"/>
      </w:pPr>
      <w:r>
        <w:rPr>
          <w:rFonts w:ascii="Times New Roman"/>
          <w:b w:val="false"/>
          <w:i w:val="false"/>
          <w:color w:val="000000"/>
          <w:sz w:val="28"/>
        </w:rPr>
        <w:t>
      1. Тегі _________________________________________         Фотосуретке</w:t>
      </w:r>
    </w:p>
    <w:p>
      <w:pPr>
        <w:spacing w:after="0"/>
        <w:ind w:left="0"/>
        <w:jc w:val="both"/>
      </w:pPr>
      <w:r>
        <w:rPr>
          <w:rFonts w:ascii="Times New Roman"/>
          <w:b w:val="false"/>
          <w:i w:val="false"/>
          <w:color w:val="000000"/>
          <w:sz w:val="28"/>
        </w:rPr>
        <w:t>
      Аты _____________________________________________           арналған</w:t>
      </w:r>
    </w:p>
    <w:p>
      <w:pPr>
        <w:spacing w:after="0"/>
        <w:ind w:left="0"/>
        <w:jc w:val="both"/>
      </w:pPr>
      <w:r>
        <w:rPr>
          <w:rFonts w:ascii="Times New Roman"/>
          <w:b w:val="false"/>
          <w:i w:val="false"/>
          <w:color w:val="000000"/>
          <w:sz w:val="28"/>
        </w:rPr>
        <w:t>
      Әкесінің аты (бар болған жағдайда) ______________            орын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5"/>
        <w:gridCol w:w="335"/>
      </w:tblGrid>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тегіңізді, атыңызды не әкеңіздің атын өзгерткен болсаңыз, онда қашан, қандай себептермен өзгерткеніңізді көрсетіңіз</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 күні, айы және орны (ауыл, деревня, қала, аудан, облыс, өлке, республика)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Азаматтығы (егер өзгерткен болсаңыз, қашан және қандай себептермен өзгерткеніңізді көрсетіңіз)</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Білімі (қашан, қандай оқу мекемелерін бітірдіңіз, диплом нөмірі). Диплом бойынша мамандығыңыз. Диплом бойынша біліктілігіңіз.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дәрежеңіз, ғылыми атағыңыз (қашан берілген, диплом нөмірі)</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Қандай шетел тілдерін және Қазақстан халықтарының тілдерін білесіз және түсінісе аласыз (еркін сөйлейсіз)</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және сіздің туысқандарыңыз сотталған ба (қашан және не үшін)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9.Шетелде болдыңыз ба (қайда, қашан және қандай мақсатпен)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Еңбек жолының басынан бастап атқарған жұмысыңыз (жоғары және орта оқу орындарындағы оқуды, әскери қызметті, қосымша жұмысты, кәсіпкерлік қызметті, т.с.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883"/>
        <w:gridCol w:w="4796"/>
        <w:gridCol w:w="37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ұйымды көрсетумен</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Кәсіпорынды, мекемені және ұйымды кезіндегі атаулармен жазу қажет, әскери қызметті лауазымды және әскери бөлімше нөмірін көрсетумен жазу қажет.</w:t>
      </w:r>
    </w:p>
    <w:p>
      <w:pPr>
        <w:spacing w:after="0"/>
        <w:ind w:left="0"/>
        <w:jc w:val="both"/>
      </w:pPr>
      <w:r>
        <w:rPr>
          <w:rFonts w:ascii="Times New Roman"/>
          <w:b w:val="false"/>
          <w:i w:val="false"/>
          <w:color w:val="000000"/>
          <w:sz w:val="28"/>
        </w:rPr>
        <w:t>
      11. Сіздің жақын туысқандарыңыз (әке, шеше, ағалар, апалар, балалар), сондай-ақ зайыбыңыз (әйеліңіз) соның ішінде бұрынғылар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5011"/>
        <w:gridCol w:w="2177"/>
        <w:gridCol w:w="2177"/>
        <w:gridCol w:w="1705"/>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деңгейі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Егер туысқандарыңыз тегін, атын, әкесінің атын өзгерткен болса, олардың бұрынғы тегін, атын, әкесінің атын көрсету қажет.</w:t>
      </w:r>
    </w:p>
    <w:p>
      <w:pPr>
        <w:spacing w:after="0"/>
        <w:ind w:left="0"/>
        <w:jc w:val="both"/>
      </w:pPr>
      <w:r>
        <w:rPr>
          <w:rFonts w:ascii="Times New Roman"/>
          <w:b w:val="false"/>
          <w:i w:val="false"/>
          <w:color w:val="000000"/>
          <w:sz w:val="28"/>
        </w:rPr>
        <w:t>
      12. Сізде немесе зайыбыңызда (әйеліңізде) шетелде тұрақты</w:t>
      </w:r>
    </w:p>
    <w:p>
      <w:pPr>
        <w:spacing w:after="0"/>
        <w:ind w:left="0"/>
        <w:jc w:val="both"/>
      </w:pPr>
      <w:r>
        <w:rPr>
          <w:rFonts w:ascii="Times New Roman"/>
          <w:b w:val="false"/>
          <w:i w:val="false"/>
          <w:color w:val="000000"/>
          <w:sz w:val="28"/>
        </w:rPr>
        <w:t>
      туысқандар барма (тегін, атын, әкесінің атын (бар болған жағдайда),</w:t>
      </w:r>
    </w:p>
    <w:p>
      <w:pPr>
        <w:spacing w:after="0"/>
        <w:ind w:left="0"/>
        <w:jc w:val="both"/>
      </w:pPr>
      <w:r>
        <w:rPr>
          <w:rFonts w:ascii="Times New Roman"/>
          <w:b w:val="false"/>
          <w:i w:val="false"/>
          <w:color w:val="000000"/>
          <w:sz w:val="28"/>
        </w:rPr>
        <w:t>
      туған жылын, туысқандық деңгейін, тұрғылықты жерін, тұратын елін,</w:t>
      </w:r>
    </w:p>
    <w:p>
      <w:pPr>
        <w:spacing w:after="0"/>
        <w:ind w:left="0"/>
        <w:jc w:val="both"/>
      </w:pPr>
      <w:r>
        <w:rPr>
          <w:rFonts w:ascii="Times New Roman"/>
          <w:b w:val="false"/>
          <w:i w:val="false"/>
          <w:color w:val="000000"/>
          <w:sz w:val="28"/>
        </w:rPr>
        <w:t>
      олар шетелде қай уақыттан бері тұратындығын көрсетіңіз)</w:t>
      </w:r>
    </w:p>
    <w:p>
      <w:pPr>
        <w:spacing w:after="0"/>
        <w:ind w:left="0"/>
        <w:jc w:val="both"/>
      </w:pPr>
      <w:r>
        <w:rPr>
          <w:rFonts w:ascii="Times New Roman"/>
          <w:b w:val="false"/>
          <w:i w:val="false"/>
          <w:color w:val="000000"/>
          <w:sz w:val="28"/>
        </w:rPr>
        <w:t>
      13. Сізде шетелдік төлқұжат бар ма?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сериясы қашан және кім берген)</w:t>
      </w:r>
    </w:p>
    <w:p>
      <w:pPr>
        <w:spacing w:after="0"/>
        <w:ind w:left="0"/>
        <w:jc w:val="both"/>
      </w:pPr>
      <w:r>
        <w:rPr>
          <w:rFonts w:ascii="Times New Roman"/>
          <w:b w:val="false"/>
          <w:i w:val="false"/>
          <w:color w:val="000000"/>
          <w:sz w:val="28"/>
        </w:rPr>
        <w:t>
      14. Әскери қызметке қатысыңыз және әскери шеніңіз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Тұратын мекен-жайыңыз және телефон нөміріңіз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Төлқұжат __________________________________________________</w:t>
      </w:r>
    </w:p>
    <w:p>
      <w:pPr>
        <w:spacing w:after="0"/>
        <w:ind w:left="0"/>
        <w:jc w:val="both"/>
      </w:pPr>
      <w:r>
        <w:rPr>
          <w:rFonts w:ascii="Times New Roman"/>
          <w:b w:val="false"/>
          <w:i w:val="false"/>
          <w:color w:val="000000"/>
          <w:sz w:val="28"/>
        </w:rPr>
        <w:t>
      (номірі, сериясы, қашан және кім берген)</w:t>
      </w:r>
    </w:p>
    <w:p>
      <w:pPr>
        <w:spacing w:after="0"/>
        <w:ind w:left="0"/>
        <w:jc w:val="both"/>
      </w:pPr>
      <w:r>
        <w:rPr>
          <w:rFonts w:ascii="Times New Roman"/>
          <w:b w:val="false"/>
          <w:i w:val="false"/>
          <w:color w:val="000000"/>
          <w:sz w:val="28"/>
        </w:rPr>
        <w:t>
      17. Қосымша мәліметтер (мемлекеттік) наградалар, сайлау</w:t>
      </w:r>
    </w:p>
    <w:p>
      <w:pPr>
        <w:spacing w:after="0"/>
        <w:ind w:left="0"/>
        <w:jc w:val="both"/>
      </w:pPr>
      <w:r>
        <w:rPr>
          <w:rFonts w:ascii="Times New Roman"/>
          <w:b w:val="false"/>
          <w:i w:val="false"/>
          <w:color w:val="000000"/>
          <w:sz w:val="28"/>
        </w:rPr>
        <w:t>
      органдарына қатысуы, сондай-ақ ресімделуші өзі туралы хабарлағысы</w:t>
      </w:r>
    </w:p>
    <w:p>
      <w:pPr>
        <w:spacing w:after="0"/>
        <w:ind w:left="0"/>
        <w:jc w:val="both"/>
      </w:pPr>
      <w:r>
        <w:rPr>
          <w:rFonts w:ascii="Times New Roman"/>
          <w:b w:val="false"/>
          <w:i w:val="false"/>
          <w:color w:val="000000"/>
          <w:sz w:val="28"/>
        </w:rPr>
        <w:t>
      келетін басқа</w:t>
      </w:r>
    </w:p>
    <w:p>
      <w:pPr>
        <w:spacing w:after="0"/>
        <w:ind w:left="0"/>
        <w:jc w:val="both"/>
      </w:pPr>
      <w:r>
        <w:rPr>
          <w:rFonts w:ascii="Times New Roman"/>
          <w:b w:val="false"/>
          <w:i w:val="false"/>
          <w:color w:val="000000"/>
          <w:sz w:val="28"/>
        </w:rPr>
        <w:t>
      ақпарат______________________________________________________________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 ___________ 20__ жыл                        Қолы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w:t>
            </w:r>
            <w:r>
              <w:br/>
            </w:r>
            <w:r>
              <w:rPr>
                <w:rFonts w:ascii="Times New Roman"/>
                <w:b w:val="false"/>
                <w:i w:val="false"/>
                <w:color w:val="000000"/>
                <w:sz w:val="20"/>
              </w:rPr>
              <w:t>берудің кәсіптік оқу бағдарламаларын</w:t>
            </w:r>
            <w:r>
              <w:br/>
            </w:r>
            <w:r>
              <w:rPr>
                <w:rFonts w:ascii="Times New Roman"/>
                <w:b w:val="false"/>
                <w:i w:val="false"/>
                <w:color w:val="000000"/>
                <w:sz w:val="20"/>
              </w:rPr>
              <w:t>іске асыратын 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агенттігінің</w:t>
            </w:r>
            <w:r>
              <w:br/>
            </w:r>
            <w:r>
              <w:rPr>
                <w:rFonts w:ascii="Times New Roman"/>
                <w:b w:val="false"/>
                <w:i w:val="false"/>
                <w:color w:val="000000"/>
                <w:sz w:val="20"/>
              </w:rPr>
              <w:t>(қаржы полициясының) Қаржы полициясы академиясына</w:t>
            </w:r>
            <w:r>
              <w:br/>
            </w:r>
            <w:r>
              <w:rPr>
                <w:rFonts w:ascii="Times New Roman"/>
                <w:b w:val="false"/>
                <w:i w:val="false"/>
                <w:color w:val="000000"/>
                <w:sz w:val="20"/>
              </w:rPr>
              <w:t>оқуға қабылдау қағидаларына 2-қосымша</w:t>
            </w:r>
          </w:p>
        </w:tc>
      </w:tr>
    </w:tbl>
    <w:bookmarkStart w:name="z48" w:id="43"/>
    <w:p>
      <w:pPr>
        <w:spacing w:after="0"/>
        <w:ind w:left="0"/>
        <w:jc w:val="left"/>
      </w:pPr>
      <w:r>
        <w:rPr>
          <w:rFonts w:ascii="Times New Roman"/>
          <w:b/>
          <w:i w:val="false"/>
          <w:color w:val="000000"/>
        </w:rPr>
        <w:t xml:space="preserve"> Жоспарланатын диссертациялық зерттеу бойынша негіздеме</w:t>
      </w:r>
    </w:p>
    <w:bookmarkEnd w:id="43"/>
    <w:p>
      <w:pPr>
        <w:spacing w:after="0"/>
        <w:ind w:left="0"/>
        <w:jc w:val="both"/>
      </w:pPr>
      <w:r>
        <w:rPr>
          <w:rFonts w:ascii="Times New Roman"/>
          <w:b w:val="false"/>
          <w:i w:val="false"/>
          <w:color w:val="000000"/>
          <w:sz w:val="28"/>
        </w:rPr>
        <w:t>
      1. Аты, жөні және тегі (бар болған жағдайда), арнайы шені, оқуға үміткердің лауазымы;</w:t>
      </w:r>
    </w:p>
    <w:p>
      <w:pPr>
        <w:spacing w:after="0"/>
        <w:ind w:left="0"/>
        <w:jc w:val="both"/>
      </w:pPr>
      <w:r>
        <w:rPr>
          <w:rFonts w:ascii="Times New Roman"/>
          <w:b w:val="false"/>
          <w:i w:val="false"/>
          <w:color w:val="000000"/>
          <w:sz w:val="28"/>
        </w:rPr>
        <w:t>
      2. Аты, жөні және тегі (бар болған жағдайда), ғылыми дәрежесі, ғылыми атағы, лауазымы, болжамды отандық және шетел кеңесшісі жұмыс істейтін ЖОО;</w:t>
      </w:r>
    </w:p>
    <w:p>
      <w:pPr>
        <w:spacing w:after="0"/>
        <w:ind w:left="0"/>
        <w:jc w:val="both"/>
      </w:pPr>
      <w:r>
        <w:rPr>
          <w:rFonts w:ascii="Times New Roman"/>
          <w:b w:val="false"/>
          <w:i w:val="false"/>
          <w:color w:val="000000"/>
          <w:sz w:val="28"/>
        </w:rPr>
        <w:t>
      3. Жоспарланатын диссертациялық зерттеудің тақырыбы;</w:t>
      </w:r>
    </w:p>
    <w:p>
      <w:pPr>
        <w:spacing w:after="0"/>
        <w:ind w:left="0"/>
        <w:jc w:val="both"/>
      </w:pPr>
      <w:r>
        <w:rPr>
          <w:rFonts w:ascii="Times New Roman"/>
          <w:b w:val="false"/>
          <w:i w:val="false"/>
          <w:color w:val="000000"/>
          <w:sz w:val="28"/>
        </w:rPr>
        <w:t>
      4. Жоспарланатын диссертациялық зерттеу тақырыбының өзектілігі;</w:t>
      </w:r>
    </w:p>
    <w:p>
      <w:pPr>
        <w:spacing w:after="0"/>
        <w:ind w:left="0"/>
        <w:jc w:val="both"/>
      </w:pPr>
      <w:r>
        <w:rPr>
          <w:rFonts w:ascii="Times New Roman"/>
          <w:b w:val="false"/>
          <w:i w:val="false"/>
          <w:color w:val="000000"/>
          <w:sz w:val="28"/>
        </w:rPr>
        <w:t>
      5. Ғылыми мәселенің әзірлену деңгейі;</w:t>
      </w:r>
    </w:p>
    <w:p>
      <w:pPr>
        <w:spacing w:after="0"/>
        <w:ind w:left="0"/>
        <w:jc w:val="both"/>
      </w:pPr>
      <w:r>
        <w:rPr>
          <w:rFonts w:ascii="Times New Roman"/>
          <w:b w:val="false"/>
          <w:i w:val="false"/>
          <w:color w:val="000000"/>
          <w:sz w:val="28"/>
        </w:rPr>
        <w:t>
      6. Жоспарланатын диссертациялық зерттеудің мақсаты мен міндеттері;</w:t>
      </w:r>
    </w:p>
    <w:p>
      <w:pPr>
        <w:spacing w:after="0"/>
        <w:ind w:left="0"/>
        <w:jc w:val="both"/>
      </w:pPr>
      <w:r>
        <w:rPr>
          <w:rFonts w:ascii="Times New Roman"/>
          <w:b w:val="false"/>
          <w:i w:val="false"/>
          <w:color w:val="000000"/>
          <w:sz w:val="28"/>
        </w:rPr>
        <w:t>
      7. Жоспарланатын диссертациялық зерттеудің нысаны мен пәні;</w:t>
      </w:r>
    </w:p>
    <w:p>
      <w:pPr>
        <w:spacing w:after="0"/>
        <w:ind w:left="0"/>
        <w:jc w:val="both"/>
      </w:pPr>
      <w:r>
        <w:rPr>
          <w:rFonts w:ascii="Times New Roman"/>
          <w:b w:val="false"/>
          <w:i w:val="false"/>
          <w:color w:val="000000"/>
          <w:sz w:val="28"/>
        </w:rPr>
        <w:t>
      8. Жоспарланатын диссертациялық зерттеудің әдіснамасы;</w:t>
      </w:r>
    </w:p>
    <w:p>
      <w:pPr>
        <w:spacing w:after="0"/>
        <w:ind w:left="0"/>
        <w:jc w:val="both"/>
      </w:pPr>
      <w:r>
        <w:rPr>
          <w:rFonts w:ascii="Times New Roman"/>
          <w:b w:val="false"/>
          <w:i w:val="false"/>
          <w:color w:val="000000"/>
          <w:sz w:val="28"/>
        </w:rPr>
        <w:t>
      9. Диссертациялық зерттеуден күтілетін қорытындылар, олардың теориялық және тәжірибелік маңыздылығы. Оларды енгізу және апробациясының болжанатын бағыттары.</w:t>
      </w:r>
    </w:p>
    <w:p>
      <w:pPr>
        <w:spacing w:after="0"/>
        <w:ind w:left="0"/>
        <w:jc w:val="both"/>
      </w:pPr>
      <w:r>
        <w:rPr>
          <w:rFonts w:ascii="Times New Roman"/>
          <w:b w:val="false"/>
          <w:i w:val="false"/>
          <w:color w:val="000000"/>
          <w:sz w:val="28"/>
        </w:rPr>
        <w:t>
      Ескерту: Жоспарланған диссертациялық зерттеу бойынша негіздеме компьютерлік техника құралдарының көмегімен 14 Times New Roman шрифті өлшемімен бір жоларалық интервал арқылы басылады. Негіздеменің көлемі үш парақтан кем болмауы тиіс.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(оқуға үміткердің қолы, аты, жөні, тегі (бар болған жағдайда))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(ғылыми кеңесшінің)</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аты, жөні, тегі(бар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w:t>
            </w:r>
            <w:r>
              <w:br/>
            </w:r>
            <w:r>
              <w:rPr>
                <w:rFonts w:ascii="Times New Roman"/>
                <w:b w:val="false"/>
                <w:i w:val="false"/>
                <w:color w:val="000000"/>
                <w:sz w:val="20"/>
              </w:rPr>
              <w:t>берудің кәсіптік оқу бағдарламаларын</w:t>
            </w:r>
            <w:r>
              <w:br/>
            </w:r>
            <w:r>
              <w:rPr>
                <w:rFonts w:ascii="Times New Roman"/>
                <w:b w:val="false"/>
                <w:i w:val="false"/>
                <w:color w:val="000000"/>
                <w:sz w:val="20"/>
              </w:rPr>
              <w:t>іске асыратын 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агенттігінің</w:t>
            </w:r>
            <w:r>
              <w:br/>
            </w:r>
            <w:r>
              <w:rPr>
                <w:rFonts w:ascii="Times New Roman"/>
                <w:b w:val="false"/>
                <w:i w:val="false"/>
                <w:color w:val="000000"/>
                <w:sz w:val="20"/>
              </w:rPr>
              <w:t>(қаржы полициясының) Қаржы полициясы академиясына</w:t>
            </w:r>
            <w:r>
              <w:br/>
            </w:r>
            <w:r>
              <w:rPr>
                <w:rFonts w:ascii="Times New Roman"/>
                <w:b w:val="false"/>
                <w:i w:val="false"/>
                <w:color w:val="000000"/>
                <w:sz w:val="20"/>
              </w:rPr>
              <w:t>оқуға қабылдау қағидаларына 3-қосымша</w:t>
            </w:r>
          </w:p>
        </w:tc>
      </w:tr>
    </w:tbl>
    <w:bookmarkStart w:name="z50" w:id="44"/>
    <w:p>
      <w:pPr>
        <w:spacing w:after="0"/>
        <w:ind w:left="0"/>
        <w:jc w:val="left"/>
      </w:pPr>
      <w:r>
        <w:rPr>
          <w:rFonts w:ascii="Times New Roman"/>
          <w:b/>
          <w:i w:val="false"/>
          <w:color w:val="000000"/>
        </w:rPr>
        <w:t xml:space="preserve"> Бағалаудың 100 балдық шкаласы бойынша бағаларды ауыстыру жүйесi</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0"/>
        <w:gridCol w:w="4920"/>
      </w:tblGrid>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100 балдық шкаласы бойынша балдар</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4 балдық шкаласы бойынша балдар</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(5)</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(4)</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(3)</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 білім</w:t>
            </w:r>
            <w:r>
              <w:br/>
            </w:r>
            <w:r>
              <w:rPr>
                <w:rFonts w:ascii="Times New Roman"/>
                <w:b w:val="false"/>
                <w:i w:val="false"/>
                <w:color w:val="000000"/>
                <w:sz w:val="20"/>
              </w:rPr>
              <w:t>берудің кәсіптік оқу бағдарламаларын</w:t>
            </w:r>
            <w:r>
              <w:br/>
            </w:r>
            <w:r>
              <w:rPr>
                <w:rFonts w:ascii="Times New Roman"/>
                <w:b w:val="false"/>
                <w:i w:val="false"/>
                <w:color w:val="000000"/>
                <w:sz w:val="20"/>
              </w:rPr>
              <w:t>іске асыратын 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агенттігінің</w:t>
            </w:r>
            <w:r>
              <w:br/>
            </w:r>
            <w:r>
              <w:rPr>
                <w:rFonts w:ascii="Times New Roman"/>
                <w:b w:val="false"/>
                <w:i w:val="false"/>
                <w:color w:val="000000"/>
                <w:sz w:val="20"/>
              </w:rPr>
              <w:t>(қаржы полициясының) Қаржы полициясы</w:t>
            </w:r>
            <w:r>
              <w:br/>
            </w:r>
            <w:r>
              <w:rPr>
                <w:rFonts w:ascii="Times New Roman"/>
                <w:b w:val="false"/>
                <w:i w:val="false"/>
                <w:color w:val="000000"/>
                <w:sz w:val="20"/>
              </w:rPr>
              <w:t>академиясына оқуға қабылдау қағидаларына</w:t>
            </w:r>
            <w:r>
              <w:br/>
            </w:r>
            <w:r>
              <w:rPr>
                <w:rFonts w:ascii="Times New Roman"/>
                <w:b w:val="false"/>
                <w:i w:val="false"/>
                <w:color w:val="000000"/>
                <w:sz w:val="20"/>
              </w:rPr>
              <w:t>4-қосымша</w:t>
            </w:r>
          </w:p>
        </w:tc>
      </w:tr>
    </w:tbl>
    <w:bookmarkStart w:name="z52" w:id="45"/>
    <w:p>
      <w:pPr>
        <w:spacing w:after="0"/>
        <w:ind w:left="0"/>
        <w:jc w:val="left"/>
      </w:pPr>
      <w:r>
        <w:rPr>
          <w:rFonts w:ascii="Times New Roman"/>
          <w:b/>
          <w:i w:val="false"/>
          <w:color w:val="000000"/>
        </w:rPr>
        <w:t xml:space="preserve"> Білім беру қызметтерін көрсетуге арналған</w:t>
      </w:r>
      <w:r>
        <w:br/>
      </w:r>
      <w:r>
        <w:rPr>
          <w:rFonts w:ascii="Times New Roman"/>
          <w:b/>
          <w:i w:val="false"/>
          <w:color w:val="000000"/>
        </w:rPr>
        <w:t>келісім-шарт(магистратура/докторантуpaсы)</w:t>
      </w:r>
    </w:p>
    <w:bookmarkEnd w:id="45"/>
    <w:p>
      <w:pPr>
        <w:spacing w:after="0"/>
        <w:ind w:left="0"/>
        <w:jc w:val="both"/>
      </w:pPr>
      <w:r>
        <w:rPr>
          <w:rFonts w:ascii="Times New Roman"/>
          <w:b w:val="false"/>
          <w:i w:val="false"/>
          <w:color w:val="000000"/>
          <w:sz w:val="28"/>
        </w:rPr>
        <w:t>
      Астана қаласы                      20 _____ жылғы "____"_______</w:t>
      </w:r>
    </w:p>
    <w:p>
      <w:pPr>
        <w:spacing w:after="0"/>
        <w:ind w:left="0"/>
        <w:jc w:val="both"/>
      </w:pPr>
      <w:r>
        <w:rPr>
          <w:rFonts w:ascii="Times New Roman"/>
          <w:b w:val="false"/>
          <w:i w:val="false"/>
          <w:color w:val="000000"/>
          <w:sz w:val="28"/>
        </w:rPr>
        <w:t>
      Осы Қазақстан Республикасы Экономикалық қылмысқа және сыбайлас</w:t>
      </w:r>
    </w:p>
    <w:p>
      <w:pPr>
        <w:spacing w:after="0"/>
        <w:ind w:left="0"/>
        <w:jc w:val="both"/>
      </w:pPr>
      <w:r>
        <w:rPr>
          <w:rFonts w:ascii="Times New Roman"/>
          <w:b w:val="false"/>
          <w:i w:val="false"/>
          <w:color w:val="000000"/>
          <w:sz w:val="28"/>
        </w:rPr>
        <w:t>
      жемқорлыққа қарсы күрес агенттігінің (қаржы полициясының) Қаржы</w:t>
      </w:r>
    </w:p>
    <w:p>
      <w:pPr>
        <w:spacing w:after="0"/>
        <w:ind w:left="0"/>
        <w:jc w:val="both"/>
      </w:pPr>
      <w:r>
        <w:rPr>
          <w:rFonts w:ascii="Times New Roman"/>
          <w:b w:val="false"/>
          <w:i w:val="false"/>
          <w:color w:val="000000"/>
          <w:sz w:val="28"/>
        </w:rPr>
        <w:t>
      полициясы академиясында Білім беру қызметтерін (магистрант/PhD</w:t>
      </w:r>
    </w:p>
    <w:p>
      <w:pPr>
        <w:spacing w:after="0"/>
        <w:ind w:left="0"/>
        <w:jc w:val="both"/>
      </w:pPr>
      <w:r>
        <w:rPr>
          <w:rFonts w:ascii="Times New Roman"/>
          <w:b w:val="false"/>
          <w:i w:val="false"/>
          <w:color w:val="000000"/>
          <w:sz w:val="28"/>
        </w:rPr>
        <w:t>
      докторант) көрсетуге арналған келісім-шарт Ақмола облысы Целиноград</w:t>
      </w:r>
    </w:p>
    <w:p>
      <w:pPr>
        <w:spacing w:after="0"/>
        <w:ind w:left="0"/>
        <w:jc w:val="both"/>
      </w:pPr>
      <w:r>
        <w:rPr>
          <w:rFonts w:ascii="Times New Roman"/>
          <w:b w:val="false"/>
          <w:i w:val="false"/>
          <w:color w:val="000000"/>
          <w:sz w:val="28"/>
        </w:rPr>
        <w:t>
      ауданының Қосшы кенті мекен-жайы бойынша орналасқан Қаржы полициясы</w:t>
      </w:r>
    </w:p>
    <w:p>
      <w:pPr>
        <w:spacing w:after="0"/>
        <w:ind w:left="0"/>
        <w:jc w:val="both"/>
      </w:pPr>
      <w:r>
        <w:rPr>
          <w:rFonts w:ascii="Times New Roman"/>
          <w:b w:val="false"/>
          <w:i w:val="false"/>
          <w:color w:val="000000"/>
          <w:sz w:val="28"/>
        </w:rPr>
        <w:t>
      академиясы (____ жылғы "____" ________№____ мемлекеттік тіркеу туралы</w:t>
      </w:r>
    </w:p>
    <w:p>
      <w:pPr>
        <w:spacing w:after="0"/>
        <w:ind w:left="0"/>
        <w:jc w:val="both"/>
      </w:pPr>
      <w:r>
        <w:rPr>
          <w:rFonts w:ascii="Times New Roman"/>
          <w:b w:val="false"/>
          <w:i w:val="false"/>
          <w:color w:val="000000"/>
          <w:sz w:val="28"/>
        </w:rPr>
        <w:t>
      куәлік, Қазақстан Республикасының Білім және ғылым министрлігі берген</w:t>
      </w:r>
    </w:p>
    <w:p>
      <w:pPr>
        <w:spacing w:after="0"/>
        <w:ind w:left="0"/>
        <w:jc w:val="both"/>
      </w:pPr>
      <w:r>
        <w:rPr>
          <w:rFonts w:ascii="Times New Roman"/>
          <w:b w:val="false"/>
          <w:i w:val="false"/>
          <w:color w:val="000000"/>
          <w:sz w:val="28"/>
        </w:rPr>
        <w:t>
      20___ жылғы "___" ________ сериясы ___ №_________________лицензия)</w:t>
      </w:r>
    </w:p>
    <w:p>
      <w:pPr>
        <w:spacing w:after="0"/>
        <w:ind w:left="0"/>
        <w:jc w:val="both"/>
      </w:pPr>
      <w:r>
        <w:rPr>
          <w:rFonts w:ascii="Times New Roman"/>
          <w:b w:val="false"/>
          <w:i w:val="false"/>
          <w:color w:val="000000"/>
          <w:sz w:val="28"/>
        </w:rPr>
        <w:t>
      бір жағынан, бұдан әрi "Қаржы полициясы академиясы" деп аталатын,</w:t>
      </w:r>
    </w:p>
    <w:p>
      <w:pPr>
        <w:spacing w:after="0"/>
        <w:ind w:left="0"/>
        <w:jc w:val="both"/>
      </w:pPr>
      <w:r>
        <w:rPr>
          <w:rFonts w:ascii="Times New Roman"/>
          <w:b w:val="false"/>
          <w:i w:val="false"/>
          <w:color w:val="000000"/>
          <w:sz w:val="28"/>
        </w:rPr>
        <w:t>
      Жарғы негiзiнде әрекет ететiн, Қаржы полициясы академиясы бастығының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(арнайы атағы, аты, жөні, тегі, (бар болған жағдайда))</w:t>
      </w:r>
    </w:p>
    <w:p>
      <w:pPr>
        <w:spacing w:after="0"/>
        <w:ind w:left="0"/>
        <w:jc w:val="both"/>
      </w:pPr>
      <w:r>
        <w:rPr>
          <w:rFonts w:ascii="Times New Roman"/>
          <w:b w:val="false"/>
          <w:i w:val="false"/>
          <w:color w:val="000000"/>
          <w:sz w:val="28"/>
        </w:rPr>
        <w:t>
      атынан және екінші жағынан, _________________________________________</w:t>
      </w:r>
    </w:p>
    <w:p>
      <w:pPr>
        <w:spacing w:after="0"/>
        <w:ind w:left="0"/>
        <w:jc w:val="both"/>
      </w:pPr>
      <w:r>
        <w:rPr>
          <w:rFonts w:ascii="Times New Roman"/>
          <w:b w:val="false"/>
          <w:i w:val="false"/>
          <w:color w:val="000000"/>
          <w:sz w:val="28"/>
        </w:rPr>
        <w:t>
      бұдан әрі "магистрант/докторанты" деп аталатын,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арнаулы атағы,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қаржы полициясы органының қызметкері, арасында жасалды.</w:t>
      </w:r>
    </w:p>
    <w:p>
      <w:pPr>
        <w:spacing w:after="0"/>
        <w:ind w:left="0"/>
        <w:jc w:val="both"/>
      </w:pPr>
      <w:r>
        <w:rPr>
          <w:rFonts w:ascii="Times New Roman"/>
          <w:b w:val="false"/>
          <w:i w:val="false"/>
          <w:color w:val="000000"/>
          <w:sz w:val="28"/>
        </w:rPr>
        <w:t>
      1. Қаржы полициясы академиясы жоғары оқу орнынан кейінгі білім</w:t>
      </w:r>
    </w:p>
    <w:p>
      <w:pPr>
        <w:spacing w:after="0"/>
        <w:ind w:left="0"/>
        <w:jc w:val="both"/>
      </w:pPr>
      <w:r>
        <w:rPr>
          <w:rFonts w:ascii="Times New Roman"/>
          <w:b w:val="false"/>
          <w:i w:val="false"/>
          <w:color w:val="000000"/>
          <w:sz w:val="28"/>
        </w:rPr>
        <w:t>
      берудің мемлекеттік жалпыға міндетті стандарттарына сәйкес күндізгі</w:t>
      </w:r>
    </w:p>
    <w:p>
      <w:pPr>
        <w:spacing w:after="0"/>
        <w:ind w:left="0"/>
        <w:jc w:val="both"/>
      </w:pPr>
      <w:r>
        <w:rPr>
          <w:rFonts w:ascii="Times New Roman"/>
          <w:b w:val="false"/>
          <w:i w:val="false"/>
          <w:color w:val="000000"/>
          <w:sz w:val="28"/>
        </w:rPr>
        <w:t>
      оқыту нысаны бойынша магистратураның/докторантурасының білім беру</w:t>
      </w:r>
    </w:p>
    <w:p>
      <w:pPr>
        <w:spacing w:after="0"/>
        <w:ind w:left="0"/>
        <w:jc w:val="both"/>
      </w:pPr>
      <w:r>
        <w:rPr>
          <w:rFonts w:ascii="Times New Roman"/>
          <w:b w:val="false"/>
          <w:i w:val="false"/>
          <w:color w:val="000000"/>
          <w:sz w:val="28"/>
        </w:rPr>
        <w:t>
      бағдарламалары бойынша білім алушының оқуын ұйымдастыру бойынша</w:t>
      </w:r>
    </w:p>
    <w:p>
      <w:pPr>
        <w:spacing w:after="0"/>
        <w:ind w:left="0"/>
        <w:jc w:val="both"/>
      </w:pPr>
      <w:r>
        <w:rPr>
          <w:rFonts w:ascii="Times New Roman"/>
          <w:b w:val="false"/>
          <w:i w:val="false"/>
          <w:color w:val="000000"/>
          <w:sz w:val="28"/>
        </w:rPr>
        <w:t>
      міндеттерді өзіне алады.</w:t>
      </w:r>
    </w:p>
    <w:p>
      <w:pPr>
        <w:spacing w:after="0"/>
        <w:ind w:left="0"/>
        <w:jc w:val="both"/>
      </w:pPr>
      <w:r>
        <w:rPr>
          <w:rFonts w:ascii="Times New Roman"/>
          <w:b w:val="false"/>
          <w:i w:val="false"/>
          <w:color w:val="000000"/>
          <w:sz w:val="28"/>
        </w:rPr>
        <w:t>
      Мамандықтың шифры және атауы:__________________________________</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_____________________________________________________________________</w:t>
      </w:r>
    </w:p>
    <w:bookmarkStart w:name="z53" w:id="46"/>
    <w:p>
      <w:pPr>
        <w:spacing w:after="0"/>
        <w:ind w:left="0"/>
        <w:jc w:val="left"/>
      </w:pPr>
      <w:r>
        <w:rPr>
          <w:rFonts w:ascii="Times New Roman"/>
          <w:b/>
          <w:i w:val="false"/>
          <w:color w:val="000000"/>
        </w:rPr>
        <w:t xml:space="preserve"> 2. Тараптардың құқықтары және міндеттері</w:t>
      </w:r>
    </w:p>
    <w:bookmarkEnd w:id="46"/>
    <w:p>
      <w:pPr>
        <w:spacing w:after="0"/>
        <w:ind w:left="0"/>
        <w:jc w:val="both"/>
      </w:pPr>
      <w:r>
        <w:rPr>
          <w:rFonts w:ascii="Times New Roman"/>
          <w:b w:val="false"/>
          <w:i w:val="false"/>
          <w:color w:val="000000"/>
          <w:sz w:val="28"/>
        </w:rPr>
        <w:t>
      2. Қаржы полициясы академиясы:</w:t>
      </w:r>
    </w:p>
    <w:p>
      <w:pPr>
        <w:spacing w:after="0"/>
        <w:ind w:left="0"/>
        <w:jc w:val="both"/>
      </w:pPr>
      <w:r>
        <w:rPr>
          <w:rFonts w:ascii="Times New Roman"/>
          <w:b w:val="false"/>
          <w:i w:val="false"/>
          <w:color w:val="000000"/>
          <w:sz w:val="28"/>
        </w:rPr>
        <w:t>
      1) магистранттан/докторантынан осы Келісім-шартқа, Академияның ішкі тәртіп қағидаларына және Жарғысына сәйкес міндеттерін адал және тиісті түрде орындауды талап етуге;</w:t>
      </w:r>
    </w:p>
    <w:p>
      <w:pPr>
        <w:spacing w:after="0"/>
        <w:ind w:left="0"/>
        <w:jc w:val="both"/>
      </w:pPr>
      <w:r>
        <w:rPr>
          <w:rFonts w:ascii="Times New Roman"/>
          <w:b w:val="false"/>
          <w:i w:val="false"/>
          <w:color w:val="000000"/>
          <w:sz w:val="28"/>
        </w:rPr>
        <w:t>
      2) магистрантқа/докторантына оқу және жеке жоспарын орындамағаны үшін, Академияның Ішкі тәртіп қағидаларын және Жарғыны бұзғаны үшін оқудан шығаруға дейінгі тәртіптік ықпал ету шараларын қолдануға;</w:t>
      </w:r>
    </w:p>
    <w:p>
      <w:pPr>
        <w:spacing w:after="0"/>
        <w:ind w:left="0"/>
        <w:jc w:val="both"/>
      </w:pPr>
      <w:r>
        <w:rPr>
          <w:rFonts w:ascii="Times New Roman"/>
          <w:b w:val="false"/>
          <w:i w:val="false"/>
          <w:color w:val="000000"/>
          <w:sz w:val="28"/>
        </w:rPr>
        <w:t>
      Қаржы полициясы академиясы:</w:t>
      </w:r>
    </w:p>
    <w:p>
      <w:pPr>
        <w:spacing w:after="0"/>
        <w:ind w:left="0"/>
        <w:jc w:val="both"/>
      </w:pPr>
      <w:r>
        <w:rPr>
          <w:rFonts w:ascii="Times New Roman"/>
          <w:b w:val="false"/>
          <w:i w:val="false"/>
          <w:color w:val="000000"/>
          <w:sz w:val="28"/>
        </w:rPr>
        <w:t>
      1) мемлекеттік білім беру тапсырысына сәйкес магистрантты/докторантын конкурстың қорытындылары бойынша қабылдауға;</w:t>
      </w:r>
    </w:p>
    <w:p>
      <w:pPr>
        <w:spacing w:after="0"/>
        <w:ind w:left="0"/>
        <w:jc w:val="both"/>
      </w:pPr>
      <w:r>
        <w:rPr>
          <w:rFonts w:ascii="Times New Roman"/>
          <w:b w:val="false"/>
          <w:i w:val="false"/>
          <w:color w:val="000000"/>
          <w:sz w:val="28"/>
        </w:rPr>
        <w:t>
      2) Қазақстан Республикасының жоғары оқу орнынан кейінгі білім берудің мемлекеттік жалпыға міндетті стандарттарының талаптарына сәйкес оқытуды қамтамасыз етуге;</w:t>
      </w:r>
    </w:p>
    <w:p>
      <w:pPr>
        <w:spacing w:after="0"/>
        <w:ind w:left="0"/>
        <w:jc w:val="both"/>
      </w:pPr>
      <w:r>
        <w:rPr>
          <w:rFonts w:ascii="Times New Roman"/>
          <w:b w:val="false"/>
          <w:i w:val="false"/>
          <w:color w:val="000000"/>
          <w:sz w:val="28"/>
        </w:rPr>
        <w:t>
      3) магистрантқа/докторантына оқуға жіберілгенге дейін атқарған соңғы штаттық лауазымы (уақытша атқарған емес) бойынша лауазымдық айлықақысының жетпіс пайызы мөлшерінде лауазымдық айлықақы төлеуге міндетті.</w:t>
      </w:r>
    </w:p>
    <w:p>
      <w:pPr>
        <w:spacing w:after="0"/>
        <w:ind w:left="0"/>
        <w:jc w:val="both"/>
      </w:pPr>
      <w:r>
        <w:rPr>
          <w:rFonts w:ascii="Times New Roman"/>
          <w:b w:val="false"/>
          <w:i w:val="false"/>
          <w:color w:val="000000"/>
          <w:sz w:val="28"/>
        </w:rPr>
        <w:t>
      4.Магистрант/докторанты:</w:t>
      </w:r>
    </w:p>
    <w:p>
      <w:pPr>
        <w:spacing w:after="0"/>
        <w:ind w:left="0"/>
        <w:jc w:val="both"/>
      </w:pPr>
      <w:r>
        <w:rPr>
          <w:rFonts w:ascii="Times New Roman"/>
          <w:b w:val="false"/>
          <w:i w:val="false"/>
          <w:color w:val="000000"/>
          <w:sz w:val="28"/>
        </w:rPr>
        <w:t>
      1) магистратураның/докторантурасының білім беру бағдарламасымен көзделген тапсырмаларды орындау мақсатында білім беру ұйымының материалдық-техникалық жарақтарын пайдалануға;</w:t>
      </w:r>
    </w:p>
    <w:p>
      <w:pPr>
        <w:spacing w:after="0"/>
        <w:ind w:left="0"/>
        <w:jc w:val="both"/>
      </w:pPr>
      <w:r>
        <w:rPr>
          <w:rFonts w:ascii="Times New Roman"/>
          <w:b w:val="false"/>
          <w:i w:val="false"/>
          <w:color w:val="000000"/>
          <w:sz w:val="28"/>
        </w:rPr>
        <w:t>
      2) ғылыми-зерттеу жұмыстарының барлық түрлеріне, конференцияларға, симпозиумдарға қатысуға, басылымдарға, оның ішінде білім беру ұйымының басылымдарына өзінің жұмыстарын ұсынуға;</w:t>
      </w:r>
    </w:p>
    <w:p>
      <w:pPr>
        <w:spacing w:after="0"/>
        <w:ind w:left="0"/>
        <w:jc w:val="both"/>
      </w:pPr>
      <w:r>
        <w:rPr>
          <w:rFonts w:ascii="Times New Roman"/>
          <w:b w:val="false"/>
          <w:i w:val="false"/>
          <w:color w:val="000000"/>
          <w:sz w:val="28"/>
        </w:rPr>
        <w:t>
      3) жоғары оқу орнынан кейінгі білім берудің оқу процесін ұйымдастыру мазмұнын, оқыту әдістемесін жетілдіру бойынша кез келген түрде (жазбаша, ауызша) енгізуге құқылы.</w:t>
      </w:r>
    </w:p>
    <w:p>
      <w:pPr>
        <w:spacing w:after="0"/>
        <w:ind w:left="0"/>
        <w:jc w:val="both"/>
      </w:pPr>
      <w:r>
        <w:rPr>
          <w:rFonts w:ascii="Times New Roman"/>
          <w:b w:val="false"/>
          <w:i w:val="false"/>
          <w:color w:val="000000"/>
          <w:sz w:val="28"/>
        </w:rPr>
        <w:t>
      5. Магистрант/докторанты:</w:t>
      </w:r>
    </w:p>
    <w:p>
      <w:pPr>
        <w:spacing w:after="0"/>
        <w:ind w:left="0"/>
        <w:jc w:val="both"/>
      </w:pPr>
      <w:r>
        <w:rPr>
          <w:rFonts w:ascii="Times New Roman"/>
          <w:b w:val="false"/>
          <w:i w:val="false"/>
          <w:color w:val="000000"/>
          <w:sz w:val="28"/>
        </w:rPr>
        <w:t>
      1) Қазақстан Республикасының жоғары оқу орнынан кейінгі білім берудің мемлекеттік жалпыға міндетті стандарттарының көлемінде білімді, іскерліктерді және практикалық дағдыларды меңгеруге;</w:t>
      </w:r>
    </w:p>
    <w:p>
      <w:pPr>
        <w:spacing w:after="0"/>
        <w:ind w:left="0"/>
        <w:jc w:val="both"/>
      </w:pPr>
      <w:r>
        <w:rPr>
          <w:rFonts w:ascii="Times New Roman"/>
          <w:b w:val="false"/>
          <w:i w:val="false"/>
          <w:color w:val="000000"/>
          <w:sz w:val="28"/>
        </w:rPr>
        <w:t>
      2) Академия басшысының бұйрықтары мен өкімдерін, Ішкі тәртіп қағидалары мен Жарғысын және осы Келісім-шарттың шарттарын сақтауға және орындауға;</w:t>
      </w:r>
    </w:p>
    <w:p>
      <w:pPr>
        <w:spacing w:after="0"/>
        <w:ind w:left="0"/>
        <w:jc w:val="both"/>
      </w:pPr>
      <w:r>
        <w:rPr>
          <w:rFonts w:ascii="Times New Roman"/>
          <w:b w:val="false"/>
          <w:i w:val="false"/>
          <w:color w:val="000000"/>
          <w:sz w:val="28"/>
        </w:rPr>
        <w:t>
      3) отбасы жағдайы, тұрғылықты орны, телефоны өзгерген жағдайда жоғарыда көрсетілген жағдайлар басталған сәттен бастап ол туралы үш жұмыс күні ішінде хабарлауға;</w:t>
      </w:r>
    </w:p>
    <w:p>
      <w:pPr>
        <w:spacing w:after="0"/>
        <w:ind w:left="0"/>
        <w:jc w:val="both"/>
      </w:pPr>
      <w:r>
        <w:rPr>
          <w:rFonts w:ascii="Times New Roman"/>
          <w:b w:val="false"/>
          <w:i w:val="false"/>
          <w:color w:val="000000"/>
          <w:sz w:val="28"/>
        </w:rPr>
        <w:t>
      4) оқуды аяқтаған соң құқық қорғау органдарында кемінде үш жыл қызмет етуге;</w:t>
      </w:r>
    </w:p>
    <w:p>
      <w:pPr>
        <w:spacing w:after="0"/>
        <w:ind w:left="0"/>
        <w:jc w:val="both"/>
      </w:pPr>
      <w:r>
        <w:rPr>
          <w:rFonts w:ascii="Times New Roman"/>
          <w:b w:val="false"/>
          <w:i w:val="false"/>
          <w:color w:val="000000"/>
          <w:sz w:val="28"/>
        </w:rPr>
        <w:t>
      5) магистратурада/докторантурасында білім алу кезеңінде:</w:t>
      </w:r>
    </w:p>
    <w:p>
      <w:pPr>
        <w:spacing w:after="0"/>
        <w:ind w:left="0"/>
        <w:jc w:val="both"/>
      </w:pPr>
      <w:r>
        <w:rPr>
          <w:rFonts w:ascii="Times New Roman"/>
          <w:b w:val="false"/>
          <w:i w:val="false"/>
          <w:color w:val="000000"/>
          <w:sz w:val="28"/>
        </w:rPr>
        <w:t>
      жеке оқу жоспарын;</w:t>
      </w:r>
    </w:p>
    <w:p>
      <w:pPr>
        <w:spacing w:after="0"/>
        <w:ind w:left="0"/>
        <w:jc w:val="both"/>
      </w:pPr>
      <w:r>
        <w:rPr>
          <w:rFonts w:ascii="Times New Roman"/>
          <w:b w:val="false"/>
          <w:i w:val="false"/>
          <w:color w:val="000000"/>
          <w:sz w:val="28"/>
        </w:rPr>
        <w:t>
      ғылыми-зерттеу/эксперименттік-зерттеу жұмысын (тақырыбы, зерттеу бағыты, есептілік мерзімі және нысаны);</w:t>
      </w:r>
    </w:p>
    <w:p>
      <w:pPr>
        <w:spacing w:after="0"/>
        <w:ind w:left="0"/>
        <w:jc w:val="both"/>
      </w:pPr>
      <w:r>
        <w:rPr>
          <w:rFonts w:ascii="Times New Roman"/>
          <w:b w:val="false"/>
          <w:i w:val="false"/>
          <w:color w:val="000000"/>
          <w:sz w:val="28"/>
        </w:rPr>
        <w:t>
      тәжірибені (бағдарлама, база, есептілік мерзімі және нысаны);</w:t>
      </w:r>
    </w:p>
    <w:p>
      <w:pPr>
        <w:spacing w:after="0"/>
        <w:ind w:left="0"/>
        <w:jc w:val="both"/>
      </w:pPr>
      <w:r>
        <w:rPr>
          <w:rFonts w:ascii="Times New Roman"/>
          <w:b w:val="false"/>
          <w:i w:val="false"/>
          <w:color w:val="000000"/>
          <w:sz w:val="28"/>
        </w:rPr>
        <w:t>
      негіздемесі мен құрылымы бар магистрлік/докторлық диссертациялар тақырыптарын;</w:t>
      </w:r>
    </w:p>
    <w:p>
      <w:pPr>
        <w:spacing w:after="0"/>
        <w:ind w:left="0"/>
        <w:jc w:val="both"/>
      </w:pPr>
      <w:r>
        <w:rPr>
          <w:rFonts w:ascii="Times New Roman"/>
          <w:b w:val="false"/>
          <w:i w:val="false"/>
          <w:color w:val="000000"/>
          <w:sz w:val="28"/>
        </w:rPr>
        <w:t>
      магистрлік/докторлық диссертацияларды орындау жоспарын;</w:t>
      </w:r>
    </w:p>
    <w:p>
      <w:pPr>
        <w:spacing w:after="0"/>
        <w:ind w:left="0"/>
        <w:jc w:val="both"/>
      </w:pPr>
      <w:r>
        <w:rPr>
          <w:rFonts w:ascii="Times New Roman"/>
          <w:b w:val="false"/>
          <w:i w:val="false"/>
          <w:color w:val="000000"/>
          <w:sz w:val="28"/>
        </w:rPr>
        <w:t>
      ғылыми жарияланымдар мен тағылымдамалар жоспарын;</w:t>
      </w:r>
    </w:p>
    <w:p>
      <w:pPr>
        <w:spacing w:after="0"/>
        <w:ind w:left="0"/>
        <w:jc w:val="both"/>
      </w:pPr>
      <w:r>
        <w:rPr>
          <w:rFonts w:ascii="Times New Roman"/>
          <w:b w:val="false"/>
          <w:i w:val="false"/>
          <w:color w:val="000000"/>
          <w:sz w:val="28"/>
        </w:rPr>
        <w:t>
      Академиямен бекітілген мерзімдерде жеке жоспардың орындалуы туралы есеп беруді;</w:t>
      </w:r>
    </w:p>
    <w:p>
      <w:pPr>
        <w:spacing w:after="0"/>
        <w:ind w:left="0"/>
        <w:jc w:val="both"/>
      </w:pPr>
      <w:r>
        <w:rPr>
          <w:rFonts w:ascii="Times New Roman"/>
          <w:b w:val="false"/>
          <w:i w:val="false"/>
          <w:color w:val="000000"/>
          <w:sz w:val="28"/>
        </w:rPr>
        <w:t>
      аралық аттестаттаудан өтуді;</w:t>
      </w:r>
    </w:p>
    <w:p>
      <w:pPr>
        <w:spacing w:after="0"/>
        <w:ind w:left="0"/>
        <w:jc w:val="both"/>
      </w:pPr>
      <w:r>
        <w:rPr>
          <w:rFonts w:ascii="Times New Roman"/>
          <w:b w:val="false"/>
          <w:i w:val="false"/>
          <w:color w:val="000000"/>
          <w:sz w:val="28"/>
        </w:rPr>
        <w:t>
      магистрлік/докторлық диссертацияларды даярлауды;</w:t>
      </w:r>
    </w:p>
    <w:p>
      <w:pPr>
        <w:spacing w:after="0"/>
        <w:ind w:left="0"/>
        <w:jc w:val="both"/>
      </w:pPr>
      <w:r>
        <w:rPr>
          <w:rFonts w:ascii="Times New Roman"/>
          <w:b w:val="false"/>
          <w:i w:val="false"/>
          <w:color w:val="000000"/>
          <w:sz w:val="28"/>
        </w:rPr>
        <w:t>
      диссертацияны сараптамалық кеңеске ұсынуды;</w:t>
      </w:r>
    </w:p>
    <w:p>
      <w:pPr>
        <w:spacing w:after="0"/>
        <w:ind w:left="0"/>
        <w:jc w:val="both"/>
      </w:pPr>
      <w:r>
        <w:rPr>
          <w:rFonts w:ascii="Times New Roman"/>
          <w:b w:val="false"/>
          <w:i w:val="false"/>
          <w:color w:val="000000"/>
          <w:sz w:val="28"/>
        </w:rPr>
        <w:t>
      қорытынды аттестаттаудан өтуді: кешенді емтихан тапсыруды, магистрлік/докторлық диссертацияны қорғауды қамтитын жеке жұмыс жоспарын орындауға міндетті.</w:t>
      </w:r>
    </w:p>
    <w:bookmarkStart w:name="z54" w:id="47"/>
    <w:p>
      <w:pPr>
        <w:spacing w:after="0"/>
        <w:ind w:left="0"/>
        <w:jc w:val="left"/>
      </w:pPr>
      <w:r>
        <w:rPr>
          <w:rFonts w:ascii="Times New Roman"/>
          <w:b/>
          <w:i w:val="false"/>
          <w:color w:val="000000"/>
        </w:rPr>
        <w:t xml:space="preserve"> 3. Тараптардың жауапкершілігі</w:t>
      </w:r>
    </w:p>
    <w:bookmarkEnd w:id="47"/>
    <w:p>
      <w:pPr>
        <w:spacing w:after="0"/>
        <w:ind w:left="0"/>
        <w:jc w:val="both"/>
      </w:pPr>
      <w:r>
        <w:rPr>
          <w:rFonts w:ascii="Times New Roman"/>
          <w:b w:val="false"/>
          <w:i w:val="false"/>
          <w:color w:val="000000"/>
          <w:sz w:val="28"/>
        </w:rPr>
        <w:t>
      6. Келісім-шарттың 4-тармағын орындамағаны үшін магистрант/ докторанты өзінің білім алуымен байланысты республикалық бюджет шығыстарын өтеуге міндетті.</w:t>
      </w:r>
    </w:p>
    <w:p>
      <w:pPr>
        <w:spacing w:after="0"/>
        <w:ind w:left="0"/>
        <w:jc w:val="both"/>
      </w:pPr>
      <w:r>
        <w:rPr>
          <w:rFonts w:ascii="Times New Roman"/>
          <w:b w:val="false"/>
          <w:i w:val="false"/>
          <w:color w:val="000000"/>
          <w:sz w:val="28"/>
        </w:rPr>
        <w:t>
      7.Тараптар өзінің міндеттерін осы Келісім-шартта көзделмеген жағдайларды орындамағаны немесе тиісінше орындамағаны үшін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8. Магистрант/докторанты оқудан шығып кеткен не ауысқан жағдайда мемлекеттік тапсырыс бойынша білім алу құқығынан айырылады.</w:t>
      </w:r>
    </w:p>
    <w:bookmarkStart w:name="z55" w:id="48"/>
    <w:p>
      <w:pPr>
        <w:spacing w:after="0"/>
        <w:ind w:left="0"/>
        <w:jc w:val="left"/>
      </w:pPr>
      <w:r>
        <w:rPr>
          <w:rFonts w:ascii="Times New Roman"/>
          <w:b/>
          <w:i w:val="false"/>
          <w:color w:val="000000"/>
        </w:rPr>
        <w:t xml:space="preserve"> 4. Дауларды шешу тәртібі</w:t>
      </w:r>
    </w:p>
    <w:bookmarkEnd w:id="48"/>
    <w:p>
      <w:pPr>
        <w:spacing w:after="0"/>
        <w:ind w:left="0"/>
        <w:jc w:val="both"/>
      </w:pPr>
      <w:r>
        <w:rPr>
          <w:rFonts w:ascii="Times New Roman"/>
          <w:b w:val="false"/>
          <w:i w:val="false"/>
          <w:color w:val="000000"/>
          <w:sz w:val="28"/>
        </w:rPr>
        <w:t>
      9. Тараптар осы Келісім-шартты орындау процесінде туындайтын келіспеушіліктерді және дауларды өзара қолайлы шешімдерге келуі мақсатында тікелей қарайды.</w:t>
      </w:r>
    </w:p>
    <w:p>
      <w:pPr>
        <w:spacing w:after="0"/>
        <w:ind w:left="0"/>
        <w:jc w:val="both"/>
      </w:pPr>
      <w:r>
        <w:rPr>
          <w:rFonts w:ascii="Times New Roman"/>
          <w:b w:val="false"/>
          <w:i w:val="false"/>
          <w:color w:val="000000"/>
          <w:sz w:val="28"/>
        </w:rPr>
        <w:t>
      10. Тараптар келіссөздер, өзара қолайлы шешімдер жасау арқылы шешілмеген мәселелерді Қазақстан Республикасының қолданыстағы заңнамасына сәйкес немесе сот тәртібінде шешеді.</w:t>
      </w:r>
    </w:p>
    <w:bookmarkStart w:name="z56" w:id="49"/>
    <w:p>
      <w:pPr>
        <w:spacing w:after="0"/>
        <w:ind w:left="0"/>
        <w:jc w:val="left"/>
      </w:pPr>
      <w:r>
        <w:rPr>
          <w:rFonts w:ascii="Times New Roman"/>
          <w:b/>
          <w:i w:val="false"/>
          <w:color w:val="000000"/>
        </w:rPr>
        <w:t xml:space="preserve"> 5. Шарттың қолданылу мерзімі, талаптарын өзгерту және</w:t>
      </w:r>
      <w:r>
        <w:br/>
      </w:r>
      <w:r>
        <w:rPr>
          <w:rFonts w:ascii="Times New Roman"/>
          <w:b/>
          <w:i w:val="false"/>
          <w:color w:val="000000"/>
        </w:rPr>
        <w:t>оны бұзу тәртібі</w:t>
      </w:r>
    </w:p>
    <w:bookmarkEnd w:id="49"/>
    <w:p>
      <w:pPr>
        <w:spacing w:after="0"/>
        <w:ind w:left="0"/>
        <w:jc w:val="both"/>
      </w:pPr>
      <w:r>
        <w:rPr>
          <w:rFonts w:ascii="Times New Roman"/>
          <w:b w:val="false"/>
          <w:i w:val="false"/>
          <w:color w:val="000000"/>
          <w:sz w:val="28"/>
        </w:rPr>
        <w:t>
      11. Осы Келісім-шарт оған тараптар қол қойған күнінен бастап күшіне енеді және оқуды аяқтағаннан кейін құқық қорғау органдарында үш жыл қызмет атқарғаннан соң өзінің қолданылуын тоқтатады.</w:t>
      </w:r>
    </w:p>
    <w:p>
      <w:pPr>
        <w:spacing w:after="0"/>
        <w:ind w:left="0"/>
        <w:jc w:val="both"/>
      </w:pPr>
      <w:r>
        <w:rPr>
          <w:rFonts w:ascii="Times New Roman"/>
          <w:b w:val="false"/>
          <w:i w:val="false"/>
          <w:color w:val="000000"/>
          <w:sz w:val="28"/>
        </w:rPr>
        <w:t>
      12. Осы Келісім-шарттың шарттары тараптардың өзара жазбаша келісімдері бойынша өзгертілуі және толықтырылуы мүмкін.</w:t>
      </w:r>
    </w:p>
    <w:p>
      <w:pPr>
        <w:spacing w:after="0"/>
        <w:ind w:left="0"/>
        <w:jc w:val="both"/>
      </w:pPr>
      <w:r>
        <w:rPr>
          <w:rFonts w:ascii="Times New Roman"/>
          <w:b w:val="false"/>
          <w:i w:val="false"/>
          <w:color w:val="000000"/>
          <w:sz w:val="28"/>
        </w:rPr>
        <w:t>
      13. Осы Келісім-шарт бірдей заңды күші бар екі данада қазақ/орыс тілдерінде жасалады. Бір данасы Академияда қалады, 2-данасы магистранттың/докторантының жеке ісіне тігіледі.</w:t>
      </w:r>
    </w:p>
    <w:tbl>
      <w:tblPr>
        <w:tblW w:w="0" w:type="auto"/>
        <w:tblCellSpacing w:w="0" w:type="auto"/>
        <w:tblBorders>
          <w:top w:val="none"/>
          <w:left w:val="none"/>
          <w:bottom w:val="none"/>
          <w:right w:val="none"/>
          <w:insideH w:val="none"/>
          <w:insideV w:val="none"/>
        </w:tblBorders>
      </w:tblPr>
      <w:tblGrid>
        <w:gridCol w:w="7237"/>
        <w:gridCol w:w="5063"/>
      </w:tblGrid>
      <w:tr>
        <w:trPr>
          <w:trHeight w:val="30" w:hRule="atLeast"/>
        </w:trPr>
        <w:tc>
          <w:tcPr>
            <w:tcW w:w="7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магистрант/докторанты:</w:t>
            </w:r>
          </w:p>
        </w:tc>
        <w:tc>
          <w:tcPr>
            <w:tcW w:w="5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полициясы академиясы:</w:t>
            </w:r>
          </w:p>
        </w:tc>
      </w:tr>
      <w:tr>
        <w:trPr>
          <w:trHeight w:val="30" w:hRule="atLeast"/>
        </w:trPr>
        <w:tc>
          <w:tcPr>
            <w:tcW w:w="7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Жеке куәлігі № _________________</w:t>
            </w:r>
          </w:p>
          <w:p>
            <w:pPr>
              <w:spacing w:after="20"/>
              <w:ind w:left="20"/>
              <w:jc w:val="both"/>
            </w:pPr>
            <w:r>
              <w:rPr>
                <w:rFonts w:ascii="Times New Roman"/>
                <w:b w:val="false"/>
                <w:i w:val="false"/>
                <w:color w:val="000000"/>
                <w:sz w:val="20"/>
              </w:rPr>
              <w:t>
ЖСН ____________________________</w:t>
            </w:r>
          </w:p>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Телефоны _______________________</w:t>
            </w:r>
          </w:p>
          <w:p>
            <w:pPr>
              <w:spacing w:after="20"/>
              <w:ind w:left="20"/>
              <w:jc w:val="both"/>
            </w:pPr>
            <w:r>
              <w:rPr>
                <w:rFonts w:ascii="Times New Roman"/>
                <w:b w:val="false"/>
                <w:i w:val="false"/>
                <w:color w:val="000000"/>
                <w:sz w:val="20"/>
              </w:rPr>
              <w:t>
Электрондық поштасы ____________</w:t>
            </w:r>
          </w:p>
          <w:p>
            <w:pPr>
              <w:spacing w:after="20"/>
              <w:ind w:left="20"/>
              <w:jc w:val="both"/>
            </w:pPr>
            <w:r>
              <w:rPr>
                <w:rFonts w:ascii="Times New Roman"/>
                <w:b w:val="false"/>
                <w:i w:val="false"/>
                <w:color w:val="000000"/>
                <w:sz w:val="20"/>
              </w:rPr>
              <w:t>
магистрант/докторанты __________</w:t>
            </w:r>
          </w:p>
          <w:p>
            <w:pPr>
              <w:spacing w:after="20"/>
              <w:ind w:left="20"/>
              <w:jc w:val="both"/>
            </w:pPr>
            <w:r>
              <w:rPr>
                <w:rFonts w:ascii="Times New Roman"/>
                <w:b w:val="false"/>
                <w:i w:val="false"/>
                <w:color w:val="000000"/>
                <w:sz w:val="20"/>
              </w:rPr>
              <w:t>
қолы _________</w:t>
            </w:r>
          </w:p>
        </w:tc>
        <w:tc>
          <w:tcPr>
            <w:tcW w:w="5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 _____________</w:t>
            </w:r>
          </w:p>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Целиноград ауданы</w:t>
            </w:r>
          </w:p>
          <w:p>
            <w:pPr>
              <w:spacing w:after="20"/>
              <w:ind w:left="20"/>
              <w:jc w:val="both"/>
            </w:pPr>
            <w:r>
              <w:rPr>
                <w:rFonts w:ascii="Times New Roman"/>
                <w:b w:val="false"/>
                <w:i w:val="false"/>
                <w:color w:val="000000"/>
                <w:sz w:val="20"/>
              </w:rPr>
              <w:t>
Қосшы кенті</w:t>
            </w:r>
          </w:p>
          <w:p>
            <w:pPr>
              <w:spacing w:after="20"/>
              <w:ind w:left="20"/>
              <w:jc w:val="both"/>
            </w:pPr>
            <w:r>
              <w:rPr>
                <w:rFonts w:ascii="Times New Roman"/>
                <w:b w:val="false"/>
                <w:i w:val="false"/>
                <w:color w:val="000000"/>
                <w:sz w:val="20"/>
              </w:rPr>
              <w:t>
СТН 031200002761</w:t>
            </w:r>
          </w:p>
          <w:p>
            <w:pPr>
              <w:spacing w:after="20"/>
              <w:ind w:left="20"/>
              <w:jc w:val="both"/>
            </w:pPr>
            <w:r>
              <w:rPr>
                <w:rFonts w:ascii="Times New Roman"/>
                <w:b w:val="false"/>
                <w:i w:val="false"/>
                <w:color w:val="000000"/>
                <w:sz w:val="20"/>
              </w:rPr>
              <w:t>
ЖСК KZ92070101KSN0000000</w:t>
            </w:r>
          </w:p>
          <w:p>
            <w:pPr>
              <w:spacing w:after="20"/>
              <w:ind w:left="20"/>
              <w:jc w:val="both"/>
            </w:pPr>
            <w:r>
              <w:rPr>
                <w:rFonts w:ascii="Times New Roman"/>
                <w:b w:val="false"/>
                <w:i w:val="false"/>
                <w:color w:val="000000"/>
                <w:sz w:val="20"/>
              </w:rPr>
              <w:t>
БСК KKMFKZ2A</w:t>
            </w:r>
          </w:p>
          <w:p>
            <w:pPr>
              <w:spacing w:after="20"/>
              <w:ind w:left="20"/>
              <w:jc w:val="both"/>
            </w:pPr>
            <w:r>
              <w:rPr>
                <w:rFonts w:ascii="Times New Roman"/>
                <w:b w:val="false"/>
                <w:i w:val="false"/>
                <w:color w:val="000000"/>
                <w:sz w:val="20"/>
              </w:rPr>
              <w:t>
БСН 980640001418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