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c088d" w14:textId="c2c08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білімнің кәсіби оқу бағдарламаларын қысқартылған мерзімде іске асыратын Қазақстан Республикасы Экономикалық қылмысқа және сыбайлас жемқорлыққа қарсы күрес агенттігінің (қаржы полициясының) Қаржы полициясы академиясына оқуға түсетін адамдармен келісімшарт жасасу, өзгерту, бұзу және тоқтату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Экономикалық қылмысқа және сыбайлас жемқорлыққа қарсы күрес агенттігі (қаржы полициясы) төрағасының 2014 жылғы 8 сәуірдегі № 133 бұйрығы. Қазақстан Республикасының Әділет министрлігінде 2014 жылы 22 мамырда № 9461 тіркелді. Күші жойылды - Қазақстан Республикасы Сыбайлас жемқорлыққа қарсы іс-қимыл агенттігі (Сыбайлас жемқорлыққа қарсы қызмет) төрағасының 2021 жылғы 17 ақпандағы № 63 бұйрығымен.</w:t>
      </w:r>
    </w:p>
    <w:p>
      <w:pPr>
        <w:spacing w:after="0"/>
        <w:ind w:left="0"/>
        <w:jc w:val="both"/>
      </w:pPr>
      <w:r>
        <w:rPr>
          <w:rFonts w:ascii="Times New Roman"/>
          <w:b w:val="false"/>
          <w:i w:val="false"/>
          <w:color w:val="ff0000"/>
          <w:sz w:val="28"/>
        </w:rPr>
        <w:t xml:space="preserve">
      Ескерту. Күші жойылды - ҚР Сыбайлас жемқорлыққа қарсы іс-қимыл агенттігі (Сыбайлас жемқорлыққа қарсы қызмет) төрағасының 17.02.2021 </w:t>
      </w:r>
      <w:r>
        <w:rPr>
          <w:rFonts w:ascii="Times New Roman"/>
          <w:b w:val="false"/>
          <w:i w:val="false"/>
          <w:color w:val="ff0000"/>
          <w:sz w:val="28"/>
        </w:rPr>
        <w:t>№ 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"Құқық қорғау қызметі туралы" Қазақстан Республикасының 2011 жылғы 6 қаңтардағы Заңының 9-бабының </w:t>
      </w:r>
      <w:r>
        <w:rPr>
          <w:rFonts w:ascii="Times New Roman"/>
          <w:b w:val="false"/>
          <w:i w:val="false"/>
          <w:color w:val="000000"/>
          <w:sz w:val="28"/>
        </w:rPr>
        <w:t>1-тармағына</w:t>
      </w:r>
      <w:r>
        <w:rPr>
          <w:rFonts w:ascii="Times New Roman"/>
          <w:b w:val="false"/>
          <w:i w:val="false"/>
          <w:color w:val="000000"/>
          <w:sz w:val="28"/>
        </w:rPr>
        <w:t xml:space="preserve"> сәйкес, сондай-ақ "Қазақстан Республикасының қаржы полициясы органдары туралы" Қазақстан Республикасының 2002 жылғы 4 шілдедегі Заңының 7-бабы 3-тармағының </w:t>
      </w:r>
      <w:r>
        <w:rPr>
          <w:rFonts w:ascii="Times New Roman"/>
          <w:b w:val="false"/>
          <w:i w:val="false"/>
          <w:color w:val="000000"/>
          <w:sz w:val="28"/>
        </w:rPr>
        <w:t>5) тармақшасын</w:t>
      </w:r>
      <w:r>
        <w:rPr>
          <w:rFonts w:ascii="Times New Roman"/>
          <w:b w:val="false"/>
          <w:i w:val="false"/>
          <w:color w:val="000000"/>
          <w:sz w:val="28"/>
        </w:rPr>
        <w:t xml:space="preserve"> басшылыққа ала отырып,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берiлiп отырған Жоғары білімнің кәсіби оқу бағдарламаларын қысқартылған мерзімде іске асыратын Қазақстан Республикасы Экономикалық қылмысқа және сыбайлас жемқорлыққа қарсы күрес агенттігінің қаржы полициясының) Қаржы полициясы академиясына оқуға түсетін адамдармен келісімшарт жасасу, өзгерту, бұзу және тоқтату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Қаржы полициясы академиясы Агенттіктің Құқықтық қамтамасыз ету және халықаралық ынтымақтастық департаментімен бірлесе отырып, осы бұйрықтың Қазақстан Республикасы Әділет министрлігінде мемлекеттік тіркелуін және оның Қазақстан Республикасы заңнамасымен белгіленген тәртіпте ресми жариялануын қамтамасыз етсін.</w:t>
      </w:r>
    </w:p>
    <w:bookmarkEnd w:id="2"/>
    <w:bookmarkStart w:name="z4" w:id="3"/>
    <w:p>
      <w:pPr>
        <w:spacing w:after="0"/>
        <w:ind w:left="0"/>
        <w:jc w:val="both"/>
      </w:pPr>
      <w:r>
        <w:rPr>
          <w:rFonts w:ascii="Times New Roman"/>
          <w:b w:val="false"/>
          <w:i w:val="false"/>
          <w:color w:val="000000"/>
          <w:sz w:val="28"/>
        </w:rPr>
        <w:t>
      3. Осы бұйрықтың орындалуын бақылау Агенттік Төрағасының бірінші орынбасарына жүктелсін.</w:t>
      </w:r>
    </w:p>
    <w:bookmarkEnd w:id="3"/>
    <w:bookmarkStart w:name="z5" w:id="4"/>
    <w:p>
      <w:pPr>
        <w:spacing w:after="0"/>
        <w:ind w:left="0"/>
        <w:jc w:val="both"/>
      </w:pPr>
      <w:r>
        <w:rPr>
          <w:rFonts w:ascii="Times New Roman"/>
          <w:b w:val="false"/>
          <w:i w:val="false"/>
          <w:color w:val="000000"/>
          <w:sz w:val="28"/>
        </w:rPr>
        <w:t>
      4. Осы бұйрық алғаш ресми жарияланған күннен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Түсіпбеков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Экономикалық қылмысқа және</w:t>
            </w:r>
            <w:r>
              <w:br/>
            </w:r>
            <w:r>
              <w:rPr>
                <w:rFonts w:ascii="Times New Roman"/>
                <w:b w:val="false"/>
                <w:i w:val="false"/>
                <w:color w:val="000000"/>
                <w:sz w:val="20"/>
              </w:rPr>
              <w:t>сыбайлас жемқорлыққа қарсы күрес</w:t>
            </w:r>
            <w:r>
              <w:br/>
            </w:r>
            <w:r>
              <w:rPr>
                <w:rFonts w:ascii="Times New Roman"/>
                <w:b w:val="false"/>
                <w:i w:val="false"/>
                <w:color w:val="000000"/>
                <w:sz w:val="20"/>
              </w:rPr>
              <w:t xml:space="preserve">агенттігі (қаржы полициясы) </w:t>
            </w:r>
            <w:r>
              <w:br/>
            </w:r>
            <w:r>
              <w:rPr>
                <w:rFonts w:ascii="Times New Roman"/>
                <w:b w:val="false"/>
                <w:i w:val="false"/>
                <w:color w:val="000000"/>
                <w:sz w:val="20"/>
              </w:rPr>
              <w:t>Төрағасының</w:t>
            </w:r>
            <w:r>
              <w:br/>
            </w:r>
            <w:r>
              <w:rPr>
                <w:rFonts w:ascii="Times New Roman"/>
                <w:b w:val="false"/>
                <w:i w:val="false"/>
                <w:color w:val="000000"/>
                <w:sz w:val="20"/>
              </w:rPr>
              <w:t>2014 жылғы 8 сәуірдегі</w:t>
            </w:r>
            <w:r>
              <w:br/>
            </w:r>
            <w:r>
              <w:rPr>
                <w:rFonts w:ascii="Times New Roman"/>
                <w:b w:val="false"/>
                <w:i w:val="false"/>
                <w:color w:val="000000"/>
                <w:sz w:val="20"/>
              </w:rPr>
              <w:t>№ 133 бұйрығы бекітілген</w:t>
            </w:r>
          </w:p>
        </w:tc>
      </w:tr>
    </w:tbl>
    <w:bookmarkStart w:name="z7" w:id="5"/>
    <w:p>
      <w:pPr>
        <w:spacing w:after="0"/>
        <w:ind w:left="0"/>
        <w:jc w:val="left"/>
      </w:pPr>
      <w:r>
        <w:rPr>
          <w:rFonts w:ascii="Times New Roman"/>
          <w:b/>
          <w:i w:val="false"/>
          <w:color w:val="000000"/>
        </w:rPr>
        <w:t xml:space="preserve"> Жоғары білім берудің кәсіби оқу бағдарламаларын қысқартылған</w:t>
      </w:r>
      <w:r>
        <w:br/>
      </w:r>
      <w:r>
        <w:rPr>
          <w:rFonts w:ascii="Times New Roman"/>
          <w:b/>
          <w:i w:val="false"/>
          <w:color w:val="000000"/>
        </w:rPr>
        <w:t>мерзімде іске асыратын Қазақстан Республикасы Экономикалық</w:t>
      </w:r>
      <w:r>
        <w:br/>
      </w:r>
      <w:r>
        <w:rPr>
          <w:rFonts w:ascii="Times New Roman"/>
          <w:b/>
          <w:i w:val="false"/>
          <w:color w:val="000000"/>
        </w:rPr>
        <w:t>қылмысқа және сыбайлас жемқорлыққа қарсы күрес агенттігі</w:t>
      </w:r>
      <w:r>
        <w:br/>
      </w:r>
      <w:r>
        <w:rPr>
          <w:rFonts w:ascii="Times New Roman"/>
          <w:b/>
          <w:i w:val="false"/>
          <w:color w:val="000000"/>
        </w:rPr>
        <w:t>(қаржы полициясы) Қаржы полициясы академиясына оқуға түсуші</w:t>
      </w:r>
      <w:r>
        <w:br/>
      </w:r>
      <w:r>
        <w:rPr>
          <w:rFonts w:ascii="Times New Roman"/>
          <w:b/>
          <w:i w:val="false"/>
          <w:color w:val="000000"/>
        </w:rPr>
        <w:t>адамдармен келісім-шартқа отыру, өзгерту, бұзу және тоқтату</w:t>
      </w:r>
      <w:r>
        <w:br/>
      </w:r>
      <w:r>
        <w:rPr>
          <w:rFonts w:ascii="Times New Roman"/>
          <w:b/>
          <w:i w:val="false"/>
          <w:color w:val="000000"/>
        </w:rPr>
        <w:t>қағидасы</w:t>
      </w:r>
      <w:r>
        <w:br/>
      </w:r>
      <w:r>
        <w:rPr>
          <w:rFonts w:ascii="Times New Roman"/>
          <w:b/>
          <w:i w:val="false"/>
          <w:color w:val="000000"/>
        </w:rPr>
        <w:t>1. Жалпы ережелер</w:t>
      </w:r>
    </w:p>
    <w:bookmarkEnd w:id="5"/>
    <w:p>
      <w:pPr>
        <w:spacing w:after="0"/>
        <w:ind w:left="0"/>
        <w:jc w:val="both"/>
      </w:pPr>
      <w:r>
        <w:rPr>
          <w:rFonts w:ascii="Times New Roman"/>
          <w:b w:val="false"/>
          <w:i w:val="false"/>
          <w:color w:val="000000"/>
          <w:sz w:val="28"/>
        </w:rPr>
        <w:t xml:space="preserve">
      Осы Жоғары білім берудің кәсіби оқу бағдарламаларын қысқартылған мерзімде іске асыратын Қазақстан Республикасы Экономикалық қылмысқа және сыбайлас жемқорлыққа қарсы күрес агенттігінің (қаржы полициясының) (бұдан әрі - Агенттік) Қаржы полициясы академиясына (бұдан әрі - Академия) оқуға түсуші адамдармен келісім-шартқа отыру, өзгерту, бұзу және тоқтату қағидасы (бұдан әрі - Қағида) </w:t>
      </w:r>
      <w:r>
        <w:rPr>
          <w:rFonts w:ascii="Times New Roman"/>
          <w:b w:val="false"/>
          <w:i w:val="false"/>
          <w:color w:val="000000"/>
          <w:sz w:val="28"/>
        </w:rPr>
        <w:t>"Құқық қорғау қызметі туралы"</w:t>
      </w:r>
      <w:r>
        <w:rPr>
          <w:rFonts w:ascii="Times New Roman"/>
          <w:b w:val="false"/>
          <w:i w:val="false"/>
          <w:color w:val="000000"/>
          <w:sz w:val="28"/>
        </w:rPr>
        <w:t xml:space="preserve"> 2011 жылғы 6 қаңтардағы, </w:t>
      </w:r>
      <w:r>
        <w:rPr>
          <w:rFonts w:ascii="Times New Roman"/>
          <w:b w:val="false"/>
          <w:i w:val="false"/>
          <w:color w:val="000000"/>
          <w:sz w:val="28"/>
        </w:rPr>
        <w:t>"Қазақстан Республикасының қаржы полициясы органдары туралы"</w:t>
      </w:r>
      <w:r>
        <w:rPr>
          <w:rFonts w:ascii="Times New Roman"/>
          <w:b w:val="false"/>
          <w:i w:val="false"/>
          <w:color w:val="000000"/>
          <w:sz w:val="28"/>
        </w:rPr>
        <w:t xml:space="preserve"> 2002 жылғы 4 шілдедегі Қазақстан Республикасы Заңдарына сәйкес әзірленді және жоғары білім берудің кәсіби оқу бағдарламаларын қысқартылған мерзімде іске асыратын Академияға түсуші адамдармен келісім-шартқа отыру, бұзу және тоқтату тәртібін белгілейді.</w:t>
      </w:r>
    </w:p>
    <w:bookmarkStart w:name="z9" w:id="6"/>
    <w:p>
      <w:pPr>
        <w:spacing w:after="0"/>
        <w:ind w:left="0"/>
        <w:jc w:val="both"/>
      </w:pPr>
      <w:r>
        <w:rPr>
          <w:rFonts w:ascii="Times New Roman"/>
          <w:b w:val="false"/>
          <w:i w:val="false"/>
          <w:color w:val="000000"/>
          <w:sz w:val="28"/>
        </w:rPr>
        <w:t>
      2. Академияға оқуға түсуші адамдар осы Қағиданың қосымшасына сәйкес нысан бойынша Академияда оқу мерзіміне және сонымен бірге Қазақстан Республикасы құқық қорғау органдарында Академияда оқуын бітірген соң орта және аға басшы құрам лауазымдарында күнтізбелік есеппен бес жыл қызмет өткеру туралы келісім-шартқа отырады.</w:t>
      </w:r>
    </w:p>
    <w:bookmarkEnd w:id="6"/>
    <w:bookmarkStart w:name="z10" w:id="7"/>
    <w:p>
      <w:pPr>
        <w:spacing w:after="0"/>
        <w:ind w:left="0"/>
        <w:jc w:val="both"/>
      </w:pPr>
      <w:r>
        <w:rPr>
          <w:rFonts w:ascii="Times New Roman"/>
          <w:b w:val="false"/>
          <w:i w:val="false"/>
          <w:color w:val="000000"/>
          <w:sz w:val="28"/>
        </w:rPr>
        <w:t>
      3. Келісім-шартта тараптардың (оқуға түсші адамдар мен құқық қорғау органның лауазымды адам) өзара міндеттемелері мен жауапкершіліктері белгіленеді, сондай-ақ Академияда оқуды бітірген соң құқық қорғау органдарында одан әрі қызмет өткеру шарты мен мерзімін қарастырады.</w:t>
      </w:r>
    </w:p>
    <w:bookmarkEnd w:id="7"/>
    <w:bookmarkStart w:name="z11" w:id="8"/>
    <w:p>
      <w:pPr>
        <w:spacing w:after="0"/>
        <w:ind w:left="0"/>
        <w:jc w:val="both"/>
      </w:pPr>
      <w:r>
        <w:rPr>
          <w:rFonts w:ascii="Times New Roman"/>
          <w:b w:val="false"/>
          <w:i w:val="false"/>
          <w:color w:val="000000"/>
          <w:sz w:val="28"/>
        </w:rPr>
        <w:t>
      4. Келісім-шартқа мандаттық комиссияның Академияға оқуға қабылдау туралы шешімі шығарып, оқуға қабылдау туралы бұйрық шығарылған отырады.</w:t>
      </w:r>
    </w:p>
    <w:bookmarkEnd w:id="8"/>
    <w:p>
      <w:pPr>
        <w:spacing w:after="0"/>
        <w:ind w:left="0"/>
        <w:jc w:val="both"/>
      </w:pPr>
      <w:r>
        <w:rPr>
          <w:rFonts w:ascii="Times New Roman"/>
          <w:b w:val="false"/>
          <w:i w:val="false"/>
          <w:color w:val="000000"/>
          <w:sz w:val="28"/>
        </w:rPr>
        <w:t>
      Келісім-шарт жазбаша түрде құрастырылады, курсант (тыңдаушы) және Академия бастығы қол қояды. Келісім-шарт екі данада мемлекеттік және орыс тілдерінде ресімделеді, олардың бірі жеке іске жинақталады, ал екіншісі курсантқа (тыңдаушыға) беріледі. Әрбір келісім-шарттың заңды күші бар.</w:t>
      </w:r>
    </w:p>
    <w:bookmarkStart w:name="z12" w:id="9"/>
    <w:p>
      <w:pPr>
        <w:spacing w:after="0"/>
        <w:ind w:left="0"/>
        <w:jc w:val="both"/>
      </w:pPr>
      <w:r>
        <w:rPr>
          <w:rFonts w:ascii="Times New Roman"/>
          <w:b w:val="false"/>
          <w:i w:val="false"/>
          <w:color w:val="000000"/>
          <w:sz w:val="28"/>
        </w:rPr>
        <w:t>
      5. Келісім-шарттың қолданысқа енгізілуінің күнтізбелік мерзімі оған Академия бастығы қол қойған күннен болып табылады, келісім-шарт қолданысы мерзімінің аяқталуы келісім-шарт мәтінінде көрсетілген мерзім болып табылады.</w:t>
      </w:r>
    </w:p>
    <w:bookmarkEnd w:id="9"/>
    <w:p>
      <w:pPr>
        <w:spacing w:after="0"/>
        <w:ind w:left="0"/>
        <w:jc w:val="both"/>
      </w:pPr>
      <w:r>
        <w:rPr>
          <w:rFonts w:ascii="Times New Roman"/>
          <w:b w:val="false"/>
          <w:i w:val="false"/>
          <w:color w:val="000000"/>
          <w:sz w:val="28"/>
        </w:rPr>
        <w:t>
      Келісім-шарт тараптардың келісімі бойынша өзгертілуі мүмкін.</w:t>
      </w:r>
    </w:p>
    <w:bookmarkStart w:name="z13" w:id="10"/>
    <w:p>
      <w:pPr>
        <w:spacing w:after="0"/>
        <w:ind w:left="0"/>
        <w:jc w:val="both"/>
      </w:pPr>
      <w:r>
        <w:rPr>
          <w:rFonts w:ascii="Times New Roman"/>
          <w:b w:val="false"/>
          <w:i w:val="false"/>
          <w:color w:val="000000"/>
          <w:sz w:val="28"/>
        </w:rPr>
        <w:t>
      6. Академияда оқытудың қысқартылған түрін аяқтаған адамдар құқық қорғау органдарында бес жыл кем емес мерзім қызмет өткереді.</w:t>
      </w:r>
    </w:p>
    <w:bookmarkEnd w:id="10"/>
    <w:bookmarkStart w:name="z14" w:id="11"/>
    <w:p>
      <w:pPr>
        <w:spacing w:after="0"/>
        <w:ind w:left="0"/>
        <w:jc w:val="both"/>
      </w:pPr>
      <w:r>
        <w:rPr>
          <w:rFonts w:ascii="Times New Roman"/>
          <w:b w:val="false"/>
          <w:i w:val="false"/>
          <w:color w:val="000000"/>
          <w:sz w:val="28"/>
        </w:rPr>
        <w:t>
      7. Келісім-шарт:</w:t>
      </w:r>
    </w:p>
    <w:bookmarkEnd w:id="11"/>
    <w:bookmarkStart w:name="z15" w:id="12"/>
    <w:p>
      <w:pPr>
        <w:spacing w:after="0"/>
        <w:ind w:left="0"/>
        <w:jc w:val="both"/>
      </w:pPr>
      <w:r>
        <w:rPr>
          <w:rFonts w:ascii="Times New Roman"/>
          <w:b w:val="false"/>
          <w:i w:val="false"/>
          <w:color w:val="000000"/>
          <w:sz w:val="28"/>
        </w:rPr>
        <w:t>
      1) әскери-дәрігерлік комиссияның тыңдаушыны (курсантты), қызметкерді денсаулық жағдайы бойынша қызметке жарамсыз немесе шекті түрде жарамды деп таныған;</w:t>
      </w:r>
    </w:p>
    <w:bookmarkEnd w:id="12"/>
    <w:bookmarkStart w:name="z16" w:id="13"/>
    <w:p>
      <w:pPr>
        <w:spacing w:after="0"/>
        <w:ind w:left="0"/>
        <w:jc w:val="both"/>
      </w:pPr>
      <w:r>
        <w:rPr>
          <w:rFonts w:ascii="Times New Roman"/>
          <w:b w:val="false"/>
          <w:i w:val="false"/>
          <w:color w:val="000000"/>
          <w:sz w:val="28"/>
        </w:rPr>
        <w:t>
      2) өз еркі бойынша;</w:t>
      </w:r>
    </w:p>
    <w:bookmarkEnd w:id="13"/>
    <w:bookmarkStart w:name="z17" w:id="14"/>
    <w:p>
      <w:pPr>
        <w:spacing w:after="0"/>
        <w:ind w:left="0"/>
        <w:jc w:val="both"/>
      </w:pPr>
      <w:r>
        <w:rPr>
          <w:rFonts w:ascii="Times New Roman"/>
          <w:b w:val="false"/>
          <w:i w:val="false"/>
          <w:color w:val="000000"/>
          <w:sz w:val="28"/>
        </w:rPr>
        <w:t>
      3) оқу орнын аяқтаған соң 5 жыл ішінде қызметкердің құқық қорғау органдарында қызмет өткеруден бас тартқан;</w:t>
      </w:r>
    </w:p>
    <w:bookmarkEnd w:id="14"/>
    <w:bookmarkStart w:name="z18" w:id="15"/>
    <w:p>
      <w:pPr>
        <w:spacing w:after="0"/>
        <w:ind w:left="0"/>
        <w:jc w:val="both"/>
      </w:pPr>
      <w:r>
        <w:rPr>
          <w:rFonts w:ascii="Times New Roman"/>
          <w:b w:val="false"/>
          <w:i w:val="false"/>
          <w:color w:val="000000"/>
          <w:sz w:val="28"/>
        </w:rPr>
        <w:t>
      4) өзге мемлекеттік орган және ұйымдарға белгіленген тәртіпте  ауысқан;</w:t>
      </w:r>
    </w:p>
    <w:bookmarkEnd w:id="15"/>
    <w:bookmarkStart w:name="z19" w:id="16"/>
    <w:p>
      <w:pPr>
        <w:spacing w:after="0"/>
        <w:ind w:left="0"/>
        <w:jc w:val="both"/>
      </w:pPr>
      <w:r>
        <w:rPr>
          <w:rFonts w:ascii="Times New Roman"/>
          <w:b w:val="false"/>
          <w:i w:val="false"/>
          <w:color w:val="000000"/>
          <w:sz w:val="28"/>
        </w:rPr>
        <w:t>
      5) оқу үлгерімі нашар болған жағдайда;</w:t>
      </w:r>
    </w:p>
    <w:bookmarkEnd w:id="16"/>
    <w:bookmarkStart w:name="z20" w:id="17"/>
    <w:p>
      <w:pPr>
        <w:spacing w:after="0"/>
        <w:ind w:left="0"/>
        <w:jc w:val="both"/>
      </w:pPr>
      <w:r>
        <w:rPr>
          <w:rFonts w:ascii="Times New Roman"/>
          <w:b w:val="false"/>
          <w:i w:val="false"/>
          <w:color w:val="000000"/>
          <w:sz w:val="28"/>
        </w:rPr>
        <w:t>
      6) әскери тәртіпті өрескел бұзғаны үшін;</w:t>
      </w:r>
    </w:p>
    <w:bookmarkEnd w:id="17"/>
    <w:bookmarkStart w:name="z21" w:id="18"/>
    <w:p>
      <w:pPr>
        <w:spacing w:after="0"/>
        <w:ind w:left="0"/>
        <w:jc w:val="both"/>
      </w:pPr>
      <w:r>
        <w:rPr>
          <w:rFonts w:ascii="Times New Roman"/>
          <w:b w:val="false"/>
          <w:i w:val="false"/>
          <w:color w:val="000000"/>
          <w:sz w:val="28"/>
        </w:rPr>
        <w:t>
      7) құқық қорғау органдарына кір келтіретін теріс қылықтар жасағаны үшін;</w:t>
      </w:r>
    </w:p>
    <w:bookmarkEnd w:id="18"/>
    <w:bookmarkStart w:name="z22" w:id="19"/>
    <w:p>
      <w:pPr>
        <w:spacing w:after="0"/>
        <w:ind w:left="0"/>
        <w:jc w:val="both"/>
      </w:pPr>
      <w:r>
        <w:rPr>
          <w:rFonts w:ascii="Times New Roman"/>
          <w:b w:val="false"/>
          <w:i w:val="false"/>
          <w:color w:val="000000"/>
          <w:sz w:val="28"/>
        </w:rPr>
        <w:t>
      8) соттың айыптау үкімі заңды күшіне енгенде немесе ақталмау негіздері бойынша қылмыстық іс қысқартылған жағдайда мерзімінен бұрын бұзылады.</w:t>
      </w:r>
    </w:p>
    <w:bookmarkEnd w:id="19"/>
    <w:bookmarkStart w:name="z23" w:id="20"/>
    <w:p>
      <w:pPr>
        <w:spacing w:after="0"/>
        <w:ind w:left="0"/>
        <w:jc w:val="both"/>
      </w:pPr>
      <w:r>
        <w:rPr>
          <w:rFonts w:ascii="Times New Roman"/>
          <w:b w:val="false"/>
          <w:i w:val="false"/>
          <w:color w:val="000000"/>
          <w:sz w:val="28"/>
        </w:rPr>
        <w:t>
      8. Келісім-шартты мерзімінен бұрын бұзған курсанттар (тыңдаушылар) арнайы есептен шығарылады және Академияның кадрлар бөлімшесі әскери есепке қою, белгіленген тәртіпте әскерге шақыру үшін тұрғылықты жері бойынша әскери органға жолдайды.</w:t>
      </w:r>
    </w:p>
    <w:bookmarkEnd w:id="20"/>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7-тармағы</w:t>
      </w:r>
      <w:r>
        <w:rPr>
          <w:rFonts w:ascii="Times New Roman"/>
          <w:b w:val="false"/>
          <w:i w:val="false"/>
          <w:color w:val="000000"/>
          <w:sz w:val="28"/>
        </w:rPr>
        <w:t xml:space="preserve"> 1 азат жолынан басқа келісім-шартты мерзімінен бұрын бұзған курсанттар (тыңдаушылар) олардың оқу кезеңінде стипендия төлеу, тамақтану, заттай үлесіне жұмсалған бюджеттік қаражаттарды мемлекетке қайтаруға міндетті. Ұстауға жататын сома Академияда болған әр толық айға тең есептеледі.</w:t>
      </w:r>
    </w:p>
    <w:bookmarkStart w:name="z24" w:id="21"/>
    <w:p>
      <w:pPr>
        <w:spacing w:after="0"/>
        <w:ind w:left="0"/>
        <w:jc w:val="both"/>
      </w:pPr>
      <w:r>
        <w:rPr>
          <w:rFonts w:ascii="Times New Roman"/>
          <w:b w:val="false"/>
          <w:i w:val="false"/>
          <w:color w:val="000000"/>
          <w:sz w:val="28"/>
        </w:rPr>
        <w:t>
      9.Оқудан шығарылған Академия курсанттарынан (тыңдаушыларынан) бюджеттік қаражаттарды мемлекет пайдасына қайтаруын Академия жүзеге асырады.</w:t>
      </w:r>
    </w:p>
    <w:bookmarkEnd w:id="21"/>
    <w:p>
      <w:pPr>
        <w:spacing w:after="0"/>
        <w:ind w:left="0"/>
        <w:jc w:val="both"/>
      </w:pPr>
      <w:r>
        <w:rPr>
          <w:rFonts w:ascii="Times New Roman"/>
          <w:b w:val="false"/>
          <w:i w:val="false"/>
          <w:color w:val="000000"/>
          <w:sz w:val="28"/>
        </w:rPr>
        <w:t>
      Жұмыстан шығарылған қызметкерлерден бюджеттік қаражаттарды мемлекет пайдасына қайтаруын Академия қаржы полициясы органдарының аумақтық бөлімшелерімен бірлесіп жүзеге асырады.</w:t>
      </w:r>
    </w:p>
    <w:bookmarkStart w:name="z25" w:id="22"/>
    <w:p>
      <w:pPr>
        <w:spacing w:after="0"/>
        <w:ind w:left="0"/>
        <w:jc w:val="both"/>
      </w:pPr>
      <w:r>
        <w:rPr>
          <w:rFonts w:ascii="Times New Roman"/>
          <w:b w:val="false"/>
          <w:i w:val="false"/>
          <w:color w:val="000000"/>
          <w:sz w:val="28"/>
        </w:rPr>
        <w:t>
      10. Келісім-шарттың қолданысы оның мерзімі аяқталған күні, сондай-ақ келісім-шартта көрсетілген барлық міндеттемелерді орындау кезінде тоқтатылады.</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білім берудің кәсіби оқу</w:t>
            </w:r>
            <w:r>
              <w:br/>
            </w:r>
            <w:r>
              <w:rPr>
                <w:rFonts w:ascii="Times New Roman"/>
                <w:b w:val="false"/>
                <w:i w:val="false"/>
                <w:color w:val="000000"/>
                <w:sz w:val="20"/>
              </w:rPr>
              <w:t>бағдарламаларын іске асыратын</w:t>
            </w:r>
            <w:r>
              <w:br/>
            </w:r>
            <w:r>
              <w:rPr>
                <w:rFonts w:ascii="Times New Roman"/>
                <w:b w:val="false"/>
                <w:i w:val="false"/>
                <w:color w:val="000000"/>
                <w:sz w:val="20"/>
              </w:rPr>
              <w:t>Қазақстан Республикасы Экономикалық</w:t>
            </w:r>
            <w:r>
              <w:br/>
            </w:r>
            <w:r>
              <w:rPr>
                <w:rFonts w:ascii="Times New Roman"/>
                <w:b w:val="false"/>
                <w:i w:val="false"/>
                <w:color w:val="000000"/>
                <w:sz w:val="20"/>
              </w:rPr>
              <w:t>қылмысқа және сыбайлас жемқорлыққа</w:t>
            </w:r>
            <w:r>
              <w:br/>
            </w:r>
            <w:r>
              <w:rPr>
                <w:rFonts w:ascii="Times New Roman"/>
                <w:b w:val="false"/>
                <w:i w:val="false"/>
                <w:color w:val="000000"/>
                <w:sz w:val="20"/>
              </w:rPr>
              <w:t>қарсы күрес агенттігінің (қаржы полициясының)</w:t>
            </w:r>
            <w:r>
              <w:br/>
            </w:r>
            <w:r>
              <w:rPr>
                <w:rFonts w:ascii="Times New Roman"/>
                <w:b w:val="false"/>
                <w:i w:val="false"/>
                <w:color w:val="000000"/>
                <w:sz w:val="20"/>
              </w:rPr>
              <w:t>Қаржы полициясы академиясына оқуға түсуші</w:t>
            </w:r>
            <w:r>
              <w:br/>
            </w:r>
            <w:r>
              <w:rPr>
                <w:rFonts w:ascii="Times New Roman"/>
                <w:b w:val="false"/>
                <w:i w:val="false"/>
                <w:color w:val="000000"/>
                <w:sz w:val="20"/>
              </w:rPr>
              <w:t xml:space="preserve">адамдармен келісім-шартқа отыру, өзгерту, </w:t>
            </w:r>
            <w:r>
              <w:br/>
            </w:r>
            <w:r>
              <w:rPr>
                <w:rFonts w:ascii="Times New Roman"/>
                <w:b w:val="false"/>
                <w:i w:val="false"/>
                <w:color w:val="000000"/>
                <w:sz w:val="20"/>
              </w:rPr>
              <w:t>бұзу және тоқтату қағидасына қосымша</w:t>
            </w:r>
          </w:p>
        </w:tc>
      </w:tr>
    </w:tbl>
    <w:bookmarkStart w:name="z27" w:id="23"/>
    <w:p>
      <w:pPr>
        <w:spacing w:after="0"/>
        <w:ind w:left="0"/>
        <w:jc w:val="both"/>
      </w:pPr>
      <w:r>
        <w:rPr>
          <w:rFonts w:ascii="Times New Roman"/>
          <w:b w:val="false"/>
          <w:i w:val="false"/>
          <w:color w:val="000000"/>
          <w:sz w:val="28"/>
        </w:rPr>
        <w:t>
                                                               Нысан</w:t>
      </w:r>
    </w:p>
    <w:bookmarkEnd w:id="23"/>
    <w:bookmarkStart w:name="z28" w:id="24"/>
    <w:p>
      <w:pPr>
        <w:spacing w:after="0"/>
        <w:ind w:left="0"/>
        <w:jc w:val="left"/>
      </w:pPr>
      <w:r>
        <w:rPr>
          <w:rFonts w:ascii="Times New Roman"/>
          <w:b/>
          <w:i w:val="false"/>
          <w:color w:val="000000"/>
        </w:rPr>
        <w:t xml:space="preserve"> Жоғары білім берудің кәсіби, оқу бағдарламаларын қысқартылған</w:t>
      </w:r>
      <w:r>
        <w:br/>
      </w:r>
      <w:r>
        <w:rPr>
          <w:rFonts w:ascii="Times New Roman"/>
          <w:b/>
          <w:i w:val="false"/>
          <w:color w:val="000000"/>
        </w:rPr>
        <w:t>мерзімде іске асыратын Қазақстан Республикасы Экономикалық</w:t>
      </w:r>
      <w:r>
        <w:br/>
      </w:r>
      <w:r>
        <w:rPr>
          <w:rFonts w:ascii="Times New Roman"/>
          <w:b/>
          <w:i w:val="false"/>
          <w:color w:val="000000"/>
        </w:rPr>
        <w:t>қылмысқа және сыбайлас жемқорлыққа қарсы күрес агенттігі</w:t>
      </w:r>
      <w:r>
        <w:br/>
      </w:r>
      <w:r>
        <w:rPr>
          <w:rFonts w:ascii="Times New Roman"/>
          <w:b/>
          <w:i w:val="false"/>
          <w:color w:val="000000"/>
        </w:rPr>
        <w:t>(қаржы полициясы) Қаржы полициясы академиясында мамандарды</w:t>
      </w:r>
      <w:r>
        <w:br/>
      </w:r>
      <w:r>
        <w:rPr>
          <w:rFonts w:ascii="Times New Roman"/>
          <w:b/>
          <w:i w:val="false"/>
          <w:color w:val="000000"/>
        </w:rPr>
        <w:t>даярлауға арналған келісім-шарт</w:t>
      </w:r>
      <w:r>
        <w:br/>
      </w:r>
      <w:r>
        <w:rPr>
          <w:rFonts w:ascii="Times New Roman"/>
          <w:b/>
          <w:i w:val="false"/>
          <w:color w:val="000000"/>
        </w:rPr>
        <w:t>1. Жалпы ережелер</w:t>
      </w:r>
    </w:p>
    <w:bookmarkEnd w:id="24"/>
    <w:p>
      <w:pPr>
        <w:spacing w:after="0"/>
        <w:ind w:left="0"/>
        <w:jc w:val="both"/>
      </w:pPr>
      <w:r>
        <w:rPr>
          <w:rFonts w:ascii="Times New Roman"/>
          <w:b w:val="false"/>
          <w:i w:val="false"/>
          <w:color w:val="000000"/>
          <w:sz w:val="28"/>
        </w:rPr>
        <w:t>
      Осы Қазақстан Республикасы Экономикалық қылмысқа және сыбайлас</w:t>
      </w:r>
    </w:p>
    <w:p>
      <w:pPr>
        <w:spacing w:after="0"/>
        <w:ind w:left="0"/>
        <w:jc w:val="both"/>
      </w:pPr>
      <w:r>
        <w:rPr>
          <w:rFonts w:ascii="Times New Roman"/>
          <w:b w:val="false"/>
          <w:i w:val="false"/>
          <w:color w:val="000000"/>
          <w:sz w:val="28"/>
        </w:rPr>
        <w:t>
      жемқорлыққа қарсы күрес агенттігі (қаржы полициясы) Қаржы полициясы</w:t>
      </w:r>
    </w:p>
    <w:p>
      <w:pPr>
        <w:spacing w:after="0"/>
        <w:ind w:left="0"/>
        <w:jc w:val="both"/>
      </w:pPr>
      <w:r>
        <w:rPr>
          <w:rFonts w:ascii="Times New Roman"/>
          <w:b w:val="false"/>
          <w:i w:val="false"/>
          <w:color w:val="000000"/>
          <w:sz w:val="28"/>
        </w:rPr>
        <w:t>
      академиясында мамандар даярлауға арналған келісім-шарт (бұдан әрі -</w:t>
      </w:r>
    </w:p>
    <w:p>
      <w:pPr>
        <w:spacing w:after="0"/>
        <w:ind w:left="0"/>
        <w:jc w:val="both"/>
      </w:pPr>
      <w:r>
        <w:rPr>
          <w:rFonts w:ascii="Times New Roman"/>
          <w:b w:val="false"/>
          <w:i w:val="false"/>
          <w:color w:val="000000"/>
          <w:sz w:val="28"/>
        </w:rPr>
        <w:t>
      келісім-шарт) Академия мен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(оқу орын, - заңды тұлға толық атауы және оның орналасқан жері)</w:t>
      </w:r>
    </w:p>
    <w:p>
      <w:pPr>
        <w:spacing w:after="0"/>
        <w:ind w:left="0"/>
        <w:jc w:val="both"/>
      </w:pPr>
      <w:r>
        <w:rPr>
          <w:rFonts w:ascii="Times New Roman"/>
          <w:b w:val="false"/>
          <w:i w:val="false"/>
          <w:color w:val="000000"/>
          <w:sz w:val="28"/>
        </w:rPr>
        <w:t>
      _____________________________________________________________ атынан</w:t>
      </w:r>
    </w:p>
    <w:p>
      <w:pPr>
        <w:spacing w:after="0"/>
        <w:ind w:left="0"/>
        <w:jc w:val="both"/>
      </w:pPr>
      <w:r>
        <w:rPr>
          <w:rFonts w:ascii="Times New Roman"/>
          <w:b w:val="false"/>
          <w:i w:val="false"/>
          <w:color w:val="000000"/>
          <w:sz w:val="28"/>
        </w:rPr>
        <w:t>
             (заңды тұлғаның мемлекеттік тіркеу нөмірі және мерзімі)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(лауазымы, арнайы (әскери) атағы, аты-жөні,)</w:t>
      </w:r>
    </w:p>
    <w:p>
      <w:pPr>
        <w:spacing w:after="0"/>
        <w:ind w:left="0"/>
        <w:jc w:val="both"/>
      </w:pPr>
      <w:r>
        <w:rPr>
          <w:rFonts w:ascii="Times New Roman"/>
          <w:b w:val="false"/>
          <w:i w:val="false"/>
          <w:color w:val="000000"/>
          <w:sz w:val="28"/>
        </w:rPr>
        <w:t>
      екінші жағынан ______________________________________ мекенжайында</w:t>
      </w:r>
    </w:p>
    <w:p>
      <w:pPr>
        <w:spacing w:after="0"/>
        <w:ind w:left="0"/>
        <w:jc w:val="both"/>
      </w:pPr>
      <w:r>
        <w:rPr>
          <w:rFonts w:ascii="Times New Roman"/>
          <w:b w:val="false"/>
          <w:i w:val="false"/>
          <w:color w:val="000000"/>
          <w:sz w:val="28"/>
        </w:rPr>
        <w:t>
      тұратын оқуға түскен тыңдаушы (курсант)</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(тыңдаушының (курсанттың) Т.А.Ә.)</w:t>
      </w:r>
    </w:p>
    <w:p>
      <w:pPr>
        <w:spacing w:after="0"/>
        <w:ind w:left="0"/>
        <w:jc w:val="both"/>
      </w:pPr>
      <w:r>
        <w:rPr>
          <w:rFonts w:ascii="Times New Roman"/>
          <w:b w:val="false"/>
          <w:i w:val="false"/>
          <w:color w:val="000000"/>
          <w:sz w:val="28"/>
        </w:rPr>
        <w:t>
      № _____________________________ "____" _____________________________</w:t>
      </w:r>
    </w:p>
    <w:p>
      <w:pPr>
        <w:spacing w:after="0"/>
        <w:ind w:left="0"/>
        <w:jc w:val="both"/>
      </w:pPr>
      <w:r>
        <w:rPr>
          <w:rFonts w:ascii="Times New Roman"/>
          <w:b w:val="false"/>
          <w:i w:val="false"/>
          <w:color w:val="000000"/>
          <w:sz w:val="28"/>
        </w:rPr>
        <w:t>
        (жеке куәліктің нөмірі)             (берілген уақыты)</w:t>
      </w:r>
    </w:p>
    <w:p>
      <w:pPr>
        <w:spacing w:after="0"/>
        <w:ind w:left="0"/>
        <w:jc w:val="both"/>
      </w:pPr>
      <w:r>
        <w:rPr>
          <w:rFonts w:ascii="Times New Roman"/>
          <w:b w:val="false"/>
          <w:i w:val="false"/>
          <w:color w:val="000000"/>
          <w:sz w:val="28"/>
        </w:rPr>
        <w:t>
      ЖСН _____________________________ арасында жасалды.</w:t>
      </w:r>
    </w:p>
    <w:p>
      <w:pPr>
        <w:spacing w:after="0"/>
        <w:ind w:left="0"/>
        <w:jc w:val="both"/>
      </w:pPr>
      <w:r>
        <w:rPr>
          <w:rFonts w:ascii="Times New Roman"/>
          <w:b w:val="false"/>
          <w:i w:val="false"/>
          <w:color w:val="000000"/>
          <w:sz w:val="28"/>
        </w:rPr>
        <w:t>
            1. Академия тыңдаушыға (курсантқа) ____________________________</w:t>
      </w:r>
    </w:p>
    <w:p>
      <w:pPr>
        <w:spacing w:after="0"/>
        <w:ind w:left="0"/>
        <w:jc w:val="both"/>
      </w:pPr>
      <w:r>
        <w:rPr>
          <w:rFonts w:ascii="Times New Roman"/>
          <w:b w:val="false"/>
          <w:i w:val="false"/>
          <w:color w:val="000000"/>
          <w:sz w:val="28"/>
        </w:rPr>
        <w:t>
      __________________________ мерзім ішінде ____________________________</w:t>
      </w:r>
    </w:p>
    <w:p>
      <w:pPr>
        <w:spacing w:after="0"/>
        <w:ind w:left="0"/>
        <w:jc w:val="both"/>
      </w:pPr>
      <w:r>
        <w:rPr>
          <w:rFonts w:ascii="Times New Roman"/>
          <w:b w:val="false"/>
          <w:i w:val="false"/>
          <w:color w:val="000000"/>
          <w:sz w:val="28"/>
        </w:rPr>
        <w:t>
                              (мамандықтың атауы мен шифрі, оқыту нысаны)</w:t>
      </w:r>
    </w:p>
    <w:p>
      <w:pPr>
        <w:spacing w:after="0"/>
        <w:ind w:left="0"/>
        <w:jc w:val="both"/>
      </w:pPr>
      <w:r>
        <w:rPr>
          <w:rFonts w:ascii="Times New Roman"/>
          <w:b w:val="false"/>
          <w:i w:val="false"/>
          <w:color w:val="000000"/>
          <w:sz w:val="28"/>
        </w:rPr>
        <w:t>
      ______________________________________ бойынша білім алуына қажетті</w:t>
      </w:r>
    </w:p>
    <w:p>
      <w:pPr>
        <w:spacing w:after="0"/>
        <w:ind w:left="0"/>
        <w:jc w:val="both"/>
      </w:pPr>
      <w:r>
        <w:rPr>
          <w:rFonts w:ascii="Times New Roman"/>
          <w:b w:val="false"/>
          <w:i w:val="false"/>
          <w:color w:val="000000"/>
          <w:sz w:val="28"/>
        </w:rPr>
        <w:t>
      жағдайлар жасайды.</w:t>
      </w:r>
    </w:p>
    <w:p>
      <w:pPr>
        <w:spacing w:after="0"/>
        <w:ind w:left="0"/>
        <w:jc w:val="both"/>
      </w:pPr>
      <w:r>
        <w:rPr>
          <w:rFonts w:ascii="Times New Roman"/>
          <w:b w:val="false"/>
          <w:i w:val="false"/>
          <w:color w:val="000000"/>
          <w:sz w:val="28"/>
        </w:rPr>
        <w:t>
      Оқыту мерзімі____________________________________________ басталады.</w:t>
      </w:r>
    </w:p>
    <w:bookmarkStart w:name="z30" w:id="25"/>
    <w:p>
      <w:pPr>
        <w:spacing w:after="0"/>
        <w:ind w:left="0"/>
        <w:jc w:val="left"/>
      </w:pPr>
      <w:r>
        <w:rPr>
          <w:rFonts w:ascii="Times New Roman"/>
          <w:b/>
          <w:i w:val="false"/>
          <w:color w:val="000000"/>
        </w:rPr>
        <w:t xml:space="preserve"> 2. Академияның құқықтары және міндеттері</w:t>
      </w:r>
    </w:p>
    <w:bookmarkEnd w:id="25"/>
    <w:p>
      <w:pPr>
        <w:spacing w:after="0"/>
        <w:ind w:left="0"/>
        <w:jc w:val="both"/>
      </w:pPr>
      <w:r>
        <w:rPr>
          <w:rFonts w:ascii="Times New Roman"/>
          <w:b w:val="false"/>
          <w:i w:val="false"/>
          <w:color w:val="000000"/>
          <w:sz w:val="28"/>
        </w:rPr>
        <w:t>
      2. Академияның құқығы бар:</w:t>
      </w:r>
    </w:p>
    <w:p>
      <w:pPr>
        <w:spacing w:after="0"/>
        <w:ind w:left="0"/>
        <w:jc w:val="both"/>
      </w:pPr>
      <w:r>
        <w:rPr>
          <w:rFonts w:ascii="Times New Roman"/>
          <w:b w:val="false"/>
          <w:i w:val="false"/>
          <w:color w:val="000000"/>
          <w:sz w:val="28"/>
        </w:rPr>
        <w:t>
      1) заңнамада белгіленген тәртіпте осы келісім-шартты өзгертуге  және бұзуға;</w:t>
      </w:r>
    </w:p>
    <w:p>
      <w:pPr>
        <w:spacing w:after="0"/>
        <w:ind w:left="0"/>
        <w:jc w:val="both"/>
      </w:pPr>
      <w:r>
        <w:rPr>
          <w:rFonts w:ascii="Times New Roman"/>
          <w:b w:val="false"/>
          <w:i w:val="false"/>
          <w:color w:val="000000"/>
          <w:sz w:val="28"/>
        </w:rPr>
        <w:t>
      2) өз құзыреті шегінде актілер шығаруға;</w:t>
      </w:r>
    </w:p>
    <w:p>
      <w:pPr>
        <w:spacing w:after="0"/>
        <w:ind w:left="0"/>
        <w:jc w:val="both"/>
      </w:pPr>
      <w:r>
        <w:rPr>
          <w:rFonts w:ascii="Times New Roman"/>
          <w:b w:val="false"/>
          <w:i w:val="false"/>
          <w:color w:val="000000"/>
          <w:sz w:val="28"/>
        </w:rPr>
        <w:t>
      3) Қазақстан Республикасының заңнамаларында белгіленген тәртіпте тыңдаушыны (курсантты) көтермелеуге, оны тәртіптік және материалдық жауапкершілікке тартуға;</w:t>
      </w:r>
    </w:p>
    <w:p>
      <w:pPr>
        <w:spacing w:after="0"/>
        <w:ind w:left="0"/>
        <w:jc w:val="both"/>
      </w:pPr>
      <w:r>
        <w:rPr>
          <w:rFonts w:ascii="Times New Roman"/>
          <w:b w:val="false"/>
          <w:i w:val="false"/>
          <w:color w:val="000000"/>
          <w:sz w:val="28"/>
        </w:rPr>
        <w:t>
      4) тыңдаушының (курсанттың) оқу кезеңінде Академия мүлкіне келтірген залалды төлетуге;</w:t>
      </w:r>
    </w:p>
    <w:p>
      <w:pPr>
        <w:spacing w:after="0"/>
        <w:ind w:left="0"/>
        <w:jc w:val="both"/>
      </w:pPr>
      <w:r>
        <w:rPr>
          <w:rFonts w:ascii="Times New Roman"/>
          <w:b w:val="false"/>
          <w:i w:val="false"/>
          <w:color w:val="000000"/>
          <w:sz w:val="28"/>
        </w:rPr>
        <w:t>
      5) осы Қағиданың 6 тармағына сәйкес келісім-шартты мерзімінен бұрын бұзуға.</w:t>
      </w:r>
    </w:p>
    <w:p>
      <w:pPr>
        <w:spacing w:after="0"/>
        <w:ind w:left="0"/>
        <w:jc w:val="both"/>
      </w:pPr>
      <w:r>
        <w:rPr>
          <w:rFonts w:ascii="Times New Roman"/>
          <w:b w:val="false"/>
          <w:i w:val="false"/>
          <w:color w:val="000000"/>
          <w:sz w:val="28"/>
        </w:rPr>
        <w:t>
      3. Академия міндетті:</w:t>
      </w:r>
    </w:p>
    <w:p>
      <w:pPr>
        <w:spacing w:after="0"/>
        <w:ind w:left="0"/>
        <w:jc w:val="both"/>
      </w:pPr>
      <w:r>
        <w:rPr>
          <w:rFonts w:ascii="Times New Roman"/>
          <w:b w:val="false"/>
          <w:i w:val="false"/>
          <w:color w:val="000000"/>
          <w:sz w:val="28"/>
        </w:rPr>
        <w:t xml:space="preserve">
      1) тыңдаушыны (курсантты) "Білім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мемлекеттік жалпыға міндетті білім беру стандарттарының талаптарына сәйкес білім алу жағдайларымен қамтамасыз етуге;</w:t>
      </w:r>
    </w:p>
    <w:p>
      <w:pPr>
        <w:spacing w:after="0"/>
        <w:ind w:left="0"/>
        <w:jc w:val="both"/>
      </w:pPr>
      <w:r>
        <w:rPr>
          <w:rFonts w:ascii="Times New Roman"/>
          <w:b w:val="false"/>
          <w:i w:val="false"/>
          <w:color w:val="000000"/>
          <w:sz w:val="28"/>
        </w:rPr>
        <w:t>
      2) тыңдаушыға (курсантқа) Қазақстан Республикасының заңнамасымен белгіленген ай сайын оған тиесілі ақшалай төлем (стипендия) төлеуге;</w:t>
      </w:r>
    </w:p>
    <w:p>
      <w:pPr>
        <w:spacing w:after="0"/>
        <w:ind w:left="0"/>
        <w:jc w:val="both"/>
      </w:pPr>
      <w:r>
        <w:rPr>
          <w:rFonts w:ascii="Times New Roman"/>
          <w:b w:val="false"/>
          <w:i w:val="false"/>
          <w:color w:val="000000"/>
          <w:sz w:val="28"/>
        </w:rPr>
        <w:t>
      3) тыңдаушыны (курсантты) Қазақстан Республикасының Үкіметі белгілеген тиесілік нормалары бойынша нысанды және арнайы киім-кешекпен тегін қамтамасыз етуге;</w:t>
      </w:r>
    </w:p>
    <w:p>
      <w:pPr>
        <w:spacing w:after="0"/>
        <w:ind w:left="0"/>
        <w:jc w:val="both"/>
      </w:pPr>
      <w:r>
        <w:rPr>
          <w:rFonts w:ascii="Times New Roman"/>
          <w:b w:val="false"/>
          <w:i w:val="false"/>
          <w:color w:val="000000"/>
          <w:sz w:val="28"/>
        </w:rPr>
        <w:t>
      4) нормативтік актілермен белгіленген оқу жағдайларын жасауға және тыңдаушыны (курсантты) қажетті жеке қорғану құралдарымен қамтамасыз етуге;</w:t>
      </w:r>
    </w:p>
    <w:p>
      <w:pPr>
        <w:spacing w:after="0"/>
        <w:ind w:left="0"/>
        <w:jc w:val="both"/>
      </w:pPr>
      <w:r>
        <w:rPr>
          <w:rFonts w:ascii="Times New Roman"/>
          <w:b w:val="false"/>
          <w:i w:val="false"/>
          <w:color w:val="000000"/>
          <w:sz w:val="28"/>
        </w:rPr>
        <w:t xml:space="preserve">
      5) тыңдаушыға (курсантқа) "Құқық қорғау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каникулдық демалыс және басқа түрлі демалыс беруге;</w:t>
      </w:r>
    </w:p>
    <w:p>
      <w:pPr>
        <w:spacing w:after="0"/>
        <w:ind w:left="0"/>
        <w:jc w:val="both"/>
      </w:pPr>
      <w:r>
        <w:rPr>
          <w:rFonts w:ascii="Times New Roman"/>
          <w:b w:val="false"/>
          <w:i w:val="false"/>
          <w:color w:val="000000"/>
          <w:sz w:val="28"/>
        </w:rPr>
        <w:t>
      6) тыңдаушыны (курсантты) заңнамада белгіленген тәртіппен медициналық қызмет көрсетумен қамтамасыз етуге;</w:t>
      </w:r>
    </w:p>
    <w:p>
      <w:pPr>
        <w:spacing w:after="0"/>
        <w:ind w:left="0"/>
        <w:jc w:val="both"/>
      </w:pPr>
      <w:r>
        <w:rPr>
          <w:rFonts w:ascii="Times New Roman"/>
          <w:b w:val="false"/>
          <w:i w:val="false"/>
          <w:color w:val="000000"/>
          <w:sz w:val="28"/>
        </w:rPr>
        <w:t>
      7) Қазақстан Республикасының заңнамасында көзделген тәртіппен және жағдайларда тыңдаушыға (курсантқа) қызметтік міндеттерін орындаумен байланысты келтірілген зиянды өтеуге;</w:t>
      </w:r>
    </w:p>
    <w:p>
      <w:pPr>
        <w:spacing w:after="0"/>
        <w:ind w:left="0"/>
        <w:jc w:val="both"/>
      </w:pPr>
      <w:r>
        <w:rPr>
          <w:rFonts w:ascii="Times New Roman"/>
          <w:b w:val="false"/>
          <w:i w:val="false"/>
          <w:color w:val="000000"/>
          <w:sz w:val="28"/>
        </w:rPr>
        <w:t>
      8) жеке ісінің, әскери билетінің (тіркеу куәлігінің), сондай-ақ еңбек кітапшасының сақталуын қамтамасыз етуге және оған қажетті жазбалар енгізуге;</w:t>
      </w:r>
    </w:p>
    <w:p>
      <w:pPr>
        <w:spacing w:after="0"/>
        <w:ind w:left="0"/>
        <w:jc w:val="both"/>
      </w:pPr>
      <w:r>
        <w:rPr>
          <w:rFonts w:ascii="Times New Roman"/>
          <w:b w:val="false"/>
          <w:i w:val="false"/>
          <w:color w:val="000000"/>
          <w:sz w:val="28"/>
        </w:rPr>
        <w:t>
      9) тыңдаушының (курсанттың) жеке ісіне оның оқуына жұмсалған шығын туралы анықтаманы тіркеуге;</w:t>
      </w:r>
    </w:p>
    <w:p>
      <w:pPr>
        <w:spacing w:after="0"/>
        <w:ind w:left="0"/>
        <w:jc w:val="both"/>
      </w:pPr>
      <w:r>
        <w:rPr>
          <w:rFonts w:ascii="Times New Roman"/>
          <w:b w:val="false"/>
          <w:i w:val="false"/>
          <w:color w:val="000000"/>
          <w:sz w:val="28"/>
        </w:rPr>
        <w:t>
      10) тыңдаушыны (курсантты) комиссияның шешімі бойынша одан әрі қызметін өтеуге үшін аумақтық қаржы полициясы органдарына жіберуге.</w:t>
      </w:r>
    </w:p>
    <w:bookmarkStart w:name="z31" w:id="26"/>
    <w:p>
      <w:pPr>
        <w:spacing w:after="0"/>
        <w:ind w:left="0"/>
        <w:jc w:val="left"/>
      </w:pPr>
      <w:r>
        <w:rPr>
          <w:rFonts w:ascii="Times New Roman"/>
          <w:b/>
          <w:i w:val="false"/>
          <w:color w:val="000000"/>
        </w:rPr>
        <w:t xml:space="preserve"> 3. Тыңдаушының (курсанттың) құқықтары мен міндеттері</w:t>
      </w:r>
    </w:p>
    <w:bookmarkEnd w:id="26"/>
    <w:p>
      <w:pPr>
        <w:spacing w:after="0"/>
        <w:ind w:left="0"/>
        <w:jc w:val="both"/>
      </w:pPr>
      <w:r>
        <w:rPr>
          <w:rFonts w:ascii="Times New Roman"/>
          <w:b w:val="false"/>
          <w:i w:val="false"/>
          <w:color w:val="000000"/>
          <w:sz w:val="28"/>
        </w:rPr>
        <w:t>
      4. Тыңдаушы (курсант)құқығы бар:</w:t>
      </w:r>
    </w:p>
    <w:p>
      <w:pPr>
        <w:spacing w:after="0"/>
        <w:ind w:left="0"/>
        <w:jc w:val="both"/>
      </w:pPr>
      <w:r>
        <w:rPr>
          <w:rFonts w:ascii="Times New Roman"/>
          <w:b w:val="false"/>
          <w:i w:val="false"/>
          <w:color w:val="000000"/>
          <w:sz w:val="28"/>
        </w:rPr>
        <w:t>
      1) осы келісім-шартты заңнамада белгіленген тәртіппен өзгертуге және бұзуға;</w:t>
      </w:r>
    </w:p>
    <w:p>
      <w:pPr>
        <w:spacing w:after="0"/>
        <w:ind w:left="0"/>
        <w:jc w:val="both"/>
      </w:pPr>
      <w:r>
        <w:rPr>
          <w:rFonts w:ascii="Times New Roman"/>
          <w:b w:val="false"/>
          <w:i w:val="false"/>
          <w:color w:val="000000"/>
          <w:sz w:val="28"/>
        </w:rPr>
        <w:t>
      2)қолданыстағы заңнамаға сәйкес ақшалай қаражатты төлеуге;</w:t>
      </w:r>
    </w:p>
    <w:p>
      <w:pPr>
        <w:spacing w:after="0"/>
        <w:ind w:left="0"/>
        <w:jc w:val="both"/>
      </w:pPr>
      <w:r>
        <w:rPr>
          <w:rFonts w:ascii="Times New Roman"/>
          <w:b w:val="false"/>
          <w:i w:val="false"/>
          <w:color w:val="000000"/>
          <w:sz w:val="28"/>
        </w:rPr>
        <w:t>
      3) қауіпсіздік және гигиена талаптарына жауап беретін оқыту, тұру және медициналық қамтамасыз ету жағдайларына;</w:t>
      </w:r>
    </w:p>
    <w:p>
      <w:pPr>
        <w:spacing w:after="0"/>
        <w:ind w:left="0"/>
        <w:jc w:val="both"/>
      </w:pPr>
      <w:r>
        <w:rPr>
          <w:rFonts w:ascii="Times New Roman"/>
          <w:b w:val="false"/>
          <w:i w:val="false"/>
          <w:color w:val="000000"/>
          <w:sz w:val="28"/>
        </w:rPr>
        <w:t>
      4) қызметтік міндеттерін орындаумен байланысты денсаулығына келтірілген зиянның өтелуіне;</w:t>
      </w:r>
    </w:p>
    <w:p>
      <w:pPr>
        <w:spacing w:after="0"/>
        <w:ind w:left="0"/>
        <w:jc w:val="both"/>
      </w:pPr>
      <w:r>
        <w:rPr>
          <w:rFonts w:ascii="Times New Roman"/>
          <w:b w:val="false"/>
          <w:i w:val="false"/>
          <w:color w:val="000000"/>
          <w:sz w:val="28"/>
        </w:rPr>
        <w:t>
      5) Қазақстан Республикасының қолданыстағы заңнамасында көзделген кепілдіктермен өтемақыларды ұсынылуына;</w:t>
      </w:r>
    </w:p>
    <w:p>
      <w:pPr>
        <w:spacing w:after="0"/>
        <w:ind w:left="0"/>
        <w:jc w:val="both"/>
      </w:pPr>
      <w:r>
        <w:rPr>
          <w:rFonts w:ascii="Times New Roman"/>
          <w:b w:val="false"/>
          <w:i w:val="false"/>
          <w:color w:val="000000"/>
          <w:sz w:val="28"/>
        </w:rPr>
        <w:t>
      6) ұзақтығы "Құқық қорғау қызметі туралы" Қазақстан Республикасының заңында және өзге де нормативтік құқықтық актілерде белгіленген демалыс алуға;</w:t>
      </w:r>
    </w:p>
    <w:p>
      <w:pPr>
        <w:spacing w:after="0"/>
        <w:ind w:left="0"/>
        <w:jc w:val="both"/>
      </w:pPr>
      <w:r>
        <w:rPr>
          <w:rFonts w:ascii="Times New Roman"/>
          <w:b w:val="false"/>
          <w:i w:val="false"/>
          <w:color w:val="000000"/>
          <w:sz w:val="28"/>
        </w:rPr>
        <w:t>
      7) белгіленген мемлекеттік білім беру стандарттарына сәйкес кәсіби білім алуға;</w:t>
      </w:r>
    </w:p>
    <w:p>
      <w:pPr>
        <w:spacing w:after="0"/>
        <w:ind w:left="0"/>
        <w:jc w:val="both"/>
      </w:pPr>
      <w:r>
        <w:rPr>
          <w:rFonts w:ascii="Times New Roman"/>
          <w:b w:val="false"/>
          <w:i w:val="false"/>
          <w:color w:val="000000"/>
          <w:sz w:val="28"/>
        </w:rPr>
        <w:t>
      8) оқу процесі, тәрбие және мәдени-ағартушылық жұмыстарды жетілдіру, оқу үлгерімі, тәртібі және тұрмысын жақсарту мәселелерін шешуге қатысуға.</w:t>
      </w:r>
    </w:p>
    <w:p>
      <w:pPr>
        <w:spacing w:after="0"/>
        <w:ind w:left="0"/>
        <w:jc w:val="both"/>
      </w:pPr>
      <w:r>
        <w:rPr>
          <w:rFonts w:ascii="Times New Roman"/>
          <w:b w:val="false"/>
          <w:i w:val="false"/>
          <w:color w:val="000000"/>
          <w:sz w:val="28"/>
        </w:rPr>
        <w:t>
      5. Тыңдаушы (курсант)міндетті:</w:t>
      </w:r>
    </w:p>
    <w:p>
      <w:pPr>
        <w:spacing w:after="0"/>
        <w:ind w:left="0"/>
        <w:jc w:val="both"/>
      </w:pPr>
      <w:r>
        <w:rPr>
          <w:rFonts w:ascii="Times New Roman"/>
          <w:b w:val="false"/>
          <w:i w:val="false"/>
          <w:color w:val="000000"/>
          <w:sz w:val="28"/>
        </w:rPr>
        <w:t>
      1) осы келісім-шартта көрсетілген кәсіби қызметтің барлық түрлерін дұрыс меңгеруге;</w:t>
      </w:r>
    </w:p>
    <w:p>
      <w:pPr>
        <w:spacing w:after="0"/>
        <w:ind w:left="0"/>
        <w:jc w:val="both"/>
      </w:pPr>
      <w:r>
        <w:rPr>
          <w:rFonts w:ascii="Times New Roman"/>
          <w:b w:val="false"/>
          <w:i w:val="false"/>
          <w:color w:val="000000"/>
          <w:sz w:val="28"/>
        </w:rPr>
        <w:t>
      2) қызметтік, әскери тәртіпті сақтауға;</w:t>
      </w:r>
    </w:p>
    <w:p>
      <w:pPr>
        <w:spacing w:after="0"/>
        <w:ind w:left="0"/>
        <w:jc w:val="both"/>
      </w:pPr>
      <w:r>
        <w:rPr>
          <w:rFonts w:ascii="Times New Roman"/>
          <w:b w:val="false"/>
          <w:i w:val="false"/>
          <w:color w:val="000000"/>
          <w:sz w:val="28"/>
        </w:rPr>
        <w:t>
      3) оқу процесінде мүліктік залал келтіруге жол бермеуге;</w:t>
      </w:r>
    </w:p>
    <w:p>
      <w:pPr>
        <w:spacing w:after="0"/>
        <w:ind w:left="0"/>
        <w:jc w:val="both"/>
      </w:pPr>
      <w:r>
        <w:rPr>
          <w:rFonts w:ascii="Times New Roman"/>
          <w:b w:val="false"/>
          <w:i w:val="false"/>
          <w:color w:val="000000"/>
          <w:sz w:val="28"/>
        </w:rPr>
        <w:t>
      4) еңбекті қорғау, өрт қауіпсіздігі ережелері мен санитарлық-гигиеналық нормалардың талаптарын орындауға;</w:t>
      </w:r>
    </w:p>
    <w:p>
      <w:pPr>
        <w:spacing w:after="0"/>
        <w:ind w:left="0"/>
        <w:jc w:val="both"/>
      </w:pPr>
      <w:r>
        <w:rPr>
          <w:rFonts w:ascii="Times New Roman"/>
          <w:b w:val="false"/>
          <w:i w:val="false"/>
          <w:color w:val="000000"/>
          <w:sz w:val="28"/>
        </w:rPr>
        <w:t>
      5) оқу процесі барысында алған және заңмен қорғалатын қызметтік және өзге де құпияны құрайтын мәліметтерді жарияламауға;</w:t>
      </w:r>
    </w:p>
    <w:p>
      <w:pPr>
        <w:spacing w:after="0"/>
        <w:ind w:left="0"/>
        <w:jc w:val="both"/>
      </w:pPr>
      <w:r>
        <w:rPr>
          <w:rFonts w:ascii="Times New Roman"/>
          <w:b w:val="false"/>
          <w:i w:val="false"/>
          <w:color w:val="000000"/>
          <w:sz w:val="28"/>
        </w:rPr>
        <w:t>
      6) адамдардың өмірі мен денсаулығына, Академия мен білім алушылар мүліктерінің сақталуына қауіп төндіретін жағдайлардың туындауы туралы хабарлауға;</w:t>
      </w:r>
    </w:p>
    <w:p>
      <w:pPr>
        <w:spacing w:after="0"/>
        <w:ind w:left="0"/>
        <w:jc w:val="both"/>
      </w:pPr>
      <w:r>
        <w:rPr>
          <w:rFonts w:ascii="Times New Roman"/>
          <w:b w:val="false"/>
          <w:i w:val="false"/>
          <w:color w:val="000000"/>
          <w:sz w:val="28"/>
        </w:rPr>
        <w:t>
      7) отбасы жағдайы өзгергенде, өзі немесе жақын туысқандары қылмыстық жауапкершілікке тартылғанда, олардың біреуі шетелге кеткен жағдайларда бұл туралы үш күн мерзім ішінде баянат арқылы тікелей бастығына баяндауға;</w:t>
      </w:r>
    </w:p>
    <w:p>
      <w:pPr>
        <w:spacing w:after="0"/>
        <w:ind w:left="0"/>
        <w:jc w:val="both"/>
      </w:pPr>
      <w:r>
        <w:rPr>
          <w:rFonts w:ascii="Times New Roman"/>
          <w:b w:val="false"/>
          <w:i w:val="false"/>
          <w:color w:val="000000"/>
          <w:sz w:val="28"/>
        </w:rPr>
        <w:t>
      8) Академияның бітірушілерін дербес бөлу хаттамасына сәйкес бөлінген жерге бес жұмыс күні ішінде келуге;</w:t>
      </w:r>
    </w:p>
    <w:p>
      <w:pPr>
        <w:spacing w:after="0"/>
        <w:ind w:left="0"/>
        <w:jc w:val="both"/>
      </w:pPr>
      <w:r>
        <w:rPr>
          <w:rFonts w:ascii="Times New Roman"/>
          <w:b w:val="false"/>
          <w:i w:val="false"/>
          <w:color w:val="000000"/>
          <w:sz w:val="28"/>
        </w:rPr>
        <w:t>
      9) құқық қорғау органдарында бес жылдан кем емес қызмет өткеру;</w:t>
      </w:r>
    </w:p>
    <w:p>
      <w:pPr>
        <w:spacing w:after="0"/>
        <w:ind w:left="0"/>
        <w:jc w:val="both"/>
      </w:pPr>
      <w:r>
        <w:rPr>
          <w:rFonts w:ascii="Times New Roman"/>
          <w:b w:val="false"/>
          <w:i w:val="false"/>
          <w:color w:val="000000"/>
          <w:sz w:val="28"/>
        </w:rPr>
        <w:t>
      10) Осы Қағиданың 7 тармағында көрсетілген жағдайларда оқыту кезеңінде стипендия төлеуді, оның оқу кезеңінде тамақтануы мен заттай үлесіне жұмсалған бюджет қаражатын мемлекетке қайтаруға;</w:t>
      </w:r>
    </w:p>
    <w:p>
      <w:pPr>
        <w:spacing w:after="0"/>
        <w:ind w:left="0"/>
        <w:jc w:val="both"/>
      </w:pPr>
      <w:r>
        <w:rPr>
          <w:rFonts w:ascii="Times New Roman"/>
          <w:b w:val="false"/>
          <w:i w:val="false"/>
          <w:color w:val="000000"/>
          <w:sz w:val="28"/>
        </w:rPr>
        <w:t xml:space="preserve">
      11) тыңдаушы (курсант) оқу орнын бітіргеннен кейін құқық қорғау органдарында 5 жыл қызмет өткеруден бас тартқан немесе "Құқық қорғау қызметі туралы" Қазақстан Республикасының </w:t>
      </w:r>
      <w:r>
        <w:rPr>
          <w:rFonts w:ascii="Times New Roman"/>
          <w:b w:val="false"/>
          <w:i w:val="false"/>
          <w:color w:val="000000"/>
          <w:sz w:val="28"/>
        </w:rPr>
        <w:t>Заңыда</w:t>
      </w:r>
      <w:r>
        <w:rPr>
          <w:rFonts w:ascii="Times New Roman"/>
          <w:b w:val="false"/>
          <w:i w:val="false"/>
          <w:color w:val="000000"/>
          <w:sz w:val="28"/>
        </w:rPr>
        <w:t xml:space="preserve"> көзделген негіздер бойынша келісім-шартты бұзған жағдайда стипендия төлеуді, тамақтануы, заттай үлесін қоса алғанда, оқуға жұмсалған бюджет қаражатын мемлекетке қайтаруға міндетті;</w:t>
      </w:r>
    </w:p>
    <w:p>
      <w:pPr>
        <w:spacing w:after="0"/>
        <w:ind w:left="0"/>
        <w:jc w:val="both"/>
      </w:pPr>
      <w:r>
        <w:rPr>
          <w:rFonts w:ascii="Times New Roman"/>
          <w:b w:val="false"/>
          <w:i w:val="false"/>
          <w:color w:val="000000"/>
          <w:sz w:val="28"/>
        </w:rPr>
        <w:t>
      12) Қазақстан Республикасының нормативтік құқықтық актілеріне сәйкес сеніп тапсырылған мүлікті (қару, арнайы техника) ұқыпсыз сақтау, қасақана зақым келтірген және жойу жағдайында шығынды өтеуге;</w:t>
      </w:r>
    </w:p>
    <w:p>
      <w:pPr>
        <w:spacing w:after="0"/>
        <w:ind w:left="0"/>
        <w:jc w:val="both"/>
      </w:pPr>
      <w:r>
        <w:rPr>
          <w:rFonts w:ascii="Times New Roman"/>
          <w:b w:val="false"/>
          <w:i w:val="false"/>
          <w:color w:val="000000"/>
          <w:sz w:val="28"/>
        </w:rPr>
        <w:t>
      13) ереуілдерді ұйымдастыру мен өткізуге қатыспауға.</w:t>
      </w:r>
    </w:p>
    <w:bookmarkStart w:name="z32" w:id="27"/>
    <w:p>
      <w:pPr>
        <w:spacing w:after="0"/>
        <w:ind w:left="0"/>
        <w:jc w:val="left"/>
      </w:pPr>
      <w:r>
        <w:rPr>
          <w:rFonts w:ascii="Times New Roman"/>
          <w:b/>
          <w:i w:val="false"/>
          <w:color w:val="000000"/>
        </w:rPr>
        <w:t xml:space="preserve"> 4. Келісім-шартты бұзу және тоқтату негіздері</w:t>
      </w:r>
    </w:p>
    <w:bookmarkEnd w:id="27"/>
    <w:p>
      <w:pPr>
        <w:spacing w:after="0"/>
        <w:ind w:left="0"/>
        <w:jc w:val="both"/>
      </w:pPr>
      <w:r>
        <w:rPr>
          <w:rFonts w:ascii="Times New Roman"/>
          <w:b w:val="false"/>
          <w:i w:val="false"/>
          <w:color w:val="000000"/>
          <w:sz w:val="28"/>
        </w:rPr>
        <w:t>
      6. Осы келісім-шарт тараптардың келісімі немесе тараптардың біреуінің бастамасы бойынша, сондай-ақ Қазақстан Республикасының заңнамалық актілерінде көзделген өзге де негіздер бойынша бұзылуы мүмкін.</w:t>
      </w:r>
    </w:p>
    <w:p>
      <w:pPr>
        <w:spacing w:after="0"/>
        <w:ind w:left="0"/>
        <w:jc w:val="both"/>
      </w:pPr>
      <w:r>
        <w:rPr>
          <w:rFonts w:ascii="Times New Roman"/>
          <w:b w:val="false"/>
          <w:i w:val="false"/>
          <w:color w:val="000000"/>
          <w:sz w:val="28"/>
        </w:rPr>
        <w:t>
      7. Келісім-шарт жазбаша түрде екі данада, мемлекеттік және орыс тілдерінде жасалады және Қазақстан Республикасының Мемлекеттік Елтаңбасы белгіленген мөрмен басылады. Келісім-шарттың бір данасы тыңдаушының (курсанттың) жеке ісінде сақталады, екіншісі қолына беріледі.</w:t>
      </w:r>
    </w:p>
    <w:p>
      <w:pPr>
        <w:spacing w:after="0"/>
        <w:ind w:left="0"/>
        <w:jc w:val="both"/>
      </w:pPr>
      <w:r>
        <w:rPr>
          <w:rFonts w:ascii="Times New Roman"/>
          <w:b w:val="false"/>
          <w:i w:val="false"/>
          <w:color w:val="000000"/>
          <w:sz w:val="28"/>
        </w:rPr>
        <w:t>
            Осы келісім-шартқа ____________________________________________</w:t>
      </w:r>
    </w:p>
    <w:p>
      <w:pPr>
        <w:spacing w:after="0"/>
        <w:ind w:left="0"/>
        <w:jc w:val="both"/>
      </w:pPr>
      <w:r>
        <w:rPr>
          <w:rFonts w:ascii="Times New Roman"/>
          <w:b w:val="false"/>
          <w:i w:val="false"/>
          <w:color w:val="000000"/>
          <w:sz w:val="28"/>
        </w:rPr>
        <w:t>
            (тыңдаушының (курсанттың) оқу орнына тапсырған жеке</w:t>
      </w:r>
    </w:p>
    <w:p>
      <w:pPr>
        <w:spacing w:after="0"/>
        <w:ind w:left="0"/>
        <w:jc w:val="both"/>
      </w:pPr>
      <w:r>
        <w:rPr>
          <w:rFonts w:ascii="Times New Roman"/>
          <w:b w:val="false"/>
          <w:i w:val="false"/>
          <w:color w:val="000000"/>
          <w:sz w:val="28"/>
        </w:rPr>
        <w:t>
      ____________________________________________________ қоса беріледі.</w:t>
      </w:r>
    </w:p>
    <w:p>
      <w:pPr>
        <w:spacing w:after="0"/>
        <w:ind w:left="0"/>
        <w:jc w:val="both"/>
      </w:pPr>
      <w:r>
        <w:rPr>
          <w:rFonts w:ascii="Times New Roman"/>
          <w:b w:val="false"/>
          <w:i w:val="false"/>
          <w:color w:val="000000"/>
          <w:sz w:val="28"/>
        </w:rPr>
        <w:t>
            құжаттарының тізбесі)</w:t>
      </w:r>
    </w:p>
    <w:p>
      <w:pPr>
        <w:spacing w:after="0"/>
        <w:ind w:left="0"/>
        <w:jc w:val="both"/>
      </w:pPr>
      <w:r>
        <w:rPr>
          <w:rFonts w:ascii="Times New Roman"/>
          <w:b w:val="false"/>
          <w:i w:val="false"/>
          <w:color w:val="000000"/>
          <w:sz w:val="28"/>
        </w:rPr>
        <w:t>
            8. Академия тыңдаушыға (курсантқа) қатысты келесі бұйрықтар шығарды:</w:t>
      </w:r>
    </w:p>
    <w:p>
      <w:pPr>
        <w:spacing w:after="0"/>
        <w:ind w:left="0"/>
        <w:jc w:val="both"/>
      </w:pPr>
      <w:r>
        <w:rPr>
          <w:rFonts w:ascii="Times New Roman"/>
          <w:b w:val="false"/>
          <w:i w:val="false"/>
          <w:color w:val="000000"/>
          <w:sz w:val="28"/>
        </w:rPr>
        <w:t>
            оқуға қабылдау туралы 20 __ жылғы "____"_________№______</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келісім-шарттың мерзімін ұзарту туралы 20 __ жылғы "___"________№____</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келісім-шартты бұзу немесе тоқтату туралы 20 _ жылғы "__"_________№___</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Келісім-шартты бұзу негізі_____________________________________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9. Осы келісім-шартта көзделген міндеттемелерді орындамағаны және тиісті түрде орындамағаны үшін тараптар Қазақстан Республикасының заңнамасына сәйкес жауап береді.</w:t>
      </w:r>
    </w:p>
    <w:p>
      <w:pPr>
        <w:spacing w:after="0"/>
        <w:ind w:left="0"/>
        <w:jc w:val="both"/>
      </w:pPr>
      <w:r>
        <w:rPr>
          <w:rFonts w:ascii="Times New Roman"/>
          <w:b w:val="false"/>
          <w:i w:val="false"/>
          <w:color w:val="000000"/>
          <w:sz w:val="28"/>
        </w:rPr>
        <w:t xml:space="preserve">
            10. Осы келісім-шартта қарастырылмаған мәселелер "Құқық қорғау қызметі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және Қазақстан Республикасының өзге де заңнамалық актілерімен реттеледі.</w:t>
      </w:r>
    </w:p>
    <w:p>
      <w:pPr>
        <w:spacing w:after="0"/>
        <w:ind w:left="0"/>
        <w:jc w:val="both"/>
      </w:pPr>
      <w:r>
        <w:rPr>
          <w:rFonts w:ascii="Times New Roman"/>
          <w:b w:val="false"/>
          <w:i w:val="false"/>
          <w:color w:val="000000"/>
          <w:sz w:val="28"/>
        </w:rPr>
        <w:t>
            11. Осы келісім-шарттың тараптары арасындағы оның талаптарының орындалмауы бойынша туындаған даулар Қазақстан Республикасының заңнамасында көзделген тәртіппен шешіледі.</w:t>
      </w:r>
    </w:p>
    <w:p>
      <w:pPr>
        <w:spacing w:after="0"/>
        <w:ind w:left="0"/>
        <w:jc w:val="both"/>
      </w:pPr>
      <w:r>
        <w:rPr>
          <w:rFonts w:ascii="Times New Roman"/>
          <w:b w:val="false"/>
          <w:i w:val="false"/>
          <w:color w:val="000000"/>
          <w:sz w:val="28"/>
        </w:rPr>
        <w:t>
            Академия бастығы             Академия тыңдаушысы (курсант)</w:t>
      </w:r>
    </w:p>
    <w:p>
      <w:pPr>
        <w:spacing w:after="0"/>
        <w:ind w:left="0"/>
        <w:jc w:val="both"/>
      </w:pPr>
      <w:r>
        <w:rPr>
          <w:rFonts w:ascii="Times New Roman"/>
          <w:b w:val="false"/>
          <w:i w:val="false"/>
          <w:color w:val="000000"/>
          <w:sz w:val="28"/>
        </w:rPr>
        <w:t>
      ________________________________   __________________________________</w:t>
      </w:r>
    </w:p>
    <w:p>
      <w:pPr>
        <w:spacing w:after="0"/>
        <w:ind w:left="0"/>
        <w:jc w:val="both"/>
      </w:pPr>
      <w:r>
        <w:rPr>
          <w:rFonts w:ascii="Times New Roman"/>
          <w:b w:val="false"/>
          <w:i w:val="false"/>
          <w:color w:val="000000"/>
          <w:sz w:val="28"/>
        </w:rPr>
        <w:t>
          (тегі, аты, әкесінің аты)          (тыңдаушының (курсанттың)</w:t>
      </w:r>
    </w:p>
    <w:p>
      <w:pPr>
        <w:spacing w:after="0"/>
        <w:ind w:left="0"/>
        <w:jc w:val="both"/>
      </w:pPr>
      <w:r>
        <w:rPr>
          <w:rFonts w:ascii="Times New Roman"/>
          <w:b w:val="false"/>
          <w:i w:val="false"/>
          <w:color w:val="000000"/>
          <w:sz w:val="28"/>
        </w:rPr>
        <w:t>
                                              тегі, аты, әкесінің аты)</w:t>
      </w:r>
    </w:p>
    <w:p>
      <w:pPr>
        <w:spacing w:after="0"/>
        <w:ind w:left="0"/>
        <w:jc w:val="both"/>
      </w:pPr>
      <w:r>
        <w:rPr>
          <w:rFonts w:ascii="Times New Roman"/>
          <w:b w:val="false"/>
          <w:i w:val="false"/>
          <w:color w:val="000000"/>
          <w:sz w:val="28"/>
        </w:rPr>
        <w:t>
      ________________________________   __________________________________</w:t>
      </w:r>
    </w:p>
    <w:p>
      <w:pPr>
        <w:spacing w:after="0"/>
        <w:ind w:left="0"/>
        <w:jc w:val="both"/>
      </w:pPr>
      <w:r>
        <w:rPr>
          <w:rFonts w:ascii="Times New Roman"/>
          <w:b w:val="false"/>
          <w:i w:val="false"/>
          <w:color w:val="000000"/>
          <w:sz w:val="28"/>
        </w:rPr>
        <w:t>
                (қолы)                               (қолы)</w:t>
      </w:r>
    </w:p>
    <w:p>
      <w:pPr>
        <w:spacing w:after="0"/>
        <w:ind w:left="0"/>
        <w:jc w:val="both"/>
      </w:pPr>
      <w:r>
        <w:rPr>
          <w:rFonts w:ascii="Times New Roman"/>
          <w:b w:val="false"/>
          <w:i w:val="false"/>
          <w:color w:val="000000"/>
          <w:sz w:val="28"/>
        </w:rPr>
        <w:t>
            20__ "___" ______________    20__ "___" __________________</w:t>
      </w:r>
    </w:p>
    <w:p>
      <w:pPr>
        <w:spacing w:after="0"/>
        <w:ind w:left="0"/>
        <w:jc w:val="both"/>
      </w:pPr>
      <w:r>
        <w:rPr>
          <w:rFonts w:ascii="Times New Roman"/>
          <w:b w:val="false"/>
          <w:i w:val="false"/>
          <w:color w:val="000000"/>
          <w:sz w:val="28"/>
        </w:rPr>
        <w:t>
      МО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