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541d" w14:textId="04d5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мен мекемелері қызметкерлерінің лауазымдары үшін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15 сәуірдегі № 140 бұйрығы. Қазақстан Республикасының Әділет министрлігінде 2014 жылы 14 мамырда № 9419 тіркелді. Күші жойылды - Қазақстан Республикасының Мемлекеттік қызмет істері және сыбайлас жемқорлыққа қарсы іс-қимыл агенттігі төрағасының 2014 жылғы 14 қазандағы № 12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2014.10.14 </w:t>
      </w:r>
      <w:r>
        <w:rPr>
          <w:rFonts w:ascii="Times New Roman"/>
          <w:b w:val="false"/>
          <w:i w:val="false"/>
          <w:color w:val="ff0000"/>
          <w:sz w:val="28"/>
        </w:rPr>
        <w:t>№ 12</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«Құқық қорғау қызметі туралы» Қазақстан Республикасының 2011 жылғы 6 қаңтардағы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қаржы полициясы органдары мен мекемелері қызметкерлерінің лауазымдары үшін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полициясы органдары лауазымдарының санаттарына қойылатын бiлiктiлiк талаптарын бекіту туралы» Қазақстан Республикасы Экономикалық қылмысқа және сыбайлас жемқорлыққа қарсы күрес агенттігі (қаржы полициясы) (бұдан әрі – Агенттік) Төрағасының 2013 жылғы 12 қазандағы № 333 (Нормативтік құқықтық актілердi мемлекеттік тіркеу тізілімінде № 8905 болып тіркелген, 2014 жылғы 30 қаңтардағы № 20 (27641) «Казахстанская правда»; 2014 жылғы 30 қаңтардағы № 20 (28244) «Егемен Қазақстан» газеттерінде жарияланған) бұйрығының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Агенттіктің Кадрлар басқармасы Агенттіктің Құқықтық қамтамасыз ету және халықаралық ынтымақтастық департаментімен бірлесе отырып, осы бұйрықтың Қазақстан Республикасының Әділет министрлігінде тіркелуін және оның Қазақстан Республикасы заңнамасымен бекітілген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Агенттіктің Кадрлар басқармасы осы бұйрықты Агенттіктің құрылымдық бөлімшелерінің, аумақтық органдарының және Қаржы полициясы академиясының мәліметіне жеткізсін.</w:t>
      </w:r>
      <w:r>
        <w:br/>
      </w:r>
      <w:r>
        <w:rPr>
          <w:rFonts w:ascii="Times New Roman"/>
          <w:b w:val="false"/>
          <w:i w:val="false"/>
          <w:color w:val="000000"/>
          <w:sz w:val="28"/>
        </w:rPr>
        <w:t>
</w:t>
      </w:r>
      <w:r>
        <w:rPr>
          <w:rFonts w:ascii="Times New Roman"/>
          <w:b w:val="false"/>
          <w:i w:val="false"/>
          <w:color w:val="000000"/>
          <w:sz w:val="28"/>
        </w:rPr>
        <w:t>
      5. Агенттік департаменттерінің, дербес басқармаларының, аумақтық органдарының және Қаржы полициясы академиясының бастықтары осы бұйрықты қатаң басшылыққа алсын.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Агенттік Төрағасының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Р. Түсіпбеков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қызмет істері агенттігінің Төрағасы</w:t>
      </w:r>
      <w:r>
        <w:br/>
      </w:r>
      <w:r>
        <w:rPr>
          <w:rFonts w:ascii="Times New Roman"/>
          <w:b w:val="false"/>
          <w:i w:val="false"/>
          <w:color w:val="000000"/>
          <w:sz w:val="28"/>
        </w:rPr>
        <w:t>
      _____________________ А. Байменов</w:t>
      </w:r>
      <w:r>
        <w:br/>
      </w:r>
      <w:r>
        <w:rPr>
          <w:rFonts w:ascii="Times New Roman"/>
          <w:b w:val="false"/>
          <w:i w:val="false"/>
          <w:color w:val="000000"/>
          <w:sz w:val="28"/>
        </w:rPr>
        <w:t>
      2014 жылғы «___» ______________</w:t>
      </w:r>
    </w:p>
    <w:bookmarkStart w:name="z9"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қылмысқа және сыбайлас жемқорлыққа қарсы</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2014 жылғы 15 сәуірдегі </w:t>
      </w:r>
      <w:r>
        <w:br/>
      </w:r>
      <w:r>
        <w:rPr>
          <w:rFonts w:ascii="Times New Roman"/>
          <w:b w:val="false"/>
          <w:i w:val="false"/>
          <w:color w:val="000000"/>
          <w:sz w:val="28"/>
        </w:rPr>
        <w:t xml:space="preserve">
№ 140 бұйрығымен бекітілді      </w:t>
      </w:r>
    </w:p>
    <w:bookmarkEnd w:id="1"/>
    <w:bookmarkStart w:name="z10" w:id="2"/>
    <w:p>
      <w:pPr>
        <w:spacing w:after="0"/>
        <w:ind w:left="0"/>
        <w:jc w:val="left"/>
      </w:pPr>
      <w:r>
        <w:rPr>
          <w:rFonts w:ascii="Times New Roman"/>
          <w:b/>
          <w:i w:val="false"/>
          <w:color w:val="000000"/>
        </w:rPr>
        <w:t xml:space="preserve"> 
Қазақстан Республикасының қаржы полициясы</w:t>
      </w:r>
      <w:r>
        <w:br/>
      </w:r>
      <w:r>
        <w:rPr>
          <w:rFonts w:ascii="Times New Roman"/>
          <w:b/>
          <w:i w:val="false"/>
          <w:color w:val="000000"/>
        </w:rPr>
        <w:t>
органдары мен мекемелері қызметкерлерінің</w:t>
      </w:r>
      <w:r>
        <w:br/>
      </w:r>
      <w:r>
        <w:rPr>
          <w:rFonts w:ascii="Times New Roman"/>
          <w:b/>
          <w:i w:val="false"/>
          <w:color w:val="000000"/>
        </w:rPr>
        <w:t>
лауазымдары үшін біліктілік талаптары</w:t>
      </w:r>
    </w:p>
    <w:bookmarkEnd w:id="2"/>
    <w:bookmarkStart w:name="z11" w:id="3"/>
    <w:p>
      <w:pPr>
        <w:spacing w:after="0"/>
        <w:ind w:left="0"/>
        <w:jc w:val="both"/>
      </w:pPr>
      <w:r>
        <w:rPr>
          <w:rFonts w:ascii="Times New Roman"/>
          <w:b w:val="false"/>
          <w:i w:val="false"/>
          <w:color w:val="000000"/>
          <w:sz w:val="28"/>
        </w:rPr>
        <w:t>
      1. Қазақстан Республикасының қаржы полициясы органдары мен мекемелері қызметкерлерінің лауазымдары үшін біліктілік талаптары (бұдан әрі – біліктілік талаптары) «Құқық қорғау қызметі туралы» Қазақстан Республикасының 2011 жылғы 6 қаңтардағы Заңының 29-бабының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2. Біліктілік талаптары үш топқа бөлінді және оларға кіретін лауазымдарды атқаруға үміттенетін азаматтарға қойылады.</w:t>
      </w:r>
      <w:r>
        <w:br/>
      </w:r>
      <w:r>
        <w:rPr>
          <w:rFonts w:ascii="Times New Roman"/>
          <w:b w:val="false"/>
          <w:i w:val="false"/>
          <w:color w:val="000000"/>
          <w:sz w:val="28"/>
        </w:rPr>
        <w:t>
      Бірінші топқа Қазақстан Республикасы Экономикалық қылмысқа және сыбайлас жемқорлыққа қарсы күрес агенттігі (қаржы полициясы) (бұдан әрі – Агенттік) қызметкерлерінің лауазымдары жатады.</w:t>
      </w:r>
      <w:r>
        <w:br/>
      </w:r>
      <w:r>
        <w:rPr>
          <w:rFonts w:ascii="Times New Roman"/>
          <w:b w:val="false"/>
          <w:i w:val="false"/>
          <w:color w:val="000000"/>
          <w:sz w:val="28"/>
        </w:rPr>
        <w:t>
      Екінші топқа аумақтық қаржы полициясы органдары қызметкерлерінің лауазымдары жатады.</w:t>
      </w:r>
      <w:r>
        <w:br/>
      </w:r>
      <w:r>
        <w:rPr>
          <w:rFonts w:ascii="Times New Roman"/>
          <w:b w:val="false"/>
          <w:i w:val="false"/>
          <w:color w:val="000000"/>
          <w:sz w:val="28"/>
        </w:rPr>
        <w:t>
      Үшінші топқа Қаржы полициясы академиясы қызметкерлерінің лауазымдары жатады.</w:t>
      </w:r>
      <w:r>
        <w:br/>
      </w:r>
      <w:r>
        <w:rPr>
          <w:rFonts w:ascii="Times New Roman"/>
          <w:b w:val="false"/>
          <w:i w:val="false"/>
          <w:color w:val="000000"/>
          <w:sz w:val="28"/>
        </w:rPr>
        <w:t>
</w:t>
      </w:r>
      <w:r>
        <w:rPr>
          <w:rFonts w:ascii="Times New Roman"/>
          <w:b w:val="false"/>
          <w:i w:val="false"/>
          <w:color w:val="000000"/>
          <w:sz w:val="28"/>
        </w:rPr>
        <w:t>
      3. Лауазымдар топтарында еңбек өтілі бойынша лауазымдарға қойылатын талаптарға сәйкес топшалар айқындалады.</w:t>
      </w:r>
      <w:r>
        <w:br/>
      </w:r>
      <w:r>
        <w:rPr>
          <w:rFonts w:ascii="Times New Roman"/>
          <w:b w:val="false"/>
          <w:i w:val="false"/>
          <w:color w:val="000000"/>
          <w:sz w:val="28"/>
        </w:rPr>
        <w:t>
</w:t>
      </w:r>
      <w:r>
        <w:rPr>
          <w:rFonts w:ascii="Times New Roman"/>
          <w:b w:val="false"/>
          <w:i w:val="false"/>
          <w:color w:val="000000"/>
          <w:sz w:val="28"/>
        </w:rPr>
        <w:t>
      4. Басшы лауазымдарына кірмейтін лауазымдарға басшы қызметтердегі еңбек өтілінің бар болуы талап етілмейді. Ғылыми немесе жоғары академиялық дәреженің бар болуы Қаржы полициясы академиясының лауазымдарын атқаруға басым құқық болып табылады.</w:t>
      </w:r>
      <w:r>
        <w:br/>
      </w:r>
      <w:r>
        <w:rPr>
          <w:rFonts w:ascii="Times New Roman"/>
          <w:b w:val="false"/>
          <w:i w:val="false"/>
          <w:color w:val="000000"/>
          <w:sz w:val="28"/>
        </w:rPr>
        <w:t>
</w:t>
      </w:r>
      <w:r>
        <w:rPr>
          <w:rFonts w:ascii="Times New Roman"/>
          <w:b w:val="false"/>
          <w:i w:val="false"/>
          <w:color w:val="000000"/>
          <w:sz w:val="28"/>
        </w:rPr>
        <w:t>
      5. Кәсіби даярлығы жоғары, өзіндік білімі немесе белгілі бір мамандықтар бойынша едәуір жұмыс тәжірибесі бар тұлғалар осы біліктілік талаптарында белгіленген қажетті жұмыс өтілін ескерместен, Қазақстан Республикасының қаржы полициясы органдары мен мекемелеріне Агенттік Төрағасының келісімі бойынша қызметке тағайындалуы мүмкін.</w:t>
      </w:r>
      <w:r>
        <w:br/>
      </w:r>
      <w:r>
        <w:rPr>
          <w:rFonts w:ascii="Times New Roman"/>
          <w:b w:val="false"/>
          <w:i w:val="false"/>
          <w:color w:val="000000"/>
          <w:sz w:val="28"/>
        </w:rPr>
        <w:t>
</w:t>
      </w:r>
      <w:r>
        <w:rPr>
          <w:rFonts w:ascii="Times New Roman"/>
          <w:b w:val="false"/>
          <w:i w:val="false"/>
          <w:color w:val="000000"/>
          <w:sz w:val="28"/>
        </w:rPr>
        <w:t>
      6. Бірінші топтағы қаржы полициясы органдарының лауазымдарына келесі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 үшін (аппарат басшысы (C-FP-1)):</w:t>
      </w:r>
      <w:r>
        <w:br/>
      </w:r>
      <w:r>
        <w:rPr>
          <w:rFonts w:ascii="Times New Roman"/>
          <w:b w:val="false"/>
          <w:i w:val="false"/>
          <w:color w:val="000000"/>
          <w:sz w:val="28"/>
        </w:rPr>
        <w:t>
      білімі – нақты лауазымның функционалдық бағыттарына сәйкес келетін жоғары кәсіби білім;</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тоғыз жыл, оның ішінде басшы лауазымдарда кемінде екі жыл қызмет өтілінің, немесе құқық қорғау, арнаулы органдарында немесе әскери қызметінде кемінде он жыл қызмет өтілінің, оның ішінде басшы лауазымдарда кемінде төрт жыл жұмыс өтілінің, немесе мемлекеттік органдардағы жұмысы кемінде он бір жыл, оның ішінде басшы лауазымдарда кемінде бес жыл немесе осы санаттағы нақты лауазымның функционалдық бағыттарына сәйкес келетін салаларда кемінде он екі жыл, оның ішінде басшы лауазымдарда кемінде алты жыл жұмыс өтілінің болуы;</w:t>
      </w:r>
      <w:r>
        <w:br/>
      </w:r>
      <w:r>
        <w:rPr>
          <w:rFonts w:ascii="Times New Roman"/>
          <w:b w:val="false"/>
          <w:i w:val="false"/>
          <w:color w:val="000000"/>
          <w:sz w:val="28"/>
        </w:rPr>
        <w:t>
</w:t>
      </w:r>
      <w:r>
        <w:rPr>
          <w:rFonts w:ascii="Times New Roman"/>
          <w:b w:val="false"/>
          <w:i w:val="false"/>
          <w:color w:val="000000"/>
          <w:sz w:val="28"/>
        </w:rPr>
        <w:t>
      2) екінші топша үшін (департамент бастығы (C-FP-2)):</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сегіз жыл, оның ішінде басшы лауазымдарда кемінде екі жыл қызмет өтілінің, немесе құқық қорғау, арнаулы органдарында немесе әскери қызметінде кемінде тоғыз жыл қызмет өтілінің, оның ішінде басшы лауазымдарда кемінде төрт жыл, немесе мемлекеттік органдарда кемінде он жыл жұмыс өтілінің, оның ішінде басшы лауазымдарда кемінде төрт жыл, немесе осы санаттағы нақты лауазымның функционалдық бағыттарына сәйкес келетін салаларда кемінде он бір жыл, оның ішінде басшы лауазымдарда кемінде бес жыл жұмыс өтілінің болуы;</w:t>
      </w:r>
      <w:r>
        <w:br/>
      </w:r>
      <w:r>
        <w:rPr>
          <w:rFonts w:ascii="Times New Roman"/>
          <w:b w:val="false"/>
          <w:i w:val="false"/>
          <w:color w:val="000000"/>
          <w:sz w:val="28"/>
        </w:rPr>
        <w:t>
</w:t>
      </w:r>
      <w:r>
        <w:rPr>
          <w:rFonts w:ascii="Times New Roman"/>
          <w:b w:val="false"/>
          <w:i w:val="false"/>
          <w:color w:val="000000"/>
          <w:sz w:val="28"/>
        </w:rPr>
        <w:t>
      3) үшінші топша үшін (аппарат басшысының орынбасары, департамент бастығының бірінші орынбасары, департамент бастығының орынбасары, Агенттіктің басқарма бастығы, орталық органның бірінші басшысының кеңесшісі (C-FP-3)):</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жеті жыл, оның ішінде басшы лауазымдарда кемінде бір жыл қызмет өтілінің, немесе құқық қорғау, арнаулы органдарында немесе әскери қызметінде кемінде сегіз жыл қызмет өтілінің, оның ішінде басшы лауазымдарда кемінде екі жыл, немесе мемлекеттік органдарда кемінде тоғыз жыл жұмыс өтілінің, оның ішінде басшы лауазымдарда кемінде үш жыл, немесе осы санаттағы нақты лауазымның функционалдық бағыттарына сәйкес келетін салаларда кемінде он жыл, оның ішінде басшы лауазымдарда кемінде төрт жыл жұмыс өтілінің болуы;</w:t>
      </w:r>
      <w:r>
        <w:br/>
      </w:r>
      <w:r>
        <w:rPr>
          <w:rFonts w:ascii="Times New Roman"/>
          <w:b w:val="false"/>
          <w:i w:val="false"/>
          <w:color w:val="000000"/>
          <w:sz w:val="28"/>
        </w:rPr>
        <w:t>
</w:t>
      </w:r>
      <w:r>
        <w:rPr>
          <w:rFonts w:ascii="Times New Roman"/>
          <w:b w:val="false"/>
          <w:i w:val="false"/>
          <w:color w:val="000000"/>
          <w:sz w:val="28"/>
        </w:rPr>
        <w:t>
      4) төртінші топша үшін (Агенттік департаментінің басқарма бастығы, басқарма бастығының орынбасары (C-FP-4)):</w:t>
      </w:r>
      <w:r>
        <w:br/>
      </w:r>
      <w:r>
        <w:rPr>
          <w:rFonts w:ascii="Times New Roman"/>
          <w:b w:val="false"/>
          <w:i w:val="false"/>
          <w:color w:val="000000"/>
          <w:sz w:val="28"/>
        </w:rPr>
        <w:t>
      білімі – нақты лауазымның функционалды бағыттарына сәйкес келетін жоғарғы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бес жыл, немесе құқық қорғау, арнаулы органдарында немесе әскери қызметінде кемінде алты жыл қызмет өтілінің, немесе мемлекеттік органдарда кемінде жеті жыл еңбек өтілінің, оның ішінде басшы лауазымдарда кемінде екі жыл, немесе осы санаттағы нақты лауазымның функционалдық бағыттарына сәйкес келетін салаларда кемінде сегіз жыл, оның ішінде басшы лауазымдарда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5) бесінші топша үшін (Агенттік департаментінің басқарма бастығының орынбасары, департаментінің бөлім бастығы, басқармасының бөлім бастығы (C-FP-5)):</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төрт жыл, немесе құқық қорғау, арнаулы органдарында немесе әскери қызметінде кемінде бес жыл қызмет өтілінің, немесе мемлекеттік органдарда кемінде алты жыл еңбек өтілінің, немесе осы санаттағы нақты лауазымның функционалдық бағыттарына сәйкес келетін салаларда кемінде сегіз жыл жұмыс өтілінің болуы;</w:t>
      </w:r>
      <w:r>
        <w:br/>
      </w:r>
      <w:r>
        <w:rPr>
          <w:rFonts w:ascii="Times New Roman"/>
          <w:b w:val="false"/>
          <w:i w:val="false"/>
          <w:color w:val="000000"/>
          <w:sz w:val="28"/>
        </w:rPr>
        <w:t>
</w:t>
      </w:r>
      <w:r>
        <w:rPr>
          <w:rFonts w:ascii="Times New Roman"/>
          <w:b w:val="false"/>
          <w:i w:val="false"/>
          <w:color w:val="000000"/>
          <w:sz w:val="28"/>
        </w:rPr>
        <w:t>
      6) алтыншы топша үшін (департаменттің бөлім бастығының орынбасары, департамент басқармасының бөлім бастығы, орталық органның бірінші басшысының көмекшісі (C-FP-6)):</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үш жыл, немесе құқық қорғау, арнаулы органдарында немесе әскери қызметінде кемінде төрт жыл қызмет өтілінің, немесе мемлекеттік органдарда кемінде бес жыл, немесе осы санаттағы нақты лауазымның функционалдық бағыттарына сәйкес келетін салаларда кемінде жеті жыл жұмыс өтілінің болуы;</w:t>
      </w:r>
      <w:r>
        <w:br/>
      </w:r>
      <w:r>
        <w:rPr>
          <w:rFonts w:ascii="Times New Roman"/>
          <w:b w:val="false"/>
          <w:i w:val="false"/>
          <w:color w:val="000000"/>
          <w:sz w:val="28"/>
        </w:rPr>
        <w:t>
</w:t>
      </w:r>
      <w:r>
        <w:rPr>
          <w:rFonts w:ascii="Times New Roman"/>
          <w:b w:val="false"/>
          <w:i w:val="false"/>
          <w:color w:val="000000"/>
          <w:sz w:val="28"/>
        </w:rPr>
        <w:t>
      7) жетінші топша үшін (аса маңызды істер жөніндегі аға тергеуші (инспектор) (C-FP-7)):</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екі жыл, немесе құқық қорғау, арнаулы органдарында немесе әскери қызметінде кемінде үш жыл қызмет өтілінің, немесе мемлекеттік органдарда кемінде төрт жыл, немесе осы санаттағы нақты лауазымның функционалдық бағыттарына сәйкес келетін салаларда кемінде бес жыл жұмыс өтілінің, немесе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8) сегізінші топша үшін (аға тергеуші, аға инспектор (C-FP-8)):</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бір жыл, немесе құқық қорғау, арнаулы органдарында немесе әскери қызметінде кемінде екі жыл қызмет өтілінің болуы, немесе мемлекеттік органдарда кемінде үш жыл, немесе осы санаттағы нақты лауазымның функционалдық бағыттарына сәйкес келетін салаларда кемінде төрт жыл жұмыс өтілінің, немесе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кемінде екі жыл жұмыс өтілінің болуы;</w:t>
      </w:r>
      <w:r>
        <w:br/>
      </w:r>
      <w:r>
        <w:rPr>
          <w:rFonts w:ascii="Times New Roman"/>
          <w:b w:val="false"/>
          <w:i w:val="false"/>
          <w:color w:val="000000"/>
          <w:sz w:val="28"/>
        </w:rPr>
        <w:t>
</w:t>
      </w:r>
      <w:r>
        <w:rPr>
          <w:rFonts w:ascii="Times New Roman"/>
          <w:b w:val="false"/>
          <w:i w:val="false"/>
          <w:color w:val="000000"/>
          <w:sz w:val="28"/>
        </w:rPr>
        <w:t>
      9) тоғызыншы топша үшін (тергеуші, инспектор (С-FP-9)):</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10) оныншы топша үшін (кіші инспектор (C-FP-10)):</w:t>
      </w:r>
      <w:r>
        <w:br/>
      </w:r>
      <w:r>
        <w:rPr>
          <w:rFonts w:ascii="Times New Roman"/>
          <w:b w:val="false"/>
          <w:i w:val="false"/>
          <w:color w:val="000000"/>
          <w:sz w:val="28"/>
        </w:rPr>
        <w:t>
      білімі - арнайы орта, техникалық және кәсіби, орта буын мамандарын даярлауды қамтамасыз ететін орта білімнен кейінгі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w:t>
      </w:r>
      <w:r>
        <w:rPr>
          <w:rFonts w:ascii="Times New Roman"/>
          <w:b w:val="false"/>
          <w:i w:val="false"/>
          <w:color w:val="000000"/>
          <w:sz w:val="28"/>
        </w:rPr>
        <w:t>
      7. Қаржы полициясы органдарындағы екінші топтағы лауазымдарға келесі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бірінші топша үшін (аумақтық орган басшысы (C-FPO-1)):</w:t>
      </w:r>
      <w:r>
        <w:br/>
      </w:r>
      <w:r>
        <w:rPr>
          <w:rFonts w:ascii="Times New Roman"/>
          <w:b w:val="false"/>
          <w:i w:val="false"/>
          <w:color w:val="000000"/>
          <w:sz w:val="28"/>
        </w:rPr>
        <w:t>
      білімі – нақты лауазымның функционалдық бағыттарына сәйкес келетін жоғары кәсіби білім;</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тоғыз жыл, оның ішінде келесі төменгі санаттағы лауазымдарда кемінде екі жыл, немесе құқық қорғау, арнаулы органдарында немесе әскери қызметінде кемінде он жыл, оның ішінде басшы лауазымдарда кемінде төрт жыл қызмет өтілінің, немесе мемлекеттік органдарда кемінде он бір жыл, оның ішінде басшы лауазымдарда кемінде бес жыл жұмыс өтілінің болуы тиіс;</w:t>
      </w:r>
      <w:r>
        <w:br/>
      </w:r>
      <w:r>
        <w:rPr>
          <w:rFonts w:ascii="Times New Roman"/>
          <w:b w:val="false"/>
          <w:i w:val="false"/>
          <w:color w:val="000000"/>
          <w:sz w:val="28"/>
        </w:rPr>
        <w:t>
</w:t>
      </w:r>
      <w:r>
        <w:rPr>
          <w:rFonts w:ascii="Times New Roman"/>
          <w:b w:val="false"/>
          <w:i w:val="false"/>
          <w:color w:val="000000"/>
          <w:sz w:val="28"/>
        </w:rPr>
        <w:t>
      2) екінші топша үшін (аумақтық орган басшысының орынбасары (C-FPO-2)):</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сегіз жыл, оның ішінде басшы лауазымдарда кемінде екі жыл, немесе келесі төменгі санаттағы лауазымдарда кемінде бір жыл, немесе құқық қорғау, арнаулы органдарында немесе әскери қызметінде кемінде тоғыз жыл, оның ішінде басшы лауазымдарда кемінде үш жыл қызмет өтілінің, немесе мемлекеттік органдарда кемінде он жыл, оның ішінде басшы лауазымдарда кемінде төрт жыл жұмыс өтілінің болуы;</w:t>
      </w:r>
      <w:r>
        <w:br/>
      </w:r>
      <w:r>
        <w:rPr>
          <w:rFonts w:ascii="Times New Roman"/>
          <w:b w:val="false"/>
          <w:i w:val="false"/>
          <w:color w:val="000000"/>
          <w:sz w:val="28"/>
        </w:rPr>
        <w:t>
</w:t>
      </w:r>
      <w:r>
        <w:rPr>
          <w:rFonts w:ascii="Times New Roman"/>
          <w:b w:val="false"/>
          <w:i w:val="false"/>
          <w:color w:val="000000"/>
          <w:sz w:val="28"/>
        </w:rPr>
        <w:t>
      3) үшінші топша үшін (аумақтық орган басқармасының бастығы (С-FPO-3)):</w:t>
      </w:r>
      <w:r>
        <w:br/>
      </w:r>
      <w:r>
        <w:rPr>
          <w:rFonts w:ascii="Times New Roman"/>
          <w:b w:val="false"/>
          <w:i w:val="false"/>
          <w:color w:val="000000"/>
          <w:sz w:val="28"/>
        </w:rPr>
        <w:t>
      білімі – нақты лауазымның функционалдық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бес жыл, немесе құқық қорғау, арнаулы органдарында немесе әскери қызметінде кемінде алты жыл қызмет өтілінің, немесе мемлекеттік органдарда кемінде жеті жыл, оның ішінде басшы лауазымдарда кемінде екі жыл, немесе осы санаттағы нақты лауазымның функционалдық бағыттарына сәйкес келетін салаларда кемінде сегіз жыл, оның ішінде басшы лауазымдарда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4) төртінші топша үшін (аумақтық органның басқарма бастығының орынбасары, аумақтық орган бөлімінің бастығы (С-FPO-4)):</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төрт жыл, немесе құқық қорғау, арнаулы органдарында немесе әскери қызметінде кемінде бес жыл қызмет өтілінің, немесе мемлекеттік органдарда кемінде алты жыл, немесе осы санаттағы нақты лауазымның функционалдық бағыттарына сәйкес келетін салаларда кемінде сегіз жыл жұмыс өтілінің болуы;</w:t>
      </w:r>
      <w:r>
        <w:br/>
      </w:r>
      <w:r>
        <w:rPr>
          <w:rFonts w:ascii="Times New Roman"/>
          <w:b w:val="false"/>
          <w:i w:val="false"/>
          <w:color w:val="000000"/>
          <w:sz w:val="28"/>
        </w:rPr>
        <w:t>
</w:t>
      </w:r>
      <w:r>
        <w:rPr>
          <w:rFonts w:ascii="Times New Roman"/>
          <w:b w:val="false"/>
          <w:i w:val="false"/>
          <w:color w:val="000000"/>
          <w:sz w:val="28"/>
        </w:rPr>
        <w:t>
      5) бесінші топша үшін (аумақтық органның бөлім бастығының орынбасары, аумақтық орган басқармасының бөлім бастығы (С-FPO-5)):</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үш жыл, немесе құқық қорғау, арнаулы органдарында немесе әскери қызметінде кемінде төрт жыл қызмет өтілінің, немесе мемлекеттік органдарда кемінде бес жыл, немесе осы санаттағы нақты лауазымның функционалдық бағыттарына сәйкес келетін салаларда кемінде жеті жыл жұмыс өтілінің болуы;</w:t>
      </w:r>
      <w:r>
        <w:br/>
      </w:r>
      <w:r>
        <w:rPr>
          <w:rFonts w:ascii="Times New Roman"/>
          <w:b w:val="false"/>
          <w:i w:val="false"/>
          <w:color w:val="000000"/>
          <w:sz w:val="28"/>
        </w:rPr>
        <w:t>
</w:t>
      </w:r>
      <w:r>
        <w:rPr>
          <w:rFonts w:ascii="Times New Roman"/>
          <w:b w:val="false"/>
          <w:i w:val="false"/>
          <w:color w:val="000000"/>
          <w:sz w:val="28"/>
        </w:rPr>
        <w:t>
      6) алтыншы топша үшін (аумақтық органның басқарма бастығының орынбасары, аумақтық органның бөлімше бастығы (С-FPO-6)):</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қаржы полициясы органдарында кемінде екі жыл, немесе құқық қорғау, арнаулы органдарында немесе әскери қызметінде кемінде үш жыл қызмет өтілінің, немесе мемлекеттік органдарда кемінде төрт жыл, немесе осы санаттағы нақты лауазымның функционалдық бағыттарына сәйкес келетін салаларда кемінде алты жыл жұмыс өтілінің болуы;</w:t>
      </w:r>
      <w:r>
        <w:br/>
      </w:r>
      <w:r>
        <w:rPr>
          <w:rFonts w:ascii="Times New Roman"/>
          <w:b w:val="false"/>
          <w:i w:val="false"/>
          <w:color w:val="000000"/>
          <w:sz w:val="28"/>
        </w:rPr>
        <w:t>
</w:t>
      </w:r>
      <w:r>
        <w:rPr>
          <w:rFonts w:ascii="Times New Roman"/>
          <w:b w:val="false"/>
          <w:i w:val="false"/>
          <w:color w:val="000000"/>
          <w:sz w:val="28"/>
        </w:rPr>
        <w:t>
      7) жетінші топша үшін (аса маңызды істер жөніндегі аға тергеуші (инспектор) (С-FPO-7)):</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екі жыл қызмет өтілінің, немесе мемлекеттік органдарда кемінде үш жыл, немесе осы санаттағы нақты лауазымның функционалдық бағыттарына сәйкес келетін салаларда кемінде төрт жыл жұмыс өтілінің болуы;</w:t>
      </w:r>
      <w:r>
        <w:br/>
      </w:r>
      <w:r>
        <w:rPr>
          <w:rFonts w:ascii="Times New Roman"/>
          <w:b w:val="false"/>
          <w:i w:val="false"/>
          <w:color w:val="000000"/>
          <w:sz w:val="28"/>
        </w:rPr>
        <w:t>
</w:t>
      </w:r>
      <w:r>
        <w:rPr>
          <w:rFonts w:ascii="Times New Roman"/>
          <w:b w:val="false"/>
          <w:i w:val="false"/>
          <w:color w:val="000000"/>
          <w:sz w:val="28"/>
        </w:rPr>
        <w:t>
      8) сегізінші топша үшін (аға тергеуші, аға инспектор (С-FPO-8)):</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бір жыл қызмет өтілінің, немесе мемлекеттік органдарда кемінде екі жыл, немесе осы санаттағы нақты лауазымның функционалдық бағыттарына сәйкес келетін салаларда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9) тоғызыншы топша үшін (тергеуші, инспектор (C-FPO-9)):</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w:t>
      </w:r>
      <w:r>
        <w:rPr>
          <w:rFonts w:ascii="Times New Roman"/>
          <w:b w:val="false"/>
          <w:i w:val="false"/>
          <w:color w:val="000000"/>
          <w:sz w:val="28"/>
        </w:rPr>
        <w:t>
      10) оныншы топша үшін (кіші инспектор, жүргізуші-қызметкер (C-FPO-10)):</w:t>
      </w:r>
      <w:r>
        <w:br/>
      </w:r>
      <w:r>
        <w:rPr>
          <w:rFonts w:ascii="Times New Roman"/>
          <w:b w:val="false"/>
          <w:i w:val="false"/>
          <w:color w:val="000000"/>
          <w:sz w:val="28"/>
        </w:rPr>
        <w:t>
      білімі – орта;</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w:t>
      </w:r>
      <w:r>
        <w:rPr>
          <w:rFonts w:ascii="Times New Roman"/>
          <w:b w:val="false"/>
          <w:i w:val="false"/>
          <w:color w:val="000000"/>
          <w:sz w:val="28"/>
        </w:rPr>
        <w:t>
      8. Қаржы полициясы органдарындағы үшінші топтағы лауазымдарға келесі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бірінші топша үшін (академия бастығы (C-FPU-1)):</w:t>
      </w:r>
      <w:r>
        <w:br/>
      </w:r>
      <w:r>
        <w:rPr>
          <w:rFonts w:ascii="Times New Roman"/>
          <w:b w:val="false"/>
          <w:i w:val="false"/>
          <w:color w:val="000000"/>
          <w:sz w:val="28"/>
        </w:rPr>
        <w:t>
      білімі – нақты лауазымның функционалды бағыттарына сәйкес келетін жоғары кәсіби білім, бағыт бойынша ғылыми докторы дәрежесінің немесе жоғары академиялық дәрежесінің бар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он жыл, оның ішінде басшы лауазымдарда кемінде бес жыл қызмет өтілінің, немесе мемлекеттік органдарда кемінде он жыл, оның ішінде басшы лауазымдарда кемінде бес жыл, немесе осы санаттағы нақты лауазымның функционалдық бағыттарына сәйкес келетін салаларда кемінде он екі жыл, оның ішінде басшы лауазымдарда кемінде алты жыл жұмыс өтілінің болуы;</w:t>
      </w:r>
      <w:r>
        <w:br/>
      </w:r>
      <w:r>
        <w:rPr>
          <w:rFonts w:ascii="Times New Roman"/>
          <w:b w:val="false"/>
          <w:i w:val="false"/>
          <w:color w:val="000000"/>
          <w:sz w:val="28"/>
        </w:rPr>
        <w:t>
</w:t>
      </w:r>
      <w:r>
        <w:rPr>
          <w:rFonts w:ascii="Times New Roman"/>
          <w:b w:val="false"/>
          <w:i w:val="false"/>
          <w:color w:val="000000"/>
          <w:sz w:val="28"/>
        </w:rPr>
        <w:t>
      2) екінші топша үшін (академия бастығының орынбасары (C-FPU-2)):</w:t>
      </w:r>
      <w:r>
        <w:br/>
      </w:r>
      <w:r>
        <w:rPr>
          <w:rFonts w:ascii="Times New Roman"/>
          <w:b w:val="false"/>
          <w:i w:val="false"/>
          <w:color w:val="000000"/>
          <w:sz w:val="28"/>
        </w:rPr>
        <w:t>
      білімі – нақты лауазымның функционалды бағыттарына сәйкес келетін жоғары кәсіби білімі (оқу-әдістемелік және ғылыми-зерттеу жұмыстарын ұйымдастыру бойынша ғылыми немесе жоғары академиялық дәрежесінің бар болуы міндетті);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тоғыз жыл, оның ішінде басшы лауазымдарда кемінде төрт жыл қызмет өтілінің, немесе мемлекеттік органдарда кемінде тоғыз жыл, оның ішінде басшы лауазымдарда кемінде төрт жыл, немесе осы санаттағы нақты лауазымның функционалдық бағыттарына сәйкес келетін салаларда кемінде он бір жыл, оның ішінде басшы лауазымдарда кемінде бес жыл жұмыс өтілінің болуы;</w:t>
      </w:r>
      <w:r>
        <w:br/>
      </w:r>
      <w:r>
        <w:rPr>
          <w:rFonts w:ascii="Times New Roman"/>
          <w:b w:val="false"/>
          <w:i w:val="false"/>
          <w:color w:val="000000"/>
          <w:sz w:val="28"/>
        </w:rPr>
        <w:t>
</w:t>
      </w:r>
      <w:r>
        <w:rPr>
          <w:rFonts w:ascii="Times New Roman"/>
          <w:b w:val="false"/>
          <w:i w:val="false"/>
          <w:color w:val="000000"/>
          <w:sz w:val="28"/>
        </w:rPr>
        <w:t>
      3) үшінші топша үшін (академия факультетінің бастығы (C-FPU-3)):</w:t>
      </w:r>
      <w:r>
        <w:br/>
      </w:r>
      <w:r>
        <w:rPr>
          <w:rFonts w:ascii="Times New Roman"/>
          <w:b w:val="false"/>
          <w:i w:val="false"/>
          <w:color w:val="000000"/>
          <w:sz w:val="28"/>
        </w:rPr>
        <w:t>
      білімі – нақты лауазымның функционалды бағыттарына сәйкес келетін жоғары кәсіби білімі, бағыт бойынша ғылыми немесе жоғары академиялық дәрежесінің бар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жеті жыл қызмет өтілінің, немесе осы санаттағы нақты лауазымның функционалдық бағыттарына сәйкес келетін салаларда кемінде он жыл жұмыс өтілінің болуы;</w:t>
      </w:r>
      <w:r>
        <w:br/>
      </w:r>
      <w:r>
        <w:rPr>
          <w:rFonts w:ascii="Times New Roman"/>
          <w:b w:val="false"/>
          <w:i w:val="false"/>
          <w:color w:val="000000"/>
          <w:sz w:val="28"/>
        </w:rPr>
        <w:t>
</w:t>
      </w:r>
      <w:r>
        <w:rPr>
          <w:rFonts w:ascii="Times New Roman"/>
          <w:b w:val="false"/>
          <w:i w:val="false"/>
          <w:color w:val="000000"/>
          <w:sz w:val="28"/>
        </w:rPr>
        <w:t>
      4) төртінші топша үшін (академия кафедрасының бастығы, академия бөлімінің бастығы, академия факультетінің бастығының орынбасары, профессор (C-FPU-4)):</w:t>
      </w:r>
      <w:r>
        <w:br/>
      </w:r>
      <w:r>
        <w:rPr>
          <w:rFonts w:ascii="Times New Roman"/>
          <w:b w:val="false"/>
          <w:i w:val="false"/>
          <w:color w:val="000000"/>
          <w:sz w:val="28"/>
        </w:rPr>
        <w:t>
      білімі – нақты лауазымның функционалды бағыттарына сәйкес келетін жоғары кәсіби білім (оқу үдерістерін басқару функцияларын орындайтын қызметкерлер үшін, бағыт бойынша ғылыми немесе жоғары академиялық дәреженің бар болуы міндетті);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алты жыл қызмет өтілінің, немесе осы санаттағы нақты лауазымның функционалдық бағыттарына сәйкес келетін салаларда кемінде сегіз жыл жұмыс өтілінің болуы;</w:t>
      </w:r>
      <w:r>
        <w:br/>
      </w:r>
      <w:r>
        <w:rPr>
          <w:rFonts w:ascii="Times New Roman"/>
          <w:b w:val="false"/>
          <w:i w:val="false"/>
          <w:color w:val="000000"/>
          <w:sz w:val="28"/>
        </w:rPr>
        <w:t>
</w:t>
      </w:r>
      <w:r>
        <w:rPr>
          <w:rFonts w:ascii="Times New Roman"/>
          <w:b w:val="false"/>
          <w:i w:val="false"/>
          <w:color w:val="000000"/>
          <w:sz w:val="28"/>
        </w:rPr>
        <w:t>
      5) бесінші топша үшін (академия кафедрасының бастығының орынбасары, академия бөлімінің бастығының орынбасары, доцент (C-FPU-5)):</w:t>
      </w:r>
      <w:r>
        <w:br/>
      </w:r>
      <w:r>
        <w:rPr>
          <w:rFonts w:ascii="Times New Roman"/>
          <w:b w:val="false"/>
          <w:i w:val="false"/>
          <w:color w:val="000000"/>
          <w:sz w:val="28"/>
        </w:rPr>
        <w:t>
      білімі – нақты лауазымның функционалды бағыттарына сәйкес келетін жоғары кәсіби білімі (оқу үдерістерін басқару функцияларын орындайтын қызметкерлер үшін, бағыт бойынша ғылыми немесе жоғары академиялық дәреженің бар болуы міндетті);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төрт жыл қызмет өтілінің, немесе мемлекеттік органдарда кемінде бес жыл, немесе осы санаттағы нақты лауазымның функционалдық бағыттарына сәйкес келетін салаларда кемінде жеті жыл жұмыс өтілінің болуы;</w:t>
      </w:r>
      <w:r>
        <w:br/>
      </w:r>
      <w:r>
        <w:rPr>
          <w:rFonts w:ascii="Times New Roman"/>
          <w:b w:val="false"/>
          <w:i w:val="false"/>
          <w:color w:val="000000"/>
          <w:sz w:val="28"/>
        </w:rPr>
        <w:t>
</w:t>
      </w:r>
      <w:r>
        <w:rPr>
          <w:rFonts w:ascii="Times New Roman"/>
          <w:b w:val="false"/>
          <w:i w:val="false"/>
          <w:color w:val="000000"/>
          <w:sz w:val="28"/>
        </w:rPr>
        <w:t>
      6) алтыншы топша үшін (академияның аға оқытушысы, академияның аға ғылыми қызметкері (C-FPU-6)):</w:t>
      </w:r>
      <w:r>
        <w:br/>
      </w:r>
      <w:r>
        <w:rPr>
          <w:rFonts w:ascii="Times New Roman"/>
          <w:b w:val="false"/>
          <w:i w:val="false"/>
          <w:color w:val="000000"/>
          <w:sz w:val="28"/>
        </w:rPr>
        <w:t>
      білімі – нақты лауазымның функционалды бағыттарына сәйкес келетін жоғары кәсіби білімі (оқу үдерістерін басқару функцияларын орындайтын қызметкерлер үшін, магистр академиялық дәрежесінің бар болуы міндетті);</w:t>
      </w:r>
      <w:r>
        <w:br/>
      </w:r>
      <w:r>
        <w:rPr>
          <w:rFonts w:ascii="Times New Roman"/>
          <w:b w:val="false"/>
          <w:i w:val="false"/>
          <w:color w:val="000000"/>
          <w:sz w:val="28"/>
        </w:rPr>
        <w:t>
      магистр академиялық дәрежесінің бар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үш жыл қызмет өтілінің, немесе осы санаттағы нақты лауазымның функционалдық бағыттарына сәйкес келетін салаларда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7) жетінші топша үшін (академия оқытушысы, академияның ғылыми қызметкері, курс бастығы, ғылыми кеңестің хатшысы (C-FPU-7)):</w:t>
      </w:r>
      <w:r>
        <w:br/>
      </w:r>
      <w:r>
        <w:rPr>
          <w:rFonts w:ascii="Times New Roman"/>
          <w:b w:val="false"/>
          <w:i w:val="false"/>
          <w:color w:val="000000"/>
          <w:sz w:val="28"/>
        </w:rPr>
        <w:t>
      білімі – нақты лауазымның функционалды бағыттарына сәйкес келетін жоғары кәсіби білім (оқу үдерістерін басқару функцияларын орындайтын қызметкерлер үшін, магистр академиялық дәрежесінің бар болуы міндетті);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дағдысының болуы;</w:t>
      </w:r>
      <w:r>
        <w:br/>
      </w:r>
      <w:r>
        <w:rPr>
          <w:rFonts w:ascii="Times New Roman"/>
          <w:b w:val="false"/>
          <w:i w:val="false"/>
          <w:color w:val="000000"/>
          <w:sz w:val="28"/>
        </w:rPr>
        <w:t>
      құқық қорғау, арнаулы органдарында немесе әскери қызметінде кемінде үш жыл қызмет өтілінің, немесе мемлекеттік органдарда, не осы санаттағы нақты лауазымның функционалдық бағыттарына сәйкес келетін салаларда кемінде екі жыл жұмыс өтілінің болуы;</w:t>
      </w:r>
      <w:r>
        <w:br/>
      </w:r>
      <w:r>
        <w:rPr>
          <w:rFonts w:ascii="Times New Roman"/>
          <w:b w:val="false"/>
          <w:i w:val="false"/>
          <w:color w:val="000000"/>
          <w:sz w:val="28"/>
        </w:rPr>
        <w:t>
</w:t>
      </w:r>
      <w:r>
        <w:rPr>
          <w:rFonts w:ascii="Times New Roman"/>
          <w:b w:val="false"/>
          <w:i w:val="false"/>
          <w:color w:val="000000"/>
          <w:sz w:val="28"/>
        </w:rPr>
        <w:t>
      8) сегізінші топша үшін (академияның кіші ғылыми қызметкері, курс бастығының орынбасары (C-FPU-8)):</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екі жыл қызмет өтілінің, немесе мемлекеттік органдарда не осы санаттағы нақты лауазымның функционалдық бағыттарына сәйкес келетін салаларда кемінде бір жыл жұмыс өтілінің болуы;</w:t>
      </w:r>
      <w:r>
        <w:br/>
      </w:r>
      <w:r>
        <w:rPr>
          <w:rFonts w:ascii="Times New Roman"/>
          <w:b w:val="false"/>
          <w:i w:val="false"/>
          <w:color w:val="000000"/>
          <w:sz w:val="28"/>
        </w:rPr>
        <w:t>
</w:t>
      </w:r>
      <w:r>
        <w:rPr>
          <w:rFonts w:ascii="Times New Roman"/>
          <w:b w:val="false"/>
          <w:i w:val="false"/>
          <w:color w:val="000000"/>
          <w:sz w:val="28"/>
        </w:rPr>
        <w:t>
      9) тоғызыншы топша үшін (аға инспектор (C-FPU-9)):</w:t>
      </w:r>
      <w:r>
        <w:br/>
      </w:r>
      <w:r>
        <w:rPr>
          <w:rFonts w:ascii="Times New Roman"/>
          <w:b w:val="false"/>
          <w:i w:val="false"/>
          <w:color w:val="000000"/>
          <w:sz w:val="28"/>
        </w:rPr>
        <w:t>
      білімі – нақты лауазымның функционалды бағыттарына сәйкес келетін жоғары кәсіби білімі;</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құқық қорғау, арнаулы органдарында немесе әскери қызметінде кемінде бір жыл қызмет өтілінің, немесе мемлекеттік органдарда кемінде екі жыл, немесе осы санаттағы нақты лауазымның функционалдық бағыттарына сәйкес келетін салаларда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10) оныншы топша үшін (инспектор (C-FPU-10)):</w:t>
      </w:r>
      <w:r>
        <w:br/>
      </w:r>
      <w:r>
        <w:rPr>
          <w:rFonts w:ascii="Times New Roman"/>
          <w:b w:val="false"/>
          <w:i w:val="false"/>
          <w:color w:val="000000"/>
          <w:sz w:val="28"/>
        </w:rPr>
        <w:t>
      білімі – нақты лауазымның функционалды бағыттарына сәйкес келетін жоғары кәсіби білім;</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w:t>
      </w:r>
      <w:r>
        <w:rPr>
          <w:rFonts w:ascii="Times New Roman"/>
          <w:b w:val="false"/>
          <w:i w:val="false"/>
          <w:color w:val="000000"/>
          <w:sz w:val="28"/>
        </w:rPr>
        <w:t>
      11) он бірінші топша үшін (кіші инспектор (C-FPU-11), жүргізуші-қызметкер (C-FPU-12));</w:t>
      </w:r>
      <w:r>
        <w:br/>
      </w:r>
      <w:r>
        <w:rPr>
          <w:rFonts w:ascii="Times New Roman"/>
          <w:b w:val="false"/>
          <w:i w:val="false"/>
          <w:color w:val="000000"/>
          <w:sz w:val="28"/>
        </w:rPr>
        <w:t>
      білімі – орта;</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