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130b" w14:textId="5621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нормативтің мәндерін есеп айырысу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7 қаулысы. Қазақстан Республикасының Әділет министрлігінде 2014 жылы 13 мамырда № 9410 тіркелді. 2-тармақтың 2) тармақшасын қоспағанда күші жойылды - Қазақстан Республикасы Ұлттық Банкі Басқармасының 2018 жылғы 27 сәуірдегі № 79 қаулысымен.</w:t>
      </w:r>
    </w:p>
    <w:p>
      <w:pPr>
        <w:spacing w:after="0"/>
        <w:ind w:left="0"/>
        <w:jc w:val="both"/>
      </w:pPr>
      <w:r>
        <w:rPr>
          <w:rFonts w:ascii="Times New Roman"/>
          <w:b w:val="false"/>
          <w:i w:val="false"/>
          <w:color w:val="ff0000"/>
          <w:sz w:val="28"/>
        </w:rPr>
        <w:t xml:space="preserve">
      Ескерту. 2-тармақтың </w:t>
      </w:r>
      <w:r>
        <w:rPr>
          <w:rFonts w:ascii="Times New Roman"/>
          <w:b w:val="false"/>
          <w:i w:val="false"/>
          <w:color w:val="ff0000"/>
          <w:sz w:val="28"/>
        </w:rPr>
        <w:t>2) тармақшасын</w:t>
      </w:r>
      <w:r>
        <w:rPr>
          <w:rFonts w:ascii="Times New Roman"/>
          <w:b w:val="false"/>
          <w:i w:val="false"/>
          <w:color w:val="ff0000"/>
          <w:sz w:val="28"/>
        </w:rPr>
        <w:t xml:space="preserve"> қоспағанда күші жойылды – ҚР Ұлттық Банкі Басқармасының 27.04.2018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Тақырыбы жаңа редакцияда – ҚР Ұлттық Банкі Басқармасының 27.03.2017 </w:t>
            </w:r>
            <w:r>
              <w:rPr>
                <w:rFonts w:ascii="Times New Roman"/>
                <w:b w:val="false"/>
                <w:i w:val="false"/>
                <w:color w:val="ff0000"/>
                <w:sz w:val="20"/>
              </w:rPr>
              <w:t>№ 54</w:t>
            </w:r>
            <w:r>
              <w:rPr>
                <w:rFonts w:ascii="Times New Roman"/>
                <w:b w:val="false"/>
                <w:i w:val="false"/>
                <w:color w:val="ff0000"/>
                <w:sz w:val="20"/>
              </w:rPr>
              <w:t xml:space="preserve"> (01.06.2017 бастап қолданысқа енгізіледі ) қаулысымен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 рыногы туралы"</w:t>
            </w:r>
            <w:r>
              <w:rPr>
                <w:rFonts w:ascii="Times New Roman"/>
                <w:b/>
                <w:i w:val="false"/>
                <w:color w:val="000000"/>
                <w:sz w:val="20"/>
              </w:rPr>
              <w:t xml:space="preserve"> 2003 жылғы 2 шілдедегі және </w:t>
            </w:r>
            <w:r>
              <w:rPr>
                <w:rFonts w:ascii="Times New Roman"/>
                <w:b w:val="false"/>
                <w:i w:val="false"/>
                <w:color w:val="000000"/>
                <w:sz w:val="20"/>
              </w:rPr>
              <w:t xml:space="preserve"> "Қаржы нарығы мен қаржы ұйымдарын мемлекеттiк реттеу, бақылау және қадағалау туралы"</w:t>
            </w:r>
            <w:r>
              <w:rPr>
                <w:rFonts w:ascii="Times New Roman"/>
                <w:b/>
                <w:i w:val="false"/>
                <w:color w:val="000000"/>
                <w:sz w:val="20"/>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0"/>
              </w:rPr>
              <w:t>ҚАУЛЫ ЕТЕДІ</w:t>
            </w:r>
            <w:r>
              <w:rPr>
                <w:rFonts w:ascii="Times New Roman"/>
                <w:b/>
                <w:i w:val="false"/>
                <w:color w:val="000000"/>
                <w:sz w:val="20"/>
              </w:rPr>
              <w:t>:</w:t>
            </w:r>
          </w:p>
          <w:bookmarkStart w:name="z2" w:id="0"/>
          <w:p>
            <w:pPr>
              <w:spacing w:after="20"/>
              <w:ind w:left="20"/>
              <w:jc w:val="both"/>
            </w:pPr>
            <w:r>
              <w:rPr>
                <w:rFonts w:ascii="Times New Roman"/>
                <w:b w:val="false"/>
                <w:i w:val="false"/>
                <w:color w:val="000000"/>
                <w:sz w:val="20"/>
              </w:rPr>
              <w:t>
</w:t>
            </w:r>
            <w:r>
              <w:rPr>
                <w:rFonts w:ascii="Times New Roman"/>
                <w:b/>
                <w:i w:val="false"/>
                <w:color w:val="000000"/>
                <w:sz w:val="20"/>
              </w:rPr>
              <w:t xml:space="preserve">1. Инвестициялық портфельді басқаруды жүзеге асыратын ұйымдар үшін "Меншікті капиталдың жеткіліктілігі коэффициенті" пруденциялық </w:t>
            </w:r>
            <w:r>
              <w:rPr>
                <w:rFonts w:ascii="Times New Roman"/>
                <w:b w:val="false"/>
                <w:i w:val="false"/>
                <w:color w:val="000000"/>
                <w:sz w:val="20"/>
              </w:rPr>
              <w:t>нормативі</w:t>
            </w:r>
            <w:r>
              <w:rPr>
                <w:rFonts w:ascii="Times New Roman"/>
                <w:b/>
                <w:i w:val="false"/>
                <w:color w:val="000000"/>
                <w:sz w:val="20"/>
              </w:rPr>
              <w:t xml:space="preserve"> белгіленсін.</w:t>
            </w:r>
          </w:p>
          <w:bookmarkEnd w:id="0"/>
          <w:bookmarkStart w:name="z3" w:id="1"/>
          <w:p>
            <w:pPr>
              <w:spacing w:after="20"/>
              <w:ind w:left="20"/>
              <w:jc w:val="both"/>
            </w:pPr>
            <w:r>
              <w:rPr>
                <w:rFonts w:ascii="Times New Roman"/>
                <w:b w:val="false"/>
                <w:i w:val="false"/>
                <w:color w:val="000000"/>
                <w:sz w:val="20"/>
              </w:rPr>
              <w:t>
</w:t>
            </w:r>
            <w:r>
              <w:rPr>
                <w:rFonts w:ascii="Times New Roman"/>
                <w:b/>
                <w:i w:val="false"/>
                <w:color w:val="000000"/>
                <w:sz w:val="20"/>
              </w:rPr>
              <w:t>Меншікті капиталдың жеткіліктілігі коэффициентінің мәні күн сайын кемінде 1-ді құрауға тиіс.</w:t>
            </w:r>
          </w:p>
          <w:bookmarkEnd w:id="1"/>
          <w:bookmarkStart w:name="z4" w:id="2"/>
          <w:p>
            <w:pPr>
              <w:spacing w:after="20"/>
              <w:ind w:left="20"/>
              <w:jc w:val="both"/>
            </w:pPr>
            <w:r>
              <w:rPr>
                <w:rFonts w:ascii="Times New Roman"/>
                <w:b w:val="false"/>
                <w:i w:val="false"/>
                <w:color w:val="000000"/>
                <w:sz w:val="20"/>
              </w:rPr>
              <w:t>
</w:t>
            </w:r>
            <w:r>
              <w:rPr>
                <w:rFonts w:ascii="Times New Roman"/>
                <w:b/>
                <w:i w:val="false"/>
                <w:color w:val="000000"/>
                <w:sz w:val="20"/>
              </w:rPr>
              <w:t>2. Мына:</w:t>
            </w:r>
          </w:p>
          <w:bookmarkEnd w:id="2"/>
          <w:bookmarkStart w:name="z5" w:id="3"/>
          <w:p>
            <w:pPr>
              <w:spacing w:after="20"/>
              <w:ind w:left="20"/>
              <w:jc w:val="both"/>
            </w:pPr>
            <w:r>
              <w:rPr>
                <w:rFonts w:ascii="Times New Roman"/>
                <w:b w:val="false"/>
                <w:i w:val="false"/>
                <w:color w:val="000000"/>
                <w:sz w:val="20"/>
              </w:rPr>
              <w:t>
</w:t>
            </w:r>
            <w:r>
              <w:rPr>
                <w:rFonts w:ascii="Times New Roman"/>
                <w:b/>
                <w:i w:val="false"/>
                <w:color w:val="000000"/>
                <w:sz w:val="20"/>
              </w:rPr>
              <w:t xml:space="preserve">1) осы қаулының </w:t>
            </w:r>
            <w:r>
              <w:rPr>
                <w:rFonts w:ascii="Times New Roman"/>
                <w:b w:val="false"/>
                <w:i w:val="false"/>
                <w:color w:val="000000"/>
                <w:sz w:val="20"/>
              </w:rPr>
              <w:t>1-қосымшасына</w:t>
            </w:r>
            <w:r>
              <w:rPr>
                <w:rFonts w:ascii="Times New Roman"/>
                <w:b/>
                <w:i w:val="false"/>
                <w:color w:val="000000"/>
                <w:sz w:val="20"/>
              </w:rPr>
              <w:t xml:space="preserve"> сәйкес қоса беріліп отырған Инвестициялық портфельді басқаруды жүзеге асыратын ұйымдар үшін пруденциялық </w:t>
            </w:r>
            <w:r>
              <w:rPr>
                <w:rFonts w:ascii="Times New Roman"/>
                <w:b/>
                <w:i w:val="false"/>
                <w:color w:val="000000"/>
                <w:sz w:val="20"/>
              </w:rPr>
              <w:t xml:space="preserve">нормативтің мәндерін </w:t>
            </w:r>
            <w:r>
              <w:rPr>
                <w:rFonts w:ascii="Times New Roman"/>
                <w:b/>
                <w:i w:val="false"/>
                <w:color w:val="000000"/>
                <w:sz w:val="20"/>
              </w:rPr>
              <w:t>есеп айырысу қағидалары;</w:t>
            </w:r>
          </w:p>
          <w:bookmarkEnd w:id="3"/>
        </w:tc>
      </w:tr>
    </w:tbl>
    <w:bookmarkStart w:name="z6" w:id="4"/>
    <w:p>
      <w:pPr>
        <w:spacing w:after="0"/>
        <w:ind w:left="0"/>
        <w:jc w:val="both"/>
      </w:pPr>
      <w:r>
        <w:rPr>
          <w:rFonts w:ascii="Times New Roman"/>
          <w:b w:val="false"/>
          <w:i w:val="false"/>
          <w:color w:val="000000"/>
          <w:sz w:val="28"/>
        </w:rPr>
        <w:t xml:space="preserve">
      2) осы қаулының 2-қосымшасына сәйкес қоса беріліп отырған Қазақстан Республикасының бағалы қағаздар нарығындағы қызмет мәселелері бойынша өзгерістер мен толықтыру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 w:id="5"/>
          <w:p>
            <w:pPr>
              <w:spacing w:after="20"/>
              <w:ind w:left="20"/>
              <w:jc w:val="both"/>
            </w:pPr>
            <w:r>
              <w:rPr>
                <w:rFonts w:ascii="Times New Roman"/>
                <w:b w:val="false"/>
                <w:i w:val="false"/>
                <w:color w:val="000000"/>
                <w:sz w:val="20"/>
              </w:rPr>
              <w:t>
</w:t>
            </w:r>
            <w:r>
              <w:rPr>
                <w:rFonts w:ascii="Times New Roman"/>
                <w:b/>
                <w:i w:val="false"/>
                <w:color w:val="000000"/>
                <w:sz w:val="20"/>
              </w:rPr>
              <w:t xml:space="preserve">3. Осы қаулының </w:t>
            </w:r>
            <w:r>
              <w:rPr>
                <w:rFonts w:ascii="Times New Roman"/>
                <w:b w:val="false"/>
                <w:i w:val="false"/>
                <w:color w:val="000000"/>
                <w:sz w:val="20"/>
              </w:rPr>
              <w:t>3-қосымшасына</w:t>
            </w:r>
            <w:r>
              <w:rPr>
                <w:rFonts w:ascii="Times New Roman"/>
                <w:b/>
                <w:i w:val="false"/>
                <w:color w:val="000000"/>
                <w:sz w:val="20"/>
              </w:rPr>
              <w:t xml:space="preserve"> сәйкес Қазақстан Республикасының нормативтік </w:t>
            </w:r>
            <w:r>
              <w:rPr>
                <w:rFonts w:ascii="Times New Roman"/>
                <w:b/>
                <w:i w:val="false"/>
                <w:color w:val="000000"/>
                <w:sz w:val="20"/>
              </w:rPr>
              <w:t>құқықтық актілерінің күші жойылды деп танылсын.</w:t>
            </w:r>
          </w:p>
          <w:bookmarkEnd w:id="5"/>
          <w:bookmarkStart w:name="z8" w:id="6"/>
          <w:p>
            <w:pPr>
              <w:spacing w:after="20"/>
              <w:ind w:left="20"/>
              <w:jc w:val="both"/>
            </w:pPr>
            <w:r>
              <w:rPr>
                <w:rFonts w:ascii="Times New Roman"/>
                <w:b w:val="false"/>
                <w:i w:val="false"/>
                <w:color w:val="000000"/>
                <w:sz w:val="20"/>
              </w:rPr>
              <w:t>
</w:t>
            </w:r>
            <w:r>
              <w:rPr>
                <w:rFonts w:ascii="Times New Roman"/>
                <w:b/>
                <w:i w:val="false"/>
                <w:color w:val="000000"/>
                <w:sz w:val="20"/>
              </w:rPr>
              <w:t>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Республикасының</w:t>
                  </w:r>
                  <w:r>
                    <w:br/>
                  </w:r>
                  <w:r>
                    <w:rPr>
                      <w:rFonts w:ascii="Times New Roman"/>
                      <w:b/>
                      <w:i w:val="false"/>
                      <w:color w:val="000000"/>
                      <w:sz w:val="20"/>
                    </w:rPr>
                    <w:t>Ұлттық Банкі Басқармасының</w:t>
                  </w:r>
                  <w:r>
                    <w:br/>
                  </w:r>
                  <w:r>
                    <w:rPr>
                      <w:rFonts w:ascii="Times New Roman"/>
                      <w:b/>
                      <w:i w:val="false"/>
                      <w:color w:val="000000"/>
                      <w:sz w:val="20"/>
                    </w:rPr>
                    <w:t>2014 жылғы 3 ақпандағы</w:t>
                  </w:r>
                  <w:r>
                    <w:br/>
                  </w:r>
                  <w:r>
                    <w:rPr>
                      <w:rFonts w:ascii="Times New Roman"/>
                      <w:b/>
                      <w:i w:val="false"/>
                      <w:color w:val="000000"/>
                      <w:sz w:val="20"/>
                    </w:rPr>
                    <w:t>№ 7 қаулысына</w:t>
                  </w:r>
                  <w:r>
                    <w:br/>
                  </w:r>
                  <w:r>
                    <w:rPr>
                      <w:rFonts w:ascii="Times New Roman"/>
                      <w:b/>
                      <w:i w:val="false"/>
                      <w:color w:val="000000"/>
                      <w:sz w:val="20"/>
                    </w:rPr>
                    <w:t>1-қосымша</w:t>
                  </w:r>
                </w:p>
              </w:tc>
            </w:tr>
          </w:tbl>
          <w:p/>
          <w:bookmarkStart w:name="z10" w:id="7"/>
          <w:p>
            <w:pPr>
              <w:spacing w:after="0"/>
              <w:ind w:left="0"/>
              <w:jc w:val="both"/>
            </w:pPr>
            <w:r>
              <w:rPr>
                <w:rFonts w:ascii="Times New Roman"/>
                <w:b/>
                <w:i w:val="false"/>
                <w:color w:val="000000"/>
              </w:rPr>
              <w:t xml:space="preserve"> Инвестициялық портфельді басқаруды жүзеге асыратын ұйымдар үшін пруденциялық нормативтің мәндерін есеп айырысу қағидалары</w:t>
            </w:r>
          </w:p>
          <w:bookmarkEnd w:id="7"/>
          <w:p>
            <w:pPr>
              <w:spacing w:after="20"/>
              <w:ind w:left="20"/>
              <w:jc w:val="both"/>
            </w:pPr>
            <w:r>
              <w:rPr>
                <w:rFonts w:ascii="Times New Roman"/>
                <w:b w:val="false"/>
                <w:i w:val="false"/>
                <w:color w:val="ff0000"/>
                <w:sz w:val="20"/>
              </w:rPr>
              <w:t xml:space="preserve">
Ескерту. Тақырыбы жаңа редакцияда – ҚР Ұлттық Банкі Басқармасының 27.03.2017 </w:t>
            </w:r>
            <w:r>
              <w:rPr>
                <w:rFonts w:ascii="Times New Roman"/>
                <w:b w:val="false"/>
                <w:i w:val="false"/>
                <w:color w:val="ff0000"/>
                <w:sz w:val="20"/>
              </w:rPr>
              <w:t>№ 54</w:t>
            </w:r>
            <w:r>
              <w:rPr>
                <w:rFonts w:ascii="Times New Roman"/>
                <w:b w:val="false"/>
                <w:i w:val="false"/>
                <w:color w:val="ff0000"/>
                <w:sz w:val="20"/>
              </w:rPr>
              <w:t xml:space="preserve"> (01.06.2017 бастап қолданысқа енгізіледі ) қаулысымен</w:t>
            </w:r>
          </w:p>
          <w:bookmarkStart w:name="z11" w:id="8"/>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Инвестициялық портфельді басқаруды жүзеге асыратын ұйымдар үшін пруденциялық нормативті есептеу қағидалары (бұдан әрі – Қағидалар) </w:t>
            </w:r>
            <w:r>
              <w:rPr>
                <w:rFonts w:ascii="Times New Roman"/>
                <w:b w:val="false"/>
                <w:i w:val="false"/>
                <w:color w:val="000000"/>
                <w:sz w:val="20"/>
              </w:rPr>
              <w:t>"Бағалы қағаздар рыногы туралы"</w:t>
            </w:r>
            <w:r>
              <w:rPr>
                <w:rFonts w:ascii="Times New Roman"/>
                <w:b/>
                <w:i w:val="false"/>
                <w:color w:val="000000"/>
                <w:sz w:val="20"/>
              </w:rPr>
              <w:t xml:space="preserve"> 2003 жылғы 2 шілдедегі,  </w:t>
            </w:r>
            <w:r>
              <w:rPr>
                <w:rFonts w:ascii="Times New Roman"/>
                <w:b w:val="false"/>
                <w:i w:val="false"/>
                <w:color w:val="000000"/>
                <w:sz w:val="20"/>
              </w:rPr>
              <w:t>"Қаржы нарығы мен қаржы ұйымдарын мемлекеттік реттеу, бақылау және қадағалау туралы"</w:t>
            </w:r>
            <w:r>
              <w:rPr>
                <w:rFonts w:ascii="Times New Roman"/>
                <w:b/>
                <w:i w:val="false"/>
                <w:color w:val="000000"/>
                <w:sz w:val="20"/>
              </w:rPr>
              <w:t xml:space="preserve"> 2003 жылғы 4 шілдедегі Қазақстан Республикасының заңдарына сәйкес әзірленген және инвестициялық портфельді басқаруды жүзеге асыратын ұйымдар (бұдан әрі – инвестициялық портфельді басқарушы) сақтауға міндетті "Меншікті капиталдың жеткіліктілігі коэффициенті" пруденциялық нормативін есептеу тәртібін белгілейді.</w:t>
            </w:r>
          </w:p>
          <w:bookmarkEnd w:id="8"/>
          <w:bookmarkStart w:name="z12" w:id="9"/>
          <w:p>
            <w:pPr>
              <w:spacing w:after="20"/>
              <w:ind w:left="20"/>
              <w:jc w:val="both"/>
            </w:pPr>
            <w:r>
              <w:rPr>
                <w:rFonts w:ascii="Times New Roman"/>
                <w:b w:val="false"/>
                <w:i w:val="false"/>
                <w:color w:val="000000"/>
                <w:sz w:val="20"/>
              </w:rPr>
              <w:t>
</w:t>
            </w:r>
            <w:r>
              <w:rPr>
                <w:rFonts w:ascii="Times New Roman"/>
                <w:b/>
                <w:i w:val="false"/>
                <w:color w:val="000000"/>
                <w:sz w:val="20"/>
              </w:rPr>
              <w:t xml:space="preserve">Қағидалар ерікті зейнетақы жарналарын тарту құқығы бар инвестициялық портфельді басқаруды жүзеге асыратын ұйымдарға қолданылмайды. </w:t>
            </w:r>
          </w:p>
          <w:bookmarkEnd w:id="9"/>
          <w:bookmarkStart w:name="z13" w:id="10"/>
          <w:p>
            <w:pPr>
              <w:spacing w:after="20"/>
              <w:ind w:left="20"/>
              <w:jc w:val="both"/>
            </w:pPr>
            <w:r>
              <w:rPr>
                <w:rFonts w:ascii="Times New Roman"/>
                <w:b w:val="false"/>
                <w:i w:val="false"/>
                <w:color w:val="000000"/>
                <w:sz w:val="20"/>
              </w:rPr>
              <w:t>
</w:t>
            </w:r>
            <w:r>
              <w:rPr>
                <w:rFonts w:ascii="Times New Roman"/>
                <w:b/>
                <w:i w:val="false"/>
                <w:color w:val="000000"/>
                <w:sz w:val="20"/>
              </w:rPr>
              <w:t>Сенімгерлікпен басқаруға берілген Қазақстан Республикасы Ұлттық Банкінің алтынвалюта активтері және Қазақстан Республикасы Ұлттық қорының активтері инвестициялық портфельді басқаруды жүзеге асыратын ұйымның пруденциялық нормативін есептеу кезінде есепке алынбайды.</w:t>
            </w:r>
          </w:p>
          <w:bookmarkEnd w:id="10"/>
          <w:bookmarkStart w:name="z14" w:id="11"/>
          <w:p>
            <w:pPr>
              <w:spacing w:after="20"/>
              <w:ind w:left="20"/>
              <w:jc w:val="both"/>
            </w:pPr>
            <w:r>
              <w:rPr>
                <w:rFonts w:ascii="Times New Roman"/>
                <w:b w:val="false"/>
                <w:i w:val="false"/>
                <w:color w:val="000000"/>
                <w:sz w:val="20"/>
              </w:rPr>
              <w:t>
</w:t>
            </w:r>
            <w:r>
              <w:rPr>
                <w:rFonts w:ascii="Times New Roman"/>
                <w:b/>
                <w:i w:val="false"/>
                <w:color w:val="000000"/>
                <w:sz w:val="20"/>
              </w:rPr>
              <w:t xml:space="preserve">Қағидалардың инвестициялық портфельді басқарушының үлестес тұлғалары бөлігінде көзделген нормалары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артық пайызын тікелей (банктер бойынша – жанама) иеленуі нәтижесінде инвестициялық портфельді басқарушымен үлестес болып табылатын үлестес тұлғаларына қолданылмайды. </w:t>
            </w:r>
          </w:p>
          <w:bookmarkEnd w:id="11"/>
          <w:bookmarkStart w:name="z15" w:id="12"/>
          <w:p>
            <w:pPr>
              <w:spacing w:after="0"/>
              <w:ind w:left="0"/>
              <w:jc w:val="both"/>
            </w:pPr>
            <w:r>
              <w:rPr>
                <w:rFonts w:ascii="Times New Roman"/>
                <w:b/>
                <w:i w:val="false"/>
                <w:color w:val="000000"/>
              </w:rPr>
              <w:t xml:space="preserve"> 1. "Меншікті капиталдың жеткіліктілігі коэффициенті" пруденциялық нормативін есептеу тәртібі</w:t>
            </w:r>
          </w:p>
          <w:bookmarkEnd w:id="12"/>
          <w:bookmarkStart w:name="z16" w:id="13"/>
          <w:p>
            <w:pPr>
              <w:spacing w:after="20"/>
              <w:ind w:left="20"/>
              <w:jc w:val="both"/>
            </w:pPr>
            <w:r>
              <w:rPr>
                <w:rFonts w:ascii="Times New Roman"/>
                <w:b w:val="false"/>
                <w:i w:val="false"/>
                <w:color w:val="000000"/>
                <w:sz w:val="20"/>
              </w:rPr>
              <w:t>
</w:t>
            </w:r>
            <w:r>
              <w:rPr>
                <w:rFonts w:ascii="Times New Roman"/>
                <w:b/>
                <w:i w:val="false"/>
                <w:color w:val="000000"/>
                <w:sz w:val="20"/>
              </w:rPr>
              <w:t xml:space="preserve">1. Инвестициялық портфельді басқарушының меншікті капиталының жеткіліктілігі коэффициенті мына формула бойынша есептеледі: </w:t>
            </w:r>
          </w:p>
          <w:bookmarkEnd w:id="13"/>
          <w:bookmarkStart w:name="z17" w:id="14"/>
          <w:p>
            <w:pPr>
              <w:spacing w:after="20"/>
              <w:ind w:left="20"/>
              <w:jc w:val="both"/>
            </w:pPr>
            <w:r>
              <w:rPr>
                <w:rFonts w:ascii="Times New Roman"/>
                <w:b w:val="false"/>
                <w:i w:val="false"/>
                <w:color w:val="000000"/>
                <w:sz w:val="20"/>
              </w:rPr>
              <w:t>
</w:t>
            </w:r>
            <w:r>
              <w:rPr>
                <w:rFonts w:ascii="Times New Roman"/>
                <w:b/>
                <w:i w:val="false"/>
                <w:color w:val="000000"/>
                <w:sz w:val="20"/>
              </w:rPr>
              <w:t>К = (ӨА - М) / МКТМ, мұндағы</w:t>
            </w:r>
          </w:p>
          <w:bookmarkEnd w:id="14"/>
          <w:bookmarkStart w:name="z18" w:id="15"/>
          <w:p>
            <w:pPr>
              <w:spacing w:after="20"/>
              <w:ind w:left="20"/>
              <w:jc w:val="both"/>
            </w:pPr>
            <w:r>
              <w:rPr>
                <w:rFonts w:ascii="Times New Roman"/>
                <w:b w:val="false"/>
                <w:i w:val="false"/>
                <w:color w:val="000000"/>
                <w:sz w:val="20"/>
              </w:rPr>
              <w:t>
</w:t>
            </w:r>
            <w:r>
              <w:rPr>
                <w:rFonts w:ascii="Times New Roman"/>
                <w:b/>
                <w:i w:val="false"/>
                <w:color w:val="000000"/>
                <w:sz w:val="20"/>
              </w:rPr>
              <w:t xml:space="preserve">ӨА – инвестициялық портфельді басқарушының Қағидалардың 5-тармағына сәйкес өтімді деп танылатын өтімді активтері; </w:t>
            </w:r>
          </w:p>
          <w:bookmarkEnd w:id="15"/>
          <w:bookmarkStart w:name="z19" w:id="16"/>
          <w:p>
            <w:pPr>
              <w:spacing w:after="20"/>
              <w:ind w:left="20"/>
              <w:jc w:val="both"/>
            </w:pPr>
            <w:r>
              <w:rPr>
                <w:rFonts w:ascii="Times New Roman"/>
                <w:b w:val="false"/>
                <w:i w:val="false"/>
                <w:color w:val="000000"/>
                <w:sz w:val="20"/>
              </w:rPr>
              <w:t>
</w:t>
            </w:r>
            <w:r>
              <w:rPr>
                <w:rFonts w:ascii="Times New Roman"/>
                <w:b/>
                <w:i w:val="false"/>
                <w:color w:val="000000"/>
                <w:sz w:val="20"/>
              </w:rPr>
              <w:t xml:space="preserve">М – баланс бойынша міндеттеме; </w:t>
            </w:r>
          </w:p>
          <w:bookmarkEnd w:id="16"/>
          <w:bookmarkStart w:name="z20" w:id="17"/>
          <w:p>
            <w:pPr>
              <w:spacing w:after="20"/>
              <w:ind w:left="20"/>
              <w:jc w:val="both"/>
            </w:pPr>
            <w:r>
              <w:rPr>
                <w:rFonts w:ascii="Times New Roman"/>
                <w:b w:val="false"/>
                <w:i w:val="false"/>
                <w:color w:val="000000"/>
                <w:sz w:val="20"/>
              </w:rPr>
              <w:t>
</w:t>
            </w:r>
            <w:r>
              <w:rPr>
                <w:rFonts w:ascii="Times New Roman"/>
                <w:b/>
                <w:i w:val="false"/>
                <w:color w:val="000000"/>
                <w:sz w:val="20"/>
              </w:rPr>
              <w:t xml:space="preserve">МКТМ – меншікті капитал жеткіліктілігінің есебіне қабылданатын, Қағидалардың 2-тармағына сәйкес есептелген инвестициялық портфельді басқарушының меншікті капиталының ең төмен мөлшері. </w:t>
            </w:r>
          </w:p>
          <w:bookmarkEnd w:id="17"/>
          <w:bookmarkStart w:name="z21" w:id="18"/>
          <w:p>
            <w:pPr>
              <w:spacing w:after="20"/>
              <w:ind w:left="20"/>
              <w:jc w:val="both"/>
            </w:pPr>
            <w:r>
              <w:rPr>
                <w:rFonts w:ascii="Times New Roman"/>
                <w:b w:val="false"/>
                <w:i w:val="false"/>
                <w:color w:val="000000"/>
                <w:sz w:val="20"/>
              </w:rPr>
              <w:t>
</w:t>
            </w:r>
            <w:r>
              <w:rPr>
                <w:rFonts w:ascii="Times New Roman"/>
                <w:b/>
                <w:i w:val="false"/>
                <w:color w:val="000000"/>
                <w:sz w:val="20"/>
              </w:rPr>
              <w:t>2. Егер:</w:t>
            </w:r>
          </w:p>
          <w:bookmarkEnd w:id="18"/>
          <w:bookmarkStart w:name="z22" w:id="19"/>
          <w:p>
            <w:pPr>
              <w:spacing w:after="20"/>
              <w:ind w:left="20"/>
              <w:jc w:val="both"/>
            </w:pPr>
            <w:r>
              <w:rPr>
                <w:rFonts w:ascii="Times New Roman"/>
                <w:b w:val="false"/>
                <w:i w:val="false"/>
                <w:color w:val="000000"/>
                <w:sz w:val="20"/>
              </w:rPr>
              <w:t>
</w:t>
            </w:r>
            <w:r>
              <w:rPr>
                <w:rFonts w:ascii="Times New Roman"/>
                <w:b/>
                <w:i w:val="false"/>
                <w:color w:val="000000"/>
                <w:sz w:val="20"/>
              </w:rPr>
              <w:t>басқаруға қабылданған активтердің құны 40 000 000 000 (қырық миллиард) теңгеден аз болса, онда МКТМ = 181 440 000 (бір жүз сексен бір миллион төрт жүз қырық мың) теңгеге тең болады;</w:t>
            </w:r>
          </w:p>
          <w:bookmarkEnd w:id="19"/>
          <w:bookmarkStart w:name="z23" w:id="20"/>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басқаруға қабылданған активтердің құны 40 000 000 000 (қырық миллиард) теңгеден астам болса, онда МКТМ = 181 440 000 (бір жүз сексен бір миллион төрт жүз қырық мың) + (БҚА – 40 000 000 000 (қырық миллиард) теңге) * 0,0014 болады, </w:t>
            </w:r>
          </w:p>
          <w:bookmarkEnd w:id="20"/>
          <w:bookmarkStart w:name="z24" w:id="21"/>
          <w:p>
            <w:pPr>
              <w:spacing w:after="20"/>
              <w:ind w:left="20"/>
              <w:jc w:val="both"/>
            </w:pPr>
            <w:r>
              <w:rPr>
                <w:rFonts w:ascii="Times New Roman"/>
                <w:b w:val="false"/>
                <w:i w:val="false"/>
                <w:color w:val="000000"/>
                <w:sz w:val="20"/>
              </w:rPr>
              <w:t>
</w:t>
            </w:r>
            <w:r>
              <w:rPr>
                <w:rFonts w:ascii="Times New Roman"/>
                <w:b/>
                <w:i w:val="false"/>
                <w:color w:val="000000"/>
                <w:sz w:val="20"/>
              </w:rPr>
              <w:t>мұндағы БҚА – басқаруға қабылданған активтер.</w:t>
            </w:r>
          </w:p>
          <w:bookmarkEnd w:id="21"/>
          <w:bookmarkStart w:name="z25" w:id="22"/>
          <w:p>
            <w:pPr>
              <w:spacing w:after="20"/>
              <w:ind w:left="20"/>
              <w:jc w:val="both"/>
            </w:pPr>
            <w:r>
              <w:rPr>
                <w:rFonts w:ascii="Times New Roman"/>
                <w:b w:val="false"/>
                <w:i w:val="false"/>
                <w:color w:val="000000"/>
                <w:sz w:val="20"/>
              </w:rPr>
              <w:t>
</w:t>
            </w:r>
            <w:r>
              <w:rPr>
                <w:rFonts w:ascii="Times New Roman"/>
                <w:b/>
                <w:i w:val="false"/>
                <w:color w:val="000000"/>
                <w:sz w:val="20"/>
              </w:rPr>
              <w:t>МКТМ ең жоғарғы мәні 1 600 000 000 (бір миллиард алты жүз миллион) теңгеден аспауы тиіс.</w:t>
            </w:r>
          </w:p>
          <w:bookmarkEnd w:id="22"/>
          <w:bookmarkStart w:name="z26" w:id="23"/>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Республикасының Ұлттық Банкі (бұдан әрі – уәкілетті орган) Standard &amp; Poor's агенттігінің рейтингілік бағаларынан басқа Moody's Investors Service және Fitch агенттіктерінің және олардың еншілес рейтингілік ұйымдарының (бұдан әрі – басқа рейтингілік агенттіктер) рейтингілік бағаларын да мойындайды.</w:t>
            </w:r>
          </w:p>
          <w:bookmarkEnd w:id="23"/>
          <w:bookmarkStart w:name="z27" w:id="24"/>
          <w:p>
            <w:pPr>
              <w:spacing w:after="20"/>
              <w:ind w:left="20"/>
              <w:jc w:val="both"/>
            </w:pPr>
            <w:r>
              <w:rPr>
                <w:rFonts w:ascii="Times New Roman"/>
                <w:b w:val="false"/>
                <w:i w:val="false"/>
                <w:color w:val="000000"/>
                <w:sz w:val="20"/>
              </w:rPr>
              <w:t>
</w:t>
            </w:r>
            <w:r>
              <w:rPr>
                <w:rFonts w:ascii="Times New Roman"/>
                <w:b/>
                <w:i w:val="false"/>
                <w:color w:val="000000"/>
                <w:sz w:val="20"/>
              </w:rPr>
              <w:t xml:space="preserve">4. Қағидалардың мақсаты үшін халықаралық қаржы ұйымдары деп мынадай ұйымдар түсініледі: </w:t>
            </w:r>
          </w:p>
          <w:bookmarkEnd w:id="24"/>
          <w:bookmarkStart w:name="z28" w:id="25"/>
          <w:p>
            <w:pPr>
              <w:spacing w:after="20"/>
              <w:ind w:left="20"/>
              <w:jc w:val="both"/>
            </w:pPr>
            <w:r>
              <w:rPr>
                <w:rFonts w:ascii="Times New Roman"/>
                <w:b w:val="false"/>
                <w:i w:val="false"/>
                <w:color w:val="000000"/>
                <w:sz w:val="20"/>
              </w:rPr>
              <w:t>
</w:t>
            </w:r>
            <w:r>
              <w:rPr>
                <w:rFonts w:ascii="Times New Roman"/>
                <w:b/>
                <w:i w:val="false"/>
                <w:color w:val="000000"/>
                <w:sz w:val="20"/>
              </w:rPr>
              <w:t>Азия</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Asian Development Bank);</w:t>
            </w:r>
          </w:p>
          <w:bookmarkEnd w:id="25"/>
          <w:bookmarkStart w:name="z29" w:id="26"/>
          <w:p>
            <w:pPr>
              <w:spacing w:after="20"/>
              <w:ind w:left="20"/>
              <w:jc w:val="both"/>
            </w:pPr>
            <w:r>
              <w:rPr>
                <w:rFonts w:ascii="Times New Roman"/>
                <w:b w:val="false"/>
                <w:i w:val="false"/>
                <w:color w:val="000000"/>
                <w:sz w:val="20"/>
              </w:rPr>
              <w:t>
</w:t>
            </w:r>
            <w:r>
              <w:rPr>
                <w:rFonts w:ascii="Times New Roman"/>
                <w:b/>
                <w:i w:val="false"/>
                <w:color w:val="000000"/>
                <w:sz w:val="20"/>
              </w:rPr>
              <w:t>Америкааралық</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Inter-American Development Bank);</w:t>
            </w:r>
          </w:p>
          <w:bookmarkEnd w:id="26"/>
          <w:bookmarkStart w:name="z30" w:id="27"/>
          <w:p>
            <w:pPr>
              <w:spacing w:after="20"/>
              <w:ind w:left="20"/>
              <w:jc w:val="both"/>
            </w:pPr>
            <w:r>
              <w:rPr>
                <w:rFonts w:ascii="Times New Roman"/>
                <w:b w:val="false"/>
                <w:i w:val="false"/>
                <w:color w:val="000000"/>
                <w:sz w:val="20"/>
              </w:rPr>
              <w:t>
</w:t>
            </w:r>
            <w:r>
              <w:rPr>
                <w:rFonts w:ascii="Times New Roman"/>
                <w:b/>
                <w:i w:val="false"/>
                <w:color w:val="000000"/>
                <w:sz w:val="20"/>
              </w:rPr>
              <w:t>Африка</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African Development Bank);</w:t>
            </w:r>
          </w:p>
          <w:bookmarkEnd w:id="27"/>
          <w:bookmarkStart w:name="z31" w:id="28"/>
          <w:p>
            <w:pPr>
              <w:spacing w:after="20"/>
              <w:ind w:left="20"/>
              <w:jc w:val="both"/>
            </w:pPr>
            <w:r>
              <w:rPr>
                <w:rFonts w:ascii="Times New Roman"/>
                <w:b w:val="false"/>
                <w:i w:val="false"/>
                <w:color w:val="000000"/>
                <w:sz w:val="20"/>
              </w:rPr>
              <w:t>
</w:t>
            </w:r>
            <w:r>
              <w:rPr>
                <w:rFonts w:ascii="Times New Roman"/>
                <w:b/>
                <w:i w:val="false"/>
                <w:color w:val="000000"/>
                <w:sz w:val="20"/>
              </w:rPr>
              <w:t>Еуразия</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(Eurasian Development Bank);</w:t>
            </w:r>
          </w:p>
          <w:bookmarkEnd w:id="28"/>
          <w:bookmarkStart w:name="z32" w:id="29"/>
          <w:p>
            <w:pPr>
              <w:spacing w:after="20"/>
              <w:ind w:left="20"/>
              <w:jc w:val="both"/>
            </w:pPr>
            <w:r>
              <w:rPr>
                <w:rFonts w:ascii="Times New Roman"/>
                <w:b w:val="false"/>
                <w:i w:val="false"/>
                <w:color w:val="000000"/>
                <w:sz w:val="20"/>
              </w:rPr>
              <w:t>
</w:t>
            </w:r>
            <w:r>
              <w:rPr>
                <w:rFonts w:ascii="Times New Roman"/>
                <w:b/>
                <w:i w:val="false"/>
                <w:color w:val="000000"/>
                <w:sz w:val="20"/>
              </w:rPr>
              <w:t>Еуропа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European Bank for Reconstruction and Development);</w:t>
            </w:r>
          </w:p>
          <w:bookmarkEnd w:id="29"/>
          <w:bookmarkStart w:name="z33" w:id="30"/>
          <w:p>
            <w:pPr>
              <w:spacing w:after="20"/>
              <w:ind w:left="20"/>
              <w:jc w:val="both"/>
            </w:pPr>
            <w:r>
              <w:rPr>
                <w:rFonts w:ascii="Times New Roman"/>
                <w:b w:val="false"/>
                <w:i w:val="false"/>
                <w:color w:val="000000"/>
                <w:sz w:val="20"/>
              </w:rPr>
              <w:t>
</w:t>
            </w:r>
            <w:r>
              <w:rPr>
                <w:rFonts w:ascii="Times New Roman"/>
                <w:b/>
                <w:i w:val="false"/>
                <w:color w:val="000000"/>
                <w:sz w:val="20"/>
              </w:rPr>
              <w:t>Еуропалық</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банк</w:t>
            </w:r>
            <w:r>
              <w:rPr>
                <w:rFonts w:ascii="Times New Roman"/>
                <w:b/>
                <w:i w:val="false"/>
                <w:color w:val="000000"/>
                <w:sz w:val="20"/>
              </w:rPr>
              <w:t xml:space="preserve"> (the European Investment Bank);</w:t>
            </w:r>
          </w:p>
          <w:bookmarkEnd w:id="30"/>
          <w:bookmarkStart w:name="z34" w:id="31"/>
          <w:p>
            <w:pPr>
              <w:spacing w:after="20"/>
              <w:ind w:left="20"/>
              <w:jc w:val="both"/>
            </w:pPr>
            <w:r>
              <w:rPr>
                <w:rFonts w:ascii="Times New Roman"/>
                <w:b w:val="false"/>
                <w:i w:val="false"/>
                <w:color w:val="000000"/>
                <w:sz w:val="20"/>
              </w:rPr>
              <w:t>
</w:t>
            </w:r>
            <w:r>
              <w:rPr>
                <w:rFonts w:ascii="Times New Roman"/>
                <w:b/>
                <w:i w:val="false"/>
                <w:color w:val="000000"/>
                <w:sz w:val="20"/>
              </w:rPr>
              <w:t>Еуропалық</w:t>
            </w:r>
            <w:r>
              <w:rPr>
                <w:rFonts w:ascii="Times New Roman"/>
                <w:b w:val="false"/>
                <w:i w:val="false"/>
                <w:color w:val="000000"/>
                <w:sz w:val="20"/>
              </w:rPr>
              <w:t xml:space="preserve"> </w:t>
            </w:r>
            <w:r>
              <w:rPr>
                <w:rFonts w:ascii="Times New Roman"/>
                <w:b/>
                <w:i w:val="false"/>
                <w:color w:val="000000"/>
                <w:sz w:val="20"/>
              </w:rPr>
              <w:t>Кеңестің</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Council of Europe Development Bank);</w:t>
            </w:r>
          </w:p>
          <w:bookmarkEnd w:id="31"/>
          <w:bookmarkStart w:name="z35" w:id="32"/>
          <w:p>
            <w:pPr>
              <w:spacing w:after="20"/>
              <w:ind w:left="20"/>
              <w:jc w:val="both"/>
            </w:pPr>
            <w:r>
              <w:rPr>
                <w:rFonts w:ascii="Times New Roman"/>
                <w:b w:val="false"/>
                <w:i w:val="false"/>
                <w:color w:val="000000"/>
                <w:sz w:val="20"/>
              </w:rPr>
              <w:t>
</w:t>
            </w:r>
            <w:r>
              <w:rPr>
                <w:rFonts w:ascii="Times New Roman"/>
                <w:b/>
                <w:i w:val="false"/>
                <w:color w:val="000000"/>
                <w:sz w:val="20"/>
              </w:rPr>
              <w:t>Жеке секторды дамыту жөніндегі ислам корпорациясы (ICD);</w:t>
            </w:r>
          </w:p>
          <w:bookmarkEnd w:id="32"/>
          <w:bookmarkStart w:name="z36" w:id="33"/>
          <w:p>
            <w:pPr>
              <w:spacing w:after="20"/>
              <w:ind w:left="20"/>
              <w:jc w:val="both"/>
            </w:pPr>
            <w:r>
              <w:rPr>
                <w:rFonts w:ascii="Times New Roman"/>
                <w:b w:val="false"/>
                <w:i w:val="false"/>
                <w:color w:val="000000"/>
                <w:sz w:val="20"/>
              </w:rPr>
              <w:t>
</w:t>
            </w:r>
            <w:r>
              <w:rPr>
                <w:rFonts w:ascii="Times New Roman"/>
                <w:b/>
                <w:i w:val="false"/>
                <w:color w:val="000000"/>
                <w:sz w:val="20"/>
              </w:rPr>
              <w:t>Ислам</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Islamic Development Bank);</w:t>
            </w:r>
          </w:p>
          <w:bookmarkEnd w:id="33"/>
          <w:bookmarkStart w:name="z37" w:id="34"/>
          <w:p>
            <w:pPr>
              <w:spacing w:after="20"/>
              <w:ind w:left="20"/>
              <w:jc w:val="both"/>
            </w:pPr>
            <w:r>
              <w:rPr>
                <w:rFonts w:ascii="Times New Roman"/>
                <w:b w:val="false"/>
                <w:i w:val="false"/>
                <w:color w:val="000000"/>
                <w:sz w:val="20"/>
              </w:rPr>
              <w:t>
</w:t>
            </w:r>
            <w:r>
              <w:rPr>
                <w:rFonts w:ascii="Times New Roman"/>
                <w:b/>
                <w:i w:val="false"/>
                <w:color w:val="000000"/>
                <w:sz w:val="20"/>
              </w:rPr>
              <w:t>Көптарапты</w:t>
            </w:r>
            <w:r>
              <w:rPr>
                <w:rFonts w:ascii="Times New Roman"/>
                <w:b w:val="false"/>
                <w:i w:val="false"/>
                <w:color w:val="000000"/>
                <w:sz w:val="20"/>
              </w:rPr>
              <w:t xml:space="preserve"> </w:t>
            </w:r>
            <w:r>
              <w:rPr>
                <w:rFonts w:ascii="Times New Roman"/>
                <w:b/>
                <w:i w:val="false"/>
                <w:color w:val="000000"/>
                <w:sz w:val="20"/>
              </w:rPr>
              <w:t>инвестицияларға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агенттігі</w:t>
            </w:r>
            <w:r>
              <w:rPr>
                <w:rFonts w:ascii="Times New Roman"/>
                <w:b/>
                <w:i w:val="false"/>
                <w:color w:val="000000"/>
                <w:sz w:val="20"/>
              </w:rPr>
              <w:t>;</w:t>
            </w:r>
          </w:p>
          <w:bookmarkEnd w:id="34"/>
          <w:bookmarkStart w:name="z38" w:id="35"/>
          <w:p>
            <w:pPr>
              <w:spacing w:after="20"/>
              <w:ind w:left="20"/>
              <w:jc w:val="both"/>
            </w:pPr>
            <w:r>
              <w:rPr>
                <w:rFonts w:ascii="Times New Roman"/>
                <w:b w:val="false"/>
                <w:i w:val="false"/>
                <w:color w:val="000000"/>
                <w:sz w:val="20"/>
              </w:rPr>
              <w:t>
</w:t>
            </w:r>
            <w:r>
              <w:rPr>
                <w:rFonts w:ascii="Times New Roman"/>
                <w:b/>
                <w:i w:val="false"/>
                <w:color w:val="000000"/>
                <w:sz w:val="20"/>
              </w:rPr>
              <w:t>Скандинавия</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Nordic Investment Bank).</w:t>
            </w:r>
          </w:p>
          <w:bookmarkEnd w:id="35"/>
          <w:bookmarkStart w:name="z39" w:id="36"/>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қоры</w:t>
            </w:r>
            <w:r>
              <w:rPr>
                <w:rFonts w:ascii="Times New Roman"/>
                <w:b/>
                <w:i w:val="false"/>
                <w:color w:val="000000"/>
                <w:sz w:val="20"/>
              </w:rPr>
              <w:t>;</w:t>
            </w:r>
          </w:p>
          <w:bookmarkEnd w:id="36"/>
          <w:bookmarkStart w:name="z40" w:id="37"/>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қауымдастығы</w:t>
            </w:r>
            <w:r>
              <w:rPr>
                <w:rFonts w:ascii="Times New Roman"/>
                <w:b/>
                <w:i w:val="false"/>
                <w:color w:val="000000"/>
                <w:sz w:val="20"/>
              </w:rPr>
              <w:t>;</w:t>
            </w:r>
          </w:p>
          <w:bookmarkEnd w:id="37"/>
          <w:bookmarkStart w:name="z41" w:id="38"/>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дауларды</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орталығы</w:t>
            </w:r>
            <w:r>
              <w:rPr>
                <w:rFonts w:ascii="Times New Roman"/>
                <w:b/>
                <w:i w:val="false"/>
                <w:color w:val="000000"/>
                <w:sz w:val="20"/>
              </w:rPr>
              <w:t>;</w:t>
            </w:r>
          </w:p>
          <w:bookmarkEnd w:id="38"/>
          <w:bookmarkStart w:name="z42" w:id="39"/>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банкі</w:t>
            </w:r>
            <w:r>
              <w:rPr>
                <w:rFonts w:ascii="Times New Roman"/>
                <w:b/>
                <w:i w:val="false"/>
                <w:color w:val="000000"/>
                <w:sz w:val="20"/>
              </w:rPr>
              <w:t xml:space="preserve"> (the International Bank for Reconstruction and Development);</w:t>
            </w:r>
          </w:p>
          <w:bookmarkEnd w:id="39"/>
          <w:bookmarkStart w:name="z43" w:id="40"/>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корпорациясы</w:t>
            </w:r>
            <w:r>
              <w:rPr>
                <w:rFonts w:ascii="Times New Roman"/>
                <w:b/>
                <w:i w:val="false"/>
                <w:color w:val="000000"/>
                <w:sz w:val="20"/>
              </w:rPr>
              <w:t xml:space="preserve"> (the International Finance Corporation).</w:t>
            </w:r>
          </w:p>
          <w:bookmarkEnd w:id="40"/>
          <w:bookmarkStart w:name="z44" w:id="41"/>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i w:val="false"/>
                <w:color w:val="000000"/>
                <w:sz w:val="20"/>
              </w:rPr>
              <w:t>қосымшасында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басқарушының</w:t>
            </w:r>
            <w:r>
              <w:rPr>
                <w:rFonts w:ascii="Times New Roman"/>
                <w:b w:val="false"/>
                <w:i w:val="false"/>
                <w:color w:val="000000"/>
                <w:sz w:val="20"/>
              </w:rPr>
              <w:t xml:space="preserve"> </w:t>
            </w:r>
            <w:r>
              <w:rPr>
                <w:rFonts w:ascii="Times New Roman"/>
                <w:b/>
                <w:i w:val="false"/>
                <w:color w:val="000000"/>
                <w:sz w:val="20"/>
              </w:rPr>
              <w:t>өтімді</w:t>
            </w:r>
            <w:r>
              <w:rPr>
                <w:rFonts w:ascii="Times New Roman"/>
                <w:b w:val="false"/>
                <w:i w:val="false"/>
                <w:color w:val="000000"/>
                <w:sz w:val="20"/>
              </w:rPr>
              <w:t xml:space="preserve"> </w:t>
            </w:r>
            <w:r>
              <w:rPr>
                <w:rFonts w:ascii="Times New Roman"/>
                <w:b/>
                <w:i w:val="false"/>
                <w:color w:val="000000"/>
                <w:sz w:val="20"/>
              </w:rPr>
              <w:t>активтері</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танылады</w:t>
            </w:r>
            <w:r>
              <w:rPr>
                <w:rFonts w:ascii="Times New Roman"/>
                <w:b/>
                <w:i w:val="false"/>
                <w:color w:val="000000"/>
                <w:sz w:val="20"/>
              </w:rPr>
              <w:t>:</w:t>
            </w:r>
          </w:p>
          <w:bookmarkEnd w:id="41"/>
          <w:bookmarkStart w:name="z45" w:id="4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ақша</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42"/>
          <w:bookmarkStart w:name="z46" w:id="43"/>
          <w:p>
            <w:pPr>
              <w:spacing w:after="20"/>
              <w:ind w:left="20"/>
              <w:jc w:val="both"/>
            </w:pPr>
            <w:r>
              <w:rPr>
                <w:rFonts w:ascii="Times New Roman"/>
                <w:b w:val="false"/>
                <w:i w:val="false"/>
                <w:color w:val="000000"/>
                <w:sz w:val="20"/>
              </w:rPr>
              <w:t>
</w:t>
            </w:r>
            <w:r>
              <w:rPr>
                <w:rFonts w:ascii="Times New Roman"/>
                <w:b/>
                <w:i w:val="false"/>
                <w:color w:val="000000"/>
                <w:sz w:val="20"/>
              </w:rPr>
              <w:t>кассадағы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басқарушының</w:t>
            </w:r>
            <w:r>
              <w:rPr>
                <w:rFonts w:ascii="Times New Roman"/>
                <w:b w:val="false"/>
                <w:i w:val="false"/>
                <w:color w:val="000000"/>
                <w:sz w:val="20"/>
              </w:rPr>
              <w:t xml:space="preserve"> </w:t>
            </w:r>
            <w:r>
              <w:rPr>
                <w:rFonts w:ascii="Times New Roman"/>
                <w:b/>
                <w:i w:val="false"/>
                <w:color w:val="000000"/>
                <w:sz w:val="20"/>
              </w:rPr>
              <w:t>балансы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он</w:t>
            </w:r>
            <w:r>
              <w:rPr>
                <w:rFonts w:ascii="Times New Roman"/>
                <w:b w:val="false"/>
                <w:i w:val="false"/>
                <w:color w:val="000000"/>
                <w:sz w:val="20"/>
              </w:rPr>
              <w:t xml:space="preserve"> </w:t>
            </w:r>
            <w:r>
              <w:rPr>
                <w:rFonts w:ascii="Times New Roman"/>
                <w:b/>
                <w:i w:val="false"/>
                <w:color w:val="000000"/>
                <w:sz w:val="20"/>
              </w:rPr>
              <w:t>пайызынан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i w:val="false"/>
                <w:color w:val="000000"/>
                <w:sz w:val="20"/>
              </w:rPr>
              <w:t>;</w:t>
            </w:r>
          </w:p>
          <w:bookmarkEnd w:id="43"/>
          <w:bookmarkStart w:name="z47" w:id="44"/>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тармақтың</w:t>
            </w:r>
            <w:r>
              <w:rPr>
                <w:rFonts w:ascii="Times New Roman"/>
                <w:b w:val="false"/>
                <w:i w:val="false"/>
                <w:color w:val="000000"/>
                <w:sz w:val="20"/>
              </w:rPr>
              <w:t xml:space="preserve"> </w:t>
            </w:r>
            <w:r>
              <w:rPr>
                <w:rFonts w:ascii="Times New Roman"/>
                <w:b w:val="false"/>
                <w:i w:val="false"/>
                <w:color w:val="000000"/>
                <w:sz w:val="20"/>
              </w:rPr>
              <w:t>2) тармақшасында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банктерінің</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w:t>
            </w:r>
          </w:p>
          <w:bookmarkEnd w:id="44"/>
          <w:bookmarkStart w:name="z48" w:id="45"/>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депозитарийдің</w:t>
            </w:r>
            <w:r>
              <w:rPr>
                <w:rFonts w:ascii="Times New Roman"/>
                <w:b w:val="false"/>
                <w:i w:val="false"/>
                <w:color w:val="000000"/>
                <w:sz w:val="20"/>
              </w:rPr>
              <w:t xml:space="preserve">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w:t>
            </w:r>
          </w:p>
          <w:bookmarkEnd w:id="45"/>
          <w:bookmarkStart w:name="z49" w:id="46"/>
          <w:p>
            <w:pPr>
              <w:spacing w:after="20"/>
              <w:ind w:left="20"/>
              <w:jc w:val="both"/>
            </w:pPr>
            <w:r>
              <w:rPr>
                <w:rFonts w:ascii="Times New Roman"/>
                <w:b w:val="false"/>
                <w:i w:val="false"/>
                <w:color w:val="000000"/>
                <w:sz w:val="20"/>
              </w:rPr>
              <w:t>
</w:t>
            </w:r>
            <w:r>
              <w:rPr>
                <w:rFonts w:ascii="Times New Roman"/>
                <w:b/>
                <w:i w:val="false"/>
                <w:color w:val="000000"/>
                <w:sz w:val="20"/>
              </w:rPr>
              <w:t>клирингтік</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басқарушының</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 xml:space="preserve">, </w:t>
            </w:r>
            <w:r>
              <w:rPr>
                <w:rFonts w:ascii="Times New Roman"/>
                <w:b/>
                <w:i w:val="false"/>
                <w:color w:val="000000"/>
                <w:sz w:val="20"/>
              </w:rPr>
              <w:t>маржалық</w:t>
            </w:r>
            <w:r>
              <w:rPr>
                <w:rFonts w:ascii="Times New Roman"/>
                <w:b w:val="false"/>
                <w:i w:val="false"/>
                <w:color w:val="000000"/>
                <w:sz w:val="20"/>
              </w:rPr>
              <w:t xml:space="preserve"> </w:t>
            </w:r>
            <w:r>
              <w:rPr>
                <w:rFonts w:ascii="Times New Roman"/>
                <w:b/>
                <w:i w:val="false"/>
                <w:color w:val="000000"/>
                <w:sz w:val="20"/>
              </w:rPr>
              <w:t>жарналары</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w:t>
            </w:r>
          </w:p>
          <w:bookmarkEnd w:id="46"/>
          <w:bookmarkStart w:name="z50" w:id="47"/>
          <w:p>
            <w:pPr>
              <w:spacing w:after="20"/>
              <w:ind w:left="20"/>
              <w:jc w:val="both"/>
            </w:pPr>
            <w:r>
              <w:rPr>
                <w:rFonts w:ascii="Times New Roman"/>
                <w:b w:val="false"/>
                <w:i w:val="false"/>
                <w:color w:val="000000"/>
                <w:sz w:val="20"/>
              </w:rPr>
              <w:t>
</w:t>
            </w:r>
            <w:r>
              <w:rPr>
                <w:rFonts w:ascii="Times New Roman"/>
                <w:b/>
                <w:i w:val="false"/>
                <w:color w:val="000000"/>
                <w:sz w:val="20"/>
              </w:rPr>
              <w:t xml:space="preserve">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 xml:space="preserve">-" </w:t>
            </w:r>
            <w:r>
              <w:rPr>
                <w:rFonts w:ascii="Times New Roman"/>
                <w:b/>
                <w:i w:val="false"/>
                <w:color w:val="000000"/>
                <w:sz w:val="20"/>
              </w:rPr>
              <w:t>санатынан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банктеріндегі</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шоттардағы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w:t>
            </w:r>
          </w:p>
          <w:bookmarkEnd w:id="47"/>
          <w:bookmarkStart w:name="z147" w:id="48"/>
          <w:p>
            <w:pPr>
              <w:spacing w:after="20"/>
              <w:ind w:left="20"/>
              <w:jc w:val="both"/>
            </w:pPr>
            <w:r>
              <w:rPr>
                <w:rFonts w:ascii="Times New Roman"/>
                <w:b w:val="false"/>
                <w:i w:val="false"/>
                <w:color w:val="000000"/>
                <w:sz w:val="20"/>
              </w:rPr>
              <w:t>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ұйымдастырылған</w:t>
            </w:r>
            <w:r>
              <w:rPr>
                <w:rFonts w:ascii="Times New Roman"/>
                <w:b w:val="false"/>
                <w:i w:val="false"/>
                <w:color w:val="000000"/>
                <w:sz w:val="20"/>
              </w:rPr>
              <w:t xml:space="preserve"> </w:t>
            </w:r>
            <w:r>
              <w:rPr>
                <w:rFonts w:ascii="Times New Roman"/>
                <w:b/>
                <w:i w:val="false"/>
                <w:color w:val="000000"/>
                <w:sz w:val="20"/>
              </w:rPr>
              <w:t>нарығында</w:t>
            </w:r>
            <w:r>
              <w:rPr>
                <w:rFonts w:ascii="Times New Roman"/>
                <w:b w:val="false"/>
                <w:i w:val="false"/>
                <w:color w:val="000000"/>
                <w:sz w:val="20"/>
              </w:rPr>
              <w:t xml:space="preserve"> </w:t>
            </w:r>
            <w:r>
              <w:rPr>
                <w:rFonts w:ascii="Times New Roman"/>
                <w:b/>
                <w:i w:val="false"/>
                <w:color w:val="000000"/>
                <w:sz w:val="20"/>
              </w:rPr>
              <w:t>операцияларды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қызметтерін</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i w:val="false"/>
                <w:color w:val="000000"/>
                <w:sz w:val="20"/>
              </w:rPr>
              <w:t>;</w:t>
            </w:r>
          </w:p>
          <w:bookmarkEnd w:id="48"/>
          <w:bookmarkStart w:name="z51" w:id="49"/>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i w:val="false"/>
                <w:color w:val="000000"/>
                <w:sz w:val="20"/>
              </w:rPr>
              <w:t>Қосымшасында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i w:val="false"/>
                <w:color w:val="000000"/>
                <w:sz w:val="20"/>
              </w:rPr>
              <w:t xml:space="preserve">,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шығындарға</w:t>
            </w:r>
            <w:r>
              <w:rPr>
                <w:rFonts w:ascii="Times New Roman"/>
                <w:b w:val="false"/>
                <w:i w:val="false"/>
                <w:color w:val="000000"/>
                <w:sz w:val="20"/>
              </w:rPr>
              <w:t xml:space="preserve"> </w:t>
            </w:r>
            <w:r>
              <w:rPr>
                <w:rFonts w:ascii="Times New Roman"/>
                <w:b/>
                <w:i w:val="false"/>
                <w:color w:val="000000"/>
                <w:sz w:val="20"/>
              </w:rPr>
              <w:t>резервтерді</w:t>
            </w:r>
            <w:r>
              <w:rPr>
                <w:rFonts w:ascii="Times New Roman"/>
                <w:b w:val="false"/>
                <w:i w:val="false"/>
                <w:color w:val="000000"/>
                <w:sz w:val="20"/>
              </w:rPr>
              <w:t xml:space="preserve"> </w:t>
            </w:r>
            <w:r>
              <w:rPr>
                <w:rFonts w:ascii="Times New Roman"/>
                <w:b/>
                <w:i w:val="false"/>
                <w:color w:val="000000"/>
                <w:sz w:val="20"/>
              </w:rPr>
              <w:t>шегергендегі</w:t>
            </w:r>
            <w:r>
              <w:rPr>
                <w:rFonts w:ascii="Times New Roman"/>
                <w:b/>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біреуіне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банктердегі</w:t>
            </w:r>
            <w:r>
              <w:rPr>
                <w:rFonts w:ascii="Times New Roman"/>
                <w:b w:val="false"/>
                <w:i w:val="false"/>
                <w:color w:val="000000"/>
                <w:sz w:val="20"/>
              </w:rPr>
              <w:t xml:space="preserve"> </w:t>
            </w:r>
            <w:r>
              <w:rPr>
                <w:rFonts w:ascii="Times New Roman"/>
                <w:b/>
                <w:i w:val="false"/>
                <w:color w:val="000000"/>
                <w:sz w:val="20"/>
              </w:rPr>
              <w:t>салымдар</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49"/>
          <w:bookmarkStart w:name="z52" w:id="50"/>
          <w:p>
            <w:pPr>
              <w:spacing w:after="20"/>
              <w:ind w:left="20"/>
              <w:jc w:val="both"/>
            </w:pPr>
            <w:r>
              <w:rPr>
                <w:rFonts w:ascii="Times New Roman"/>
                <w:b w:val="false"/>
                <w:i w:val="false"/>
                <w:color w:val="000000"/>
                <w:sz w:val="20"/>
              </w:rPr>
              <w:t>
</w:t>
            </w:r>
            <w:r>
              <w:rPr>
                <w:rFonts w:ascii="Times New Roman"/>
                <w:b/>
                <w:i w:val="false"/>
                <w:color w:val="000000"/>
                <w:sz w:val="20"/>
              </w:rPr>
              <w:t>банктердің</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Standard &amp; Poor's-</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"kzB-"-</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i w:val="false"/>
                <w:color w:val="000000"/>
                <w:sz w:val="20"/>
              </w:rPr>
              <w:t>;</w:t>
            </w:r>
          </w:p>
          <w:bookmarkEnd w:id="50"/>
          <w:bookmarkStart w:name="z53" w:id="51"/>
          <w:p>
            <w:pPr>
              <w:spacing w:after="20"/>
              <w:ind w:left="20"/>
              <w:jc w:val="both"/>
            </w:pPr>
            <w:r>
              <w:rPr>
                <w:rFonts w:ascii="Times New Roman"/>
                <w:b w:val="false"/>
                <w:i w:val="false"/>
                <w:color w:val="000000"/>
                <w:sz w:val="20"/>
              </w:rPr>
              <w:t>
</w:t>
            </w:r>
            <w:r>
              <w:rPr>
                <w:rFonts w:ascii="Times New Roman"/>
                <w:b/>
                <w:i w:val="false"/>
                <w:color w:val="000000"/>
                <w:sz w:val="20"/>
              </w:rPr>
              <w:t>банктер қор биржасының ресми тізімінің "Негізгі" алаңының "акциялар" секторына енгізілген эмитент банктер болып табылады немесе акциялары қор биржасы индексінің өкілдік тізіміндегі эмитент банктер болып табылады;</w:t>
            </w:r>
          </w:p>
          <w:bookmarkEnd w:id="51"/>
          <w:bookmarkStart w:name="z54" w:id="52"/>
          <w:p>
            <w:pPr>
              <w:spacing w:after="20"/>
              <w:ind w:left="20"/>
              <w:jc w:val="both"/>
            </w:pPr>
            <w:r>
              <w:rPr>
                <w:rFonts w:ascii="Times New Roman"/>
                <w:b w:val="false"/>
                <w:i w:val="false"/>
                <w:color w:val="000000"/>
                <w:sz w:val="20"/>
              </w:rPr>
              <w:t>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Басқармасының</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9871 </w:t>
            </w:r>
            <w:r>
              <w:rPr>
                <w:rFonts w:ascii="Times New Roman"/>
                <w:b/>
                <w:i w:val="false"/>
                <w:color w:val="000000"/>
                <w:sz w:val="20"/>
              </w:rPr>
              <w:t>тіркелген</w:t>
            </w:r>
            <w:r>
              <w:rPr>
                <w:rFonts w:ascii="Times New Roman"/>
                <w:b/>
                <w:i w:val="false"/>
                <w:color w:val="000000"/>
                <w:sz w:val="20"/>
              </w:rPr>
              <w:t xml:space="preserve"> "</w:t>
            </w:r>
            <w:r>
              <w:rPr>
                <w:rFonts w:ascii="Times New Roman"/>
                <w:b/>
                <w:i w:val="false"/>
                <w:color w:val="000000"/>
                <w:sz w:val="20"/>
              </w:rPr>
              <w:t>Эмитенттерге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биржасында</w:t>
            </w:r>
            <w:r>
              <w:rPr>
                <w:rFonts w:ascii="Times New Roman"/>
                <w:b w:val="false"/>
                <w:i w:val="false"/>
                <w:color w:val="000000"/>
                <w:sz w:val="20"/>
              </w:rPr>
              <w:t xml:space="preserve"> </w:t>
            </w:r>
            <w:r>
              <w:rPr>
                <w:rFonts w:ascii="Times New Roman"/>
                <w:b/>
                <w:i w:val="false"/>
                <w:color w:val="000000"/>
                <w:sz w:val="20"/>
              </w:rPr>
              <w:t>айналысқа</w:t>
            </w:r>
            <w:r>
              <w:rPr>
                <w:rFonts w:ascii="Times New Roman"/>
                <w:b w:val="false"/>
                <w:i w:val="false"/>
                <w:color w:val="000000"/>
                <w:sz w:val="20"/>
              </w:rPr>
              <w:t xml:space="preserve"> </w:t>
            </w:r>
            <w:r>
              <w:rPr>
                <w:rFonts w:ascii="Times New Roman"/>
                <w:b/>
                <w:i w:val="false"/>
                <w:color w:val="000000"/>
                <w:sz w:val="20"/>
              </w:rPr>
              <w:t>жіберілетін</w:t>
            </w:r>
            <w:r>
              <w:rPr>
                <w:rFonts w:ascii="Times New Roman"/>
                <w:b/>
                <w:i w:val="false"/>
                <w:color w:val="000000"/>
                <w:sz w:val="20"/>
              </w:rPr>
              <w:t xml:space="preserve"> (</w:t>
            </w:r>
            <w:r>
              <w:rPr>
                <w:rFonts w:ascii="Times New Roman"/>
                <w:b/>
                <w:i w:val="false"/>
                <w:color w:val="000000"/>
                <w:sz w:val="20"/>
              </w:rPr>
              <w:t>жіберілген</w:t>
            </w:r>
            <w:r>
              <w:rPr>
                <w:rFonts w:ascii="Times New Roman"/>
                <w:b/>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қағаздарына</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санаттарына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талаптарды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2014 </w:t>
            </w:r>
            <w:r>
              <w:rPr>
                <w:rFonts w:ascii="Times New Roman"/>
                <w:b/>
                <w:i w:val="false"/>
                <w:color w:val="000000"/>
                <w:sz w:val="20"/>
              </w:rPr>
              <w:t>жылғы</w:t>
            </w:r>
            <w:r>
              <w:rPr>
                <w:rFonts w:ascii="Times New Roman"/>
                <w:b/>
                <w:i w:val="false"/>
                <w:color w:val="000000"/>
                <w:sz w:val="20"/>
              </w:rPr>
              <w:t xml:space="preserve"> 22 </w:t>
            </w:r>
            <w:r>
              <w:rPr>
                <w:rFonts w:ascii="Times New Roman"/>
                <w:b/>
                <w:i w:val="false"/>
                <w:color w:val="000000"/>
                <w:sz w:val="20"/>
              </w:rPr>
              <w:t>қазандағы</w:t>
            </w:r>
            <w:r>
              <w:rPr>
                <w:rFonts w:ascii="Times New Roman"/>
                <w:b/>
                <w:i w:val="false"/>
                <w:color w:val="000000"/>
                <w:sz w:val="20"/>
              </w:rPr>
              <w:t xml:space="preserve"> № 189 </w:t>
            </w:r>
            <w:r>
              <w:rPr>
                <w:rFonts w:ascii="Times New Roman"/>
                <w:b w:val="false"/>
                <w:i w:val="false"/>
                <w:color w:val="000000"/>
                <w:sz w:val="20"/>
              </w:rPr>
              <w:t>қаулысына</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 189 </w:t>
            </w:r>
            <w:r>
              <w:rPr>
                <w:rFonts w:ascii="Times New Roman"/>
                <w:b/>
                <w:i w:val="false"/>
                <w:color w:val="000000"/>
                <w:sz w:val="20"/>
              </w:rPr>
              <w:t>қаулы</w:t>
            </w:r>
            <w:r>
              <w:rPr>
                <w:rFonts w:ascii="Times New Roman"/>
                <w:b/>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i w:val="false"/>
                <w:color w:val="000000"/>
                <w:sz w:val="20"/>
              </w:rPr>
              <w:t xml:space="preserve"> "</w:t>
            </w:r>
            <w:r>
              <w:rPr>
                <w:rFonts w:ascii="Times New Roman"/>
                <w:b/>
                <w:i w:val="false"/>
                <w:color w:val="000000"/>
                <w:sz w:val="20"/>
              </w:rPr>
              <w:t>акциялар</w:t>
            </w:r>
            <w:r>
              <w:rPr>
                <w:rFonts w:ascii="Times New Roman"/>
                <w:b/>
                <w:i w:val="false"/>
                <w:color w:val="000000"/>
                <w:sz w:val="20"/>
              </w:rPr>
              <w:t xml:space="preserve">" </w:t>
            </w:r>
            <w:r>
              <w:rPr>
                <w:rFonts w:ascii="Times New Roman"/>
                <w:b/>
                <w:i w:val="false"/>
                <w:color w:val="000000"/>
                <w:sz w:val="20"/>
              </w:rPr>
              <w:t>секторының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санатына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эмитент</w:t>
            </w:r>
            <w:r>
              <w:rPr>
                <w:rFonts w:ascii="Times New Roman"/>
                <w:b/>
                <w:i w:val="false"/>
                <w:color w:val="000000"/>
                <w:sz w:val="20"/>
              </w:rPr>
              <w:t>-</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индексінің</w:t>
            </w:r>
            <w:r>
              <w:rPr>
                <w:rFonts w:ascii="Times New Roman"/>
                <w:b w:val="false"/>
                <w:i w:val="false"/>
                <w:color w:val="000000"/>
                <w:sz w:val="20"/>
              </w:rPr>
              <w:t xml:space="preserve"> </w:t>
            </w:r>
            <w:r>
              <w:rPr>
                <w:rFonts w:ascii="Times New Roman"/>
                <w:b/>
                <w:i w:val="false"/>
                <w:color w:val="000000"/>
                <w:sz w:val="20"/>
              </w:rPr>
              <w:t>өкілдік</w:t>
            </w:r>
            <w:r>
              <w:rPr>
                <w:rFonts w:ascii="Times New Roman"/>
                <w:b w:val="false"/>
                <w:i w:val="false"/>
                <w:color w:val="000000"/>
                <w:sz w:val="20"/>
              </w:rPr>
              <w:t xml:space="preserve"> </w:t>
            </w:r>
            <w:r>
              <w:rPr>
                <w:rFonts w:ascii="Times New Roman"/>
                <w:b/>
                <w:i w:val="false"/>
                <w:color w:val="000000"/>
                <w:sz w:val="20"/>
              </w:rPr>
              <w:t>тізіміндегі</w:t>
            </w:r>
            <w:r>
              <w:rPr>
                <w:rFonts w:ascii="Times New Roman"/>
                <w:b w:val="false"/>
                <w:i w:val="false"/>
                <w:color w:val="000000"/>
                <w:sz w:val="20"/>
              </w:rPr>
              <w:t xml:space="preserve"> </w:t>
            </w:r>
            <w:r>
              <w:rPr>
                <w:rFonts w:ascii="Times New Roman"/>
                <w:b/>
                <w:i w:val="false"/>
                <w:color w:val="000000"/>
                <w:sz w:val="20"/>
              </w:rPr>
              <w:t>эмитент</w:t>
            </w:r>
            <w:r>
              <w:rPr>
                <w:rFonts w:ascii="Times New Roman"/>
                <w:b/>
                <w:i w:val="false"/>
                <w:color w:val="000000"/>
                <w:sz w:val="20"/>
              </w:rPr>
              <w:t>-</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p>
          <w:bookmarkEnd w:id="52"/>
          <w:bookmarkStart w:name="z55" w:id="53"/>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резидент</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банктердегі</w:t>
            </w:r>
            <w:r>
              <w:rPr>
                <w:rFonts w:ascii="Times New Roman"/>
                <w:b w:val="false"/>
                <w:i w:val="false"/>
                <w:color w:val="000000"/>
                <w:sz w:val="20"/>
              </w:rPr>
              <w:t xml:space="preserve"> </w:t>
            </w:r>
            <w:r>
              <w:rPr>
                <w:rFonts w:ascii="Times New Roman"/>
                <w:b/>
                <w:i w:val="false"/>
                <w:color w:val="000000"/>
                <w:sz w:val="20"/>
              </w:rPr>
              <w:t>салымдар</w:t>
            </w:r>
            <w:r>
              <w:rPr>
                <w:rFonts w:ascii="Times New Roman"/>
                <w:b/>
                <w:i w:val="false"/>
                <w:color w:val="000000"/>
                <w:sz w:val="20"/>
              </w:rPr>
              <w:t>;</w:t>
            </w:r>
          </w:p>
          <w:bookmarkEnd w:id="53"/>
          <w:bookmarkStart w:name="z56" w:id="54"/>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w:t>
            </w:r>
            <w:r>
              <w:rPr>
                <w:rFonts w:ascii="Times New Roman"/>
                <w:b/>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мемлекеттердің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эмиссияланғандарды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54"/>
          <w:bookmarkStart w:name="z57" w:id="55"/>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w:t>
            </w:r>
            <w:r>
              <w:rPr>
                <w:rFonts w:ascii="Times New Roman"/>
                <w:b/>
                <w:i w:val="false"/>
                <w:color w:val="000000"/>
                <w:sz w:val="20"/>
              </w:rPr>
              <w:t>Самұрық</w:t>
            </w:r>
            <w:r>
              <w:rPr>
                <w:rFonts w:ascii="Times New Roman"/>
                <w:b/>
                <w:i w:val="false"/>
                <w:color w:val="000000"/>
                <w:sz w:val="20"/>
              </w:rPr>
              <w:t>-</w:t>
            </w:r>
            <w:r>
              <w:rPr>
                <w:rFonts w:ascii="Times New Roman"/>
                <w:b/>
                <w:i w:val="false"/>
                <w:color w:val="000000"/>
                <w:sz w:val="20"/>
              </w:rPr>
              <w:t>Қазына</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әл</w:t>
            </w:r>
            <w:r>
              <w:rPr>
                <w:rFonts w:ascii="Times New Roman"/>
                <w:b/>
                <w:i w:val="false"/>
                <w:color w:val="000000"/>
                <w:sz w:val="20"/>
              </w:rPr>
              <w:t>-</w:t>
            </w:r>
            <w:r>
              <w:rPr>
                <w:rFonts w:ascii="Times New Roman"/>
                <w:b/>
                <w:i w:val="false"/>
                <w:color w:val="000000"/>
                <w:sz w:val="20"/>
              </w:rPr>
              <w:t>ауқат</w:t>
            </w:r>
            <w:r>
              <w:rPr>
                <w:rFonts w:ascii="Times New Roman"/>
                <w:b w:val="false"/>
                <w:i w:val="false"/>
                <w:color w:val="000000"/>
                <w:sz w:val="20"/>
              </w:rPr>
              <w:t xml:space="preserve"> </w:t>
            </w:r>
            <w:r>
              <w:rPr>
                <w:rFonts w:ascii="Times New Roman"/>
                <w:b/>
                <w:i w:val="false"/>
                <w:color w:val="000000"/>
                <w:sz w:val="20"/>
              </w:rPr>
              <w:t>қоры</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r>
              <w:rPr>
                <w:rFonts w:ascii="Times New Roman"/>
                <w:b w:val="false"/>
                <w:i w:val="false"/>
                <w:color w:val="000000"/>
                <w:sz w:val="20"/>
              </w:rPr>
              <w:t xml:space="preserve"> </w:t>
            </w:r>
            <w:r>
              <w:rPr>
                <w:rFonts w:ascii="Times New Roman"/>
                <w:b/>
                <w:i w:val="false"/>
                <w:color w:val="000000"/>
                <w:sz w:val="20"/>
              </w:rPr>
              <w:t>шығарған</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55"/>
          <w:bookmarkStart w:name="z58" w:id="56"/>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Standard &amp; Poor's-</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"kz</w:t>
            </w:r>
            <w:r>
              <w:rPr>
                <w:rFonts w:ascii="Times New Roman"/>
                <w:b/>
                <w:i w:val="false"/>
                <w:color w:val="000000"/>
                <w:sz w:val="20"/>
              </w:rPr>
              <w:t>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тұлғаларының</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i w:val="false"/>
                <w:color w:val="000000"/>
                <w:sz w:val="20"/>
              </w:rPr>
              <w:t>;</w:t>
            </w:r>
          </w:p>
          <w:bookmarkEnd w:id="56"/>
          <w:bookmarkStart w:name="z59" w:id="57"/>
          <w:p>
            <w:pPr>
              <w:spacing w:after="20"/>
              <w:ind w:left="20"/>
              <w:jc w:val="both"/>
            </w:pPr>
            <w:r>
              <w:rPr>
                <w:rFonts w:ascii="Times New Roman"/>
                <w:b w:val="false"/>
                <w:i w:val="false"/>
                <w:color w:val="000000"/>
                <w:sz w:val="20"/>
              </w:rPr>
              <w:t>
</w:t>
            </w:r>
            <w:r>
              <w:rPr>
                <w:rFonts w:ascii="Times New Roman"/>
                <w:b/>
                <w:i w:val="false"/>
                <w:color w:val="000000"/>
                <w:sz w:val="20"/>
              </w:rPr>
              <w:t>7) заңды тұлғалардың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акциялары немесе ықтимал шығындар резервтерiн шегергенде, қор биржасы индексінің өкілдік тізіміндегі заңды тұлғалар акциялары;</w:t>
            </w:r>
          </w:p>
          <w:bookmarkEnd w:id="57"/>
          <w:bookmarkStart w:name="z60" w:id="58"/>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мемлекеттердің</w:t>
            </w:r>
            <w:r>
              <w:rPr>
                <w:rFonts w:ascii="Times New Roman"/>
                <w:b w:val="false"/>
                <w:i w:val="false"/>
                <w:color w:val="000000"/>
                <w:sz w:val="20"/>
              </w:rPr>
              <w:t xml:space="preserve"> </w:t>
            </w:r>
            <w:r>
              <w:rPr>
                <w:rFonts w:ascii="Times New Roman"/>
                <w:b w:val="false"/>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Standard &amp; Poor's-</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"kz</w:t>
            </w:r>
            <w:r>
              <w:rPr>
                <w:rFonts w:ascii="Times New Roman"/>
                <w:b/>
                <w:i w:val="false"/>
                <w:color w:val="000000"/>
                <w:sz w:val="20"/>
              </w:rPr>
              <w:t>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58"/>
          <w:bookmarkStart w:name="z61" w:id="59"/>
          <w:p>
            <w:pPr>
              <w:spacing w:after="20"/>
              <w:ind w:left="20"/>
              <w:jc w:val="both"/>
            </w:pPr>
            <w:r>
              <w:rPr>
                <w:rFonts w:ascii="Times New Roman"/>
                <w:b w:val="false"/>
                <w:i w:val="false"/>
                <w:color w:val="000000"/>
                <w:sz w:val="20"/>
              </w:rPr>
              <w:t>
</w:t>
            </w:r>
            <w:r>
              <w:rPr>
                <w:rFonts w:ascii="Times New Roman"/>
                <w:b/>
                <w:i w:val="false"/>
                <w:color w:val="000000"/>
                <w:sz w:val="20"/>
              </w:rPr>
              <w:t xml:space="preserve">9) ықтимал шығындар резервтерiн шегергенде, осы тармақтың </w:t>
            </w:r>
            <w:r>
              <w:rPr>
                <w:rFonts w:ascii="Times New Roman"/>
                <w:b w:val="false"/>
                <w:i w:val="false"/>
                <w:color w:val="000000"/>
                <w:sz w:val="20"/>
              </w:rPr>
              <w:t>8) тармақшасында</w:t>
            </w:r>
            <w:r>
              <w:rPr>
                <w:rFonts w:ascii="Times New Roman"/>
                <w:b/>
                <w:i w:val="false"/>
                <w:color w:val="000000"/>
                <w:sz w:val="20"/>
              </w:rPr>
              <w:t xml:space="preserve">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bookmarkEnd w:id="59"/>
          <w:bookmarkStart w:name="z62" w:id="60"/>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тармақтың</w:t>
            </w:r>
            <w:r>
              <w:rPr>
                <w:rFonts w:ascii="Times New Roman"/>
                <w:b/>
                <w:i w:val="false"/>
                <w:color w:val="000000"/>
                <w:sz w:val="20"/>
              </w:rPr>
              <w:t xml:space="preserve"> 8), 9) </w:t>
            </w:r>
            <w:r>
              <w:rPr>
                <w:rFonts w:ascii="Times New Roman"/>
                <w:b/>
                <w:i w:val="false"/>
                <w:color w:val="000000"/>
                <w:sz w:val="20"/>
              </w:rPr>
              <w:t>тармақшаларында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мемлекеттердің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есептегенде</w:t>
            </w:r>
            <w:r>
              <w:rPr>
                <w:rFonts w:ascii="Times New Roman"/>
                <w:b/>
                <w:i w:val="false"/>
                <w:color w:val="000000"/>
                <w:sz w:val="20"/>
              </w:rPr>
              <w:t>):</w:t>
            </w:r>
          </w:p>
          <w:bookmarkEnd w:id="60"/>
          <w:bookmarkStart w:name="z304" w:id="61"/>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қағаздарын</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асырылды</w:t>
            </w:r>
            <w:r>
              <w:rPr>
                <w:rFonts w:ascii="Times New Roman"/>
                <w:b/>
                <w:i w:val="false"/>
                <w:color w:val="000000"/>
                <w:sz w:val="20"/>
              </w:rPr>
              <w:t>;</w:t>
            </w:r>
          </w:p>
          <w:bookmarkEnd w:id="61"/>
          <w:bookmarkStart w:name="z305" w:id="62"/>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стандарттарына</w:t>
            </w:r>
            <w:r>
              <w:rPr>
                <w:rFonts w:ascii="Times New Roman"/>
                <w:b/>
                <w:i w:val="false"/>
                <w:color w:val="000000"/>
                <w:sz w:val="20"/>
              </w:rPr>
              <w:t xml:space="preserve"> (International Financial Reporting Standards - IFRS)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Америка</w:t>
            </w:r>
            <w:r>
              <w:rPr>
                <w:rFonts w:ascii="Times New Roman"/>
                <w:b w:val="false"/>
                <w:i w:val="false"/>
                <w:color w:val="000000"/>
                <w:sz w:val="20"/>
              </w:rPr>
              <w:t xml:space="preserve"> </w:t>
            </w:r>
            <w:r>
              <w:rPr>
                <w:rFonts w:ascii="Times New Roman"/>
                <w:b/>
                <w:i w:val="false"/>
                <w:color w:val="000000"/>
                <w:sz w:val="20"/>
              </w:rPr>
              <w:t>Құрама</w:t>
            </w:r>
            <w:r>
              <w:rPr>
                <w:rFonts w:ascii="Times New Roman"/>
                <w:b w:val="false"/>
                <w:i w:val="false"/>
                <w:color w:val="000000"/>
                <w:sz w:val="20"/>
              </w:rPr>
              <w:t xml:space="preserve"> </w:t>
            </w:r>
            <w:r>
              <w:rPr>
                <w:rFonts w:ascii="Times New Roman"/>
                <w:b/>
                <w:i w:val="false"/>
                <w:color w:val="000000"/>
                <w:sz w:val="20"/>
              </w:rPr>
              <w:t>Штаттарында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стандарттарына</w:t>
            </w:r>
            <w:r>
              <w:rPr>
                <w:rFonts w:ascii="Times New Roman"/>
                <w:b/>
                <w:i w:val="false"/>
                <w:color w:val="000000"/>
                <w:sz w:val="20"/>
              </w:rPr>
              <w:t xml:space="preserve"> (General Accepted Accounting Principles - GAAP)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жасайды</w:t>
            </w:r>
            <w:r>
              <w:rPr>
                <w:rFonts w:ascii="Times New Roman"/>
                <w:b/>
                <w:i w:val="false"/>
                <w:color w:val="000000"/>
                <w:sz w:val="20"/>
              </w:rPr>
              <w:t>;</w:t>
            </w:r>
          </w:p>
          <w:bookmarkEnd w:id="62"/>
          <w:bookmarkStart w:name="z306" w:id="63"/>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есептілігінің</w:t>
            </w:r>
            <w:r>
              <w:rPr>
                <w:rFonts w:ascii="Times New Roman"/>
                <w:b w:val="false"/>
                <w:i w:val="false"/>
                <w:color w:val="000000"/>
                <w:sz w:val="20"/>
              </w:rPr>
              <w:t xml:space="preserve"> </w:t>
            </w:r>
            <w:r>
              <w:rPr>
                <w:rFonts w:ascii="Times New Roman"/>
                <w:b/>
                <w:i w:val="false"/>
                <w:color w:val="000000"/>
                <w:sz w:val="20"/>
              </w:rPr>
              <w:t>аудитін</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танитын</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кіретін</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бірі</w:t>
            </w:r>
            <w:r>
              <w:rPr>
                <w:rFonts w:ascii="Times New Roman"/>
                <w:b w:val="false"/>
                <w:i w:val="false"/>
                <w:color w:val="000000"/>
                <w:sz w:val="20"/>
              </w:rPr>
              <w:t xml:space="preserve"> </w:t>
            </w:r>
            <w:r>
              <w:rPr>
                <w:rFonts w:ascii="Times New Roman"/>
                <w:b/>
                <w:i w:val="false"/>
                <w:color w:val="000000"/>
                <w:sz w:val="20"/>
              </w:rPr>
              <w:t>жүргізеді</w:t>
            </w:r>
            <w:r>
              <w:rPr>
                <w:rFonts w:ascii="Times New Roman"/>
                <w:b/>
                <w:i w:val="false"/>
                <w:color w:val="000000"/>
                <w:sz w:val="20"/>
              </w:rPr>
              <w:t>;</w:t>
            </w:r>
          </w:p>
          <w:bookmarkEnd w:id="63"/>
          <w:bookmarkStart w:name="z307" w:id="64"/>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есеппен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есептілігі</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i w:val="false"/>
                <w:color w:val="000000"/>
                <w:sz w:val="20"/>
              </w:rPr>
              <w:t>;</w:t>
            </w:r>
          </w:p>
          <w:bookmarkEnd w:id="64"/>
          <w:bookmarkStart w:name="z308" w:id="65"/>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капиталы</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есеппен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миллион</w:t>
            </w:r>
            <w:r>
              <w:rPr>
                <w:rFonts w:ascii="Times New Roman"/>
                <w:b w:val="false"/>
                <w:i w:val="false"/>
                <w:color w:val="000000"/>
                <w:sz w:val="20"/>
              </w:rPr>
              <w:t xml:space="preserve"> </w:t>
            </w:r>
            <w:r>
              <w:rPr>
                <w:rFonts w:ascii="Times New Roman"/>
                <w:b/>
                <w:i w:val="false"/>
                <w:color w:val="000000"/>
                <w:sz w:val="20"/>
              </w:rPr>
              <w:t>елу</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еселенген</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құрайды</w:t>
            </w:r>
            <w:r>
              <w:rPr>
                <w:rFonts w:ascii="Times New Roman"/>
                <w:b/>
                <w:i w:val="false"/>
                <w:color w:val="000000"/>
                <w:sz w:val="20"/>
              </w:rPr>
              <w:t>;</w:t>
            </w:r>
          </w:p>
          <w:bookmarkEnd w:id="65"/>
          <w:bookmarkStart w:name="z309" w:id="66"/>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біріндегі</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пайдасы</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есеппен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есептілікке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сексен</w:t>
            </w:r>
            <w:r>
              <w:rPr>
                <w:rFonts w:ascii="Times New Roman"/>
                <w:b w:val="false"/>
                <w:i w:val="false"/>
                <w:color w:val="000000"/>
                <w:sz w:val="20"/>
              </w:rPr>
              <w:t xml:space="preserve"> </w:t>
            </w:r>
            <w:r>
              <w:rPr>
                <w:rFonts w:ascii="Times New Roman"/>
                <w:b/>
                <w:i w:val="false"/>
                <w:color w:val="000000"/>
                <w:sz w:val="20"/>
              </w:rPr>
              <w:t>бес</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алты</w:t>
            </w:r>
            <w:r>
              <w:rPr>
                <w:rFonts w:ascii="Times New Roman"/>
                <w:b w:val="false"/>
                <w:i w:val="false"/>
                <w:color w:val="000000"/>
                <w:sz w:val="20"/>
              </w:rPr>
              <w:t xml:space="preserve"> </w:t>
            </w:r>
            <w:r>
              <w:rPr>
                <w:rFonts w:ascii="Times New Roman"/>
                <w:b/>
                <w:i w:val="false"/>
                <w:color w:val="000000"/>
                <w:sz w:val="20"/>
              </w:rPr>
              <w:t>жүз</w:t>
            </w:r>
            <w:r>
              <w:rPr>
                <w:rFonts w:ascii="Times New Roman"/>
                <w:b w:val="false"/>
                <w:i w:val="false"/>
                <w:color w:val="000000"/>
                <w:sz w:val="20"/>
              </w:rPr>
              <w:t xml:space="preserve"> </w:t>
            </w:r>
            <w:r>
              <w:rPr>
                <w:rFonts w:ascii="Times New Roman"/>
                <w:b/>
                <w:i w:val="false"/>
                <w:color w:val="000000"/>
                <w:sz w:val="20"/>
              </w:rPr>
              <w:t>еселенген</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құрайды</w:t>
            </w:r>
            <w:r>
              <w:rPr>
                <w:rFonts w:ascii="Times New Roman"/>
                <w:b/>
                <w:i w:val="false"/>
                <w:color w:val="000000"/>
                <w:sz w:val="20"/>
              </w:rPr>
              <w:t>;</w:t>
            </w:r>
          </w:p>
          <w:bookmarkEnd w:id="66"/>
          <w:bookmarkStart w:name="z310" w:id="67"/>
          <w:p>
            <w:pPr>
              <w:spacing w:after="20"/>
              <w:ind w:left="20"/>
              <w:jc w:val="both"/>
            </w:pPr>
            <w:r>
              <w:rPr>
                <w:rFonts w:ascii="Times New Roman"/>
                <w:b w:val="false"/>
                <w:i w:val="false"/>
                <w:color w:val="000000"/>
                <w:sz w:val="20"/>
              </w:rPr>
              <w:t>
</w:t>
            </w:r>
            <w:r>
              <w:rPr>
                <w:rFonts w:ascii="Times New Roman"/>
                <w:b/>
                <w:i w:val="false"/>
                <w:color w:val="000000"/>
                <w:sz w:val="20"/>
              </w:rPr>
              <w:t>лизинг</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серіктестікті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i w:val="false"/>
                <w:color w:val="000000"/>
                <w:sz w:val="20"/>
              </w:rPr>
              <w:t xml:space="preserve"> –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әрқайсысындағы</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есеппен</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миллион</w:t>
            </w:r>
            <w:r>
              <w:rPr>
                <w:rFonts w:ascii="Times New Roman"/>
                <w:b w:val="false"/>
                <w:i w:val="false"/>
                <w:color w:val="000000"/>
                <w:sz w:val="20"/>
              </w:rPr>
              <w:t xml:space="preserve"> </w:t>
            </w:r>
            <w:r>
              <w:rPr>
                <w:rFonts w:ascii="Times New Roman"/>
                <w:b/>
                <w:i w:val="false"/>
                <w:color w:val="000000"/>
                <w:sz w:val="20"/>
              </w:rPr>
              <w:t>елу</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еселенген</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құрайды</w:t>
            </w:r>
            <w:r>
              <w:rPr>
                <w:rFonts w:ascii="Times New Roman"/>
                <w:b/>
                <w:i w:val="false"/>
                <w:color w:val="000000"/>
                <w:sz w:val="20"/>
              </w:rPr>
              <w:t>;</w:t>
            </w:r>
          </w:p>
          <w:bookmarkEnd w:id="67"/>
          <w:bookmarkStart w:name="z311" w:id="68"/>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акционерлерінің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жиналысы</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корпоративтік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bookmarkEnd w:id="68"/>
          <w:bookmarkStart w:name="z312" w:id="69"/>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тізімінде</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уақытта</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маркет</w:t>
            </w:r>
            <w:r>
              <w:rPr>
                <w:rFonts w:ascii="Times New Roman"/>
                <w:b/>
                <w:i w:val="false"/>
                <w:color w:val="000000"/>
                <w:sz w:val="20"/>
              </w:rPr>
              <w:t>-</w:t>
            </w:r>
            <w:r>
              <w:rPr>
                <w:rFonts w:ascii="Times New Roman"/>
                <w:b/>
                <w:i w:val="false"/>
                <w:color w:val="000000"/>
                <w:sz w:val="20"/>
              </w:rPr>
              <w:t>мейкердің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bookmarkEnd w:id="69"/>
          <w:bookmarkStart w:name="z313" w:id="70"/>
          <w:p>
            <w:pPr>
              <w:spacing w:after="20"/>
              <w:ind w:left="20"/>
              <w:jc w:val="both"/>
            </w:pPr>
            <w:r>
              <w:rPr>
                <w:rFonts w:ascii="Times New Roman"/>
                <w:b w:val="false"/>
                <w:i w:val="false"/>
                <w:color w:val="000000"/>
                <w:sz w:val="20"/>
              </w:rPr>
              <w:t>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құрылтай</w:t>
            </w:r>
            <w:r>
              <w:rPr>
                <w:rFonts w:ascii="Times New Roman"/>
                <w:b w:val="false"/>
                <w:i w:val="false"/>
                <w:color w:val="000000"/>
                <w:sz w:val="20"/>
              </w:rPr>
              <w:t xml:space="preserve"> </w:t>
            </w:r>
            <w:r>
              <w:rPr>
                <w:rFonts w:ascii="Times New Roman"/>
                <w:b/>
                <w:i w:val="false"/>
                <w:color w:val="000000"/>
                <w:sz w:val="20"/>
              </w:rPr>
              <w:t>құжаттарында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шығарылымының</w:t>
            </w:r>
            <w:r>
              <w:rPr>
                <w:rFonts w:ascii="Times New Roman"/>
                <w:b w:val="false"/>
                <w:i w:val="false"/>
                <w:color w:val="000000"/>
                <w:sz w:val="20"/>
              </w:rPr>
              <w:t xml:space="preserve"> </w:t>
            </w:r>
            <w:r>
              <w:rPr>
                <w:rFonts w:ascii="Times New Roman"/>
                <w:b/>
                <w:i w:val="false"/>
                <w:color w:val="000000"/>
                <w:sz w:val="20"/>
              </w:rPr>
              <w:t>проспектісінде</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иеліктен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i w:val="false"/>
                <w:color w:val="000000"/>
                <w:sz w:val="20"/>
              </w:rPr>
              <w:t xml:space="preserve"> (</w:t>
            </w:r>
            <w:r>
              <w:rPr>
                <w:rFonts w:ascii="Times New Roman"/>
                <w:b/>
                <w:i w:val="false"/>
                <w:color w:val="000000"/>
                <w:sz w:val="20"/>
              </w:rPr>
              <w:t>беру</w:t>
            </w:r>
            <w:r>
              <w:rPr>
                <w:rFonts w:ascii="Times New Roman"/>
                <w:b/>
                <w:i w:val="false"/>
                <w:color w:val="000000"/>
                <w:sz w:val="20"/>
              </w:rPr>
              <w:t xml:space="preserve">) </w:t>
            </w:r>
            <w:r>
              <w:rPr>
                <w:rFonts w:ascii="Times New Roman"/>
                <w:b/>
                <w:i w:val="false"/>
                <w:color w:val="000000"/>
                <w:sz w:val="20"/>
              </w:rPr>
              <w:t>құқықтарына</w:t>
            </w:r>
            <w:r>
              <w:rPr>
                <w:rFonts w:ascii="Times New Roman"/>
                <w:b w:val="false"/>
                <w:i w:val="false"/>
                <w:color w:val="000000"/>
                <w:sz w:val="20"/>
              </w:rPr>
              <w:t xml:space="preserve"> </w:t>
            </w:r>
            <w:r>
              <w:rPr>
                <w:rFonts w:ascii="Times New Roman"/>
                <w:b/>
                <w:i w:val="false"/>
                <w:color w:val="000000"/>
                <w:sz w:val="20"/>
              </w:rPr>
              <w:t>нұқсан</w:t>
            </w:r>
            <w:r>
              <w:rPr>
                <w:rFonts w:ascii="Times New Roman"/>
                <w:b w:val="false"/>
                <w:i w:val="false"/>
                <w:color w:val="000000"/>
                <w:sz w:val="20"/>
              </w:rPr>
              <w:t xml:space="preserve"> </w:t>
            </w:r>
            <w:r>
              <w:rPr>
                <w:rFonts w:ascii="Times New Roman"/>
                <w:b/>
                <w:i w:val="false"/>
                <w:color w:val="000000"/>
                <w:sz w:val="20"/>
              </w:rPr>
              <w:t>келтіретін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шектейтін</w:t>
            </w:r>
            <w:r>
              <w:rPr>
                <w:rFonts w:ascii="Times New Roman"/>
                <w:b w:val="false"/>
                <w:i w:val="false"/>
                <w:color w:val="000000"/>
                <w:sz w:val="20"/>
              </w:rPr>
              <w:t xml:space="preserve"> </w:t>
            </w:r>
            <w:r>
              <w:rPr>
                <w:rFonts w:ascii="Times New Roman"/>
                <w:b/>
                <w:i w:val="false"/>
                <w:color w:val="000000"/>
                <w:sz w:val="20"/>
              </w:rPr>
              <w:t>нормалар</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bookmarkEnd w:id="70"/>
          <w:bookmarkStart w:name="z74" w:id="71"/>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тәуелсіз</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мемлекеттерінің</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71"/>
          <w:bookmarkStart w:name="z75" w:id="72"/>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эмитенттерінің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қағаздары</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72"/>
          <w:bookmarkStart w:name="z76" w:id="73"/>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эмитенттерінің</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i w:val="false"/>
                <w:color w:val="000000"/>
                <w:sz w:val="20"/>
              </w:rPr>
              <w:t>;</w:t>
            </w:r>
          </w:p>
          <w:bookmarkEnd w:id="73"/>
          <w:bookmarkStart w:name="z77" w:id="74"/>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эмитенттерінің</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активі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депозитарлық</w:t>
            </w:r>
            <w:r>
              <w:rPr>
                <w:rFonts w:ascii="Times New Roman"/>
                <w:b w:val="false"/>
                <w:i w:val="false"/>
                <w:color w:val="000000"/>
                <w:sz w:val="20"/>
              </w:rPr>
              <w:t xml:space="preserve"> </w:t>
            </w:r>
            <w:r>
              <w:rPr>
                <w:rFonts w:ascii="Times New Roman"/>
                <w:b/>
                <w:i w:val="false"/>
                <w:color w:val="000000"/>
                <w:sz w:val="20"/>
              </w:rPr>
              <w:t>қолхаттар</w:t>
            </w:r>
            <w:r>
              <w:rPr>
                <w:rFonts w:ascii="Times New Roman"/>
                <w:b/>
                <w:i w:val="false"/>
                <w:color w:val="000000"/>
                <w:sz w:val="20"/>
              </w:rPr>
              <w:t>;</w:t>
            </w:r>
          </w:p>
          <w:bookmarkEnd w:id="74"/>
          <w:bookmarkStart w:name="z78" w:id="75"/>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Standard &amp; Poor's-</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"kz</w:t>
            </w:r>
            <w:r>
              <w:rPr>
                <w:rFonts w:ascii="Times New Roman"/>
                <w:b/>
                <w:i w:val="false"/>
                <w:color w:val="000000"/>
                <w:sz w:val="20"/>
              </w:rPr>
              <w:t>ВВ</w:t>
            </w:r>
            <w:r>
              <w:rPr>
                <w:rFonts w:ascii="Times New Roman"/>
                <w:b/>
                <w:i w:val="false"/>
                <w:color w:val="000000"/>
                <w:sz w:val="20"/>
              </w:rPr>
              <w:t>-"-</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эмитенттерінің</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активі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депозитарлық</w:t>
            </w:r>
            <w:r>
              <w:rPr>
                <w:rFonts w:ascii="Times New Roman"/>
                <w:b w:val="false"/>
                <w:i w:val="false"/>
                <w:color w:val="000000"/>
                <w:sz w:val="20"/>
              </w:rPr>
              <w:t xml:space="preserve"> </w:t>
            </w:r>
            <w:r>
              <w:rPr>
                <w:rFonts w:ascii="Times New Roman"/>
                <w:b/>
                <w:i w:val="false"/>
                <w:color w:val="000000"/>
                <w:sz w:val="20"/>
              </w:rPr>
              <w:t>қолхаттар</w:t>
            </w:r>
            <w:r>
              <w:rPr>
                <w:rFonts w:ascii="Times New Roman"/>
                <w:b/>
                <w:i w:val="false"/>
                <w:color w:val="000000"/>
                <w:sz w:val="20"/>
              </w:rPr>
              <w:t>;</w:t>
            </w:r>
          </w:p>
          <w:bookmarkEnd w:id="75"/>
          <w:bookmarkStart w:name="z79" w:id="76"/>
          <w:p>
            <w:pPr>
              <w:spacing w:after="20"/>
              <w:ind w:left="20"/>
              <w:jc w:val="both"/>
            </w:pPr>
            <w:r>
              <w:rPr>
                <w:rFonts w:ascii="Times New Roman"/>
                <w:b w:val="false"/>
                <w:i w:val="false"/>
                <w:color w:val="000000"/>
                <w:sz w:val="20"/>
              </w:rPr>
              <w:t>
</w:t>
            </w:r>
            <w:r>
              <w:rPr>
                <w:rFonts w:ascii="Times New Roman"/>
                <w:b/>
                <w:i w:val="false"/>
                <w:color w:val="000000"/>
                <w:sz w:val="20"/>
              </w:rPr>
              <w:t>16) ықтимал шығындар резервтерін шегергенде, базалық активі қор биржасының ресми тізімі "Негізгі" алаңының "акциялар" секторына енгізілген заңды тұлғалар акциялары болып табылатын депозитарлық қолхаттар немесе қор биржасы индексінің өкілдік тізіміндегі заңды тұлғалар акциялары;</w:t>
            </w:r>
          </w:p>
          <w:bookmarkEnd w:id="76"/>
          <w:bookmarkStart w:name="z80" w:id="77"/>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 xml:space="preserve">, Standard &amp; Poor's </w:t>
            </w:r>
            <w:r>
              <w:rPr>
                <w:rFonts w:ascii="Times New Roman"/>
                <w:b/>
                <w:i w:val="false"/>
                <w:color w:val="000000"/>
                <w:sz w:val="20"/>
              </w:rPr>
              <w:t>агенттігінің</w:t>
            </w:r>
            <w:r>
              <w:rPr>
                <w:rFonts w:ascii="Times New Roman"/>
                <w:b/>
                <w:i w:val="false"/>
                <w:color w:val="000000"/>
                <w:sz w:val="20"/>
              </w:rPr>
              <w:t xml:space="preserve"> "BBB-"-</w:t>
            </w:r>
            <w:r>
              <w:rPr>
                <w:rFonts w:ascii="Times New Roman"/>
                <w:b/>
                <w:i w:val="false"/>
                <w:color w:val="000000"/>
                <w:sz w:val="20"/>
              </w:rPr>
              <w:t>тен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агенттіктердің</w:t>
            </w:r>
            <w:r>
              <w:rPr>
                <w:rFonts w:ascii="Times New Roman"/>
                <w:b w:val="false"/>
                <w:i w:val="false"/>
                <w:color w:val="000000"/>
                <w:sz w:val="20"/>
              </w:rPr>
              <w:t xml:space="preserve"> </w:t>
            </w:r>
            <w:r>
              <w:rPr>
                <w:rFonts w:ascii="Times New Roman"/>
                <w:b/>
                <w:i w:val="false"/>
                <w:color w:val="000000"/>
                <w:sz w:val="20"/>
              </w:rPr>
              <w:t>бірінің</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рейтингі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шығарған</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сомаларын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bookmarkEnd w:id="77"/>
          <w:bookmarkStart w:name="z81" w:id="78"/>
          <w:p>
            <w:pPr>
              <w:spacing w:after="20"/>
              <w:ind w:left="20"/>
              <w:jc w:val="both"/>
            </w:pPr>
            <w:r>
              <w:rPr>
                <w:rFonts w:ascii="Times New Roman"/>
                <w:b w:val="false"/>
                <w:i w:val="false"/>
                <w:color w:val="000000"/>
                <w:sz w:val="20"/>
              </w:rPr>
              <w:t>
</w:t>
            </w:r>
            <w:r>
              <w:rPr>
                <w:rFonts w:ascii="Times New Roman"/>
                <w:b/>
                <w:i w:val="false"/>
                <w:color w:val="000000"/>
                <w:sz w:val="20"/>
              </w:rPr>
              <w:t>18) тазартылған бағалы металдар және металл депозиттері;</w:t>
            </w:r>
          </w:p>
          <w:bookmarkEnd w:id="78"/>
          <w:bookmarkStart w:name="z82" w:id="79"/>
          <w:p>
            <w:pPr>
              <w:spacing w:after="20"/>
              <w:ind w:left="20"/>
              <w:jc w:val="both"/>
            </w:pPr>
            <w:r>
              <w:rPr>
                <w:rFonts w:ascii="Times New Roman"/>
                <w:b w:val="false"/>
                <w:i w:val="false"/>
                <w:color w:val="000000"/>
                <w:sz w:val="20"/>
              </w:rPr>
              <w:t>
</w:t>
            </w:r>
            <w:r>
              <w:rPr>
                <w:rFonts w:ascii="Times New Roman"/>
                <w:b/>
                <w:i w:val="false"/>
                <w:color w:val="000000"/>
                <w:sz w:val="20"/>
              </w:rPr>
              <w:t xml:space="preserve">19) ықтимал шығындар резервтерiн шегергенде, бағалы қағаздармен сауда-саттықты </w:t>
            </w:r>
            <w:r>
              <w:rPr>
                <w:rFonts w:ascii="Times New Roman"/>
                <w:b/>
                <w:i w:val="false"/>
                <w:color w:val="000000"/>
                <w:sz w:val="20"/>
              </w:rPr>
              <w:t>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bookmarkEnd w:id="79"/>
          <w:bookmarkStart w:name="z83" w:id="80"/>
          <w:p>
            <w:pPr>
              <w:spacing w:after="20"/>
              <w:ind w:left="20"/>
              <w:jc w:val="both"/>
            </w:pPr>
            <w:r>
              <w:rPr>
                <w:rFonts w:ascii="Times New Roman"/>
                <w:b w:val="false"/>
                <w:i w:val="false"/>
                <w:color w:val="000000"/>
                <w:sz w:val="20"/>
              </w:rPr>
              <w:t>
</w:t>
            </w:r>
            <w:r>
              <w:rPr>
                <w:rFonts w:ascii="Times New Roman"/>
                <w:b/>
                <w:i w:val="false"/>
                <w:color w:val="000000"/>
                <w:sz w:val="20"/>
              </w:rPr>
              <w:t>20) инвестициялық портфельді басқарушының балансы бойынша активтер сомасының он пайызынан аспайтын сомада шарт талаптары бойынша мерзімі өтпеген қызметкерлер мен басқа тұлғалардың дебиторлық берешегін шегергенде, инвестициялық портфельді басқарушыға қатысты үлестес тұлғалар болып табылмайтын ұйымдардың дебиторлық берешегі (ықтимал шығындарға резервтерді шегергенде);</w:t>
            </w:r>
          </w:p>
          <w:bookmarkEnd w:id="80"/>
          <w:bookmarkStart w:name="z84" w:id="81"/>
          <w:p>
            <w:pPr>
              <w:spacing w:after="20"/>
              <w:ind w:left="20"/>
              <w:jc w:val="both"/>
            </w:pPr>
            <w:r>
              <w:rPr>
                <w:rFonts w:ascii="Times New Roman"/>
                <w:b w:val="false"/>
                <w:i w:val="false"/>
                <w:color w:val="000000"/>
                <w:sz w:val="20"/>
              </w:rPr>
              <w:t>
</w:t>
            </w:r>
            <w:r>
              <w:rPr>
                <w:rFonts w:ascii="Times New Roman"/>
                <w:b/>
                <w:i w:val="false"/>
                <w:color w:val="000000"/>
                <w:sz w:val="20"/>
              </w:rPr>
              <w:t>21) инвестициялық портфельді басқарушының балансы бойынша активтер сомасының бес пайызынан аспайтын сомадағы жылжымайтын мүлік түріндегі инвестициялық портфельді басқарушының негізгі қаражаты танылады.</w:t>
            </w:r>
          </w:p>
          <w:bookmarkEnd w:id="81"/>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5-тармаққа өзгеріс енгізілді - ҚР Ұлттық Банкі Басқармасының 16.07.2014 </w:t>
            </w:r>
            <w:r>
              <w:rPr>
                <w:rFonts w:ascii="Times New Roman"/>
                <w:b w:val="false"/>
                <w:i w:val="false"/>
                <w:color w:val="000000"/>
                <w:sz w:val="20"/>
              </w:rPr>
              <w:t>№ 152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000000"/>
                <w:sz w:val="20"/>
              </w:rPr>
              <w:t>№ 244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27.03.2017 </w:t>
            </w:r>
            <w:r>
              <w:rPr>
                <w:rFonts w:ascii="Times New Roman"/>
                <w:b w:val="false"/>
                <w:i w:val="false"/>
                <w:color w:val="000000"/>
                <w:sz w:val="20"/>
              </w:rPr>
              <w:t>№ 54</w:t>
            </w:r>
            <w:r>
              <w:rPr>
                <w:rFonts w:ascii="Times New Roman"/>
                <w:b w:val="false"/>
                <w:i w:val="false"/>
                <w:color w:val="ff0000"/>
                <w:sz w:val="20"/>
              </w:rPr>
              <w:t xml:space="preserve"> (01.06.2017 бастап қолданысқа енгізіледі ) қаулыларымен.</w:t>
            </w:r>
            <w:r>
              <w:br/>
            </w:r>
            <w:r>
              <w:rPr>
                <w:rFonts w:ascii="Times New Roman"/>
                <w:b w:val="false"/>
                <w:i w:val="false"/>
                <w:color w:val="000000"/>
                <w:sz w:val="20"/>
              </w:rPr>
              <w:t>
</w:t>
            </w:r>
          </w:p>
          <w:bookmarkStart w:name="z85" w:id="82"/>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6. Инвестициялық портфельді басқарушы бағалы қағаздар нарығында кәсіби қызметті қоса атқарған жағдайда "меншікті капиталдың жеткіліктілігі коэффиценті" пруденциялық нормативін есептеу және басқа нормативтер "Бағалы қағаздар нарығында брокерлік және (немесе) дилерлік қызметті жүзеге асыратын ұйымдар үшін пруденциялық нормативті белгілеу, Бағалы қағаздар нарығында брокерлік және (немесе) дилерлік қызметті жүзеге асыратын ұйымдар үшін пруденциялық нормативті есептеу қағидаларын бекіту туралы" Қазақстан Республикасы Ұлттық Банкі Басқармасының 2014 жылғы 16 шілдедегі № 146 </w:t>
            </w:r>
            <w:r>
              <w:rPr>
                <w:rFonts w:ascii="Times New Roman"/>
                <w:b w:val="false"/>
                <w:i w:val="false"/>
                <w:color w:val="000000"/>
                <w:sz w:val="20"/>
              </w:rPr>
              <w:t>қаулысында</w:t>
            </w:r>
            <w:r>
              <w:rPr>
                <w:rFonts w:ascii="Times New Roman"/>
                <w:b/>
                <w:i w:val="false"/>
                <w:color w:val="000000"/>
                <w:sz w:val="20"/>
              </w:rPr>
              <w:t xml:space="preserve"> (Нормативтік құқықтық актілерді мемлекеттік тіркеу тізілімінде № 9736 тіркелген) белгіленген ерекшеліктер ескеріле отырып жүзеге асырылады.</w:t>
            </w:r>
          </w:p>
          <w:bookmarkEnd w:id="8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6-тармақ жаңа редакцияда - ҚР Ұлттық Банкі Басқармасының 19.12.2015 </w:t>
            </w:r>
            <w:r>
              <w:rPr>
                <w:rFonts w:ascii="Times New Roman"/>
                <w:b w:val="false"/>
                <w:i w:val="false"/>
                <w:color w:val="000000"/>
                <w:sz w:val="20"/>
              </w:rPr>
              <w:t>№ 250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0"/>
              </w:rPr>
              <w:t>
</w:t>
            </w:r>
          </w:p>
          <w:bookmarkStart w:name="z86" w:id="83"/>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7. Инвестициялық портфельді басқарушы осы Қағидалардың қосымшасына сәйкес нысан бойынша, Қағидалардың </w:t>
            </w:r>
            <w:r>
              <w:rPr>
                <w:rFonts w:ascii="Times New Roman"/>
                <w:b w:val="false"/>
                <w:i w:val="false"/>
                <w:color w:val="000000"/>
                <w:sz w:val="20"/>
              </w:rPr>
              <w:t>12-тармағында</w:t>
            </w:r>
            <w:r>
              <w:rPr>
                <w:rFonts w:ascii="Times New Roman"/>
                <w:b/>
                <w:i w:val="false"/>
                <w:color w:val="000000"/>
                <w:sz w:val="20"/>
              </w:rPr>
              <w:t xml:space="preserve"> көрсетiлген талаптарды сақтай отырып, алдыңғы жұмыс күнінiң соңындағы жағдай бойынша әрбiр жұмыс күнi пруденциялық нормативтiң есебiн жүргiзедi. Қағаз тасымалдағыштағы пруденциялық нормативтiң есебiне және пруденциялық нормативті есептеуге арналған қосымша мәліметтерге (бұдан әрі – қосымша мәліметтер) инвестициялық портфельді басқарушының бiрiншi басшы (ол жоқ болған кезеңде – оның орнындағы адам), бас бухгалтері қол қояды, мөрмен куәландырылады және инвестициялық портфельді басқарушыда сақталады.</w:t>
            </w:r>
          </w:p>
          <w:bookmarkEnd w:id="83"/>
          <w:bookmarkStart w:name="z199" w:id="84"/>
          <w:p>
            <w:pPr>
              <w:spacing w:after="0"/>
              <w:ind w:left="0"/>
              <w:jc w:val="both"/>
            </w:pPr>
            <w:r>
              <w:rPr>
                <w:rFonts w:ascii="Times New Roman"/>
                <w:b/>
                <w:i w:val="false"/>
                <w:color w:val="000000"/>
              </w:rPr>
              <w:t xml:space="preserve"> 2. Пруденциялық нормативтің есебін және пруденциялық нормативтің есебі үшін қосымша мәлiметтердi ұсыну тәртiбi</w:t>
            </w:r>
          </w:p>
          <w:bookmarkEnd w:id="84"/>
          <w:bookmarkStart w:name="z291" w:id="85"/>
          <w:p>
            <w:pPr>
              <w:spacing w:after="20"/>
              <w:ind w:left="20"/>
              <w:jc w:val="both"/>
            </w:pPr>
            <w:r>
              <w:rPr>
                <w:rFonts w:ascii="Times New Roman"/>
                <w:b w:val="false"/>
                <w:i w:val="false"/>
                <w:color w:val="000000"/>
                <w:sz w:val="20"/>
              </w:rPr>
              <w:t>
</w:t>
            </w:r>
            <w:r>
              <w:rPr>
                <w:rFonts w:ascii="Times New Roman"/>
                <w:b/>
                <w:i w:val="false"/>
                <w:color w:val="000000"/>
                <w:sz w:val="20"/>
              </w:rPr>
              <w:t xml:space="preserve">8. Пруденциялық нормативтің есебі және қосымша мәлiметтер уәкілетті органға осы Қағидалардың </w:t>
            </w:r>
            <w:r>
              <w:rPr>
                <w:rFonts w:ascii="Times New Roman"/>
                <w:b w:val="false"/>
                <w:i w:val="false"/>
                <w:color w:val="000000"/>
                <w:sz w:val="20"/>
              </w:rPr>
              <w:t>қосымшасына</w:t>
            </w:r>
            <w:r>
              <w:rPr>
                <w:rFonts w:ascii="Times New Roman"/>
                <w:b/>
                <w:i w:val="false"/>
                <w:color w:val="000000"/>
                <w:sz w:val="20"/>
              </w:rPr>
              <w:t xml:space="preserve"> сәйкес есепті айдың соңғы күнтізбелік күні үшін есепті айдан кейінгі айдың бесінші жұмыс күнінен кешіктірілмей ұсынылады.</w:t>
            </w:r>
          </w:p>
          <w:bookmarkEnd w:id="85"/>
          <w:bookmarkStart w:name="z292" w:id="86"/>
          <w:p>
            <w:pPr>
              <w:spacing w:after="20"/>
              <w:ind w:left="20"/>
              <w:jc w:val="both"/>
            </w:pPr>
            <w:r>
              <w:rPr>
                <w:rFonts w:ascii="Times New Roman"/>
                <w:b w:val="false"/>
                <w:i w:val="false"/>
                <w:color w:val="000000"/>
                <w:sz w:val="20"/>
              </w:rPr>
              <w:t>
</w:t>
            </w:r>
            <w:r>
              <w:rPr>
                <w:rFonts w:ascii="Times New Roman"/>
                <w:b/>
                <w:i w:val="false"/>
                <w:color w:val="000000"/>
                <w:sz w:val="20"/>
              </w:rPr>
              <w:t>9. Пруденциялық нормативтің есебі және қосымша мәлiметтер электрондық форматта беріледі.</w:t>
            </w:r>
          </w:p>
          <w:bookmarkEnd w:id="8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9-тармақ жаңа редакцияда – ҚР Ұлттық Банкі Басқармасының 29.01.2018 </w:t>
            </w:r>
            <w:r>
              <w:rPr>
                <w:rFonts w:ascii="Times New Roman"/>
                <w:b w:val="false"/>
                <w:i w:val="false"/>
                <w:color w:val="000000"/>
                <w:sz w:val="20"/>
              </w:rPr>
              <w:t>№ 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0"/>
              </w:rPr>
              <w:t>
</w:t>
            </w:r>
            <w:r>
              <w:rPr>
                <w:rFonts w:ascii="Times New Roman"/>
                <w:b w:val="false"/>
                <w:i w:val="false"/>
                <w:color w:val="ff0000"/>
                <w:sz w:val="20"/>
              </w:rPr>
              <w:t xml:space="preserve">10. Алып тасталды – ҚР Ұлттық Банкі Басқармасының 29.01.2018 </w:t>
            </w:r>
            <w:r>
              <w:rPr>
                <w:rFonts w:ascii="Times New Roman"/>
                <w:b w:val="false"/>
                <w:i w:val="false"/>
                <w:color w:val="000000"/>
                <w:sz w:val="20"/>
              </w:rPr>
              <w:t>№ 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0"/>
              </w:rPr>
              <w:t>
</w:t>
            </w:r>
          </w:p>
          <w:bookmarkStart w:name="z295" w:id="87"/>
          <w:p>
            <w:pPr>
              <w:spacing w:after="20"/>
              <w:ind w:left="20"/>
              <w:jc w:val="both"/>
            </w:pPr>
            <w:r>
              <w:rPr>
                <w:rFonts w:ascii="Times New Roman"/>
                <w:b w:val="false"/>
                <w:i w:val="false"/>
                <w:color w:val="000000"/>
                <w:sz w:val="20"/>
              </w:rPr>
              <w:t>
</w:t>
            </w:r>
            <w:r>
              <w:rPr>
                <w:rFonts w:ascii="Times New Roman"/>
                <w:b/>
                <w:i w:val="false"/>
                <w:color w:val="000000"/>
                <w:sz w:val="20"/>
              </w:rPr>
              <w:t>11. Пруденциялық нормативтiң есебіндегі және қосымша мәлiметтердегi деректер Қазақстан Республикасының ұлттық валютасы - теңгемен көрсетіледі.</w:t>
            </w:r>
          </w:p>
          <w:bookmarkEnd w:id="87"/>
          <w:bookmarkStart w:name="z296" w:id="88"/>
          <w:p>
            <w:pPr>
              <w:spacing w:after="20"/>
              <w:ind w:left="20"/>
              <w:jc w:val="both"/>
            </w:pPr>
            <w:r>
              <w:rPr>
                <w:rFonts w:ascii="Times New Roman"/>
                <w:b w:val="false"/>
                <w:i w:val="false"/>
                <w:color w:val="000000"/>
                <w:sz w:val="20"/>
              </w:rPr>
              <w:t>
</w:t>
            </w:r>
            <w:r>
              <w:rPr>
                <w:rFonts w:ascii="Times New Roman"/>
                <w:b/>
                <w:i w:val="false"/>
                <w:color w:val="000000"/>
                <w:sz w:val="20"/>
              </w:rPr>
              <w:t>12. Пруденциялық нормативтiң есебін және қосымша мәлiметтердi толтырған кезде пайдаланылатын өлшем бірлігі мың теңгемен белгіленеді. Бес жүзден кем сома нөлге дейін дөңгелектенеді, ал бес жүз теңгеге тең немесе одан жоғары сома мың теңгеге дейін дөңгелектенеді.</w:t>
            </w:r>
          </w:p>
          <w:bookmarkEnd w:id="88"/>
          <w:bookmarkStart w:name="z297" w:id="89"/>
          <w:p>
            <w:pPr>
              <w:spacing w:after="20"/>
              <w:ind w:left="20"/>
              <w:jc w:val="both"/>
            </w:pPr>
            <w:r>
              <w:rPr>
                <w:rFonts w:ascii="Times New Roman"/>
                <w:b w:val="false"/>
                <w:i w:val="false"/>
                <w:color w:val="000000"/>
                <w:sz w:val="20"/>
              </w:rPr>
              <w:t>
</w:t>
            </w:r>
            <w:r>
              <w:rPr>
                <w:rFonts w:ascii="Times New Roman"/>
                <w:b/>
                <w:i w:val="false"/>
                <w:color w:val="000000"/>
                <w:sz w:val="20"/>
              </w:rPr>
              <w:t xml:space="preserve">13. Электрондық форматтағы қосымша мәлiметтер және пруденциялық нормативтердің есебі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p>
          <w:bookmarkEnd w:id="89"/>
          <w:bookmarkStart w:name="z298" w:id="90"/>
          <w:p>
            <w:pPr>
              <w:spacing w:after="20"/>
              <w:ind w:left="20"/>
              <w:jc w:val="both"/>
            </w:pPr>
            <w:r>
              <w:rPr>
                <w:rFonts w:ascii="Times New Roman"/>
                <w:b w:val="false"/>
                <w:i w:val="false"/>
                <w:color w:val="000000"/>
                <w:sz w:val="20"/>
              </w:rPr>
              <w:t>
</w:t>
            </w:r>
            <w:r>
              <w:rPr>
                <w:rFonts w:ascii="Times New Roman"/>
                <w:b/>
                <w:i w:val="false"/>
                <w:color w:val="000000"/>
                <w:sz w:val="20"/>
              </w:rPr>
              <w:t>14. Электрондық форматта ұсынылатын деректердің қағаз тасымалдағыштағы деректермен сәйкестігін инвестициялық портфельді басқарушының бірінші басшысы (ол жоқ болған кезеңде – оның орнындағы адам) және бас бухгалтері қамтамасыз етеді.</w:t>
            </w:r>
          </w:p>
          <w:bookmarkEnd w:id="90"/>
          <w:bookmarkStart w:name="z299" w:id="91"/>
          <w:p>
            <w:pPr>
              <w:spacing w:after="20"/>
              <w:ind w:left="20"/>
              <w:jc w:val="both"/>
            </w:pPr>
            <w:r>
              <w:rPr>
                <w:rFonts w:ascii="Times New Roman"/>
                <w:b w:val="false"/>
                <w:i w:val="false"/>
                <w:color w:val="000000"/>
                <w:sz w:val="20"/>
              </w:rPr>
              <w:t>
</w:t>
            </w:r>
            <w:r>
              <w:rPr>
                <w:rFonts w:ascii="Times New Roman"/>
                <w:b/>
                <w:i w:val="false"/>
                <w:color w:val="000000"/>
                <w:sz w:val="20"/>
              </w:rPr>
              <w:t>15. Есептілікке өзгерістер және (немесе) толықтырулар енгізу қажет болғанда, инвестициялық портфельді басқарушы уәкілетті органға пысықталған есептілікті және есептілікке өзгерістер және (немесе) толықтырулар енгізу қажеттілігінің себептерін көрсете отырып жазбаша түсініктемені ұсынады.</w:t>
            </w:r>
          </w:p>
          <w:bookmarkEnd w:id="91"/>
          <w:bookmarkStart w:name="z300" w:id="92"/>
          <w:p>
            <w:pPr>
              <w:spacing w:after="20"/>
              <w:ind w:left="20"/>
              <w:jc w:val="both"/>
            </w:pPr>
            <w:r>
              <w:rPr>
                <w:rFonts w:ascii="Times New Roman"/>
                <w:b w:val="false"/>
                <w:i w:val="false"/>
                <w:color w:val="000000"/>
                <w:sz w:val="20"/>
              </w:rPr>
              <w:t>
</w:t>
            </w:r>
            <w:r>
              <w:rPr>
                <w:rFonts w:ascii="Times New Roman"/>
                <w:b/>
                <w:i w:val="false"/>
                <w:color w:val="000000"/>
                <w:sz w:val="20"/>
              </w:rPr>
              <w:t>16. "Меншікті капиталдың жеткіліктілігі коэффициенті" пруденциялық нормативін бұзған жағдайда, инвестициялық портфельді басқарушы бұзушылық болған сәттен бастап күнтізбелік үш күн ішінде уәкілетті органға пруденциялық нормативті бұзу фактісі мен себептері туралы, оны жою шараларының жоспарын ұсына отырып хабарлайды.</w:t>
            </w:r>
          </w:p>
          <w:bookmarkEnd w:id="92"/>
          <w:p>
            <w:pPr>
              <w:spacing w:after="0"/>
              <w:ind w:left="0"/>
              <w:jc w:val="both"/>
            </w:pPr>
            <w:r>
              <w:rPr>
                <w:rFonts w:ascii="Times New Roman"/>
                <w:b w:val="false"/>
                <w:i w:val="false"/>
                <w:color w:val="000000"/>
                <w:sz w:val="20"/>
              </w:rPr>
              <w:t>
</w:t>
            </w:r>
            <w:r>
              <w:rPr>
                <w:rFonts w:ascii="Times New Roman"/>
                <w:b w:val="false"/>
                <w:i w:val="false"/>
                <w:color w:val="ff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Инвестициялық портфельді</w:t>
                  </w:r>
                  <w:r>
                    <w:br/>
                  </w:r>
                  <w:r>
                    <w:rPr>
                      <w:rFonts w:ascii="Times New Roman"/>
                      <w:b/>
                      <w:i w:val="false"/>
                      <w:color w:val="000000"/>
                      <w:sz w:val="20"/>
                    </w:rPr>
                    <w:t>басқаруды жүзеге асыратын</w:t>
                  </w:r>
                  <w:r>
                    <w:br/>
                  </w:r>
                  <w:r>
                    <w:rPr>
                      <w:rFonts w:ascii="Times New Roman"/>
                      <w:b/>
                      <w:i w:val="false"/>
                      <w:color w:val="000000"/>
                      <w:sz w:val="20"/>
                    </w:rPr>
                    <w:t xml:space="preserve">ұйымдар үшін </w:t>
                  </w:r>
                  <w:r>
                    <w:rPr>
                      <w:rFonts w:ascii="Times New Roman"/>
                      <w:b/>
                      <w:i w:val="false"/>
                      <w:color w:val="000000"/>
                      <w:sz w:val="20"/>
                    </w:rPr>
                    <w:t>пруденциялық</w:t>
                  </w:r>
                  <w:r>
                    <w:br/>
                  </w:r>
                  <w:r>
                    <w:rPr>
                      <w:rFonts w:ascii="Times New Roman"/>
                      <w:b/>
                      <w:i w:val="false"/>
                      <w:color w:val="000000"/>
                      <w:sz w:val="20"/>
                    </w:rPr>
                    <w:t xml:space="preserve">нормативтің мәндерін </w:t>
                  </w:r>
                  <w:r>
                    <w:rPr>
                      <w:rFonts w:ascii="Times New Roman"/>
                      <w:b/>
                      <w:i w:val="false"/>
                      <w:color w:val="000000"/>
                      <w:sz w:val="20"/>
                    </w:rPr>
                    <w:t>есеп</w:t>
                  </w:r>
                  <w:r>
                    <w:br/>
                  </w:r>
                  <w:r>
                    <w:rPr>
                      <w:rFonts w:ascii="Times New Roman"/>
                      <w:b/>
                      <w:i w:val="false"/>
                      <w:color w:val="000000"/>
                      <w:sz w:val="20"/>
                    </w:rPr>
                    <w:t>айырысу қағидаларына</w:t>
                  </w:r>
                  <w:r>
                    <w:br/>
                  </w:r>
                  <w:r>
                    <w:rPr>
                      <w:rFonts w:ascii="Times New Roman"/>
                      <w:b/>
                      <w:i w:val="false"/>
                      <w:color w:val="000000"/>
                      <w:sz w:val="20"/>
                    </w:rPr>
                    <w:t>қосымша</w:t>
                  </w:r>
                </w:p>
              </w:tc>
            </w:tr>
          </w:tbl>
          <w:p/>
          <w:p>
            <w:pPr>
              <w:spacing w:after="0"/>
              <w:ind w:left="0"/>
              <w:jc w:val="both"/>
            </w:pPr>
            <w:r>
              <w:rPr>
                <w:rFonts w:ascii="Times New Roman"/>
                <w:b/>
                <w:i w:val="false"/>
                <w:color w:val="000000"/>
              </w:rPr>
              <w:t xml:space="preserve"> Әкімшілік деректерді жинауға арналған нысан Пруденциялық нормативті есептеу</w:t>
            </w:r>
          </w:p>
          <w:p>
            <w:pPr>
              <w:spacing w:after="20"/>
              <w:ind w:left="20"/>
              <w:jc w:val="both"/>
            </w:pPr>
            <w:r>
              <w:rPr>
                <w:rFonts w:ascii="Times New Roman"/>
                <w:b w:val="false"/>
                <w:i w:val="false"/>
                <w:color w:val="ff0000"/>
                <w:sz w:val="20"/>
              </w:rPr>
              <w:t xml:space="preserve">
Ескерту. Қосымша жаңа редакцияда - ҚР Ұлттық Банкі Басқармасының 27.03.2017 </w:t>
            </w:r>
            <w:r>
              <w:rPr>
                <w:rFonts w:ascii="Times New Roman"/>
                <w:b w:val="false"/>
                <w:i w:val="false"/>
                <w:color w:val="ff0000"/>
                <w:sz w:val="20"/>
              </w:rPr>
              <w:t>№ 54</w:t>
            </w:r>
            <w:r>
              <w:rPr>
                <w:rFonts w:ascii="Times New Roman"/>
                <w:b w:val="false"/>
                <w:i w:val="false"/>
                <w:color w:val="ff0000"/>
                <w:sz w:val="20"/>
              </w:rPr>
              <w:t xml:space="preserve"> (01.06.2017 бастап қолданысқа енгізіледі ) қаулысымен</w:t>
            </w:r>
          </w:p>
          <w:p>
            <w:pPr>
              <w:spacing w:after="20"/>
              <w:ind w:left="20"/>
              <w:jc w:val="both"/>
            </w:pPr>
            <w:r>
              <w:rPr>
                <w:rFonts w:ascii="Times New Roman"/>
                <w:b w:val="false"/>
                <w:i w:val="false"/>
                <w:color w:val="000000"/>
                <w:sz w:val="20"/>
              </w:rPr>
              <w:t>
</w:t>
            </w:r>
            <w:r>
              <w:rPr>
                <w:rFonts w:ascii="Times New Roman"/>
                <w:b/>
                <w:i w:val="false"/>
                <w:color w:val="000000"/>
                <w:sz w:val="20"/>
              </w:rPr>
              <w:t>Есепті кезең: 20 __ жылғы "__" ____ жағдай бойынша</w:t>
            </w:r>
          </w:p>
          <w:p>
            <w:pPr>
              <w:spacing w:after="20"/>
              <w:ind w:left="20"/>
              <w:jc w:val="both"/>
            </w:pPr>
            <w:r>
              <w:rPr>
                <w:rFonts w:ascii="Times New Roman"/>
                <w:b w:val="false"/>
                <w:i w:val="false"/>
                <w:color w:val="000000"/>
                <w:sz w:val="20"/>
              </w:rPr>
              <w:t>
</w:t>
            </w:r>
            <w:r>
              <w:rPr>
                <w:rFonts w:ascii="Times New Roman"/>
                <w:b/>
                <w:i w:val="false"/>
                <w:color w:val="000000"/>
                <w:sz w:val="20"/>
              </w:rPr>
              <w:t>Нысанның индексі: К1-УИП</w:t>
            </w:r>
          </w:p>
          <w:p>
            <w:pPr>
              <w:spacing w:after="20"/>
              <w:ind w:left="20"/>
              <w:jc w:val="both"/>
            </w:pPr>
            <w:r>
              <w:rPr>
                <w:rFonts w:ascii="Times New Roman"/>
                <w:b w:val="false"/>
                <w:i w:val="false"/>
                <w:color w:val="000000"/>
                <w:sz w:val="20"/>
              </w:rPr>
              <w:t>
</w:t>
            </w:r>
            <w:r>
              <w:rPr>
                <w:rFonts w:ascii="Times New Roman"/>
                <w:b/>
                <w:i w:val="false"/>
                <w:color w:val="000000"/>
                <w:sz w:val="20"/>
              </w:rPr>
              <w:t>Кезеңділігі: ай сайын</w:t>
            </w:r>
          </w:p>
          <w:p>
            <w:pPr>
              <w:spacing w:after="20"/>
              <w:ind w:left="20"/>
              <w:jc w:val="both"/>
            </w:pPr>
            <w:r>
              <w:rPr>
                <w:rFonts w:ascii="Times New Roman"/>
                <w:b w:val="false"/>
                <w:i w:val="false"/>
                <w:color w:val="000000"/>
                <w:sz w:val="20"/>
              </w:rPr>
              <w:t>
</w:t>
            </w:r>
            <w:r>
              <w:rPr>
                <w:rFonts w:ascii="Times New Roman"/>
                <w:b/>
                <w:i w:val="false"/>
                <w:color w:val="000000"/>
                <w:sz w:val="20"/>
              </w:rPr>
              <w:t>Ұсынатындар: инвестициялық портфельді басқаруды жүзеге асыратын ұйымдар</w:t>
            </w:r>
          </w:p>
          <w:p>
            <w:pPr>
              <w:spacing w:after="20"/>
              <w:ind w:left="20"/>
              <w:jc w:val="both"/>
            </w:pPr>
            <w:r>
              <w:rPr>
                <w:rFonts w:ascii="Times New Roman"/>
                <w:b w:val="false"/>
                <w:i w:val="false"/>
                <w:color w:val="000000"/>
                <w:sz w:val="20"/>
              </w:rPr>
              <w:t>
</w:t>
            </w:r>
            <w:r>
              <w:rPr>
                <w:rFonts w:ascii="Times New Roman"/>
                <w:b/>
                <w:i w:val="false"/>
                <w:color w:val="000000"/>
                <w:sz w:val="20"/>
              </w:rPr>
              <w:t>Нысан қайда ұсынылады: Қазақстан Республикасының Ұлттық Банкі</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Нысан</w:t>
                  </w:r>
                </w:p>
              </w:tc>
            </w:tr>
          </w:tbl>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портфельді басқаруды жүзеге асыратын 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1-кесте. Меншікті капитал жеткіліктілігі нормативін есептеу </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62"/>
              <w:gridCol w:w="208"/>
              <w:gridCol w:w="613"/>
              <w:gridCol w:w="2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айырысуға сома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(1.1.-1.5.-жолдарының қосындысы), оның ішінде:</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(инвестициялық портфельді басқарушының балансы бойынша активтер сомасының 10 (он) пайызынан аспайды)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5-тармағының 2) тармақшасында көрсетілген Қазақстан Республикасының екінші деңгейдегі банктерінің ағымдағы шоттарындағы ақша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ұйымдағы шоттардағы инвестициялық портфельді басқарушының кепілдік берілген маржалық жарналары болып табылатын меншікті ақша;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рейтингілік агенттіктердің бірінің осындай деңгейдегі рейтингілік бағасы бар Қазақстан Республикасының бейрезидент банктеріндегі ағымдағы шоттардағы ақша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нарығында операцияларды жүзеге асыру үшін ұйымдарға банктік қызметтер көрсететін Қазақстан Республикасының бейрезидент ұйымдарындағы шоттардағы ақша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келген кезде, ықтимал шығындарға резервтерді шегергендегі Қазақстан Республикасының екінші деңгейдегі банктеріндегі салымдар (негізгі борыш пен есептелген сыйақы сомаларын есепке алғанда):</w:t>
                  </w:r>
                  <w:r>
                    <w:br/>
                  </w:r>
                  <w:r>
                    <w:rPr>
                      <w:rFonts w:ascii="Times New Roman"/>
                      <w:b w:val="false"/>
                      <w:i w:val="false"/>
                      <w:color w:val="000000"/>
                      <w:sz w:val="20"/>
                    </w:rPr>
                    <w:t>
банктердің Standard &amp; Poor's агенттігінің халықаралық шәкілі бойынша "В-" төмен емес ұзақмерзімді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xml:space="preserve">
банктер резидент емес бас банкінің Standard &amp; Poor's агенттігінің халықаралық шәкілі бойынша "А-" төмен емес ұзақмерзімді кредиттік рейтингі немесе басқа рейтингілік агенттіктердің бірінің осыған ұқсас деңгейдегі рейтингі бар резидент еншілес банк болып табылады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Қазақстан Республикасының екінші деңгейдегі банктеріндегі негізгі борыш пен есептелген сыйақы сомалары есепке алынған салымдар, осы эмитент банктердің қор биржасының ресми тізімінің "акциялар" секторына енгізілу шартымен</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рейтингілік агенттіктердің бірінің осыға ұқсас деңгейдегі рейтингі бар бейрезидент банктердегі ықтимал шығындарға резервтер шегерілген, негізгі борыш пен есептелген сыйақы сомалары есепке алынған салымдар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 шегерілген, басқа мемлекеттердің заңнамасына сәйкес айналысқа шығарылғандарды қоса алғанда, Қазақстан Республикасының мемлекеттік бағалы қағаздары (негізгі борыш пен есептелген сыйақы сомаларын есепке алғанда)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 шегерілген, "Самұрық-Қазына" ұлттық әл-ауқат қоры" акционерлік қоғамы шығарған борыштық бағалы қағаздар (негізгі борыш пен есептелген сыйақы сомаларын есепке алғанда)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басқарушыға қатысты үлестес тұлға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ықтимал шығындарға резервтер шегерілген акциялары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басқарушыға қатысты үлестес тұлға болып табылмайтын заңды тұлғалардың қор биржасының ресми тізіміне енгізілген, "акциялар" секторының талаптарына сәйкес келетін, ықтимал шығындарға резервтер шегерілген акциялары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қатысты үлестес тұлға болып табылмайтын Қазақстан Республикасының заңды тұлғаларының Қазақстан Республикасының және басқа да мемлекеттердің заңнамасына сәйкес шығарылған, Standard &amp; Poor's агенттігінің халықаралық шәкілі бойынша "ВВ-" төмен емес рейтингілік бағасы немесе басқа рейтингілік агенттіктердің бірінің осындай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ықтимал шығындарға резервтер шегерілген мемлекеттік емес борыштық бағалы қағаздары (негізгі борыш пен есептелген сыйақы сомаларын есепке алғанда)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басқарушыға қатысты үлестес тұлға болып табылмайтын Қазақстан Республикасының заңды тұлғаларының Қазақстан Республикасының және басқа да мемлекеттердің заңнамасына сәйкес шығарылған, Standard &amp; Poor's агенттігінің халықаралық шәкілі бойынша "В+"-тен до "В-"-ке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"kzB+"-тен "kzB-"-ке дейінгі рейтингілік бағасы, немесе басқа рейтингілік агенттіктердің бірінің ұлттық шәкілі бойынша осыған ұқсас деңгейдегі рейтингі бар, ықтимал шығындарға резервтер шегерілген мемлекеттік емес борыштық бағалы қағаздары (негізгі борыш пен есептелген сыйақы сомаларын есепке алғанда)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осы қосымшаның 9 және 10-жолдарында көрсетілген деңгейден төмен емес рейтингілік бағасы бар, сондай-ақ рейтингілік бағасы жоқ, қор биржасының ресми тізімінің "Негізгі" алаңы "борыштық бағалы қағаздар" секторына енгізілген мемлекеттік емес борыштық бағалы қағаздар (негізгі борыш пен есептелген сыйақы сомаларын есепке алғанда)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басқарушыға қатысты үлестес тұлға болып табылмайтын Қазақстан Республикасының заңды тұлғаларының Қазақстан Республикасының және басқа да мемлекеттердің заңнамасына сәйкес шығарылған, қор биржасының ресми тізіміне енгізілген, Қағидалардың 5-тармағының 10) тармақшасының талаптарына сәйкес келетін, ықтимал шығындарға резервтер шегерілген мемлекеттік емес борыштық бағалы қағаздары (негізгі борыш пен есептелген сыйақы сомаларын есепке алғанда)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 мемлекеттердің ықтимал шығындарға резервтер шегерілген бағалы қағаздары (негізгі борыш пен есептелген сыйақы сомаларын есепке алғанда)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 бар шетел эмитенттерінің ықтимал шығындарға резервтер шегерілген мемлекеттік емес борыштық бағалы қағаздары (негізгі борыш пен есептелген сыйақы сомаларын есепке алғанда)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 бар шетел эмитенттерінің ықтимал шығындарға резервтер шегерілген акциялары (негізгі борыш пен есептелген сыйақы сомаларын есепке алғанда)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 бар шетел эмитенттерінің акциялары базалық активі болып табылатын, ықтимал шығындарға резервтер шегерілген депозитарлық қолхаттар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рейтингілік бағасы немесе басқа рейтингілік агенттіктердің бірінің осындай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xml:space="preserve">
Қазақстан Республикасы эмитенттерінің акциялары базалық активі болып табылатын, ықтимал шығындарға резервтер шегерілген депозитарлық қолхаттар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 "Негізгі" алаңының "акциялар" секторына енгізілген акциялары, немесе заңды тұлғалардың қор биржасы индексінің әкімшілік тізіміндегі акциялары базалық активі болып табылатын, ықтимал шығындарға резервтер шегерілген депозитарлық қолхаттар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Standard &amp; Poor's агенттігінің халықаралық шәкілі бойынша "ВВВ-" төмен емес рейтингілік бағасы немесе басқа рейтингілік агенттіктердің бірінің осындай деңгейдегі рейтингі бар, ықтимал шығындарға резервтер шегерілген борыштық бағалы қағаздар (негізгі борыш пен есептелген сыйақы сомаларын есепке алғанда)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мен метал депозиттері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сауда-саттықты ұйымдастырушылардың және акционерлері бағалы қағаздар нарығының кәсіби қатысушылары болып табылатын, бағалы қағаздар нарығы инфрақұрылымының бір бөлігі болып табылатын өзге де заңды тұлғалардың акциялары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қатысты үлестес тұлғалар болып табылмайтын ұйымдардың қызметкерлердің және басқа тұлғалардың дебиторлық берешегін шегергендегі, инвестициялық портфельді басқарушының балансы бойынша активтер сомасының он пайызынан аспайтын сомадағы, шарт талаптары бойынша мерзімі өтпеген дебиторлық берешегі (ықтимал шығындарға резервтерді шегергенде)</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басқарушының балансы бойынша активтер сомасының бес пайызынан аспайтын сомада инвестициялық портфельді басқарушының жылжымайтын мүлік түріндегі негізгі құрал-жабдықтары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 (1-23-жолдардың сомасы) – ӨА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(МКТМ)</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"Меншікті капиталдың жеткіліктілігі нормативі" ((24-жол-25-жол)/26-жол) 1-ден кем емес</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i w:val="false"/>
                <w:color w:val="000000"/>
              </w:rPr>
              <w:t xml:space="preserve"> 2-кесте. Пруденциялық нормативті есептеуге арналған қосымша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w:t>
                  </w:r>
                  <w:r>
                    <w:br/>
                  </w: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инвестициялық портфельді басқарушының жылжымайтын мүлік түріндегі негізгі құрал-жабдықтары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шарт талаптары бойынша мерзімі өтпеген қызметкерлер мен басқа да адамдардың дебиторлық берешегін шегергенде, инвестициялық портфельді басқарушыға қатысты үлестес тұлғалар болып табылмайтын ұйымдардың дебиторлық берешегі (ықтимал шығындардың резервтерін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(ықтимал шығындардың резервтерін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келген кезде ықтимал шығындардың резервтерін шегергенде, Қазақстан Республикасының екінші деңгейдегі банктеріндегі салымдар (негізгі борыш пен есептелген сыйақының сомаларын есепке ала отырып):</w:t>
                  </w:r>
                  <w:r>
                    <w:br/>
                  </w:r>
                  <w:r>
                    <w:rPr>
                      <w:rFonts w:ascii="Times New Roman"/>
                      <w:b w:val="false"/>
                      <w:i w:val="false"/>
                      <w:color w:val="000000"/>
                      <w:sz w:val="20"/>
                    </w:rPr>
                    <w:t>
банктердің Standard &amp; Poor's агенттігінің халықаралық шәкілі бойынша "В-" төмен емес ұзақмерзімді кредиттік рейтингі немесе басқа рейтингілік агенттіктердің осыған ұқсас деңгейдегі рейтингі бар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банктер;</w:t>
                  </w:r>
                  <w:r>
                    <w:br/>
                  </w:r>
                  <w:r>
                    <w:rPr>
                      <w:rFonts w:ascii="Times New Roman"/>
                      <w:b w:val="false"/>
                      <w:i w:val="false"/>
                      <w:color w:val="000000"/>
                      <w:sz w:val="20"/>
                    </w:rPr>
                    <w:t xml:space="preserve">
банктер Standard &amp; Poor's агенттігінің халықаралық шәкілі бойынша "А-" төмен емес ұзақмерзімді кредиттік рейтингі немесе басқа рейтингілік агенттіктердің бірінің осыған ұқсас деңгейдегі рейтингі бар бейрезидент бас банктің резидент еншілес банктері болып табылады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алаңының "акциялар" секторына енгізілген эмитент банктер немесе акциялары қор биржасы индексінің өкілдік тізімінде тұрған эмитент банктер болып табылады деген талаппен, ықтимал шығындарға резервтерді шегергенде, негізгі борыш пен есептелген сыйақы сомаларын есепке ала отырып,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рейтингілік агенттіктердің бірінің ұқсас деңгейдегі рейтингілік бағасы бар бейрезидент 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кепілдік берілген, маржалық жарналары болып табылатын клиринг ұйымындағы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рейтингілік агенттіктердің бірінің ұқсас деңгейдегі рейтингілік бағасы бар бейрезидент банктердің ағымдағы шоттарындағы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бағалы қағаздардың ұйымдастырылған нарығында операцияларды жүзеге асыру үшін банк қызметтерін көрсететін бейрезидент ұйымдардың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дилердің балансы бойынша активтер сомасының 10 (он) пайызынан аспайтын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басқа мемлекеттердің заңнамасына сәйкес айналысқа шығарылғандарды қоса алғанда, Қазақстан Республикасының мемлекеттік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инвестициялық портфельді басқарушыға қатысты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немесе басқа рейтингілік агенттіктердің бірінің ұлттық шәкілі бойынша осыған ұсқас деңгейдегі рейтингі бар үлестес тұлғалар болып табылмайтын, Қазақстан Республикасы заңды тұлғаларының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қатысы үлестес тұлғалар болып табылмайтын,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немесе қор биржасы индексінің өкілдік тізіміндегі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"В-" төмен емес рейтингі бар, осы қосымшаның 8020 белгісінде көрсетілген акцияларға жатқызылмаған, ықтимал шығындар шегерілген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Қазақстан Республикасының және басқа мемлекеттердің заңнамасына сәйкес шығарылған, инвестициялық портфельді басқарушыға қатысты Standard &amp; Poor's агенттігінің халықаралық шәкілі бойынша "ВВ-" төмен емес рейтингілік бағасы бар немесе басқа рейтингілік агенттіктердің бірінің осыған ұқсас деңгейдегі рейтингі бар, немесе Standard &amp; Poor's агенттігінің ұлттық шәкілі бойынша "kzBВ-"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тұлғалар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Қазақстан Республикасының және басқа мемлекеттердің заңнамасына сәйкес шығарылған, инвестициялық портфельді басқарушыға қатысты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"kzВ+"-тен "kzВ-"-қа дейінгі рейтингілік бағасы немесе басқа рейтингілік агенттіктердің бірінің ұлттық шәкілі бойынша осыған ұқсас деңгейдегі рейтингі бар үлестес тұлғалар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осы қосымшаның 8022 және 8023 белгілерінде көрсетілген деңгейден төмен рейтингілік бағасы бар, сондай-ақ рейтингілік бағасы жоқ, қор биржасы ресми тізімінің "борыштық бағалы қағаздар" секторына енгізілген, мемлекеттік емес борыштық бағалы қағаздар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осы Қағидалардың 5-тармағының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инвестициялық портфельді басқарушыға қатысты үлестес тұлғалар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рейтингілік бағасы бар шетел эмитенттерінің мемлекеттік емес борыштық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рейтингілік бағасы бар шетел эмитенттерінің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рейтингілік бағасы бар шетел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резервтерін шегергенде, Standard &amp; Poor's агенттігінің халықаралық шәкілі бойынша "ВВ-" төмен емес рейтингілік бағасы бар немесе басқа рейтингілік агенттіктердің бірінің осыған ұқсас деңгейдегі рейтингі бар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қор биржасының ресми тізімі "Негізгі" алаңының "акциялар" секторына енгізілген, заңды тұлғалардың акциялары немесе қор биржасы индексінің өкілдік тізіміндегі заңды тұлғалардың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8021 белгісінде көрсетілген акциялар базалық активі болып табылатын, ықтимал шығындар шегерілген акциялары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тәуелсіз рейтингі бар немесе басқа рейтингілік агенттіктердің бірінің осыған ұқсас деңгейдегі рейтингілік бағасы бар шет мемлекеттердің бағалы қағаздары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"ВВВ-"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есепке ала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Бiрiншi басшы немесе есепке қол қоюға уәкілетті тұлға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(тегi, аты, </w:t>
            </w:r>
            <w:r>
              <w:rPr>
                <w:rFonts w:ascii="Times New Roman"/>
                <w:b/>
                <w:i w:val="false"/>
                <w:color w:val="000000"/>
                <w:sz w:val="20"/>
              </w:rPr>
              <w:t>әкесінің аты (ол бар 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(қолы)</w:t>
            </w:r>
          </w:p>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___________________________________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(тегi, аты, </w:t>
            </w:r>
            <w:r>
              <w:rPr>
                <w:rFonts w:ascii="Times New Roman"/>
                <w:b/>
                <w:i w:val="false"/>
                <w:color w:val="000000"/>
                <w:sz w:val="20"/>
              </w:rPr>
              <w:t>әкесінің аты (ол бар 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(қолы)</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 _______________________________________ ______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(тегi, аты, </w:t>
            </w:r>
            <w:r>
              <w:rPr>
                <w:rFonts w:ascii="Times New Roman"/>
                <w:b/>
                <w:i w:val="false"/>
                <w:color w:val="000000"/>
                <w:sz w:val="20"/>
              </w:rPr>
              <w:t>әкесінің аты (ол бар 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(қолы)</w:t>
            </w:r>
            <w:r>
              <w:rPr>
                <w:rFonts w:ascii="Times New Roman"/>
                <w:b w:val="false"/>
                <w:i w:val="false"/>
                <w:color w:val="000000"/>
                <w:sz w:val="20"/>
              </w:rPr>
              <w:t xml:space="preserve">      </w:t>
            </w:r>
            <w:r>
              <w:rPr>
                <w:rFonts w:ascii="Times New Roman"/>
                <w:b/>
                <w:i w:val="false"/>
                <w:color w:val="000000"/>
                <w:sz w:val="20"/>
              </w:rPr>
              <w:t>      (телефон нөмiрi)</w:t>
            </w:r>
          </w:p>
          <w:p>
            <w:pPr>
              <w:spacing w:after="20"/>
              <w:ind w:left="20"/>
              <w:jc w:val="both"/>
            </w:pPr>
            <w:r>
              <w:rPr>
                <w:rFonts w:ascii="Times New Roman"/>
                <w:b w:val="false"/>
                <w:i w:val="false"/>
                <w:color w:val="000000"/>
                <w:sz w:val="20"/>
              </w:rPr>
              <w:t>
</w:t>
            </w:r>
            <w:r>
              <w:rPr>
                <w:rFonts w:ascii="Times New Roman"/>
                <w:b/>
                <w:i w:val="false"/>
                <w:color w:val="000000"/>
                <w:sz w:val="20"/>
              </w:rPr>
              <w:t>Есепке қол қойылған күн 20__ жылғы "____" 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деректерді жинауға арналған нысанды толтыру бойынша түсіндірме осы нысанға </w:t>
            </w:r>
            <w:r>
              <w:rPr>
                <w:rFonts w:ascii="Times New Roman"/>
                <w:b w:val="false"/>
                <w:i w:val="false"/>
                <w:color w:val="000000"/>
                <w:sz w:val="20"/>
              </w:rPr>
              <w:t>қосымшада</w:t>
            </w:r>
            <w:r>
              <w:rPr>
                <w:rFonts w:ascii="Times New Roman"/>
                <w:b/>
                <w:i w:val="false"/>
                <w:color w:val="000000"/>
                <w:sz w:val="20"/>
              </w:rPr>
              <w:t xml:space="preserve"> берілген.</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Пруденциялық нормативті</w:t>
                  </w:r>
                  <w:r>
                    <w:br/>
                  </w:r>
                  <w:r>
                    <w:rPr>
                      <w:rFonts w:ascii="Times New Roman"/>
                      <w:b/>
                      <w:i w:val="false"/>
                      <w:color w:val="000000"/>
                      <w:sz w:val="20"/>
                    </w:rPr>
                    <w:t xml:space="preserve">есептеу нысанына </w:t>
                  </w:r>
                  <w:r>
                    <w:rPr>
                      <w:rFonts w:ascii="Times New Roman"/>
                      <w:b/>
                      <w:i w:val="false"/>
                      <w:color w:val="000000"/>
                      <w:sz w:val="20"/>
                    </w:rPr>
                    <w:t>қосымша</w:t>
                  </w:r>
                </w:p>
              </w:tc>
            </w:tr>
          </w:tbl>
          <w:p/>
          <w:p>
            <w:pPr>
              <w:spacing w:after="0"/>
              <w:ind w:left="0"/>
              <w:jc w:val="both"/>
            </w:pPr>
            <w:r>
              <w:rPr>
                <w:rFonts w:ascii="Times New Roman"/>
                <w:b/>
                <w:i w:val="false"/>
                <w:color w:val="000000"/>
              </w:rPr>
              <w:t xml:space="preserve"> Әкімшілік деректерді жинауға арналған нысанды толтыру бойынша түсіндірме Пруденциялық нормативті есептеу  1-тарау. Жалпы ережелер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Осы түсіндірме (бұдан әрі - Түсіндірме) "Пруденциялық нормативті есептеу" нысанын (бұдан әрі - Нысан) толтыру бойынша бірыңғай талаптарды айқындайды.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0"/>
              </w:rPr>
              <w:t>9-бабы</w:t>
            </w:r>
            <w:r>
              <w:rPr>
                <w:rFonts w:ascii="Times New Roman"/>
                <w:b/>
                <w:i w:val="false"/>
                <w:color w:val="000000"/>
                <w:sz w:val="20"/>
              </w:rPr>
              <w:t xml:space="preserve"> 1-тармағының 6) тармақшасына сәйкес әзірленді.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Инвестициялық портфельді басқаруды жүзеге асыратын ұйым Нысанды ай сайын есепті кезеңнің соңында толтырады. </w:t>
            </w:r>
          </w:p>
          <w:p>
            <w:pPr>
              <w:spacing w:after="20"/>
              <w:ind w:left="20"/>
              <w:jc w:val="both"/>
            </w:pPr>
            <w:r>
              <w:rPr>
                <w:rFonts w:ascii="Times New Roman"/>
                <w:b w:val="false"/>
                <w:i w:val="false"/>
                <w:color w:val="000000"/>
                <w:sz w:val="20"/>
              </w:rPr>
              <w:t>
</w:t>
            </w:r>
            <w:r>
              <w:rPr>
                <w:rFonts w:ascii="Times New Roman"/>
                <w:b/>
                <w:i w:val="false"/>
                <w:color w:val="000000"/>
                <w:sz w:val="20"/>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pPr>
              <w:spacing w:after="20"/>
              <w:ind w:left="20"/>
              <w:jc w:val="both"/>
            </w:pPr>
            <w:r>
              <w:rPr>
                <w:rFonts w:ascii="Times New Roman"/>
                <w:b w:val="false"/>
                <w:i w:val="false"/>
                <w:color w:val="000000"/>
                <w:sz w:val="20"/>
              </w:rPr>
              <w:t>
</w:t>
            </w:r>
            <w:r>
              <w:rPr>
                <w:rFonts w:ascii="Times New Roman"/>
                <w:b/>
                <w:i w:val="false"/>
                <w:color w:val="000000"/>
                <w:sz w:val="20"/>
              </w:rPr>
              <w:t>5. Нысанға бірінші басшы немесе есепке қол қоюға уәкілетті тұлға, бас бухгалтер және орындаушы қол қояды.</w:t>
            </w:r>
          </w:p>
          <w:p>
            <w:pPr>
              <w:spacing w:after="0"/>
              <w:ind w:left="0"/>
              <w:jc w:val="both"/>
            </w:pPr>
            <w:r>
              <w:rPr>
                <w:rFonts w:ascii="Times New Roman"/>
                <w:b/>
                <w:i w:val="false"/>
                <w:color w:val="000000"/>
              </w:rPr>
              <w:t xml:space="preserve"> 2-тарау. Меншікті капитал жеткіліктілігі нормативін есептеуді толтыру бойынша түсіндірме</w:t>
            </w:r>
          </w:p>
          <w:p>
            <w:pPr>
              <w:spacing w:after="20"/>
              <w:ind w:left="20"/>
              <w:jc w:val="both"/>
            </w:pPr>
            <w:r>
              <w:rPr>
                <w:rFonts w:ascii="Times New Roman"/>
                <w:b w:val="false"/>
                <w:i w:val="false"/>
                <w:color w:val="000000"/>
                <w:sz w:val="20"/>
              </w:rPr>
              <w:t>
</w:t>
            </w:r>
            <w:r>
              <w:rPr>
                <w:rFonts w:ascii="Times New Roman"/>
                <w:b/>
                <w:i w:val="false"/>
                <w:color w:val="000000"/>
                <w:sz w:val="20"/>
              </w:rPr>
              <w:t>6. 1-кестенің Меншікті капитал жеткіліктілігі нормативін есептеуінің 3-бағанында есепті кезеңнің соңғы күнтізбелік күнінің соңындағы деректер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1-кестенің Меншікті капитал жеткіліктілігі нормативін есептеуінің 5-бағанында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 </w:t>
            </w:r>
          </w:p>
          <w:p>
            <w:pPr>
              <w:spacing w:after="20"/>
              <w:ind w:left="20"/>
              <w:jc w:val="both"/>
            </w:pPr>
            <w:r>
              <w:rPr>
                <w:rFonts w:ascii="Times New Roman"/>
                <w:b w:val="false"/>
                <w:i w:val="false"/>
                <w:color w:val="000000"/>
                <w:sz w:val="20"/>
              </w:rPr>
              <w:t>
</w:t>
            </w:r>
            <w:r>
              <w:rPr>
                <w:rFonts w:ascii="Times New Roman"/>
                <w:b/>
                <w:i w:val="false"/>
                <w:color w:val="000000"/>
                <w:sz w:val="20"/>
              </w:rPr>
              <w:t>8. 30-жолда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p>
            <w:pPr>
              <w:spacing w:after="0"/>
              <w:ind w:left="0"/>
              <w:jc w:val="both"/>
            </w:pPr>
            <w:r>
              <w:rPr>
                <w:rFonts w:ascii="Times New Roman"/>
                <w:b/>
                <w:i w:val="false"/>
                <w:color w:val="000000"/>
              </w:rPr>
              <w:t xml:space="preserve"> 3-тарау. Пруденциялық нормативті есептеуге арналған қосымша мәліметтерді толтыру бойынша түсіндірме</w:t>
            </w:r>
          </w:p>
          <w:p>
            <w:pPr>
              <w:spacing w:after="20"/>
              <w:ind w:left="20"/>
              <w:jc w:val="both"/>
            </w:pPr>
            <w:r>
              <w:rPr>
                <w:rFonts w:ascii="Times New Roman"/>
                <w:b w:val="false"/>
                <w:i w:val="false"/>
                <w:color w:val="000000"/>
                <w:sz w:val="20"/>
              </w:rPr>
              <w:t>
</w:t>
            </w:r>
            <w:r>
              <w:rPr>
                <w:rFonts w:ascii="Times New Roman"/>
                <w:b/>
                <w:i w:val="false"/>
                <w:color w:val="000000"/>
                <w:sz w:val="20"/>
              </w:rPr>
              <w:t>9. 2-кестенің Пруденциялық нормативті есептеуге арналған қосымша мәліметтерінің 3-бағанында есепті кезеңнің соңғы күнтізбелік күнінің соңындағы деректер көрсетіледі</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7 қаулысына</w:t>
            </w:r>
            <w:r>
              <w:br/>
            </w:r>
            <w:r>
              <w:rPr>
                <w:rFonts w:ascii="Times New Roman"/>
                <w:b w:val="false"/>
                <w:i w:val="false"/>
                <w:color w:val="000000"/>
                <w:sz w:val="20"/>
              </w:rPr>
              <w:t>2-қосымша</w:t>
            </w:r>
          </w:p>
        </w:tc>
      </w:tr>
    </w:tbl>
    <w:bookmarkStart w:name="z111" w:id="93"/>
    <w:p>
      <w:pPr>
        <w:spacing w:after="0"/>
        <w:ind w:left="0"/>
        <w:jc w:val="left"/>
      </w:pPr>
      <w:r>
        <w:rPr>
          <w:rFonts w:ascii="Times New Roman"/>
          <w:b/>
          <w:i w:val="false"/>
          <w:color w:val="000000"/>
        </w:rPr>
        <w:t xml:space="preserve"> Қазақстан Республикасының бағалы қағаздар нарығындағы қызмет мәселелері бойынша өзгерістер мен толықтырулар енгізілетін нормативтік құқықтық актілерінің тізбесі</w:t>
      </w:r>
    </w:p>
    <w:bookmarkEnd w:id="93"/>
    <w:bookmarkStart w:name="z112" w:id="9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агенттiгi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"Заң газеті" газетінде 2009 жылғы 14 қаңтарда № 5 (1428) жарияланған) мынадай өзгерістер енгізілсін:</w:t>
      </w:r>
    </w:p>
    <w:bookmarkEnd w:id="94"/>
    <w:bookmarkStart w:name="z113" w:id="95"/>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қаржы құралдарымен сауда-саттық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95"/>
    <w:bookmarkStart w:name="z114" w:id="9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96"/>
    <w:bookmarkStart w:name="z115" w:id="97"/>
    <w:p>
      <w:pPr>
        <w:spacing w:after="0"/>
        <w:ind w:left="0"/>
        <w:jc w:val="both"/>
      </w:pPr>
      <w:r>
        <w:rPr>
          <w:rFonts w:ascii="Times New Roman"/>
          <w:b w:val="false"/>
          <w:i w:val="false"/>
          <w:color w:val="000000"/>
          <w:sz w:val="28"/>
        </w:rPr>
        <w:t>
      "18) уәкілетті орган – Қазақстан Республикасының Ұлттық Банкі.";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17" w:id="98"/>
    <w:p>
      <w:pPr>
        <w:spacing w:after="0"/>
        <w:ind w:left="0"/>
        <w:jc w:val="both"/>
      </w:pPr>
      <w:r>
        <w:rPr>
          <w:rFonts w:ascii="Times New Roman"/>
          <w:b w:val="false"/>
          <w:i w:val="false"/>
          <w:color w:val="000000"/>
          <w:sz w:val="28"/>
        </w:rPr>
        <w:t>
      "37. Қор биржасының сауда жүйесінде "автоматты" тәсілмен жүзеге асырылатын "репо" операциялары былайша жүргізіледі:</w:t>
      </w:r>
    </w:p>
    <w:bookmarkEnd w:id="98"/>
    <w:bookmarkStart w:name="z118" w:id="99"/>
    <w:p>
      <w:pPr>
        <w:spacing w:after="0"/>
        <w:ind w:left="0"/>
        <w:jc w:val="both"/>
      </w:pPr>
      <w:r>
        <w:rPr>
          <w:rFonts w:ascii="Times New Roman"/>
          <w:b w:val="false"/>
          <w:i w:val="false"/>
          <w:color w:val="000000"/>
          <w:sz w:val="28"/>
        </w:rPr>
        <w:t>
      1) Қазақстан Республикасының жергілікті атқару органдарының облигацияларын қоса алғанда, Қазақстан Республикасының мемлекеттік эмиссиялық бағалы қағаздары бойынша;</w:t>
      </w:r>
    </w:p>
    <w:bookmarkEnd w:id="99"/>
    <w:bookmarkStart w:name="z119" w:id="100"/>
    <w:p>
      <w:pPr>
        <w:spacing w:after="0"/>
        <w:ind w:left="0"/>
        <w:jc w:val="both"/>
      </w:pPr>
      <w:r>
        <w:rPr>
          <w:rFonts w:ascii="Times New Roman"/>
          <w:b w:val="false"/>
          <w:i w:val="false"/>
          <w:color w:val="000000"/>
          <w:sz w:val="28"/>
        </w:rPr>
        <w:t>
      2) қор биржасының ресми тізіміндегі "акциялар" секторының бірінші (ең жоғарғы) санатына енгізілген акциялар бойынша;</w:t>
      </w:r>
    </w:p>
    <w:bookmarkEnd w:id="100"/>
    <w:bookmarkStart w:name="z120" w:id="101"/>
    <w:p>
      <w:pPr>
        <w:spacing w:after="0"/>
        <w:ind w:left="0"/>
        <w:jc w:val="both"/>
      </w:pPr>
      <w:r>
        <w:rPr>
          <w:rFonts w:ascii="Times New Roman"/>
          <w:b w:val="false"/>
          <w:i w:val="false"/>
          <w:color w:val="000000"/>
          <w:sz w:val="28"/>
        </w:rPr>
        <w:t>
      3) Standard &amp; Poor's агенттігінің халықаралық шкаласы бойынша "В-"-дан төмен емес немесе басқа рейтингілік агенттіктердің бірінің осындай деңгейдегі рейтингі немесе Standard &amp; Poor's немесе Fitch ұлттық шкаласы бойынша "kzВ-"-дан төмен емес немесе Moody's Investors Service ұлттық шкаласы бойынша kzВ3"-дан төмен емес ең төменгі рейтингілік бағасы бар борыштық бағалы қағаздар бойынша;</w:t>
      </w:r>
    </w:p>
    <w:bookmarkEnd w:id="101"/>
    <w:bookmarkStart w:name="z121" w:id="102"/>
    <w:p>
      <w:pPr>
        <w:spacing w:after="0"/>
        <w:ind w:left="0"/>
        <w:jc w:val="both"/>
      </w:pPr>
      <w:r>
        <w:rPr>
          <w:rFonts w:ascii="Times New Roman"/>
          <w:b w:val="false"/>
          <w:i w:val="false"/>
          <w:color w:val="000000"/>
          <w:sz w:val="28"/>
        </w:rPr>
        <w:t>
      4) қор биржасының ресми тізіміндегі "бірінші шағын санатты рейтингілік бағасы жоқ борыштық бағалы қағаздар" санатына енгізілген борыштық бағалы қағаздар бойынша;</w:t>
      </w:r>
    </w:p>
    <w:bookmarkEnd w:id="102"/>
    <w:bookmarkStart w:name="z122" w:id="103"/>
    <w:p>
      <w:pPr>
        <w:spacing w:after="0"/>
        <w:ind w:left="0"/>
        <w:jc w:val="both"/>
      </w:pPr>
      <w:r>
        <w:rPr>
          <w:rFonts w:ascii="Times New Roman"/>
          <w:b w:val="false"/>
          <w:i w:val="false"/>
          <w:color w:val="000000"/>
          <w:sz w:val="28"/>
        </w:rPr>
        <w:t>
      5) қор биржасы индексінің өкілдік тізіміндегі акциялар бойынша.</w:t>
      </w:r>
    </w:p>
    <w:bookmarkEnd w:id="103"/>
    <w:bookmarkStart w:name="z123" w:id="104"/>
    <w:p>
      <w:pPr>
        <w:spacing w:after="0"/>
        <w:ind w:left="0"/>
        <w:jc w:val="both"/>
      </w:pPr>
      <w:r>
        <w:rPr>
          <w:rFonts w:ascii="Times New Roman"/>
          <w:b w:val="false"/>
          <w:i w:val="false"/>
          <w:color w:val="000000"/>
          <w:sz w:val="28"/>
        </w:rPr>
        <w:t>
      Қор биржасының сауда жүйесінде "тікелей" тәсілмен жүзеге асырылатын "репо" операцияларының мәні болып табылатын тізбесі бағалы қағаздар қор биржасының ішкі құжаттарымен белгіленеді.".</w:t>
      </w:r>
    </w:p>
    <w:bookmarkEnd w:id="104"/>
    <w:bookmarkStart w:name="z124"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19.12.2015 № 249 </w:t>
      </w:r>
      <w:r>
        <w:rPr>
          <w:rFonts w:ascii="Times New Roman"/>
          <w:b w:val="false"/>
          <w:i w:val="false"/>
          <w:color w:val="000000"/>
          <w:sz w:val="28"/>
        </w:rPr>
        <w:t>қаулысымен</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16.08.2019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48" w:id="106"/>
    <w:p>
      <w:pPr>
        <w:spacing w:after="0"/>
        <w:ind w:left="0"/>
        <w:jc w:val="both"/>
      </w:pPr>
      <w:r>
        <w:rPr>
          <w:rFonts w:ascii="Times New Roman"/>
          <w:b w:val="false"/>
          <w:i w:val="false"/>
          <w:color w:val="000000"/>
          <w:sz w:val="28"/>
        </w:rPr>
        <w:t xml:space="preserve">
      4. Қазақстан Республикасының Ұлттық Банкі Басқармасының "Бағалы қағаздар нарығында қызметті жүзеге асыруға қажетті бағдарламалық-техникалық құралдардың және өзге жабдықтардың нұсқаулығын бекіту туралы"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тіркелген, "Егемен Қазақстан" газетінде 2012 жылғы 28 тамызда № 562-569 (27642) жарияланған) мынадай өзгерістер енгізілсін:</w:t>
      </w:r>
    </w:p>
    <w:bookmarkEnd w:id="106"/>
    <w:bookmarkStart w:name="z149" w:id="10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құралдардың және өзге жабдықтардың </w:t>
      </w:r>
      <w:r>
        <w:rPr>
          <w:rFonts w:ascii="Times New Roman"/>
          <w:b w:val="false"/>
          <w:i w:val="false"/>
          <w:color w:val="000000"/>
          <w:sz w:val="28"/>
        </w:rPr>
        <w:t>нұсқаулықта</w:t>
      </w:r>
      <w:r>
        <w:rPr>
          <w:rFonts w:ascii="Times New Roman"/>
          <w:b w:val="false"/>
          <w:i w:val="false"/>
          <w:color w:val="000000"/>
          <w:sz w:val="28"/>
        </w:rPr>
        <w:t>:</w:t>
      </w:r>
    </w:p>
    <w:bookmarkEnd w:id="107"/>
    <w:bookmarkStart w:name="z150" w:id="108"/>
    <w:p>
      <w:pPr>
        <w:spacing w:after="0"/>
        <w:ind w:left="0"/>
        <w:jc w:val="both"/>
      </w:pPr>
      <w:r>
        <w:rPr>
          <w:rFonts w:ascii="Times New Roman"/>
          <w:b w:val="false"/>
          <w:i w:val="false"/>
          <w:color w:val="000000"/>
          <w:sz w:val="28"/>
        </w:rPr>
        <w:t>
      кіріспесі мынадай редакцияда жазылсын:</w:t>
      </w:r>
    </w:p>
    <w:bookmarkEnd w:id="108"/>
    <w:bookmarkStart w:name="z151" w:id="109"/>
    <w:p>
      <w:pPr>
        <w:spacing w:after="0"/>
        <w:ind w:left="0"/>
        <w:jc w:val="both"/>
      </w:pPr>
      <w:r>
        <w:rPr>
          <w:rFonts w:ascii="Times New Roman"/>
          <w:b w:val="false"/>
          <w:i w:val="false"/>
          <w:color w:val="000000"/>
          <w:sz w:val="28"/>
        </w:rPr>
        <w:t>
      "Осы Бағдарламалық-техникалық құралдардың және бағалы қағаздар нарығындағы қызметті жүзеге асыру үшін қажетті өзге жабдықтардың нұсқаулығы (бұдан әрі – Нұсқаулық) бағалы қағаздар нарығындағы қызметті жүзеге асыру үшін қажетті бағдарламалық-техникалық құралдар мен өзге жабдықтарға (бұдан әрі – бағдарламалық қамтамасыз ету) қойылатын талаптарды және бағалы қағаздар нарығының кәсіби қатысушыларында сақталған деректерге санкцияланбаған қол жеткізуден ақпаратты сақтау мен қорғауды қамтамасыз ететін қауіпсіз жұмысты ұйымдастыруды айқындайды.</w:t>
      </w:r>
    </w:p>
    <w:bookmarkEnd w:id="109"/>
    <w:bookmarkStart w:name="z152" w:id="110"/>
    <w:p>
      <w:pPr>
        <w:spacing w:after="0"/>
        <w:ind w:left="0"/>
        <w:jc w:val="both"/>
      </w:pPr>
      <w:r>
        <w:rPr>
          <w:rFonts w:ascii="Times New Roman"/>
          <w:b w:val="false"/>
          <w:i w:val="false"/>
          <w:color w:val="000000"/>
          <w:sz w:val="28"/>
        </w:rPr>
        <w:t>
      Нұсқаулық бағалы қағаздар нарығының кәсіби қатысушылары мен Қазақстан Республикасының Ұлттық Банкі арасында жасалған тиісті келісім негізінде Қазақстан Республикасы Ұлттық Банкінің ақпараттық ресурстарын пайдалану кезінде туындайтын қатынастарға қолданылмайды.";</w:t>
      </w:r>
    </w:p>
    <w:bookmarkEnd w:id="110"/>
    <w:bookmarkStart w:name="z153" w:id="1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 мынадай редакцияда жазылсын:</w:t>
      </w:r>
    </w:p>
    <w:bookmarkEnd w:id="111"/>
    <w:bookmarkStart w:name="z154" w:id="112"/>
    <w:p>
      <w:pPr>
        <w:spacing w:after="0"/>
        <w:ind w:left="0"/>
        <w:jc w:val="both"/>
      </w:pPr>
      <w:r>
        <w:rPr>
          <w:rFonts w:ascii="Times New Roman"/>
          <w:b w:val="false"/>
          <w:i w:val="false"/>
          <w:color w:val="000000"/>
          <w:sz w:val="28"/>
        </w:rPr>
        <w:t>
      "белгілі күнге және уақытқа жеке шоттан (қосалқы шоттан) үзінді-көшірмелерді, жүргізілген операциялар туралы есептерді, бағалы қағаздарды ұстаушылардың, орталық депозитарийдің, эмитенттердің және уәкілетті органның сұратулары бойынша есептерді, хабарламаларды және анықтамаларды жасауды және беруді;".</w:t>
      </w:r>
    </w:p>
    <w:bookmarkEnd w:id="112"/>
    <w:bookmarkStart w:name="z155"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41</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бұйрығымен.</w:t>
      </w:r>
    </w:p>
    <w:bookmarkEnd w:id="113"/>
    <w:bookmarkStart w:name="z186" w:id="114"/>
    <w:p>
      <w:pPr>
        <w:spacing w:after="0"/>
        <w:ind w:left="0"/>
        <w:jc w:val="both"/>
      </w:pPr>
      <w:r>
        <w:rPr>
          <w:rFonts w:ascii="Times New Roman"/>
          <w:b w:val="false"/>
          <w:i w:val="false"/>
          <w:color w:val="000000"/>
          <w:sz w:val="28"/>
        </w:rPr>
        <w:t xml:space="preserve">
      6. Қазақстан Республикасының Ұлттық Банкі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тіркелген) мынадай өзгерістер мен толықтыру енгізілсін:</w:t>
      </w:r>
    </w:p>
    <w:bookmarkEnd w:id="114"/>
    <w:bookmarkStart w:name="z187" w:id="11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15"/>
    <w:bookmarkStart w:name="z188" w:id="116"/>
    <w:p>
      <w:pPr>
        <w:spacing w:after="0"/>
        <w:ind w:left="0"/>
        <w:jc w:val="both"/>
      </w:pPr>
      <w:r>
        <w:rPr>
          <w:rFonts w:ascii="Times New Roman"/>
          <w:b w:val="false"/>
          <w:i w:val="false"/>
          <w:color w:val="000000"/>
          <w:sz w:val="28"/>
        </w:rPr>
        <w:t>
      кіріспесі мынадай редакцияда жазылсын:</w:t>
      </w:r>
    </w:p>
    <w:bookmarkEnd w:id="116"/>
    <w:bookmarkStart w:name="z189" w:id="117"/>
    <w:p>
      <w:pPr>
        <w:spacing w:after="0"/>
        <w:ind w:left="0"/>
        <w:jc w:val="both"/>
      </w:pPr>
      <w:r>
        <w:rPr>
          <w:rFonts w:ascii="Times New Roman"/>
          <w:b w:val="false"/>
          <w:i w:val="false"/>
          <w:color w:val="000000"/>
          <w:sz w:val="28"/>
        </w:rPr>
        <w:t xml:space="preserve">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жүйесін қалыптастыру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брокерлік және дилерлік қызметті (бұдан әрі – брокер және (немесе) дилер), инвестициялық портфельді басқару жөніндегі қызметті (бұдан әрі – Басқарушы) жүзеге асыруға лицензиясы бар ұйымдар үшін тәуекелдерді басқару және ішкі бақылау жүйесін қалыптастыру тәртібін белгілейді.".</w:t>
      </w:r>
    </w:p>
    <w:bookmarkEnd w:id="117"/>
    <w:bookmarkStart w:name="z190" w:id="118"/>
    <w:p>
      <w:pPr>
        <w:spacing w:after="0"/>
        <w:ind w:left="0"/>
        <w:jc w:val="both"/>
      </w:pPr>
      <w:r>
        <w:rPr>
          <w:rFonts w:ascii="Times New Roman"/>
          <w:b w:val="false"/>
          <w:i w:val="false"/>
          <w:color w:val="000000"/>
          <w:sz w:val="28"/>
        </w:rPr>
        <w:t>
      Қағидаларда көзделген, тәуекелдерді басқару жүйесін қолдау үшін пайдаланылатын бағдарламалық-техникалық қамтамасыз етуге, сондай-ақ Басқарушы қызметін автоматтандыруға қойылатын талаптар Басқарушы мен Қазақстан Республикасының Ұлттық Банкі арасында жасалған тиісті келісім негізінде Қазақстан Республикасы Ұлттық Банкінің ақпараттық ресурстарын пайдалану кезінде туындайтын қатынастарға қолданылмайды.";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2" w:id="119"/>
    <w:p>
      <w:pPr>
        <w:spacing w:after="0"/>
        <w:ind w:left="0"/>
        <w:jc w:val="both"/>
      </w:pPr>
      <w:r>
        <w:rPr>
          <w:rFonts w:ascii="Times New Roman"/>
          <w:b w:val="false"/>
          <w:i w:val="false"/>
          <w:color w:val="000000"/>
          <w:sz w:val="28"/>
        </w:rPr>
        <w:t>
      "1. Қағидалардың мақсаты брокерде және (немесе) дилерде, Басқарушыда тәуекелдерді басқару жүйесін қалыптастыруға қойылатын талаптарды айқындау болып табылады.</w:t>
      </w:r>
    </w:p>
    <w:bookmarkEnd w:id="119"/>
    <w:bookmarkStart w:name="z193" w:id="120"/>
    <w:p>
      <w:pPr>
        <w:spacing w:after="0"/>
        <w:ind w:left="0"/>
        <w:jc w:val="both"/>
      </w:pPr>
      <w:r>
        <w:rPr>
          <w:rFonts w:ascii="Times New Roman"/>
          <w:b w:val="false"/>
          <w:i w:val="false"/>
          <w:color w:val="000000"/>
          <w:sz w:val="28"/>
        </w:rPr>
        <w:t xml:space="preserve">
      Қағидалардың 42-тармағы </w:t>
      </w:r>
      <w:r>
        <w:rPr>
          <w:rFonts w:ascii="Times New Roman"/>
          <w:b w:val="false"/>
          <w:i w:val="false"/>
          <w:color w:val="000000"/>
          <w:sz w:val="28"/>
        </w:rPr>
        <w:t>3) тармақшасының</w:t>
      </w:r>
      <w:r>
        <w:rPr>
          <w:rFonts w:ascii="Times New Roman"/>
          <w:b w:val="false"/>
          <w:i w:val="false"/>
          <w:color w:val="000000"/>
          <w:sz w:val="28"/>
        </w:rPr>
        <w:t xml:space="preserve">, 43-тармағы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57-тармақтарының</w:t>
      </w:r>
      <w:r>
        <w:rPr>
          <w:rFonts w:ascii="Times New Roman"/>
          <w:b w:val="false"/>
          <w:i w:val="false"/>
          <w:color w:val="000000"/>
          <w:sz w:val="28"/>
        </w:rPr>
        <w:t xml:space="preserve"> талаптары Қазақстан Республикасы Ұлттық Банкінің еншілес ұйымын сенімгерлікпен басқаруға берілген Қазақстан Республикасы Ұлттық Банкінің алтынвалюта активтерін және Қазақстан Республикасы Ұлттық қорының активтерін басқаруға қатысты қолданылмайды.";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95" w:id="121"/>
    <w:p>
      <w:pPr>
        <w:spacing w:after="0"/>
        <w:ind w:left="0"/>
        <w:jc w:val="both"/>
      </w:pPr>
      <w:r>
        <w:rPr>
          <w:rFonts w:ascii="Times New Roman"/>
          <w:b w:val="false"/>
          <w:i w:val="false"/>
          <w:color w:val="000000"/>
          <w:sz w:val="28"/>
        </w:rPr>
        <w:t>
      "8. Басқарушының және Басқарушы болып табылатын брокердің және (немесе) дилердің меншікті активтері мен инвестициялық басқаруға қабылданған клиенттердің активтері бойынша баға тәуекелі, пайыздық тәуекел, валюталық тәуекел және өтімділік тәуекелі жөніндегі стресс-тестинг Қағидалардың 2-қосымшасына сәйкес екі айда бір рет есептеледі.</w:t>
      </w:r>
    </w:p>
    <w:bookmarkEnd w:id="121"/>
    <w:bookmarkStart w:name="z196" w:id="122"/>
    <w:p>
      <w:pPr>
        <w:spacing w:after="0"/>
        <w:ind w:left="0"/>
        <w:jc w:val="both"/>
      </w:pPr>
      <w:r>
        <w:rPr>
          <w:rFonts w:ascii="Times New Roman"/>
          <w:b w:val="false"/>
          <w:i w:val="false"/>
          <w:color w:val="000000"/>
          <w:sz w:val="28"/>
        </w:rPr>
        <w:t xml:space="preserve">
      Стресс-тестинг нәтижелері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жұп айдың бесінші жұмыс күнінен кешіктірілмей ресімделеді.</w:t>
      </w:r>
    </w:p>
    <w:bookmarkEnd w:id="122"/>
    <w:bookmarkStart w:name="z197" w:id="123"/>
    <w:p>
      <w:pPr>
        <w:spacing w:after="0"/>
        <w:ind w:left="0"/>
        <w:jc w:val="both"/>
      </w:pPr>
      <w:r>
        <w:rPr>
          <w:rFonts w:ascii="Times New Roman"/>
          <w:b w:val="false"/>
          <w:i w:val="false"/>
          <w:color w:val="000000"/>
          <w:sz w:val="28"/>
        </w:rPr>
        <w:t xml:space="preserve">
      9. Басқарушы және Басқарушы болып табылатын брокер және (немесе) дилер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бойынша ақпаратты есепті айдан кейінгі айдың бесінші жұмыс күнінен кешіктірмей ресімдейді.";</w:t>
      </w:r>
    </w:p>
    <w:bookmarkEnd w:id="123"/>
    <w:bookmarkStart w:name="z198" w:id="124"/>
    <w:p>
      <w:pPr>
        <w:spacing w:after="0"/>
        <w:ind w:left="0"/>
        <w:jc w:val="both"/>
      </w:pPr>
      <w:r>
        <w:rPr>
          <w:rFonts w:ascii="Times New Roman"/>
          <w:b w:val="false"/>
          <w:i w:val="false"/>
          <w:color w:val="000000"/>
          <w:sz w:val="28"/>
        </w:rPr>
        <w:t>
      мынадай мазмұндағы 9-1-тармақпен толықтырылсын:</w:t>
      </w:r>
    </w:p>
    <w:bookmarkEnd w:id="124"/>
    <w:p>
      <w:pPr>
        <w:spacing w:after="0"/>
        <w:ind w:left="0"/>
        <w:jc w:val="both"/>
      </w:pPr>
      <w:r>
        <w:rPr>
          <w:rFonts w:ascii="Times New Roman"/>
          <w:b w:val="false"/>
          <w:i w:val="false"/>
          <w:color w:val="000000"/>
          <w:sz w:val="28"/>
        </w:rPr>
        <w:t>
      "9-1. Басқарушы және Басқарушы болып табылатын брокер және (немесе) дилер Қағидалардың 8 және 9-тармақтарында жазылған ақпаратты қағаз тасымалдағышта және электрондық форматта резервтеуді және сақтауды қамтамасыз етеді.";</w:t>
      </w:r>
    </w:p>
    <w:bookmarkStart w:name="z200" w:id="12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25"/>
    <w:bookmarkStart w:name="z201" w:id="126"/>
    <w:p>
      <w:pPr>
        <w:spacing w:after="0"/>
        <w:ind w:left="0"/>
        <w:jc w:val="both"/>
      </w:pPr>
      <w:r>
        <w:rPr>
          <w:rFonts w:ascii="Times New Roman"/>
          <w:b w:val="false"/>
          <w:i w:val="false"/>
          <w:color w:val="000000"/>
          <w:sz w:val="28"/>
        </w:rPr>
        <w:t>
      "9) Қазақстан Республикасы Ұлттық Банкінің, тиісті органдардың, активтері басқаруға қабылданған клиенттердің алдында клиенттердің инвестициялық портфелін басқару жөніндегі қызметтің нәтижелері туралы есептілікті дайындау;";</w:t>
      </w:r>
    </w:p>
    <w:bookmarkEnd w:id="126"/>
    <w:bookmarkStart w:name="z202" w:id="127"/>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7"/>
    <w:bookmarkStart w:name="z203" w:id="128"/>
    <w:p>
      <w:pPr>
        <w:spacing w:after="0"/>
        <w:ind w:left="0"/>
        <w:jc w:val="both"/>
      </w:pPr>
      <w:r>
        <w:rPr>
          <w:rFonts w:ascii="Times New Roman"/>
          <w:b w:val="false"/>
          <w:i w:val="false"/>
          <w:color w:val="000000"/>
          <w:sz w:val="28"/>
        </w:rPr>
        <w:t>
      "6) Қазақстан Республикасы Ұлттық Банкінің, Басқарушының немесе Басқарушы болып табылатын брокердің және (немесе) дилердің тиісті органдарының алдында меншікті активтерді басқару жөніндегі қызметтің нәтижелері туралы есептілікті дайындау жөніндегі рәсімдердің сипаттамасы.";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205" w:id="129"/>
    <w:p>
      <w:pPr>
        <w:spacing w:after="0"/>
        <w:ind w:left="0"/>
        <w:jc w:val="both"/>
      </w:pPr>
      <w:r>
        <w:rPr>
          <w:rFonts w:ascii="Times New Roman"/>
          <w:b w:val="false"/>
          <w:i w:val="false"/>
          <w:color w:val="000000"/>
          <w:sz w:val="28"/>
        </w:rPr>
        <w:t>
      "93. Брокердің және (немесе) дилердің, Басқарушының ішкі аудит қызметінің есептері Қазақстан Республикасының Ұлттық Банкіне оның сұратуы бойынша ұсынылады.";</w:t>
      </w:r>
    </w:p>
    <w:bookmarkEnd w:id="129"/>
    <w:bookmarkStart w:name="z206" w:id="130"/>
    <w:p>
      <w:pPr>
        <w:spacing w:after="0"/>
        <w:ind w:left="0"/>
        <w:jc w:val="both"/>
      </w:pPr>
      <w:r>
        <w:rPr>
          <w:rFonts w:ascii="Times New Roman"/>
          <w:b w:val="false"/>
          <w:i w:val="false"/>
          <w:color w:val="000000"/>
          <w:sz w:val="28"/>
        </w:rPr>
        <w:t xml:space="preserve">
      96-тармақтың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0"/>
    <w:bookmarkStart w:name="z207" w:id="131"/>
    <w:p>
      <w:pPr>
        <w:spacing w:after="0"/>
        <w:ind w:left="0"/>
        <w:jc w:val="both"/>
      </w:pPr>
      <w:r>
        <w:rPr>
          <w:rFonts w:ascii="Times New Roman"/>
          <w:b w:val="false"/>
          <w:i w:val="false"/>
          <w:color w:val="000000"/>
          <w:sz w:val="28"/>
        </w:rPr>
        <w:t>
      "5) брокердің және (немесе) дилердің, Басқарушының ақпараттық қамтамасыз ету бөлімшесінен тоқсанына бір рет мыналар туралы ақпаратты:</w:t>
      </w:r>
    </w:p>
    <w:bookmarkEnd w:id="131"/>
    <w:bookmarkStart w:name="z208" w:id="132"/>
    <w:p>
      <w:pPr>
        <w:spacing w:after="0"/>
        <w:ind w:left="0"/>
        <w:jc w:val="both"/>
      </w:pPr>
      <w:r>
        <w:rPr>
          <w:rFonts w:ascii="Times New Roman"/>
          <w:b w:val="false"/>
          <w:i w:val="false"/>
          <w:color w:val="000000"/>
          <w:sz w:val="28"/>
        </w:rPr>
        <w:t>
      аппараттық-бағдарламалық техникалық кешендердің жағдайы;</w:t>
      </w:r>
    </w:p>
    <w:bookmarkEnd w:id="132"/>
    <w:bookmarkStart w:name="z209" w:id="133"/>
    <w:p>
      <w:pPr>
        <w:spacing w:after="0"/>
        <w:ind w:left="0"/>
        <w:jc w:val="both"/>
      </w:pPr>
      <w:r>
        <w:rPr>
          <w:rFonts w:ascii="Times New Roman"/>
          <w:b w:val="false"/>
          <w:i w:val="false"/>
          <w:color w:val="000000"/>
          <w:sz w:val="28"/>
        </w:rPr>
        <w:t>
      есепті кезең ішінде анықталған техникалық проблемалар;</w:t>
      </w:r>
    </w:p>
    <w:bookmarkEnd w:id="133"/>
    <w:bookmarkStart w:name="z210" w:id="134"/>
    <w:p>
      <w:pPr>
        <w:spacing w:after="0"/>
        <w:ind w:left="0"/>
        <w:jc w:val="both"/>
      </w:pPr>
      <w:r>
        <w:rPr>
          <w:rFonts w:ascii="Times New Roman"/>
          <w:b w:val="false"/>
          <w:i w:val="false"/>
          <w:color w:val="000000"/>
          <w:sz w:val="28"/>
        </w:rPr>
        <w:t>
      брокердің және (немесе) дилердің, Басқарушының ішкі рәсімдеріне анықталған сәйкессіздіктер;</w:t>
      </w:r>
    </w:p>
    <w:bookmarkEnd w:id="134"/>
    <w:bookmarkStart w:name="z211" w:id="135"/>
    <w:p>
      <w:pPr>
        <w:spacing w:after="0"/>
        <w:ind w:left="0"/>
        <w:jc w:val="both"/>
      </w:pPr>
      <w:r>
        <w:rPr>
          <w:rFonts w:ascii="Times New Roman"/>
          <w:b w:val="false"/>
          <w:i w:val="false"/>
          <w:color w:val="000000"/>
          <w:sz w:val="28"/>
        </w:rPr>
        <w:t>
      проблемалар мен сәйкессіздіктердің қайталап туындауын жою және болдырмау үшін қабылданған шаралар туралы ақпаратты алады;</w:t>
      </w:r>
    </w:p>
    <w:bookmarkEnd w:id="135"/>
    <w:bookmarkStart w:name="z212" w:id="136"/>
    <w:p>
      <w:pPr>
        <w:spacing w:after="0"/>
        <w:ind w:left="0"/>
        <w:jc w:val="both"/>
      </w:pPr>
      <w:r>
        <w:rPr>
          <w:rFonts w:ascii="Times New Roman"/>
          <w:b w:val="false"/>
          <w:i w:val="false"/>
          <w:color w:val="000000"/>
          <w:sz w:val="28"/>
        </w:rPr>
        <w:t>
      Осы тармақшада көрсетілген ақпарат Басқарушы мен Ұлттық Банк арасында жасалған тиісті келісім негізінде Қазақстан Республикасы Ұлттық Банкінің ақпараттық ресурстарын пайдалану кезінде ұсынылмайды;".</w:t>
      </w:r>
    </w:p>
    <w:bookmarkEnd w:id="136"/>
    <w:bookmarkStart w:name="z213" w:id="137"/>
    <w:p>
      <w:pPr>
        <w:spacing w:after="0"/>
        <w:ind w:left="0"/>
        <w:jc w:val="both"/>
      </w:pPr>
      <w:r>
        <w:rPr>
          <w:rFonts w:ascii="Times New Roman"/>
          <w:b w:val="false"/>
          <w:i w:val="false"/>
          <w:color w:val="000000"/>
          <w:sz w:val="28"/>
        </w:rPr>
        <w:t xml:space="preserve">
      7. Қазақстан Республикасы Ұлттық Банкі Басқармасының "Инвестициялық портфельді басқаруды, брокерлік және (немесе) дилерлік қызметті жүзеге асыратын ұйымдар есептілігінің тізбесін, нысандарын, ұсыну мерзімдері мен қағидаларын бекіту туралы" 2013 жылғы 27 тамыздағы № 230 (Нормативтік құқықтық актілерді мемлекеттік тіркеу тізілімінде 2013 жылғы 29 қазанда № 8857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37"/>
    <w:bookmarkStart w:name="z214" w:id="138"/>
    <w:p>
      <w:pPr>
        <w:spacing w:after="0"/>
        <w:ind w:left="0"/>
        <w:jc w:val="both"/>
      </w:pPr>
      <w:r>
        <w:rPr>
          <w:rFonts w:ascii="Times New Roman"/>
          <w:b w:val="false"/>
          <w:i w:val="false"/>
          <w:color w:val="000000"/>
          <w:sz w:val="28"/>
        </w:rPr>
        <w:t>
      2-тармақ мынадай мазмұндағы он бірінші бөлікпен толықтырылсын:</w:t>
      </w:r>
    </w:p>
    <w:bookmarkEnd w:id="138"/>
    <w:bookmarkStart w:name="z215" w:id="139"/>
    <w:p>
      <w:pPr>
        <w:spacing w:after="0"/>
        <w:ind w:left="0"/>
        <w:jc w:val="both"/>
      </w:pPr>
      <w:r>
        <w:rPr>
          <w:rFonts w:ascii="Times New Roman"/>
          <w:b w:val="false"/>
          <w:i w:val="false"/>
          <w:color w:val="000000"/>
          <w:sz w:val="28"/>
        </w:rPr>
        <w:t>
      "Инвестициялық портфельді басқарушылар осы қаулының 6, 7, 8, 9, 15, 16, 17 және 18-қосымшаларында белгіленген нысандарды толтыру кезінде сенімгерлікпен басқаруға берілген уәкілетті органның алтынвалюта активтерін және Қазақстан Республикасы Ұлттық қорының активтерін көрсетпейді.";</w:t>
      </w:r>
    </w:p>
    <w:bookmarkEnd w:id="139"/>
    <w:bookmarkStart w:name="z216" w:id="14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басқаратын, брокерлік және (немесе) дилерлік қызметті жүзеге асыратын ұйымдардың есептілігін ұсыну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8" w:id="141"/>
    <w:p>
      <w:pPr>
        <w:spacing w:after="0"/>
        <w:ind w:left="0"/>
        <w:jc w:val="both"/>
      </w:pPr>
      <w:r>
        <w:rPr>
          <w:rFonts w:ascii="Times New Roman"/>
          <w:b w:val="false"/>
          <w:i w:val="false"/>
          <w:color w:val="000000"/>
          <w:sz w:val="28"/>
        </w:rPr>
        <w:t xml:space="preserve">
      "6. Есептілікке өзгерістер және (немесе) толықтырулар енгізу қажет болған жағдайда, Ұйым уәкілетті органға пысықталған есептілікті және есептілікке өзгерістер және (немесе) толықтырулар енгізу қажеттілігінің себебін көрсете отырып жазбаша түсіндіру ұсынады.".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бағалы</w:t>
            </w:r>
            <w:r>
              <w:br/>
            </w:r>
            <w:r>
              <w:rPr>
                <w:rFonts w:ascii="Times New Roman"/>
                <w:b w:val="false"/>
                <w:i w:val="false"/>
                <w:color w:val="000000"/>
                <w:sz w:val="20"/>
              </w:rPr>
              <w:t>қағаздар нарығындағы қызмет</w:t>
            </w:r>
            <w:r>
              <w:br/>
            </w:r>
            <w:r>
              <w:rPr>
                <w:rFonts w:ascii="Times New Roman"/>
                <w:b w:val="false"/>
                <w:i w:val="false"/>
                <w:color w:val="000000"/>
                <w:sz w:val="20"/>
              </w:rPr>
              <w:t>мәселелері бойынша өзгерістер мен</w:t>
            </w:r>
            <w:r>
              <w:br/>
            </w:r>
            <w:r>
              <w:rPr>
                <w:rFonts w:ascii="Times New Roman"/>
                <w:b w:val="false"/>
                <w:i w:val="false"/>
                <w:color w:val="000000"/>
                <w:sz w:val="20"/>
              </w:rPr>
              <w:t>толықтырулар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16.08.2019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бағалы</w:t>
            </w:r>
            <w:r>
              <w:br/>
            </w:r>
            <w:r>
              <w:rPr>
                <w:rFonts w:ascii="Times New Roman"/>
                <w:b w:val="false"/>
                <w:i w:val="false"/>
                <w:color w:val="000000"/>
                <w:sz w:val="20"/>
              </w:rPr>
              <w:t>қағаздар нарығындағы қызмет</w:t>
            </w:r>
            <w:r>
              <w:br/>
            </w:r>
            <w:r>
              <w:rPr>
                <w:rFonts w:ascii="Times New Roman"/>
                <w:b w:val="false"/>
                <w:i w:val="false"/>
                <w:color w:val="000000"/>
                <w:sz w:val="20"/>
              </w:rPr>
              <w:t>мәселелері бойынша өзгерістер мен</w:t>
            </w:r>
            <w:r>
              <w:br/>
            </w:r>
            <w:r>
              <w:rPr>
                <w:rFonts w:ascii="Times New Roman"/>
                <w:b w:val="false"/>
                <w:i w:val="false"/>
                <w:color w:val="000000"/>
                <w:sz w:val="20"/>
              </w:rPr>
              <w:t>толықтырулар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 бағалы</w:t>
            </w:r>
            <w:r>
              <w:br/>
            </w:r>
            <w:r>
              <w:rPr>
                <w:rFonts w:ascii="Times New Roman"/>
                <w:b w:val="false"/>
                <w:i w:val="false"/>
                <w:color w:val="000000"/>
                <w:sz w:val="20"/>
              </w:rPr>
              <w:t>қағаздар нарығындағы қызмет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нарығындағы</w:t>
            </w:r>
            <w:r>
              <w:br/>
            </w:r>
            <w:r>
              <w:rPr>
                <w:rFonts w:ascii="Times New Roman"/>
                <w:b w:val="false"/>
                <w:i w:val="false"/>
                <w:color w:val="000000"/>
                <w:sz w:val="20"/>
              </w:rPr>
              <w:t>қызмет 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Ұлттық Банкі Басқармасының</w:t>
                  </w:r>
                  <w:r>
                    <w:br/>
                  </w:r>
                  <w:r>
                    <w:rPr>
                      <w:rFonts w:ascii="Times New Roman"/>
                      <w:b/>
                      <w:i w:val="false"/>
                      <w:color w:val="000000"/>
                      <w:sz w:val="20"/>
                    </w:rPr>
                    <w:t>2014 жылғы 3 ақпандағы</w:t>
                  </w:r>
                  <w:r>
                    <w:br/>
                  </w:r>
                  <w:r>
                    <w:rPr>
                      <w:rFonts w:ascii="Times New Roman"/>
                      <w:b/>
                      <w:i w:val="false"/>
                      <w:color w:val="000000"/>
                      <w:sz w:val="20"/>
                    </w:rPr>
                    <w:t>№ 7 қаулысына</w:t>
                  </w:r>
                  <w:r>
                    <w:br/>
                  </w:r>
                  <w:r>
                    <w:rPr>
                      <w:rFonts w:ascii="Times New Roman"/>
                      <w:b/>
                      <w:i w:val="false"/>
                      <w:color w:val="000000"/>
                      <w:sz w:val="20"/>
                    </w:rPr>
                    <w:t>3-қосымша</w:t>
                  </w:r>
                </w:p>
              </w:tc>
            </w:tr>
          </w:tbl>
          <w:p/>
          <w:bookmarkStart w:name="z285" w:id="142"/>
          <w:p>
            <w:pPr>
              <w:spacing w:after="0"/>
              <w:ind w:left="0"/>
              <w:jc w:val="both"/>
            </w:pPr>
            <w:r>
              <w:rPr>
                <w:rFonts w:ascii="Times New Roman"/>
                <w:b/>
                <w:i w:val="false"/>
                <w:color w:val="000000"/>
              </w:rPr>
              <w:t xml:space="preserve"> Қазақcтан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142"/>
          <w:bookmarkStart w:name="z286" w:id="143"/>
          <w:p>
            <w:pPr>
              <w:spacing w:after="20"/>
              <w:ind w:left="20"/>
              <w:jc w:val="both"/>
            </w:pPr>
            <w:r>
              <w:rPr>
                <w:rFonts w:ascii="Times New Roman"/>
                <w:b w:val="false"/>
                <w:i w:val="false"/>
                <w:color w:val="000000"/>
                <w:sz w:val="20"/>
              </w:rPr>
              <w:t>
</w:t>
            </w:r>
            <w:r>
              <w:rPr>
                <w:rFonts w:ascii="Times New Roman"/>
                <w:b/>
                <w:i w:val="false"/>
                <w:color w:val="000000"/>
                <w:sz w:val="20"/>
              </w:rPr>
              <w:t xml:space="preserve">1. Қазақстан Республикасының Қаржы нарығын және қаржы ұйымдарын реттеу мен қадағалау жөніндегі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ережесін бекіту туралы" 2008 жылғы 22 тамыздағы № 122 </w:t>
            </w:r>
            <w:r>
              <w:rPr>
                <w:rFonts w:ascii="Times New Roman"/>
                <w:b w:val="false"/>
                <w:i w:val="false"/>
                <w:color w:val="000000"/>
                <w:sz w:val="20"/>
              </w:rPr>
              <w:t>қаулысы</w:t>
            </w:r>
            <w:r>
              <w:rPr>
                <w:rFonts w:ascii="Times New Roman"/>
                <w:b/>
                <w:i w:val="false"/>
                <w:color w:val="000000"/>
                <w:sz w:val="20"/>
              </w:rPr>
              <w:t xml:space="preserve"> (Нормативтік құқықтық актілерді мемлекеттік тіркеу тізілімінде № 5332 тіркелген, 2008 жылғы 15 қарашада Қазақстан Республикасының орталық атқарушы және өзге де орталық мемлекеттік органдарының актілер жинағында № 11 жарияланған).</w:t>
            </w:r>
          </w:p>
          <w:bookmarkEnd w:id="143"/>
          <w:bookmarkStart w:name="z287" w:id="144"/>
          <w:p>
            <w:pPr>
              <w:spacing w:after="20"/>
              <w:ind w:left="20"/>
              <w:jc w:val="both"/>
            </w:pPr>
            <w:r>
              <w:rPr>
                <w:rFonts w:ascii="Times New Roman"/>
                <w:b w:val="false"/>
                <w:i w:val="false"/>
                <w:color w:val="000000"/>
                <w:sz w:val="20"/>
              </w:rPr>
              <w:t>
</w:t>
            </w:r>
            <w:r>
              <w:rPr>
                <w:rFonts w:ascii="Times New Roman"/>
                <w:b/>
                <w:i w:val="false"/>
                <w:color w:val="000000"/>
                <w:sz w:val="20"/>
              </w:rPr>
              <w:t xml:space="preserve">2. Қазақстан Республикасының Қаржы нарығын және қаржы ұйымдарын реттеу мен қадағалау жөніндегі агенттігі Басқармасының "Бағалы қағаздар рыногында брокерлік және дилерлік қызметті жүзеге асыратын ұйымдардың, бағалы қағаздарды ұстаушылар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2009 жылғы 26 қаңтардағы № 5 қаулысының (Нормативтік құқықтық актілерді мемлекеттік тіркеу тізілімінде № 5578 тіркелген) </w:t>
            </w:r>
            <w:r>
              <w:rPr>
                <w:rFonts w:ascii="Times New Roman"/>
                <w:b w:val="false"/>
                <w:i w:val="false"/>
                <w:color w:val="000000"/>
                <w:sz w:val="20"/>
              </w:rPr>
              <w:t>3-тармағы</w:t>
            </w:r>
            <w:r>
              <w:rPr>
                <w:rFonts w:ascii="Times New Roman"/>
                <w:b/>
                <w:i w:val="false"/>
                <w:color w:val="000000"/>
                <w:sz w:val="20"/>
              </w:rPr>
              <w:t>.</w:t>
            </w:r>
          </w:p>
          <w:bookmarkEnd w:id="144"/>
          <w:bookmarkStart w:name="z288" w:id="145"/>
          <w:p>
            <w:pPr>
              <w:spacing w:after="20"/>
              <w:ind w:left="20"/>
              <w:jc w:val="both"/>
            </w:pPr>
            <w:r>
              <w:rPr>
                <w:rFonts w:ascii="Times New Roman"/>
                <w:b w:val="false"/>
                <w:i w:val="false"/>
                <w:color w:val="000000"/>
                <w:sz w:val="20"/>
              </w:rPr>
              <w:t>
</w:t>
            </w:r>
            <w:r>
              <w:rPr>
                <w:rFonts w:ascii="Times New Roman"/>
                <w:b/>
                <w:i w:val="false"/>
                <w:color w:val="000000"/>
                <w:sz w:val="20"/>
              </w:rPr>
              <w:t xml:space="preserve">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ұстаушыларының тізілім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өзгерістер мен толықтырулар енгізу туралы" 2009 жылғы 5 тамыздағы № 185 қаулысының (Нормативтік құқықтық актілерді мемлекеттік тіркеу тізілімінде № 5777 тіркелген) </w:t>
            </w:r>
            <w:r>
              <w:rPr>
                <w:rFonts w:ascii="Times New Roman"/>
                <w:b w:val="false"/>
                <w:i w:val="false"/>
                <w:color w:val="000000"/>
                <w:sz w:val="20"/>
              </w:rPr>
              <w:t>3-тармағы</w:t>
            </w:r>
            <w:r>
              <w:rPr>
                <w:rFonts w:ascii="Times New Roman"/>
                <w:b/>
                <w:i w:val="false"/>
                <w:color w:val="000000"/>
                <w:sz w:val="20"/>
              </w:rPr>
              <w:t xml:space="preserve">. </w:t>
            </w:r>
          </w:p>
          <w:bookmarkEnd w:id="145"/>
          <w:bookmarkStart w:name="z289" w:id="146"/>
          <w:p>
            <w:pPr>
              <w:spacing w:after="20"/>
              <w:ind w:left="20"/>
              <w:jc w:val="both"/>
            </w:pPr>
            <w:r>
              <w:rPr>
                <w:rFonts w:ascii="Times New Roman"/>
                <w:b w:val="false"/>
                <w:i w:val="false"/>
                <w:color w:val="000000"/>
                <w:sz w:val="20"/>
              </w:rPr>
              <w:t>
</w:t>
            </w:r>
            <w:r>
              <w:rPr>
                <w:rFonts w:ascii="Times New Roman"/>
                <w:b/>
                <w:i w:val="false"/>
                <w:color w:val="000000"/>
                <w:sz w:val="20"/>
              </w:rPr>
              <w:t xml:space="preserve">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ұстаушылардың тізілім жүйесін жүргізу жөніндегі қызметті жүзеге асыратын ұйымдардың және инвестициялық портфельді басқаруды жүзеге асыратын ұйымдардың қызметін пруденциалдық реттеу мәселелері бойынша толықтырулар мен өзгерістер енгізу туралы" 2009 жылғы 29 желтоқсандағы № 265 қаулысының (Нормативтік құқықтық актілерді мемлекеттік тіркеу тізілімінде № 6039 тіркелген) </w:t>
            </w:r>
            <w:r>
              <w:rPr>
                <w:rFonts w:ascii="Times New Roman"/>
                <w:b w:val="false"/>
                <w:i w:val="false"/>
                <w:color w:val="000000"/>
                <w:sz w:val="20"/>
              </w:rPr>
              <w:t>3-тармағы</w:t>
            </w:r>
            <w:r>
              <w:rPr>
                <w:rFonts w:ascii="Times New Roman"/>
                <w:b/>
                <w:i w:val="false"/>
                <w:color w:val="000000"/>
                <w:sz w:val="20"/>
              </w:rPr>
              <w:t>.</w:t>
            </w:r>
          </w:p>
          <w:bookmarkEnd w:id="146"/>
          <w:bookmarkStart w:name="z290" w:id="147"/>
          <w:p>
            <w:pPr>
              <w:spacing w:after="20"/>
              <w:ind w:left="20"/>
              <w:jc w:val="both"/>
            </w:pPr>
            <w:r>
              <w:rPr>
                <w:rFonts w:ascii="Times New Roman"/>
                <w:b w:val="false"/>
                <w:i w:val="false"/>
                <w:color w:val="000000"/>
                <w:sz w:val="20"/>
              </w:rPr>
              <w:t>
</w:t>
            </w:r>
            <w:r>
              <w:rPr>
                <w:rFonts w:ascii="Times New Roman"/>
                <w:b/>
                <w:i w:val="false"/>
                <w:color w:val="000000"/>
                <w:sz w:val="20"/>
              </w:rPr>
              <w:t xml:space="preserve">5.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қаулысына (Нормативтік құқықтық актілерді мемлекеттік тіркеу тізілімінде № 6554 тіркелген) тізбенің </w:t>
            </w:r>
            <w:r>
              <w:rPr>
                <w:rFonts w:ascii="Times New Roman"/>
                <w:b w:val="false"/>
                <w:i w:val="false"/>
                <w:color w:val="000000"/>
                <w:sz w:val="20"/>
              </w:rPr>
              <w:t>20-тармағы</w:t>
            </w:r>
            <w:r>
              <w:rPr>
                <w:rFonts w:ascii="Times New Roman"/>
                <w:b/>
                <w:i w:val="false"/>
                <w:color w:val="000000"/>
                <w:sz w:val="20"/>
              </w:rPr>
              <w:t>.</w:t>
            </w:r>
          </w:p>
          <w:bookmarkEnd w:id="147"/>
          <w:bookmarkStart w:name="z1" w:id="148"/>
          <w:p>
            <w:pPr>
              <w:spacing w:after="20"/>
              <w:ind w:left="20"/>
              <w:jc w:val="both"/>
            </w:pPr>
            <w:r>
              <w:rPr>
                <w:rFonts w:ascii="Times New Roman"/>
                <w:b w:val="false"/>
                <w:i w:val="false"/>
                <w:color w:val="000000"/>
                <w:sz w:val="20"/>
              </w:rPr>
              <w:t>
</w:t>
            </w:r>
            <w:r>
              <w:rPr>
                <w:rFonts w:ascii="Times New Roman"/>
                <w:b/>
                <w:i w:val="false"/>
                <w:color w:val="000000"/>
                <w:sz w:val="20"/>
              </w:rPr>
              <w:t xml:space="preserve">6.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30 қаңтардағы № 20 қаулысына (Нормативтік құқықтық актілерді мемлекеттік тіркеу тізілімінде № 7439 тіркелген, "Егемен Қазақстан" газетінде 2012 жылғы 24 мамырда № 261-266 (27340) жарияланған) қосымшаның </w:t>
            </w:r>
            <w:r>
              <w:rPr>
                <w:rFonts w:ascii="Times New Roman"/>
                <w:b w:val="false"/>
                <w:i w:val="false"/>
                <w:color w:val="000000"/>
                <w:sz w:val="20"/>
              </w:rPr>
              <w:t>5-тармағы</w:t>
            </w:r>
            <w:r>
              <w:rPr>
                <w:rFonts w:ascii="Times New Roman"/>
                <w:b/>
                <w:i w:val="false"/>
                <w:color w:val="000000"/>
                <w:sz w:val="20"/>
              </w:rPr>
              <w:t>.</w:t>
            </w:r>
          </w:p>
          <w:bookmarkEnd w:id="148"/>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