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b713" w14:textId="3a1b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Гауптвахталарда әскери қызметшілердің әкімшілік қамауды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2014 жылғы 19 ақпандағы № 68 бұйрығы. Қазақстан Республикасының Әділет министрлігінде 2014 жылы 20 наурызда № 9270 тіркелді. Күші жойылды - Қазақстан Республикасы Қорғаныс министрінің 2017 жылғы 20 шілдедегі № 368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20.07.2017 </w:t>
      </w:r>
      <w:r>
        <w:rPr>
          <w:rFonts w:ascii="Times New Roman"/>
          <w:b w:val="false"/>
          <w:i w:val="false"/>
          <w:color w:val="ff0000"/>
          <w:sz w:val="28"/>
        </w:rPr>
        <w:t>№ 368</w:t>
      </w:r>
      <w:r>
        <w:rPr>
          <w:rFonts w:ascii="Times New Roman"/>
          <w:b w:val="false"/>
          <w:i w:val="false"/>
          <w:color w:val="ff0000"/>
          <w:sz w:val="28"/>
        </w:rPr>
        <w:t xml:space="preserve"> (алғашқы ресми жарияланған күнiнен кейiн күнтiзбелiк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"Әкімшілік құқық бұзушылық туралы" 2001 жылғы 30 қаңтардағы Қазақстан Республикасының Кодексі </w:t>
      </w:r>
      <w:r>
        <w:rPr>
          <w:rFonts w:ascii="Times New Roman"/>
          <w:b w:val="false"/>
          <w:i w:val="false"/>
          <w:color w:val="000000"/>
          <w:sz w:val="28"/>
        </w:rPr>
        <w:t>727-бабының</w:t>
      </w:r>
      <w:r>
        <w:rPr>
          <w:rFonts w:ascii="Times New Roman"/>
          <w:b w:val="false"/>
          <w:i w:val="false"/>
          <w:color w:val="000000"/>
          <w:sz w:val="28"/>
        </w:rPr>
        <w:t xml:space="preserve"> 4-тармағына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Гауптвахталарда әскери қызметшілердің әкімшілік қамауды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Әскери полициясы бас басқармасының бастығы:</w:t>
      </w:r>
    </w:p>
    <w:bookmarkEnd w:id="2"/>
    <w:p>
      <w:pPr>
        <w:spacing w:after="0"/>
        <w:ind w:left="0"/>
        <w:jc w:val="both"/>
      </w:pPr>
      <w:r>
        <w:rPr>
          <w:rFonts w:ascii="Times New Roman"/>
          <w:b w:val="false"/>
          <w:i w:val="false"/>
          <w:color w:val="000000"/>
          <w:sz w:val="28"/>
        </w:rPr>
        <w:t>
      1) заңнамада белгіленген тәртіппен осы бұйрықты мемлекеттік тіркеу үшін Қазақстан Республикасының Әділет министрлігіне жолдасын;</w:t>
      </w:r>
    </w:p>
    <w:p>
      <w:pPr>
        <w:spacing w:after="0"/>
        <w:ind w:left="0"/>
        <w:jc w:val="both"/>
      </w:pPr>
      <w:r>
        <w:rPr>
          <w:rFonts w:ascii="Times New Roman"/>
          <w:b w:val="false"/>
          <w:i w:val="false"/>
          <w:color w:val="000000"/>
          <w:sz w:val="28"/>
        </w:rPr>
        <w:t>
      2) мемлекеттік тіркегеннен кейін күнтізбелік он күн ішінде бұйрықты ресми жариялау үшін бұқаралық ақпарат құралдарына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жолдасын;</w:t>
      </w:r>
    </w:p>
    <w:p>
      <w:pPr>
        <w:spacing w:after="0"/>
        <w:ind w:left="0"/>
        <w:jc w:val="both"/>
      </w:pPr>
      <w:r>
        <w:rPr>
          <w:rFonts w:ascii="Times New Roman"/>
          <w:b w:val="false"/>
          <w:i w:val="false"/>
          <w:color w:val="000000"/>
          <w:sz w:val="28"/>
        </w:rPr>
        <w:t>
      3) бұқаралық ақпарат құралдарында ресми жарияланғаннан кейін бұйрықты Қазақстан Республикасы Қорғаныс министрлігінің веб-сайтына орналастырсын.</w:t>
      </w:r>
    </w:p>
    <w:bookmarkStart w:name="z4" w:id="3"/>
    <w:p>
      <w:pPr>
        <w:spacing w:after="0"/>
        <w:ind w:left="0"/>
        <w:jc w:val="both"/>
      </w:pPr>
      <w:r>
        <w:rPr>
          <w:rFonts w:ascii="Times New Roman"/>
          <w:b w:val="false"/>
          <w:i w:val="false"/>
          <w:color w:val="000000"/>
          <w:sz w:val="28"/>
        </w:rPr>
        <w:t>
      3.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3"/>
    <w:bookmarkStart w:name="z5" w:id="4"/>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4"/>
    <w:bookmarkStart w:name="z6" w:id="5"/>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Қорғаныс министрінің</w:t>
            </w:r>
            <w:r>
              <w:br/>
            </w:r>
            <w:r>
              <w:rPr>
                <w:rFonts w:ascii="Times New Roman"/>
                <w:b w:val="false"/>
                <w:i w:val="false"/>
                <w:color w:val="000000"/>
                <w:sz w:val="20"/>
              </w:rPr>
              <w:t>2014 жылғы 19 ақпандағы</w:t>
            </w:r>
            <w:r>
              <w:br/>
            </w:r>
            <w:r>
              <w:rPr>
                <w:rFonts w:ascii="Times New Roman"/>
                <w:b w:val="false"/>
                <w:i w:val="false"/>
                <w:color w:val="000000"/>
                <w:sz w:val="20"/>
              </w:rPr>
              <w:t>№ 68 бұйрығымен бекітілген</w:t>
            </w:r>
          </w:p>
        </w:tc>
      </w:tr>
    </w:tbl>
    <w:bookmarkStart w:name="z8" w:id="6"/>
    <w:p>
      <w:pPr>
        <w:spacing w:after="0"/>
        <w:ind w:left="0"/>
        <w:jc w:val="left"/>
      </w:pPr>
      <w:r>
        <w:rPr>
          <w:rFonts w:ascii="Times New Roman"/>
          <w:b/>
          <w:i w:val="false"/>
          <w:color w:val="000000"/>
        </w:rPr>
        <w:t xml:space="preserve"> Гауптвахталарда әскери қызметшілердің әкімшілік қамауды өтеу</w:t>
      </w:r>
      <w:r>
        <w:br/>
      </w:r>
      <w:r>
        <w:rPr>
          <w:rFonts w:ascii="Times New Roman"/>
          <w:b/>
          <w:i w:val="false"/>
          <w:color w:val="000000"/>
        </w:rPr>
        <w:t>қағидалары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xml:space="preserve">
      1. Осы Әскери қызметшілердің әкімшілік қамауды гауптвахталарда өтеу қағидалары (бұдан әрі – Қағидалар) "Әкімшілік құқық бұзушылық туралы"  2001 жылғы 30 қаңтардағы Қазақстан Республикасының Кодексі </w:t>
      </w:r>
    </w:p>
    <w:bookmarkEnd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727-бабының</w:t>
      </w:r>
      <w:r>
        <w:rPr>
          <w:rFonts w:ascii="Times New Roman"/>
          <w:b w:val="false"/>
          <w:i w:val="false"/>
          <w:color w:val="000000"/>
          <w:sz w:val="28"/>
        </w:rPr>
        <w:t xml:space="preserve"> 4-тармағына сәйкес әзірленді және әскери қызметшілердің әкімшілік қамауды гауптвахталарда өтеу тәртібін айқындайды.</w:t>
      </w:r>
    </w:p>
    <w:bookmarkStart w:name="z11" w:id="8"/>
    <w:p>
      <w:pPr>
        <w:spacing w:after="0"/>
        <w:ind w:left="0"/>
        <w:jc w:val="both"/>
      </w:pPr>
      <w:r>
        <w:rPr>
          <w:rFonts w:ascii="Times New Roman"/>
          <w:b w:val="false"/>
          <w:i w:val="false"/>
          <w:color w:val="000000"/>
          <w:sz w:val="28"/>
        </w:rPr>
        <w:t>
      2. Қағидаларда пайдаланылатын негізгі ұғымдар:</w:t>
      </w:r>
    </w:p>
    <w:bookmarkEnd w:id="8"/>
    <w:p>
      <w:pPr>
        <w:spacing w:after="0"/>
        <w:ind w:left="0"/>
        <w:jc w:val="both"/>
      </w:pPr>
      <w:r>
        <w:rPr>
          <w:rFonts w:ascii="Times New Roman"/>
          <w:b w:val="false"/>
          <w:i w:val="false"/>
          <w:color w:val="000000"/>
          <w:sz w:val="28"/>
        </w:rPr>
        <w:t>
      1) гауптвахта – әскери қызметшілерді қамауда ұстау үшін әскери полиция органдары жанында жабдықталған үй-жай;</w:t>
      </w:r>
    </w:p>
    <w:p>
      <w:pPr>
        <w:spacing w:after="0"/>
        <w:ind w:left="0"/>
        <w:jc w:val="both"/>
      </w:pPr>
      <w:r>
        <w:rPr>
          <w:rFonts w:ascii="Times New Roman"/>
          <w:b w:val="false"/>
          <w:i w:val="false"/>
          <w:color w:val="000000"/>
          <w:sz w:val="28"/>
        </w:rPr>
        <w:t>
      2) әкімшілік қамауға алынған адам – оған қатысты сотпен гауптвахтада ұстаумен әкімшілік қамауға алу туралы қаулы шығарылған әскери қызметші.</w:t>
      </w:r>
    </w:p>
    <w:bookmarkStart w:name="z12" w:id="9"/>
    <w:p>
      <w:pPr>
        <w:spacing w:after="0"/>
        <w:ind w:left="0"/>
        <w:jc w:val="both"/>
      </w:pPr>
      <w:r>
        <w:rPr>
          <w:rFonts w:ascii="Times New Roman"/>
          <w:b w:val="false"/>
          <w:i w:val="false"/>
          <w:color w:val="000000"/>
          <w:sz w:val="28"/>
        </w:rPr>
        <w:t>
      3. Гауптвахталарда режимді қамтамасыз ету, оларда ішкі тәртіпті сақтау әскери полиция органдарының бастықтарына және гауптвахтаның әкімшілігіне жүктеледі.</w:t>
      </w:r>
    </w:p>
    <w:bookmarkEnd w:id="9"/>
    <w:bookmarkStart w:name="z13" w:id="10"/>
    <w:p>
      <w:pPr>
        <w:spacing w:after="0"/>
        <w:ind w:left="0"/>
        <w:jc w:val="both"/>
      </w:pPr>
      <w:r>
        <w:rPr>
          <w:rFonts w:ascii="Times New Roman"/>
          <w:b w:val="false"/>
          <w:i w:val="false"/>
          <w:color w:val="000000"/>
          <w:sz w:val="28"/>
        </w:rPr>
        <w:t xml:space="preserve">
      4. Гауптвахталардың ішкі күн тәртібін әскери полиция органының бастығы айқындайды және бекітеді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әрбір гауптвахтада мемлекеттік және орыс тілдерінде стенд ілінеді.</w:t>
      </w:r>
    </w:p>
    <w:bookmarkEnd w:id="10"/>
    <w:bookmarkStart w:name="z14" w:id="11"/>
    <w:p>
      <w:pPr>
        <w:spacing w:after="0"/>
        <w:ind w:left="0"/>
        <w:jc w:val="both"/>
      </w:pPr>
      <w:r>
        <w:rPr>
          <w:rFonts w:ascii="Times New Roman"/>
          <w:b w:val="false"/>
          <w:i w:val="false"/>
          <w:color w:val="000000"/>
          <w:sz w:val="28"/>
        </w:rPr>
        <w:t xml:space="preserve">
      5. Гауптвахта қызметкерлерінің арнайы құралдарды қолдануы және күш көрсетуі "Әскери полиция органдары туралы" 2005 жылғы 21 ақпандағы Қазақстан Республикасы Заңының </w:t>
      </w:r>
      <w:r>
        <w:rPr>
          <w:rFonts w:ascii="Times New Roman"/>
          <w:b w:val="false"/>
          <w:i w:val="false"/>
          <w:color w:val="000000"/>
          <w:sz w:val="28"/>
        </w:rPr>
        <w:t>12-бабына</w:t>
      </w:r>
      <w:r>
        <w:rPr>
          <w:rFonts w:ascii="Times New Roman"/>
          <w:b w:val="false"/>
          <w:i w:val="false"/>
          <w:color w:val="000000"/>
          <w:sz w:val="28"/>
        </w:rPr>
        <w:t xml:space="preserve"> сәйкес жүзеге асырылады. </w:t>
      </w:r>
    </w:p>
    <w:bookmarkEnd w:id="11"/>
    <w:bookmarkStart w:name="z15" w:id="12"/>
    <w:p>
      <w:pPr>
        <w:spacing w:after="0"/>
        <w:ind w:left="0"/>
        <w:jc w:val="left"/>
      </w:pPr>
      <w:r>
        <w:rPr>
          <w:rFonts w:ascii="Times New Roman"/>
          <w:b/>
          <w:i w:val="false"/>
          <w:color w:val="000000"/>
        </w:rPr>
        <w:t xml:space="preserve"> 2. Әскери қызметшілердің әкімшілік қамауды гауптвахталарда өтеу</w:t>
      </w:r>
      <w:r>
        <w:br/>
      </w:r>
      <w:r>
        <w:rPr>
          <w:rFonts w:ascii="Times New Roman"/>
          <w:b/>
          <w:i w:val="false"/>
          <w:color w:val="000000"/>
        </w:rPr>
        <w:t>тәртібі</w:t>
      </w:r>
      <w:r>
        <w:br/>
      </w:r>
      <w:r>
        <w:rPr>
          <w:rFonts w:ascii="Times New Roman"/>
          <w:b/>
          <w:i w:val="false"/>
          <w:color w:val="000000"/>
        </w:rPr>
        <w:t>1-параграф. Әкімшілік қамауға алынған адамдарды</w:t>
      </w:r>
      <w:r>
        <w:br/>
      </w:r>
      <w:r>
        <w:rPr>
          <w:rFonts w:ascii="Times New Roman"/>
          <w:b/>
          <w:i w:val="false"/>
          <w:color w:val="000000"/>
        </w:rPr>
        <w:t>гауптвахтаға қабылдау</w:t>
      </w:r>
    </w:p>
    <w:bookmarkEnd w:id="12"/>
    <w:bookmarkStart w:name="z17" w:id="13"/>
    <w:p>
      <w:pPr>
        <w:spacing w:after="0"/>
        <w:ind w:left="0"/>
        <w:jc w:val="both"/>
      </w:pPr>
      <w:r>
        <w:rPr>
          <w:rFonts w:ascii="Times New Roman"/>
          <w:b w:val="false"/>
          <w:i w:val="false"/>
          <w:color w:val="000000"/>
          <w:sz w:val="28"/>
        </w:rPr>
        <w:t>
      6. Гауптвахта бастығы, ал ол болмаған жағдайда қарауыл (кезекші ауысым) бастығы әкімшілік қамауға алынған адамды қабылдаған кезде:</w:t>
      </w:r>
    </w:p>
    <w:bookmarkEnd w:id="13"/>
    <w:p>
      <w:pPr>
        <w:spacing w:after="0"/>
        <w:ind w:left="0"/>
        <w:jc w:val="both"/>
      </w:pPr>
      <w:r>
        <w:rPr>
          <w:rFonts w:ascii="Times New Roman"/>
          <w:b w:val="false"/>
          <w:i w:val="false"/>
          <w:color w:val="000000"/>
          <w:sz w:val="28"/>
        </w:rPr>
        <w:t>
      1) мыналардың:</w:t>
      </w:r>
    </w:p>
    <w:p>
      <w:pPr>
        <w:spacing w:after="0"/>
        <w:ind w:left="0"/>
        <w:jc w:val="both"/>
      </w:pPr>
      <w:r>
        <w:rPr>
          <w:rFonts w:ascii="Times New Roman"/>
          <w:b w:val="false"/>
          <w:i w:val="false"/>
          <w:color w:val="000000"/>
          <w:sz w:val="28"/>
        </w:rPr>
        <w:t>
      судьяның өзі қол қойған және сот мөрімен бекітілген қамауға алу туралы қаулысының;</w:t>
      </w:r>
    </w:p>
    <w:p>
      <w:pPr>
        <w:spacing w:after="0"/>
        <w:ind w:left="0"/>
        <w:jc w:val="both"/>
      </w:pPr>
      <w:r>
        <w:rPr>
          <w:rFonts w:ascii="Times New Roman"/>
          <w:b w:val="false"/>
          <w:i w:val="false"/>
          <w:color w:val="000000"/>
          <w:sz w:val="28"/>
        </w:rPr>
        <w:t>
      әкімшілік қамауға алынған адамның жеке басын куәландыратын құжаттың бар болуын тексереді;</w:t>
      </w:r>
    </w:p>
    <w:p>
      <w:pPr>
        <w:spacing w:after="0"/>
        <w:ind w:left="0"/>
        <w:jc w:val="both"/>
      </w:pPr>
      <w:r>
        <w:rPr>
          <w:rFonts w:ascii="Times New Roman"/>
          <w:b w:val="false"/>
          <w:i w:val="false"/>
          <w:color w:val="000000"/>
          <w:sz w:val="28"/>
        </w:rPr>
        <w:t>
      2) әкімшілік қамауға алу туралы судьяның қаулысындағы тиісті жазбаларды әкімшілік қамауға алынған адамның деректерімен салыстырады;</w:t>
      </w:r>
    </w:p>
    <w:p>
      <w:pPr>
        <w:spacing w:after="0"/>
        <w:ind w:left="0"/>
        <w:jc w:val="both"/>
      </w:pPr>
      <w:r>
        <w:rPr>
          <w:rFonts w:ascii="Times New Roman"/>
          <w:b w:val="false"/>
          <w:i w:val="false"/>
          <w:color w:val="000000"/>
          <w:sz w:val="28"/>
        </w:rPr>
        <w:t>
      3) жеке толық тексеруді жүргізеді, камерада сақтауға тыйым салынған белдіктерді, бауларды, заттарды, бағалы және басқа да заттарды сақтау үшін алады;</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Гауптвахтада ұсталатын адамдарды есепке алу журналына тіркеуді жүзеге асырады, одан кейін қамауға алынғанды камераға орналастыру үшін қарауыл (кезекші ауысым) бастығына жібереді.</w:t>
      </w:r>
    </w:p>
    <w:bookmarkStart w:name="z18" w:id="14"/>
    <w:p>
      <w:pPr>
        <w:spacing w:after="0"/>
        <w:ind w:left="0"/>
        <w:jc w:val="both"/>
      </w:pPr>
      <w:r>
        <w:rPr>
          <w:rFonts w:ascii="Times New Roman"/>
          <w:b w:val="false"/>
          <w:i w:val="false"/>
          <w:color w:val="000000"/>
          <w:sz w:val="28"/>
        </w:rPr>
        <w:t xml:space="preserve">
      7. Гауптвахта бастығы, ал ол болмағанда қарауыл (кезекші ауысым) бастығы қамауға алынғанды қабылдап, құжаттарды өзіне қалдырады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толтырады, ол үш данада жасалады және әскери полиция органының құпия емес іс жүргізуінде тіркеледі. Қамауға алынғанды қабылдағаны туралы қолхаттың бірінші данасы кейіннен әскери бөлімге тапсыру үшін әскери қызметшіні жеткізген адамға беріледі, қолхаттың екінші данасы жеткізілген әскери қызметшіге беріледі, үшінші данасын қарауыл (кезекші ауысым) бастығы бекет ведомосымен бірге тапсырады.</w:t>
      </w:r>
    </w:p>
    <w:bookmarkEnd w:id="14"/>
    <w:bookmarkStart w:name="z19" w:id="15"/>
    <w:p>
      <w:pPr>
        <w:spacing w:after="0"/>
        <w:ind w:left="0"/>
        <w:jc w:val="both"/>
      </w:pPr>
      <w:r>
        <w:rPr>
          <w:rFonts w:ascii="Times New Roman"/>
          <w:b w:val="false"/>
          <w:i w:val="false"/>
          <w:color w:val="000000"/>
          <w:sz w:val="28"/>
        </w:rPr>
        <w:t>
      8. Әскери қызметшіні гауптвахтаға қабылдаған кезде медицина қызметкері тексеру жүргізеді, ол туралы Гауптвахтада ұсталатын адамдарды есепке алу журналында тиісті жазба жасалады.</w:t>
      </w:r>
    </w:p>
    <w:bookmarkEnd w:id="15"/>
    <w:bookmarkStart w:name="z20" w:id="16"/>
    <w:p>
      <w:pPr>
        <w:spacing w:after="0"/>
        <w:ind w:left="0"/>
        <w:jc w:val="both"/>
      </w:pPr>
      <w:r>
        <w:rPr>
          <w:rFonts w:ascii="Times New Roman"/>
          <w:b w:val="false"/>
          <w:i w:val="false"/>
          <w:color w:val="000000"/>
          <w:sz w:val="28"/>
        </w:rPr>
        <w:t>
      9. Әкімшілік қамауға алынған адамдар гауптвахтаға қамалған кезде гауптвахтада ұсталатын басқа қамауға алынғандардан (ұсталғандардан, күдіктілерден, айыпталушылардан, сотталғандардан) бөлек және жеке-жеке мынадай талаптарды сақтай отырып орналастырылады:</w:t>
      </w:r>
    </w:p>
    <w:bookmarkEnd w:id="16"/>
    <w:p>
      <w:pPr>
        <w:spacing w:after="0"/>
        <w:ind w:left="0"/>
        <w:jc w:val="both"/>
      </w:pPr>
      <w:r>
        <w:rPr>
          <w:rFonts w:ascii="Times New Roman"/>
          <w:b w:val="false"/>
          <w:i w:val="false"/>
          <w:color w:val="000000"/>
          <w:sz w:val="28"/>
        </w:rPr>
        <w:t>
      1) офицерлер – сержанттар мен қатардағы жауынгерлер құрамының лауазымдарында келісімшарт бойынша әскери қызмет өткеретін әскери қызметшілерден бөлек;</w:t>
      </w:r>
    </w:p>
    <w:p>
      <w:pPr>
        <w:spacing w:after="0"/>
        <w:ind w:left="0"/>
        <w:jc w:val="both"/>
      </w:pPr>
      <w:r>
        <w:rPr>
          <w:rFonts w:ascii="Times New Roman"/>
          <w:b w:val="false"/>
          <w:i w:val="false"/>
          <w:color w:val="000000"/>
          <w:sz w:val="28"/>
        </w:rPr>
        <w:t>
      2) мерзімді қызмет әскери қызметшілері – осы тармақтың</w:t>
      </w:r>
    </w:p>
    <w:p>
      <w:pPr>
        <w:spacing w:after="0"/>
        <w:ind w:left="0"/>
        <w:jc w:val="both"/>
      </w:pPr>
      <w:r>
        <w:rPr>
          <w:rFonts w:ascii="Times New Roman"/>
          <w:b w:val="false"/>
          <w:i w:val="false"/>
          <w:color w:val="000000"/>
          <w:sz w:val="28"/>
        </w:rPr>
        <w:t>
      1) тармақшасында көрсетілген әскери қызметшілер санатынан бөлек;</w:t>
      </w:r>
    </w:p>
    <w:p>
      <w:pPr>
        <w:spacing w:after="0"/>
        <w:ind w:left="0"/>
        <w:jc w:val="both"/>
      </w:pPr>
      <w:r>
        <w:rPr>
          <w:rFonts w:ascii="Times New Roman"/>
          <w:b w:val="false"/>
          <w:i w:val="false"/>
          <w:color w:val="000000"/>
          <w:sz w:val="28"/>
        </w:rPr>
        <w:t>
      3) әскери қызметші әйелдер – ер адамдардан бөлек.</w:t>
      </w:r>
    </w:p>
    <w:bookmarkStart w:name="z21" w:id="17"/>
    <w:p>
      <w:pPr>
        <w:spacing w:after="0"/>
        <w:ind w:left="0"/>
        <w:jc w:val="both"/>
      </w:pPr>
      <w:r>
        <w:rPr>
          <w:rFonts w:ascii="Times New Roman"/>
          <w:b w:val="false"/>
          <w:i w:val="false"/>
          <w:color w:val="000000"/>
          <w:sz w:val="28"/>
        </w:rPr>
        <w:t xml:space="preserve">
      10. Статистикалық есепті жүзеге асыру үшін әкімшілік қамауға алынған адамдар туралы мәліметтер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әскери полиция органы гауптвахтасының деректер базасына енгізіледі.</w:t>
      </w:r>
    </w:p>
    <w:bookmarkEnd w:id="17"/>
    <w:bookmarkStart w:name="z22" w:id="18"/>
    <w:p>
      <w:pPr>
        <w:spacing w:after="0"/>
        <w:ind w:left="0"/>
        <w:jc w:val="both"/>
      </w:pPr>
      <w:r>
        <w:rPr>
          <w:rFonts w:ascii="Times New Roman"/>
          <w:b w:val="false"/>
          <w:i w:val="false"/>
          <w:color w:val="000000"/>
          <w:sz w:val="28"/>
        </w:rPr>
        <w:t>
      11. Әрбір әкімшілік қамауға алынған адамға әкімшілік қамауға алу туралы судьяның қаулысы, жеке толық тексеру хаттамасы және басқа да материалдар тігілетін іс басталады.</w:t>
      </w:r>
    </w:p>
    <w:bookmarkEnd w:id="18"/>
    <w:bookmarkStart w:name="z23" w:id="19"/>
    <w:p>
      <w:pPr>
        <w:spacing w:after="0"/>
        <w:ind w:left="0"/>
        <w:jc w:val="left"/>
      </w:pPr>
      <w:r>
        <w:rPr>
          <w:rFonts w:ascii="Times New Roman"/>
          <w:b/>
          <w:i w:val="false"/>
          <w:color w:val="000000"/>
        </w:rPr>
        <w:t xml:space="preserve"> 2-параграф. Әкімшілік қамауға алынған адамдарды толық тексеру,</w:t>
      </w:r>
      <w:r>
        <w:br/>
      </w:r>
      <w:r>
        <w:rPr>
          <w:rFonts w:ascii="Times New Roman"/>
          <w:b/>
          <w:i w:val="false"/>
          <w:color w:val="000000"/>
        </w:rPr>
        <w:t>медициналық тексеру және медициналық-санитарлық қамтамасыз ету</w:t>
      </w:r>
      <w:r>
        <w:br/>
      </w:r>
      <w:r>
        <w:rPr>
          <w:rFonts w:ascii="Times New Roman"/>
          <w:b/>
          <w:i w:val="false"/>
          <w:color w:val="000000"/>
        </w:rPr>
        <w:t>нормалары</w:t>
      </w:r>
    </w:p>
    <w:bookmarkEnd w:id="19"/>
    <w:bookmarkStart w:name="z24" w:id="20"/>
    <w:p>
      <w:pPr>
        <w:spacing w:after="0"/>
        <w:ind w:left="0"/>
        <w:jc w:val="both"/>
      </w:pPr>
      <w:r>
        <w:rPr>
          <w:rFonts w:ascii="Times New Roman"/>
          <w:b w:val="false"/>
          <w:i w:val="false"/>
          <w:color w:val="000000"/>
          <w:sz w:val="28"/>
        </w:rPr>
        <w:t>
      12. Әкімшілік қамауға алынған адамды қарауыл (кезекші ауысым) бастығы өзі толық тексереді, медициналық тексереді, одан кейін гауптвахтадағы ішкі күн тәртібімен қол қойғызып таныстырады.</w:t>
      </w:r>
    </w:p>
    <w:bookmarkEnd w:id="20"/>
    <w:bookmarkStart w:name="z25" w:id="21"/>
    <w:p>
      <w:pPr>
        <w:spacing w:after="0"/>
        <w:ind w:left="0"/>
        <w:jc w:val="both"/>
      </w:pPr>
      <w:r>
        <w:rPr>
          <w:rFonts w:ascii="Times New Roman"/>
          <w:b w:val="false"/>
          <w:i w:val="false"/>
          <w:color w:val="000000"/>
          <w:sz w:val="28"/>
        </w:rPr>
        <w:t>
      13. Толық тексеру мынадай тәртіппен жүзеге асырылады:</w:t>
      </w:r>
    </w:p>
    <w:bookmarkEnd w:id="21"/>
    <w:p>
      <w:pPr>
        <w:spacing w:after="0"/>
        <w:ind w:left="0"/>
        <w:jc w:val="both"/>
      </w:pPr>
      <w:r>
        <w:rPr>
          <w:rFonts w:ascii="Times New Roman"/>
          <w:b w:val="false"/>
          <w:i w:val="false"/>
          <w:color w:val="000000"/>
          <w:sz w:val="28"/>
        </w:rPr>
        <w:t>
      1) жеке толық тексеруді гауптвахта қызметкерлері және толық тексерілетін адаммен тек бір жынысты адам жүргізеді;</w:t>
      </w:r>
    </w:p>
    <w:p>
      <w:pPr>
        <w:spacing w:after="0"/>
        <w:ind w:left="0"/>
        <w:jc w:val="both"/>
      </w:pPr>
      <w:r>
        <w:rPr>
          <w:rFonts w:ascii="Times New Roman"/>
          <w:b w:val="false"/>
          <w:i w:val="false"/>
          <w:color w:val="000000"/>
          <w:sz w:val="28"/>
        </w:rPr>
        <w:t>
      2) заттарды толық тексеру, яғни олардың құрылымдық тұтастығын бұзбай жүзеге асырылатын тексеру оның меншігінде осы заттар болатын адамның қатысуымен жүргізіледі;</w:t>
      </w:r>
    </w:p>
    <w:p>
      <w:pPr>
        <w:spacing w:after="0"/>
        <w:ind w:left="0"/>
        <w:jc w:val="both"/>
      </w:pPr>
      <w:r>
        <w:rPr>
          <w:rFonts w:ascii="Times New Roman"/>
          <w:b w:val="false"/>
          <w:i w:val="false"/>
          <w:color w:val="000000"/>
          <w:sz w:val="28"/>
        </w:rPr>
        <w:t>
      3) егер фото және бейнетүсірілім жүргізілсе, толық тексеру хаттамасында оларды қолдану туралы тиісті жазба жасалады;</w:t>
      </w:r>
    </w:p>
    <w:p>
      <w:pPr>
        <w:spacing w:after="0"/>
        <w:ind w:left="0"/>
        <w:jc w:val="both"/>
      </w:pPr>
      <w:r>
        <w:rPr>
          <w:rFonts w:ascii="Times New Roman"/>
          <w:b w:val="false"/>
          <w:i w:val="false"/>
          <w:color w:val="000000"/>
          <w:sz w:val="28"/>
        </w:rPr>
        <w:t xml:space="preserve">
      4) толық тексеру аяқталғаннан кейін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гауптвахтаға қамалған адамда болған заттарды жеке толық тексеру және толық тексеру хаттамасы жасалады, оған оны жасаған лауазымды адам және жеке толық тексерілген адам қол қояды. Жеке толық тексерілген адам хаттамаға қол қоюдан бас тартқан жағдайда онда тиісті жазба жасалады.</w:t>
      </w:r>
    </w:p>
    <w:bookmarkStart w:name="z26" w:id="22"/>
    <w:p>
      <w:pPr>
        <w:spacing w:after="0"/>
        <w:ind w:left="0"/>
        <w:jc w:val="both"/>
      </w:pPr>
      <w:r>
        <w:rPr>
          <w:rFonts w:ascii="Times New Roman"/>
          <w:b w:val="false"/>
          <w:i w:val="false"/>
          <w:color w:val="000000"/>
          <w:sz w:val="28"/>
        </w:rPr>
        <w:t>
      14. Әкімшілік қамауға алынған адамның денесінде жарақаттар және денсаулығына залал келтірілген белгілер болған немесе анықталған кезде қарауыл (кезекші ауысым) бастығы дереу гауптвахта бастығына баяндайды.</w:t>
      </w:r>
    </w:p>
    <w:bookmarkEnd w:id="22"/>
    <w:bookmarkStart w:name="z27" w:id="23"/>
    <w:p>
      <w:pPr>
        <w:spacing w:after="0"/>
        <w:ind w:left="0"/>
        <w:jc w:val="both"/>
      </w:pPr>
      <w:r>
        <w:rPr>
          <w:rFonts w:ascii="Times New Roman"/>
          <w:b w:val="false"/>
          <w:i w:val="false"/>
          <w:color w:val="000000"/>
          <w:sz w:val="28"/>
        </w:rPr>
        <w:t>
      15. Гауптвахтада ұстау кезеңінде әкімшілік қамауға алынған адам сырқаттанған жағдайда қарауыл (кезекші ауысым) бастығы дереу ол туралы гауптвахта бастығына және әскери полиция органы бойынша кезекшіге баяндайды.</w:t>
      </w:r>
    </w:p>
    <w:bookmarkEnd w:id="23"/>
    <w:bookmarkStart w:name="z28" w:id="24"/>
    <w:p>
      <w:pPr>
        <w:spacing w:after="0"/>
        <w:ind w:left="0"/>
        <w:jc w:val="both"/>
      </w:pPr>
      <w:r>
        <w:rPr>
          <w:rFonts w:ascii="Times New Roman"/>
          <w:b w:val="false"/>
          <w:i w:val="false"/>
          <w:color w:val="000000"/>
          <w:sz w:val="28"/>
        </w:rPr>
        <w:t>
      16. Барлық қамауға алу мерзімін өтемеген әкімшілік қамауға алынған адамды емдеу мекемесіне шұғыл госпитальға жатқызу қажеттілігі туралы медицина қызметкерінің тексеру және қорытындысы нәтижелері бойынша әскери полиция органының бастығы әкімшілік қамауға алу туралы шешім шығарған әскери прокурорды, судьяны және әскери бөлімнің командирін шұғыл хабардар етеді.</w:t>
      </w:r>
    </w:p>
    <w:bookmarkEnd w:id="24"/>
    <w:p>
      <w:pPr>
        <w:spacing w:after="0"/>
        <w:ind w:left="0"/>
        <w:jc w:val="both"/>
      </w:pPr>
      <w:r>
        <w:rPr>
          <w:rFonts w:ascii="Times New Roman"/>
          <w:b w:val="false"/>
          <w:i w:val="false"/>
          <w:color w:val="000000"/>
          <w:sz w:val="28"/>
        </w:rPr>
        <w:t>
      Әскери қызметші әскери полиция органы медицина қызметкерінің ілесіп жүруімен медициналық мекемеге емделуге жіберіледі.</w:t>
      </w:r>
    </w:p>
    <w:p>
      <w:pPr>
        <w:spacing w:after="0"/>
        <w:ind w:left="0"/>
        <w:jc w:val="both"/>
      </w:pPr>
      <w:r>
        <w:rPr>
          <w:rFonts w:ascii="Times New Roman"/>
          <w:b w:val="false"/>
          <w:i w:val="false"/>
          <w:color w:val="000000"/>
          <w:sz w:val="28"/>
        </w:rPr>
        <w:t>
      Емделгеннен кейін әскери қызметші әскери бөлім командирінің қарамағына келеді, ол бір тәулік ішінде оны қалған қамауға алу мерзімін өтеу үшін гауптвахтаға жіберу жөнінде шаралар қабылдайды.</w:t>
      </w:r>
    </w:p>
    <w:bookmarkStart w:name="z29" w:id="25"/>
    <w:p>
      <w:pPr>
        <w:spacing w:after="0"/>
        <w:ind w:left="0"/>
        <w:jc w:val="both"/>
      </w:pPr>
      <w:r>
        <w:rPr>
          <w:rFonts w:ascii="Times New Roman"/>
          <w:b w:val="false"/>
          <w:i w:val="false"/>
          <w:color w:val="000000"/>
          <w:sz w:val="28"/>
        </w:rPr>
        <w:t>
      17. Қамауға алынғандардың бар болуын таңертеңгі қарап шығуды және кешкі тексеруді қарауыл (кезекші ауысым) бастығы немесе камераларда атаулы тізім бойынша оның көмекшісі жүргізеді.</w:t>
      </w:r>
    </w:p>
    <w:bookmarkEnd w:id="25"/>
    <w:bookmarkStart w:name="z30" w:id="26"/>
    <w:p>
      <w:pPr>
        <w:spacing w:after="0"/>
        <w:ind w:left="0"/>
        <w:jc w:val="left"/>
      </w:pPr>
      <w:r>
        <w:rPr>
          <w:rFonts w:ascii="Times New Roman"/>
          <w:b/>
          <w:i w:val="false"/>
          <w:color w:val="000000"/>
        </w:rPr>
        <w:t xml:space="preserve"> 3-параграф. Әкімшілік қамауға алынған адамдарға</w:t>
      </w:r>
      <w:r>
        <w:br/>
      </w:r>
      <w:r>
        <w:rPr>
          <w:rFonts w:ascii="Times New Roman"/>
          <w:b/>
          <w:i w:val="false"/>
          <w:color w:val="000000"/>
        </w:rPr>
        <w:t>материалдық-тұрмыстық қызмет көрсету нормалары</w:t>
      </w:r>
    </w:p>
    <w:bookmarkEnd w:id="26"/>
    <w:bookmarkStart w:name="z31" w:id="27"/>
    <w:p>
      <w:pPr>
        <w:spacing w:after="0"/>
        <w:ind w:left="0"/>
        <w:jc w:val="both"/>
      </w:pPr>
      <w:r>
        <w:rPr>
          <w:rFonts w:ascii="Times New Roman"/>
          <w:b w:val="false"/>
          <w:i w:val="false"/>
          <w:color w:val="000000"/>
          <w:sz w:val="28"/>
        </w:rPr>
        <w:t>
      18. Гауптвахтаның әкімшілігі әкімшілік қамауға алынған адамдарға гигиена, санитария және өрт қауіпсіздігі талаптарына жауап беретін жағдайларды жасайды. Камералардағы санитарлық алаңның нормасы бір адамға кемінде 2,5 шаршы метр есебінен белгіленеді.</w:t>
      </w:r>
    </w:p>
    <w:bookmarkEnd w:id="27"/>
    <w:bookmarkStart w:name="z32" w:id="28"/>
    <w:p>
      <w:pPr>
        <w:spacing w:after="0"/>
        <w:ind w:left="0"/>
        <w:jc w:val="both"/>
      </w:pPr>
      <w:r>
        <w:rPr>
          <w:rFonts w:ascii="Times New Roman"/>
          <w:b w:val="false"/>
          <w:i w:val="false"/>
          <w:color w:val="000000"/>
          <w:sz w:val="28"/>
        </w:rPr>
        <w:t>
      19. Әкімшілік қамауға алынған адамдарға күн сайын ұзақтығы кемінде екі сағат серуенге шығу уақыты беріледі. Серуендеу камера бойынша гауптвахтаның арнайы жабдықталған аумағында тәуліктің күндізгі уақытында жүргізіледі. Қамауға алынғандар ішкі тәртіптің белгіленген қағидаларын бұзған жағдайда серуендеу мерзімінен бұрын тоқтатылады.</w:t>
      </w:r>
    </w:p>
    <w:bookmarkEnd w:id="28"/>
    <w:bookmarkStart w:name="z33" w:id="29"/>
    <w:p>
      <w:pPr>
        <w:spacing w:after="0"/>
        <w:ind w:left="0"/>
        <w:jc w:val="both"/>
      </w:pPr>
      <w:r>
        <w:rPr>
          <w:rFonts w:ascii="Times New Roman"/>
          <w:b w:val="false"/>
          <w:i w:val="false"/>
          <w:color w:val="000000"/>
          <w:sz w:val="28"/>
        </w:rPr>
        <w:t>
      20. Әкімшілік қамауға алынған адамдар жеке пайдалану үшін:</w:t>
      </w:r>
    </w:p>
    <w:bookmarkEnd w:id="29"/>
    <w:p>
      <w:pPr>
        <w:spacing w:after="0"/>
        <w:ind w:left="0"/>
        <w:jc w:val="both"/>
      </w:pPr>
      <w:r>
        <w:rPr>
          <w:rFonts w:ascii="Times New Roman"/>
          <w:b w:val="false"/>
          <w:i w:val="false"/>
          <w:color w:val="000000"/>
          <w:sz w:val="28"/>
        </w:rPr>
        <w:t>
      1) ұйықтайтын орынмен;</w:t>
      </w:r>
    </w:p>
    <w:p>
      <w:pPr>
        <w:spacing w:after="0"/>
        <w:ind w:left="0"/>
        <w:jc w:val="both"/>
      </w:pPr>
      <w:r>
        <w:rPr>
          <w:rFonts w:ascii="Times New Roman"/>
          <w:b w:val="false"/>
          <w:i w:val="false"/>
          <w:color w:val="000000"/>
          <w:sz w:val="28"/>
        </w:rPr>
        <w:t>
      2) төсек-орын жабдықтарымен, ұйықтаған уақытта: матрацпен, жастықпен, көрпемен, екі төсек жаймасымен және жастыққаппен;</w:t>
      </w:r>
    </w:p>
    <w:p>
      <w:pPr>
        <w:spacing w:after="0"/>
        <w:ind w:left="0"/>
        <w:jc w:val="both"/>
      </w:pPr>
      <w:r>
        <w:rPr>
          <w:rFonts w:ascii="Times New Roman"/>
          <w:b w:val="false"/>
          <w:i w:val="false"/>
          <w:color w:val="000000"/>
          <w:sz w:val="28"/>
        </w:rPr>
        <w:t>
      3) асхана ыдыстарымен, тамақ ішкен уақытта: кесемен, тостақпен, қасықпен қамтамасыз етіледі.</w:t>
      </w:r>
    </w:p>
    <w:bookmarkStart w:name="z34" w:id="30"/>
    <w:p>
      <w:pPr>
        <w:spacing w:after="0"/>
        <w:ind w:left="0"/>
        <w:jc w:val="both"/>
      </w:pPr>
      <w:r>
        <w:rPr>
          <w:rFonts w:ascii="Times New Roman"/>
          <w:b w:val="false"/>
          <w:i w:val="false"/>
          <w:color w:val="000000"/>
          <w:sz w:val="28"/>
        </w:rPr>
        <w:t xml:space="preserve">
      21. Пайдалану үшін гауптвахтаға қамалған адамдарда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Заттар тізбесіне сәйкес өзімен болуға және сақтауға болатын өзінің төсек-орын жабдықтары, сондай-ақ басқа да киім-кешек пен заттар қабылдануы мүмкін.</w:t>
      </w:r>
    </w:p>
    <w:bookmarkEnd w:id="30"/>
    <w:bookmarkStart w:name="z35" w:id="31"/>
    <w:p>
      <w:pPr>
        <w:spacing w:after="0"/>
        <w:ind w:left="0"/>
        <w:jc w:val="both"/>
      </w:pPr>
      <w:r>
        <w:rPr>
          <w:rFonts w:ascii="Times New Roman"/>
          <w:b w:val="false"/>
          <w:i w:val="false"/>
          <w:color w:val="000000"/>
          <w:sz w:val="28"/>
        </w:rPr>
        <w:t>
      22. Күн сайын камераларға ішу үшін қайнаған ауыз су беріледі.</w:t>
      </w:r>
    </w:p>
    <w:bookmarkEnd w:id="31"/>
    <w:bookmarkStart w:name="z36" w:id="32"/>
    <w:p>
      <w:pPr>
        <w:spacing w:after="0"/>
        <w:ind w:left="0"/>
        <w:jc w:val="both"/>
      </w:pPr>
      <w:r>
        <w:rPr>
          <w:rFonts w:ascii="Times New Roman"/>
          <w:b w:val="false"/>
          <w:i w:val="false"/>
          <w:color w:val="000000"/>
          <w:sz w:val="28"/>
        </w:rPr>
        <w:t>
      23. Әкімшілік қамауға алынған әрбір адамға аптасына екі реттен сирек емес ұзақтығы 15 минуттан аспайтын душ қабылдауға мүмкіндік беріледі.</w:t>
      </w:r>
    </w:p>
    <w:bookmarkEnd w:id="32"/>
    <w:bookmarkStart w:name="z37" w:id="33"/>
    <w:p>
      <w:pPr>
        <w:spacing w:after="0"/>
        <w:ind w:left="0"/>
        <w:jc w:val="both"/>
      </w:pPr>
      <w:r>
        <w:rPr>
          <w:rFonts w:ascii="Times New Roman"/>
          <w:b w:val="false"/>
          <w:i w:val="false"/>
          <w:color w:val="000000"/>
          <w:sz w:val="28"/>
        </w:rPr>
        <w:t>
      24. Жуыну керек-жарақтары әкімшілік қамауға алынған адамдарға дәретханаға шығу уақытында беріледі, одан кейін қарауыл (кезекші ауысым) бастығының қарап тұруымен камералардан тыс орналасқан құлыпқа жабылатын қамауға алынғандардың жуыну керек-жарақтарын сақтауға арналған шкафқа кері қойылады.</w:t>
      </w:r>
    </w:p>
    <w:bookmarkEnd w:id="33"/>
    <w:bookmarkStart w:name="z38" w:id="34"/>
    <w:p>
      <w:pPr>
        <w:spacing w:after="0"/>
        <w:ind w:left="0"/>
        <w:jc w:val="both"/>
      </w:pPr>
      <w:r>
        <w:rPr>
          <w:rFonts w:ascii="Times New Roman"/>
          <w:b w:val="false"/>
          <w:i w:val="false"/>
          <w:color w:val="000000"/>
          <w:sz w:val="28"/>
        </w:rPr>
        <w:t>
      25. Әкімшілік қамауға алынған адамдар таңертеңгі және кешкі жуынуы үшін санитарлық тораппен жабдықталған камераларда ұсталатын қамауға алынғандарды қоспағанда, шығарушылардың ілесіп жүруімен камералардан мынадай тәртіппен: ортақ камераларда ұсталатындар – камера бойынша, жеке камераларда ұсталатындар бір-бірден кезектілік тәртібімен шығарылады.</w:t>
      </w:r>
    </w:p>
    <w:bookmarkEnd w:id="34"/>
    <w:p>
      <w:pPr>
        <w:spacing w:after="0"/>
        <w:ind w:left="0"/>
        <w:jc w:val="both"/>
      </w:pPr>
      <w:r>
        <w:rPr>
          <w:rFonts w:ascii="Times New Roman"/>
          <w:b w:val="false"/>
          <w:i w:val="false"/>
          <w:color w:val="000000"/>
          <w:sz w:val="28"/>
        </w:rPr>
        <w:t>
      Әскери қызметші әйелдерге жеке гигиена қағидаларын сақтау үшін қосымша уақыт бөлінеді.</w:t>
      </w:r>
    </w:p>
    <w:p>
      <w:pPr>
        <w:spacing w:after="0"/>
        <w:ind w:left="0"/>
        <w:jc w:val="both"/>
      </w:pPr>
      <w:r>
        <w:rPr>
          <w:rFonts w:ascii="Times New Roman"/>
          <w:b w:val="false"/>
          <w:i w:val="false"/>
          <w:color w:val="000000"/>
          <w:sz w:val="28"/>
        </w:rPr>
        <w:t>
      Темекі шегуге серуендеуге шығу барысында ол үшін бөлінген жерде рұқсат етіледі.</w:t>
      </w:r>
    </w:p>
    <w:bookmarkStart w:name="z39" w:id="35"/>
    <w:p>
      <w:pPr>
        <w:spacing w:after="0"/>
        <w:ind w:left="0"/>
        <w:jc w:val="both"/>
      </w:pPr>
      <w:r>
        <w:rPr>
          <w:rFonts w:ascii="Times New Roman"/>
          <w:b w:val="false"/>
          <w:i w:val="false"/>
          <w:color w:val="000000"/>
          <w:sz w:val="28"/>
        </w:rPr>
        <w:t>
      26. Әкімшілік қамауға алынған адамдар негізгі жалпы әскери үлестің нормалары бойынша тамақтанумен қамтамасыз етіледі, тамақтануға енгізу азық-түлік аттестаттары бойынша жүргізіледі.</w:t>
      </w:r>
    </w:p>
    <w:bookmarkEnd w:id="35"/>
    <w:p>
      <w:pPr>
        <w:spacing w:after="0"/>
        <w:ind w:left="0"/>
        <w:jc w:val="both"/>
      </w:pPr>
      <w:r>
        <w:rPr>
          <w:rFonts w:ascii="Times New Roman"/>
          <w:b w:val="false"/>
          <w:i w:val="false"/>
          <w:color w:val="000000"/>
          <w:sz w:val="28"/>
        </w:rPr>
        <w:t>
      Қамауға алынғандар камераларда немесе гауптвахта жанындағы асханада тамақтанады. Жеке камераларда ұсталатын қамауға алынғандар камераларда тамақтанады.</w:t>
      </w:r>
    </w:p>
    <w:bookmarkStart w:name="z40" w:id="36"/>
    <w:p>
      <w:pPr>
        <w:spacing w:after="0"/>
        <w:ind w:left="0"/>
        <w:jc w:val="both"/>
      </w:pPr>
      <w:r>
        <w:rPr>
          <w:rFonts w:ascii="Times New Roman"/>
          <w:b w:val="false"/>
          <w:i w:val="false"/>
          <w:color w:val="000000"/>
          <w:sz w:val="28"/>
        </w:rPr>
        <w:t>
      27. Әкімшілік қамауға алынған адамдар гауптвахтада болған кезеңде жеке қауіпсіздік қамтамасыз етіледі және түнгі уақытта сегіз сағат ұйықтайды.</w:t>
      </w:r>
    </w:p>
    <w:bookmarkEnd w:id="36"/>
    <w:p>
      <w:pPr>
        <w:spacing w:after="0"/>
        <w:ind w:left="0"/>
        <w:jc w:val="both"/>
      </w:pPr>
      <w:r>
        <w:rPr>
          <w:rFonts w:ascii="Times New Roman"/>
          <w:b w:val="false"/>
          <w:i w:val="false"/>
          <w:color w:val="000000"/>
          <w:sz w:val="28"/>
        </w:rPr>
        <w:t>
      Ұйқыдан оянғаннан кейін қайырмалы сәкі көтеріледі және құлыппен бекітіледі.</w:t>
      </w:r>
    </w:p>
    <w:bookmarkStart w:name="z41" w:id="37"/>
    <w:p>
      <w:pPr>
        <w:spacing w:after="0"/>
        <w:ind w:left="0"/>
        <w:jc w:val="both"/>
      </w:pPr>
      <w:r>
        <w:rPr>
          <w:rFonts w:ascii="Times New Roman"/>
          <w:b w:val="false"/>
          <w:i w:val="false"/>
          <w:color w:val="000000"/>
          <w:sz w:val="28"/>
        </w:rPr>
        <w:t>
      28. Жұмыстарды орындау және серуендеу уақытын қоспағанда, тәулік бойы қамауға алынғандар құлыпқа жабылатын камераларда болады.</w:t>
      </w:r>
    </w:p>
    <w:bookmarkEnd w:id="37"/>
    <w:bookmarkStart w:name="z42" w:id="38"/>
    <w:p>
      <w:pPr>
        <w:spacing w:after="0"/>
        <w:ind w:left="0"/>
        <w:jc w:val="both"/>
      </w:pPr>
      <w:r>
        <w:rPr>
          <w:rFonts w:ascii="Times New Roman"/>
          <w:b w:val="false"/>
          <w:i w:val="false"/>
          <w:color w:val="000000"/>
          <w:sz w:val="28"/>
        </w:rPr>
        <w:t>
      29. Әкімшілік қамауға алынған адамдар гауптвахтада ұсталған кезеңде күн тәртібіне сәйкес шаруашылық жұмыстарды орындауға тартылады.</w:t>
      </w:r>
    </w:p>
    <w:bookmarkEnd w:id="38"/>
    <w:p>
      <w:pPr>
        <w:spacing w:after="0"/>
        <w:ind w:left="0"/>
        <w:jc w:val="both"/>
      </w:pPr>
      <w:r>
        <w:rPr>
          <w:rFonts w:ascii="Times New Roman"/>
          <w:b w:val="false"/>
          <w:i w:val="false"/>
          <w:color w:val="000000"/>
          <w:sz w:val="28"/>
        </w:rPr>
        <w:t>
      Камералар қамауға алынғандар серуендеуде немесе жұмыстарда болған уақытта күн сайын желдетіледі.</w:t>
      </w:r>
    </w:p>
    <w:p>
      <w:pPr>
        <w:spacing w:after="0"/>
        <w:ind w:left="0"/>
        <w:jc w:val="both"/>
      </w:pPr>
      <w:r>
        <w:rPr>
          <w:rFonts w:ascii="Times New Roman"/>
          <w:b w:val="false"/>
          <w:i w:val="false"/>
          <w:color w:val="000000"/>
          <w:sz w:val="28"/>
        </w:rPr>
        <w:t>
      Гауптвахтаның үй-жайлары мен дәретханаларды залалсыздандыру қажеттілігіне қарай аптасына бір реттен сирек емес жүргізіледі.</w:t>
      </w:r>
    </w:p>
    <w:bookmarkStart w:name="z43" w:id="39"/>
    <w:p>
      <w:pPr>
        <w:spacing w:after="0"/>
        <w:ind w:left="0"/>
        <w:jc w:val="both"/>
      </w:pPr>
      <w:r>
        <w:rPr>
          <w:rFonts w:ascii="Times New Roman"/>
          <w:b w:val="false"/>
          <w:i w:val="false"/>
          <w:color w:val="000000"/>
          <w:sz w:val="28"/>
        </w:rPr>
        <w:t>
      30. Қараңғы түскеннен кейін гауптвахтаның камераларында, дәліздері мен дәретханаларында жарық беріліп тұрады.</w:t>
      </w:r>
    </w:p>
    <w:bookmarkEnd w:id="39"/>
    <w:p>
      <w:pPr>
        <w:spacing w:after="0"/>
        <w:ind w:left="0"/>
        <w:jc w:val="both"/>
      </w:pPr>
      <w:r>
        <w:rPr>
          <w:rFonts w:ascii="Times New Roman"/>
          <w:b w:val="false"/>
          <w:i w:val="false"/>
          <w:color w:val="000000"/>
          <w:sz w:val="28"/>
        </w:rPr>
        <w:t>
      Камераларда +18 С-дан төмен емес температура сақталады.</w:t>
      </w:r>
    </w:p>
    <w:bookmarkStart w:name="z44" w:id="40"/>
    <w:p>
      <w:pPr>
        <w:spacing w:after="0"/>
        <w:ind w:left="0"/>
        <w:jc w:val="both"/>
      </w:pPr>
      <w:r>
        <w:rPr>
          <w:rFonts w:ascii="Times New Roman"/>
          <w:b w:val="false"/>
          <w:i w:val="false"/>
          <w:color w:val="000000"/>
          <w:sz w:val="28"/>
        </w:rPr>
        <w:t>
      31. Қарауыл (кезекші ауысым) бастығы әкімшілік қамауға алынған адамдардан жазбаша, сондай-ақ ауызша ұсыныстарды, шағымдар мен өтініштерді қабылдау үшін камераларды күн сайын аралап шығады.</w:t>
      </w:r>
    </w:p>
    <w:bookmarkEnd w:id="40"/>
    <w:bookmarkStart w:name="z45" w:id="41"/>
    <w:p>
      <w:pPr>
        <w:spacing w:after="0"/>
        <w:ind w:left="0"/>
        <w:jc w:val="both"/>
      </w:pPr>
      <w:r>
        <w:rPr>
          <w:rFonts w:ascii="Times New Roman"/>
          <w:b w:val="false"/>
          <w:i w:val="false"/>
          <w:color w:val="000000"/>
          <w:sz w:val="28"/>
        </w:rPr>
        <w:t>
      32. Шағымдар мен өтініштерді жазу үшін, сондай-ақ өтініші бойынша жазу керек-жарақтары (қағаз, қаламсап) беріледі.</w:t>
      </w:r>
    </w:p>
    <w:bookmarkEnd w:id="41"/>
    <w:p>
      <w:pPr>
        <w:spacing w:after="0"/>
        <w:ind w:left="0"/>
        <w:jc w:val="both"/>
      </w:pPr>
      <w:r>
        <w:rPr>
          <w:rFonts w:ascii="Times New Roman"/>
          <w:b w:val="false"/>
          <w:i w:val="false"/>
          <w:color w:val="000000"/>
          <w:sz w:val="28"/>
        </w:rPr>
        <w:t>
      Ауызша қабылданған ұсыныстар, шағымдар мен өтініштер гауптвахта бастығына баяндалады.</w:t>
      </w:r>
    </w:p>
    <w:p>
      <w:pPr>
        <w:spacing w:after="0"/>
        <w:ind w:left="0"/>
        <w:jc w:val="both"/>
      </w:pPr>
      <w:r>
        <w:rPr>
          <w:rFonts w:ascii="Times New Roman"/>
          <w:b w:val="false"/>
          <w:i w:val="false"/>
          <w:color w:val="000000"/>
          <w:sz w:val="28"/>
        </w:rPr>
        <w:t>
      Сотқа, прокуратура органдарына немесе басқа да мемлекеттік органдарға арналған өтініштер қаралмайды және оларды берген уақыттан бастап жиырма төрт сағат ішінде мекенжайы бойынша жолданады. Ұсыныстарға, өтініштер мен шағымдарға жауаптар қол қойғызып жарияланады және жеке істерге тігіледі.</w:t>
      </w:r>
    </w:p>
    <w:bookmarkStart w:name="z46" w:id="42"/>
    <w:p>
      <w:pPr>
        <w:spacing w:after="0"/>
        <w:ind w:left="0"/>
        <w:jc w:val="both"/>
      </w:pPr>
      <w:r>
        <w:rPr>
          <w:rFonts w:ascii="Times New Roman"/>
          <w:b w:val="false"/>
          <w:i w:val="false"/>
          <w:color w:val="000000"/>
          <w:sz w:val="28"/>
        </w:rPr>
        <w:t>
      33. Әкімшілік қамауға алынған адамға сәлемдемелер, бандерольдар мен жөнелтілімдер алуға рұқсат етіледі, олардың салмағы пошталық қағидалармен көзделген нормалардан аспайды.</w:t>
      </w:r>
    </w:p>
    <w:bookmarkEnd w:id="42"/>
    <w:bookmarkStart w:name="z47" w:id="43"/>
    <w:p>
      <w:pPr>
        <w:spacing w:after="0"/>
        <w:ind w:left="0"/>
        <w:jc w:val="both"/>
      </w:pPr>
      <w:r>
        <w:rPr>
          <w:rFonts w:ascii="Times New Roman"/>
          <w:b w:val="false"/>
          <w:i w:val="false"/>
          <w:color w:val="000000"/>
          <w:sz w:val="28"/>
        </w:rPr>
        <w:t>
      34. Сәлемдемелерді, бандерольдар мен жөнелтілімдерді гауптвахта қызметкерлері толық тексереді.</w:t>
      </w:r>
    </w:p>
    <w:bookmarkEnd w:id="43"/>
    <w:bookmarkStart w:name="z48" w:id="44"/>
    <w:p>
      <w:pPr>
        <w:spacing w:after="0"/>
        <w:ind w:left="0"/>
        <w:jc w:val="both"/>
      </w:pPr>
      <w:r>
        <w:rPr>
          <w:rFonts w:ascii="Times New Roman"/>
          <w:b w:val="false"/>
          <w:i w:val="false"/>
          <w:color w:val="000000"/>
          <w:sz w:val="28"/>
        </w:rPr>
        <w:t xml:space="preserve">
      35. Жөнелтілімдерді қабылдау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екі данада жасалған өтініш негізінде жүргізіледі.</w:t>
      </w:r>
    </w:p>
    <w:bookmarkEnd w:id="44"/>
    <w:bookmarkStart w:name="z49" w:id="45"/>
    <w:p>
      <w:pPr>
        <w:spacing w:after="0"/>
        <w:ind w:left="0"/>
        <w:jc w:val="both"/>
      </w:pPr>
      <w:r>
        <w:rPr>
          <w:rFonts w:ascii="Times New Roman"/>
          <w:b w:val="false"/>
          <w:i w:val="false"/>
          <w:color w:val="000000"/>
          <w:sz w:val="28"/>
        </w:rPr>
        <w:t>
      36. Жөнелтілімдерді қабылдауды гауптвахта қызметкерлері жүзеге асырады. Жөнелтілімдер келушілердің кезектілік тәртібінде қабылданады.</w:t>
      </w:r>
    </w:p>
    <w:bookmarkEnd w:id="45"/>
    <w:p>
      <w:pPr>
        <w:spacing w:after="0"/>
        <w:ind w:left="0"/>
        <w:jc w:val="both"/>
      </w:pPr>
      <w:r>
        <w:rPr>
          <w:rFonts w:ascii="Times New Roman"/>
          <w:b w:val="false"/>
          <w:i w:val="false"/>
          <w:color w:val="000000"/>
          <w:sz w:val="28"/>
        </w:rPr>
        <w:t>
      Жөнелтілімнің ішіне салынғандарды тексеру оны жеткізген адамның қатысуымен жүзеге асырылады.</w:t>
      </w:r>
    </w:p>
    <w:bookmarkStart w:name="z50" w:id="46"/>
    <w:p>
      <w:pPr>
        <w:spacing w:after="0"/>
        <w:ind w:left="0"/>
        <w:jc w:val="both"/>
      </w:pPr>
      <w:r>
        <w:rPr>
          <w:rFonts w:ascii="Times New Roman"/>
          <w:b w:val="false"/>
          <w:i w:val="false"/>
          <w:color w:val="000000"/>
          <w:sz w:val="28"/>
        </w:rPr>
        <w:t>
      37. Гауптвахта қызметкері жөнелтілімді қабылдап, келушіге қабылдағаны туралы қолхат беріп өтініштің бірінші данасын қайтарып береді, ал екінші данасын ол жөнелтілімді алғаны туралы қол қойғаннан кейін әкімшілік қамауға алынған адамның ісіне тігеді.</w:t>
      </w:r>
    </w:p>
    <w:bookmarkEnd w:id="46"/>
    <w:bookmarkStart w:name="z51" w:id="47"/>
    <w:p>
      <w:pPr>
        <w:spacing w:after="0"/>
        <w:ind w:left="0"/>
        <w:jc w:val="both"/>
      </w:pPr>
      <w:r>
        <w:rPr>
          <w:rFonts w:ascii="Times New Roman"/>
          <w:b w:val="false"/>
          <w:i w:val="false"/>
          <w:color w:val="000000"/>
          <w:sz w:val="28"/>
        </w:rPr>
        <w:t xml:space="preserve">
      38. Сәлемдемелер мен бандерольдарды ашуды және ішіне салынғандарды тексеруді құрамында кемінде екі гауптвахта қызметкері бар комиссия жүзеге асырады, ол туралы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сәлемдемелер мен бандерольдарды ашу актісі жасалады.</w:t>
      </w:r>
    </w:p>
    <w:bookmarkEnd w:id="47"/>
    <w:p>
      <w:pPr>
        <w:spacing w:after="0"/>
        <w:ind w:left="0"/>
        <w:jc w:val="both"/>
      </w:pPr>
      <w:r>
        <w:rPr>
          <w:rFonts w:ascii="Times New Roman"/>
          <w:b w:val="false"/>
          <w:i w:val="false"/>
          <w:color w:val="000000"/>
          <w:sz w:val="28"/>
        </w:rPr>
        <w:t>
      Актіге комиссия мүшелері қол қояды, онымен әкімшілік қамауға алынған адам қол қоя отырып танысады және жеке ісіне тігіледі.</w:t>
      </w:r>
    </w:p>
    <w:bookmarkStart w:name="z52" w:id="48"/>
    <w:p>
      <w:pPr>
        <w:spacing w:after="0"/>
        <w:ind w:left="0"/>
        <w:jc w:val="both"/>
      </w:pPr>
      <w:r>
        <w:rPr>
          <w:rFonts w:ascii="Times New Roman"/>
          <w:b w:val="false"/>
          <w:i w:val="false"/>
          <w:color w:val="000000"/>
          <w:sz w:val="28"/>
        </w:rPr>
        <w:t>
      39. Сәлемдемелер, бандерольдар мен жөнелтілімдер:</w:t>
      </w:r>
    </w:p>
    <w:bookmarkEnd w:id="48"/>
    <w:p>
      <w:pPr>
        <w:spacing w:after="0"/>
        <w:ind w:left="0"/>
        <w:jc w:val="both"/>
      </w:pPr>
      <w:r>
        <w:rPr>
          <w:rFonts w:ascii="Times New Roman"/>
          <w:b w:val="false"/>
          <w:i w:val="false"/>
          <w:color w:val="000000"/>
          <w:sz w:val="28"/>
        </w:rPr>
        <w:t>
      1) әкімшілік қамауға алынған адам гауптвахтадан босатылған;</w:t>
      </w:r>
    </w:p>
    <w:p>
      <w:pPr>
        <w:spacing w:after="0"/>
        <w:ind w:left="0"/>
        <w:jc w:val="both"/>
      </w:pPr>
      <w:r>
        <w:rPr>
          <w:rFonts w:ascii="Times New Roman"/>
          <w:b w:val="false"/>
          <w:i w:val="false"/>
          <w:color w:val="000000"/>
          <w:sz w:val="28"/>
        </w:rPr>
        <w:t>
      2) жөнелтілімнің нақты ішіне салынғандар өтініште көрсетілген мәліметтерге сәйкес келмеген;</w:t>
      </w:r>
    </w:p>
    <w:p>
      <w:pPr>
        <w:spacing w:after="0"/>
        <w:ind w:left="0"/>
        <w:jc w:val="both"/>
      </w:pPr>
      <w:r>
        <w:rPr>
          <w:rFonts w:ascii="Times New Roman"/>
          <w:b w:val="false"/>
          <w:i w:val="false"/>
          <w:color w:val="000000"/>
          <w:sz w:val="28"/>
        </w:rPr>
        <w:t>
      3) осы Қағидаларда көзделмеген заттар мен азық-түлік өнімдері бар болған жағдайларда қабылданбайды және кері қайтарылады.</w:t>
      </w:r>
    </w:p>
    <w:bookmarkStart w:name="z53" w:id="49"/>
    <w:p>
      <w:pPr>
        <w:spacing w:after="0"/>
        <w:ind w:left="0"/>
        <w:jc w:val="both"/>
      </w:pPr>
      <w:r>
        <w:rPr>
          <w:rFonts w:ascii="Times New Roman"/>
          <w:b w:val="false"/>
          <w:i w:val="false"/>
          <w:color w:val="000000"/>
          <w:sz w:val="28"/>
        </w:rPr>
        <w:t>
      40. Әкімшілік қамауға алынған адамға сәлемдемелер, бандерольдар мен жөнелтілімдер оларды қабылдағаннан кейін бір тәуліктен кешіктірілмей беріледі.</w:t>
      </w:r>
    </w:p>
    <w:bookmarkEnd w:id="49"/>
    <w:bookmarkStart w:name="z54" w:id="50"/>
    <w:p>
      <w:pPr>
        <w:spacing w:after="0"/>
        <w:ind w:left="0"/>
        <w:jc w:val="both"/>
      </w:pPr>
      <w:r>
        <w:rPr>
          <w:rFonts w:ascii="Times New Roman"/>
          <w:b w:val="false"/>
          <w:i w:val="false"/>
          <w:color w:val="000000"/>
          <w:sz w:val="28"/>
        </w:rPr>
        <w:t>
      41. Гауптвахта әкімшілігі медицина қызметкерінің қорытындысы бойынша әкімшілік қамауға алынған адамдар үшін дәрі-дәрмектерді тек оларды қамтамасыз етуге мүмкін болмаған жағдайларда қабылдайды.</w:t>
      </w:r>
    </w:p>
    <w:bookmarkEnd w:id="50"/>
    <w:bookmarkStart w:name="z55" w:id="51"/>
    <w:p>
      <w:pPr>
        <w:spacing w:after="0"/>
        <w:ind w:left="0"/>
        <w:jc w:val="both"/>
      </w:pPr>
      <w:r>
        <w:rPr>
          <w:rFonts w:ascii="Times New Roman"/>
          <w:b w:val="false"/>
          <w:i w:val="false"/>
          <w:color w:val="000000"/>
          <w:sz w:val="28"/>
        </w:rPr>
        <w:t>
      42. Әкімшілік қамауға алынған адамдар хат алуға құқылы. Әкімшілік қамауға алынған адамның атына келіп түскен хаттарды беруді гауптвахта әкімшілігі олар келіп түскен күні жүргізеді.</w:t>
      </w:r>
    </w:p>
    <w:bookmarkEnd w:id="51"/>
    <w:bookmarkStart w:name="z56" w:id="52"/>
    <w:p>
      <w:pPr>
        <w:spacing w:after="0"/>
        <w:ind w:left="0"/>
        <w:jc w:val="both"/>
      </w:pPr>
      <w:r>
        <w:rPr>
          <w:rFonts w:ascii="Times New Roman"/>
          <w:b w:val="false"/>
          <w:i w:val="false"/>
          <w:color w:val="000000"/>
          <w:sz w:val="28"/>
        </w:rPr>
        <w:t>
      43. Әкімшілік қамауға алынған адамға жақын туысқанының қайтыс болғаны немесе ауыр сырқаттанғаны туралы мәліметтер оларды алғаннан кейін бір тәулік ішінде хабарланады.</w:t>
      </w:r>
    </w:p>
    <w:bookmarkEnd w:id="52"/>
    <w:bookmarkStart w:name="z57" w:id="53"/>
    <w:p>
      <w:pPr>
        <w:spacing w:after="0"/>
        <w:ind w:left="0"/>
        <w:jc w:val="both"/>
      </w:pPr>
      <w:r>
        <w:rPr>
          <w:rFonts w:ascii="Times New Roman"/>
          <w:b w:val="false"/>
          <w:i w:val="false"/>
          <w:color w:val="000000"/>
          <w:sz w:val="28"/>
        </w:rPr>
        <w:t>
      44. Әкімшілік қамауға алынған адамның атына келіп түскен хаттар ол гауптвахтадан босатылғаннан кейін үш жұмыс күнінен кешіктірілмей оның қызмет орнына жөнелтіледі.</w:t>
      </w:r>
    </w:p>
    <w:bookmarkEnd w:id="53"/>
    <w:bookmarkStart w:name="z58" w:id="54"/>
    <w:p>
      <w:pPr>
        <w:spacing w:after="0"/>
        <w:ind w:left="0"/>
        <w:jc w:val="left"/>
      </w:pPr>
      <w:r>
        <w:rPr>
          <w:rFonts w:ascii="Times New Roman"/>
          <w:b/>
          <w:i w:val="false"/>
          <w:color w:val="000000"/>
        </w:rPr>
        <w:t xml:space="preserve"> 4-параграф. Алынуға жататын заттардың, бұйымдар мен азық-түлік</w:t>
      </w:r>
      <w:r>
        <w:br/>
      </w:r>
      <w:r>
        <w:rPr>
          <w:rFonts w:ascii="Times New Roman"/>
          <w:b/>
          <w:i w:val="false"/>
          <w:color w:val="000000"/>
        </w:rPr>
        <w:t>өнімдерінің тізбесі</w:t>
      </w:r>
    </w:p>
    <w:bookmarkEnd w:id="54"/>
    <w:bookmarkStart w:name="z59" w:id="55"/>
    <w:p>
      <w:pPr>
        <w:spacing w:after="0"/>
        <w:ind w:left="0"/>
        <w:jc w:val="both"/>
      </w:pPr>
      <w:r>
        <w:rPr>
          <w:rFonts w:ascii="Times New Roman"/>
          <w:b w:val="false"/>
          <w:i w:val="false"/>
          <w:color w:val="000000"/>
          <w:sz w:val="28"/>
        </w:rPr>
        <w:t>
      45. Толық тексеру кезінде:</w:t>
      </w:r>
    </w:p>
    <w:bookmarkEnd w:id="55"/>
    <w:p>
      <w:pPr>
        <w:spacing w:after="0"/>
        <w:ind w:left="0"/>
        <w:jc w:val="both"/>
      </w:pPr>
      <w:r>
        <w:rPr>
          <w:rFonts w:ascii="Times New Roman"/>
          <w:b w:val="false"/>
          <w:i w:val="false"/>
          <w:color w:val="000000"/>
          <w:sz w:val="28"/>
        </w:rPr>
        <w:t>
      1) қару, жарылғыш, улы, уландырғыш және өрт қаупі бар заттар, есірткі заттары, психотроптық заттар, прекурсорлар, спирттік ішімдіктер, бұрыш, тұз, оттықтар;</w:t>
      </w:r>
    </w:p>
    <w:p>
      <w:pPr>
        <w:spacing w:after="0"/>
        <w:ind w:left="0"/>
        <w:jc w:val="both"/>
      </w:pPr>
      <w:r>
        <w:rPr>
          <w:rFonts w:ascii="Times New Roman"/>
          <w:b w:val="false"/>
          <w:i w:val="false"/>
          <w:color w:val="000000"/>
          <w:sz w:val="28"/>
        </w:rPr>
        <w:t>
      2) шарфтар, белдіктер, белбеулер, аспа баулар, баулар, галстуктер, ұзындығы 50 сантиметрден аспайтын сүлгілер;</w:t>
      </w:r>
    </w:p>
    <w:p>
      <w:pPr>
        <w:spacing w:after="0"/>
        <w:ind w:left="0"/>
        <w:jc w:val="both"/>
      </w:pPr>
      <w:r>
        <w:rPr>
          <w:rFonts w:ascii="Times New Roman"/>
          <w:b w:val="false"/>
          <w:i w:val="false"/>
          <w:color w:val="000000"/>
          <w:sz w:val="28"/>
        </w:rPr>
        <w:t>
      3) шыны ыдыс, шаншитын, тілетін және кесетін заттар;</w:t>
      </w:r>
    </w:p>
    <w:p>
      <w:pPr>
        <w:spacing w:after="0"/>
        <w:ind w:left="0"/>
        <w:jc w:val="both"/>
      </w:pPr>
      <w:r>
        <w:rPr>
          <w:rFonts w:ascii="Times New Roman"/>
          <w:b w:val="false"/>
          <w:i w:val="false"/>
          <w:color w:val="000000"/>
          <w:sz w:val="28"/>
        </w:rPr>
        <w:t>
      4) білезіктер, шылым сауыттары, ойын карталары, ілгектер, жүзіктер, сырғалар, сағаттар, ордендер, медальдар, металл заттар мен құндылықтар;</w:t>
      </w:r>
    </w:p>
    <w:p>
      <w:pPr>
        <w:spacing w:after="0"/>
        <w:ind w:left="0"/>
        <w:jc w:val="both"/>
      </w:pPr>
      <w:r>
        <w:rPr>
          <w:rFonts w:ascii="Times New Roman"/>
          <w:b w:val="false"/>
          <w:i w:val="false"/>
          <w:color w:val="000000"/>
          <w:sz w:val="28"/>
        </w:rPr>
        <w:t>
      5) спирттік негізде жасалған иіс су, әтір және өзге де бұйымдар;</w:t>
      </w:r>
    </w:p>
    <w:p>
      <w:pPr>
        <w:spacing w:after="0"/>
        <w:ind w:left="0"/>
        <w:jc w:val="both"/>
      </w:pPr>
      <w:r>
        <w:rPr>
          <w:rFonts w:ascii="Times New Roman"/>
          <w:b w:val="false"/>
          <w:i w:val="false"/>
          <w:color w:val="000000"/>
          <w:sz w:val="28"/>
        </w:rPr>
        <w:t>
      6) фото -, бейне-және аудио-жазу аппаратурасы, байланыс құралдары, флэш-жинақтауыштар (алмалы-салмалы ақпарат тасымалдағыштар);</w:t>
      </w:r>
    </w:p>
    <w:p>
      <w:pPr>
        <w:spacing w:after="0"/>
        <w:ind w:left="0"/>
        <w:jc w:val="both"/>
      </w:pPr>
      <w:r>
        <w:rPr>
          <w:rFonts w:ascii="Times New Roman"/>
          <w:b w:val="false"/>
          <w:i w:val="false"/>
          <w:color w:val="000000"/>
          <w:sz w:val="28"/>
        </w:rPr>
        <w:t>
      7) ақша, бағалы қағаздар, зергерлік бұйымдар;</w:t>
      </w:r>
    </w:p>
    <w:p>
      <w:pPr>
        <w:spacing w:after="0"/>
        <w:ind w:left="0"/>
        <w:jc w:val="both"/>
      </w:pPr>
      <w:r>
        <w:rPr>
          <w:rFonts w:ascii="Times New Roman"/>
          <w:b w:val="false"/>
          <w:i w:val="false"/>
          <w:color w:val="000000"/>
          <w:sz w:val="28"/>
        </w:rPr>
        <w:t>
      8) азық-түлік өнімдері алынуға жатады.</w:t>
      </w:r>
    </w:p>
    <w:bookmarkStart w:name="z60" w:id="56"/>
    <w:p>
      <w:pPr>
        <w:spacing w:after="0"/>
        <w:ind w:left="0"/>
        <w:jc w:val="both"/>
      </w:pPr>
      <w:r>
        <w:rPr>
          <w:rFonts w:ascii="Times New Roman"/>
          <w:b w:val="false"/>
          <w:i w:val="false"/>
          <w:color w:val="000000"/>
          <w:sz w:val="28"/>
        </w:rPr>
        <w:t xml:space="preserve">
      46. Әкімшілік қамауға алынған адамдардың заттары, бұйымдары, азық-түлік өнімдері, ақшасы, бағалы қағаздары сақтау үшін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бұйымдарды, құжаттарды, заттарды және өзге де материалдық құндылықтарды беру актісі бойынша гауптвахта бастығына, ал ол болмағанда қарауыл (кезекші ауысым) бастығына тапсырылады, оның көшірмесі жеке іске тігіледі.</w:t>
      </w:r>
    </w:p>
    <w:bookmarkEnd w:id="56"/>
    <w:bookmarkStart w:name="z61" w:id="57"/>
    <w:p>
      <w:pPr>
        <w:spacing w:after="0"/>
        <w:ind w:left="0"/>
        <w:jc w:val="both"/>
      </w:pPr>
      <w:r>
        <w:rPr>
          <w:rFonts w:ascii="Times New Roman"/>
          <w:b w:val="false"/>
          <w:i w:val="false"/>
          <w:color w:val="000000"/>
          <w:sz w:val="28"/>
        </w:rPr>
        <w:t>
      47. Толық тексеру кезінде қару, жарылғыш, улы, уландырғыш, есірткі заттары, психотроптық заттар және прекурсорлар алынғаны туралы қарауыл (кезекші ауысым) бастығы шешім қабылдау үшін дереу әскери полиция органы бастығының атына баянатпен баяндайды.</w:t>
      </w:r>
    </w:p>
    <w:bookmarkEnd w:id="57"/>
    <w:bookmarkStart w:name="z62" w:id="58"/>
    <w:p>
      <w:pPr>
        <w:spacing w:after="0"/>
        <w:ind w:left="0"/>
        <w:jc w:val="both"/>
      </w:pPr>
      <w:r>
        <w:rPr>
          <w:rFonts w:ascii="Times New Roman"/>
          <w:b w:val="false"/>
          <w:i w:val="false"/>
          <w:color w:val="000000"/>
          <w:sz w:val="28"/>
        </w:rPr>
        <w:t xml:space="preserve">
      48. Жарамдылық мерзімі өткен немесе бүліну белгілері бар азық-түлік өнімдерін құрамында кемінде екі гауптвахта қызметкерінен тұратын комиссия жояды, ол туралы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жою актісі жасалады.</w:t>
      </w:r>
    </w:p>
    <w:bookmarkEnd w:id="58"/>
    <w:bookmarkStart w:name="z63" w:id="59"/>
    <w:p>
      <w:pPr>
        <w:spacing w:after="0"/>
        <w:ind w:left="0"/>
        <w:jc w:val="both"/>
      </w:pPr>
      <w:r>
        <w:rPr>
          <w:rFonts w:ascii="Times New Roman"/>
          <w:b w:val="false"/>
          <w:i w:val="false"/>
          <w:color w:val="000000"/>
          <w:sz w:val="28"/>
        </w:rPr>
        <w:t>
      49. Әкімшілік қамауға алынған адам қайтыс болған жағдайда оған тиесілі сақтауда болған ақша, құндылықтар, заттар, бұйымдар мен азық-түлік өнімдері әскери бөлімнің (мекеменің) қолбасшылығына беріледі.</w:t>
      </w:r>
    </w:p>
    <w:bookmarkEnd w:id="59"/>
    <w:bookmarkStart w:name="z64" w:id="60"/>
    <w:p>
      <w:pPr>
        <w:spacing w:after="0"/>
        <w:ind w:left="0"/>
        <w:jc w:val="left"/>
      </w:pPr>
      <w:r>
        <w:rPr>
          <w:rFonts w:ascii="Times New Roman"/>
          <w:b/>
          <w:i w:val="false"/>
          <w:color w:val="000000"/>
        </w:rPr>
        <w:t xml:space="preserve"> 5-параграф. Әкімшілік қамауға алынған адам</w:t>
      </w:r>
      <w:r>
        <w:br/>
      </w:r>
      <w:r>
        <w:rPr>
          <w:rFonts w:ascii="Times New Roman"/>
          <w:b/>
          <w:i w:val="false"/>
          <w:color w:val="000000"/>
        </w:rPr>
        <w:t>тамақтанудан бас тартқан кезде қабылданатын шаралар</w:t>
      </w:r>
    </w:p>
    <w:bookmarkEnd w:id="60"/>
    <w:bookmarkStart w:name="z65" w:id="61"/>
    <w:p>
      <w:pPr>
        <w:spacing w:after="0"/>
        <w:ind w:left="0"/>
        <w:jc w:val="both"/>
      </w:pPr>
      <w:r>
        <w:rPr>
          <w:rFonts w:ascii="Times New Roman"/>
          <w:b w:val="false"/>
          <w:i w:val="false"/>
          <w:color w:val="000000"/>
          <w:sz w:val="28"/>
        </w:rPr>
        <w:t>
      50. Әкімшілік қамауға алынған адамның тамақтанудан бас тарту фактісі анықталған кезде қарауыл (кезекші ауысым) бастығы гауптвахта бастығына баяндайды. Гауптвахта бастығы себептерді анықтайды және әскери полиция органының бастығына және гауптвахтада заңдардың қолданылуына қадағалауды жүзеге асыратын әскери прокурорға баяндайды.</w:t>
      </w:r>
    </w:p>
    <w:bookmarkEnd w:id="61"/>
    <w:bookmarkStart w:name="z66" w:id="62"/>
    <w:p>
      <w:pPr>
        <w:spacing w:after="0"/>
        <w:ind w:left="0"/>
        <w:jc w:val="both"/>
      </w:pPr>
      <w:r>
        <w:rPr>
          <w:rFonts w:ascii="Times New Roman"/>
          <w:b w:val="false"/>
          <w:i w:val="false"/>
          <w:color w:val="000000"/>
          <w:sz w:val="28"/>
        </w:rPr>
        <w:t>
      51. Тамақтанудан бас тартқан әкімшілік қамауға алынған адам басқа қамауға алынғандардан бөлек ұсталады және медицина қызметкерінің қадағалануында болады.</w:t>
      </w:r>
    </w:p>
    <w:bookmarkEnd w:id="62"/>
    <w:bookmarkStart w:name="z67" w:id="63"/>
    <w:p>
      <w:pPr>
        <w:spacing w:after="0"/>
        <w:ind w:left="0"/>
        <w:jc w:val="both"/>
      </w:pPr>
      <w:r>
        <w:rPr>
          <w:rFonts w:ascii="Times New Roman"/>
          <w:b w:val="false"/>
          <w:i w:val="false"/>
          <w:color w:val="000000"/>
          <w:sz w:val="28"/>
        </w:rPr>
        <w:t>
      52. Егер оның өміріне қауіп төнсе, тамақтанудан бас тартқан әкімшілік қамауға алынған адамның денсаулығын сақтауға бағытталған, оның ішінде мәжбүрлеу сипатындағы шаралар оны қадағалайтын медицина қызметкерінің жазбаша қорытындысы негізінде медициналық көрсеткіштер бойынша жүзеге асырылады.</w:t>
      </w:r>
    </w:p>
    <w:bookmarkEnd w:id="63"/>
    <w:bookmarkStart w:name="z68" w:id="64"/>
    <w:p>
      <w:pPr>
        <w:spacing w:after="0"/>
        <w:ind w:left="0"/>
        <w:jc w:val="left"/>
      </w:pPr>
      <w:r>
        <w:rPr>
          <w:rFonts w:ascii="Times New Roman"/>
          <w:b/>
          <w:i w:val="false"/>
          <w:color w:val="000000"/>
        </w:rPr>
        <w:t xml:space="preserve"> 6-параграф. Әкімшілік қамауға алынған адамдарды қамаудан босату</w:t>
      </w:r>
    </w:p>
    <w:bookmarkEnd w:id="64"/>
    <w:bookmarkStart w:name="z69" w:id="65"/>
    <w:p>
      <w:pPr>
        <w:spacing w:after="0"/>
        <w:ind w:left="0"/>
        <w:jc w:val="both"/>
      </w:pPr>
      <w:r>
        <w:rPr>
          <w:rFonts w:ascii="Times New Roman"/>
          <w:b w:val="false"/>
          <w:i w:val="false"/>
          <w:color w:val="000000"/>
          <w:sz w:val="28"/>
        </w:rPr>
        <w:t>
      53. Әкімшілік қамауға алынған адамдар судьяның қаулысымен белгіленген әкімшілік қамауға алу мерзімін өтегеннен кейін гауптвахтадан босатылады.</w:t>
      </w:r>
    </w:p>
    <w:bookmarkEnd w:id="65"/>
    <w:bookmarkStart w:name="z70" w:id="66"/>
    <w:p>
      <w:pPr>
        <w:spacing w:after="0"/>
        <w:ind w:left="0"/>
        <w:jc w:val="both"/>
      </w:pPr>
      <w:r>
        <w:rPr>
          <w:rFonts w:ascii="Times New Roman"/>
          <w:b w:val="false"/>
          <w:i w:val="false"/>
          <w:color w:val="000000"/>
          <w:sz w:val="28"/>
        </w:rPr>
        <w:t xml:space="preserve">
      54. Мерзімді қызмет әскери қызметшісінің қамауға алу мерзімі аяқталу қарсаңында гауптвахта бастығы оны алып кетуге өкілді жіберу үшін әскери бөлімнің командиріне босату уақыты туралы хабарлайды және қарауыл (кезекші ауысым) бастығына бекет ведомосымен бірге тапсырылатын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қамауға алынғанды (ұсталғанды) босату туралы жазбахат береді.</w:t>
      </w:r>
    </w:p>
    <w:bookmarkEnd w:id="66"/>
    <w:bookmarkStart w:name="z71" w:id="67"/>
    <w:p>
      <w:pPr>
        <w:spacing w:after="0"/>
        <w:ind w:left="0"/>
        <w:jc w:val="both"/>
      </w:pPr>
      <w:r>
        <w:rPr>
          <w:rFonts w:ascii="Times New Roman"/>
          <w:b w:val="false"/>
          <w:i w:val="false"/>
          <w:color w:val="000000"/>
          <w:sz w:val="28"/>
        </w:rPr>
        <w:t>
      55. Қамауға алынғанды босату кезінде гауптвахта бастығы Гауптвахтада ұсталатын адамдарды есепке алу журналында және қамауға алынғандардың атаулы тізімінде босату уақыты туралы жазба жасайды, сақталуы заңсыз болып табылатын заттардан басқа, сақтауға алынған құжаттарды, ақшаны және заттарды оған қолын қойғызып береді.</w:t>
      </w:r>
    </w:p>
    <w:bookmarkEnd w:id="67"/>
    <w:bookmarkStart w:name="z72" w:id="68"/>
    <w:p>
      <w:pPr>
        <w:spacing w:after="0"/>
        <w:ind w:left="0"/>
        <w:jc w:val="both"/>
      </w:pPr>
      <w:r>
        <w:rPr>
          <w:rFonts w:ascii="Times New Roman"/>
          <w:b w:val="false"/>
          <w:i w:val="false"/>
          <w:color w:val="000000"/>
          <w:sz w:val="28"/>
        </w:rPr>
        <w:t xml:space="preserve">
      56. Әкімшілік қамауға алуды өтеген адамға босатылған кезде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әскери полиция органы бастығының қолы қойылған гауптвахтадан босату туралы анықтама беріледі.</w:t>
      </w:r>
    </w:p>
    <w:bookmarkEnd w:id="68"/>
    <w:bookmarkStart w:name="z73" w:id="69"/>
    <w:p>
      <w:pPr>
        <w:spacing w:after="0"/>
        <w:ind w:left="0"/>
        <w:jc w:val="both"/>
      </w:pPr>
      <w:r>
        <w:rPr>
          <w:rFonts w:ascii="Times New Roman"/>
          <w:b w:val="false"/>
          <w:i w:val="false"/>
          <w:color w:val="000000"/>
          <w:sz w:val="28"/>
        </w:rPr>
        <w:t>
      57. Әкімшілік қамауға алынған адам қайтыс болған жағдайда қарауыл (кезекші ауысым) бастығы ол туралы дереу гарнизонның әскери полиция органының кезекші бөліміне және гауптвахта бастығына баяндайды.</w:t>
      </w:r>
    </w:p>
    <w:bookmarkEnd w:id="69"/>
    <w:bookmarkStart w:name="z74" w:id="70"/>
    <w:p>
      <w:pPr>
        <w:spacing w:after="0"/>
        <w:ind w:left="0"/>
        <w:jc w:val="both"/>
      </w:pPr>
      <w:r>
        <w:rPr>
          <w:rFonts w:ascii="Times New Roman"/>
          <w:b w:val="false"/>
          <w:i w:val="false"/>
          <w:color w:val="000000"/>
          <w:sz w:val="28"/>
        </w:rPr>
        <w:t>
      58. Паталогоанатомиялық зерттеуден, сондай-ақ тергеу әрекеттері жүргізілгеннен кейін қайтыс болған адамның мәйіті әскери бөлімнің (мекеменің) қолбасшылығына немесе оны талап еткен адамдарға беріледі.</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қызметшілердің әкімшілік қамауды</w:t>
            </w:r>
            <w:r>
              <w:br/>
            </w:r>
            <w:r>
              <w:rPr>
                <w:rFonts w:ascii="Times New Roman"/>
                <w:b w:val="false"/>
                <w:i w:val="false"/>
                <w:color w:val="000000"/>
                <w:sz w:val="20"/>
              </w:rPr>
              <w:t>гауптвахталарда өтеу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 нысан</w:t>
            </w:r>
            <w:r>
              <w:br/>
            </w:r>
            <w:r>
              <w:rPr>
                <w:rFonts w:ascii="Times New Roman"/>
                <w:b w:val="false"/>
                <w:i w:val="false"/>
                <w:color w:val="000000"/>
                <w:sz w:val="20"/>
              </w:rPr>
              <w:t>БЕКІТЕМІН</w:t>
            </w:r>
            <w:r>
              <w:br/>
            </w:r>
            <w:r>
              <w:rPr>
                <w:rFonts w:ascii="Times New Roman"/>
                <w:b w:val="false"/>
                <w:i w:val="false"/>
                <w:color w:val="000000"/>
                <w:sz w:val="20"/>
              </w:rPr>
              <w:t>______ гарнизоны әскери полиция</w:t>
            </w:r>
            <w:r>
              <w:br/>
            </w:r>
            <w:r>
              <w:rPr>
                <w:rFonts w:ascii="Times New Roman"/>
                <w:b w:val="false"/>
                <w:i w:val="false"/>
                <w:color w:val="000000"/>
                <w:sz w:val="20"/>
              </w:rPr>
              <w:t>органының бастығы</w:t>
            </w:r>
          </w:p>
        </w:tc>
      </w:tr>
    </w:tbl>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(әскери атағы, қолы, тегі және аты-жөні)</w:t>
      </w:r>
    </w:p>
    <w:p>
      <w:pPr>
        <w:spacing w:after="0"/>
        <w:ind w:left="0"/>
        <w:jc w:val="both"/>
      </w:pPr>
      <w:r>
        <w:rPr>
          <w:rFonts w:ascii="Times New Roman"/>
          <w:b w:val="false"/>
          <w:i w:val="false"/>
          <w:color w:val="000000"/>
          <w:sz w:val="28"/>
        </w:rPr>
        <w:t>
      20 ___ ж. "___"_________</w:t>
      </w:r>
    </w:p>
    <w:bookmarkStart w:name="z77" w:id="71"/>
    <w:p>
      <w:pPr>
        <w:spacing w:after="0"/>
        <w:ind w:left="0"/>
        <w:jc w:val="left"/>
      </w:pPr>
      <w:r>
        <w:rPr>
          <w:rFonts w:ascii="Times New Roman"/>
          <w:b/>
          <w:i w:val="false"/>
          <w:color w:val="000000"/>
        </w:rPr>
        <w:t xml:space="preserve"> ІШКІ КҮН ТӘРТІБІ</w:t>
      </w:r>
    </w:p>
    <w:bookmarkEnd w:id="71"/>
    <w:p>
      <w:pPr>
        <w:spacing w:after="0"/>
        <w:ind w:left="0"/>
        <w:jc w:val="both"/>
      </w:pPr>
      <w:r>
        <w:rPr>
          <w:rFonts w:ascii="Times New Roman"/>
          <w:b w:val="false"/>
          <w:i w:val="false"/>
          <w:color w:val="000000"/>
          <w:sz w:val="28"/>
        </w:rPr>
        <w:t>
      (үлгілік)</w:t>
      </w:r>
    </w:p>
    <w:p>
      <w:pPr>
        <w:spacing w:after="0"/>
        <w:ind w:left="0"/>
        <w:jc w:val="both"/>
      </w:pPr>
      <w:r>
        <w:rPr>
          <w:rFonts w:ascii="Times New Roman"/>
          <w:b w:val="false"/>
          <w:i w:val="false"/>
          <w:color w:val="000000"/>
          <w:sz w:val="28"/>
        </w:rPr>
        <w:t>
      1. Әкімшілік қамауға алынған адамдар Қағидаларды сақтайды және әскери полиция гауптвахтасы қызметкерлерінің нұсқауларын орындайды.</w:t>
      </w:r>
    </w:p>
    <w:p>
      <w:pPr>
        <w:spacing w:after="0"/>
        <w:ind w:left="0"/>
        <w:jc w:val="both"/>
      </w:pPr>
      <w:r>
        <w:rPr>
          <w:rFonts w:ascii="Times New Roman"/>
          <w:b w:val="false"/>
          <w:i w:val="false"/>
          <w:color w:val="000000"/>
          <w:sz w:val="28"/>
        </w:rPr>
        <w:t>
      2. Әскери полиция гауптвахтасында ұсталатын адамдар үшін мынадай күн тәртібі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9519"/>
      </w:tblGrid>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Өткізілетін іс-шаралар</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уақыты</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Таңертеңгілік тұру</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 00 мин. – 6 сағ. 10 мин.</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Қамауға алынғандарды тексеру, төсек-орын жабдықтарын тапсыру</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 10 мин. – 6 сағ. 30 мин.</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жуыну</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 30 мин. – 7 сағ. 00 мин.</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камераларын және үй-жайларын жинау</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сағ. 00 мин. – 7 сағ. 30 мин.</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ас</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сағ. 30 мин. – 8 сағ. 00 мин.</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Гауптвахта қызметкерлерінің камераларды аралап шығуы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 00 мин. – 8 сағ. 30 мин.</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 даярлық, жарғыларды зерделеу бойынша сабақтар</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сағ.30 мин. – 13 сағ. 30 мин.</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сағ. 00 мин. – 14 сағ.30 мин.</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сағ. 30 мин. – 16 сағ.30 мин.</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жұмыстарды жүргізу</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сағ. 30 мин. – 19 сағ.00 мин.</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сағ. 00 мин. – 19 сағ.30 мин.</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басылымды оқу</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сағ. 30 мин. – 20 сағ.30 мин.</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Камераларды жинау</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 30 мин. – 21 сағ.00 мин.</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жуыну</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сағ. 00 мин. – 21 сағ.30 мин.</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Қамауға алынғандарды тексеру, төсек-орын жабдықтарын алу</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сағ. 30 мин. – 21 сағ.50 мин.</w:t>
            </w:r>
          </w:p>
        </w:tc>
      </w:tr>
      <w:tr>
        <w:trPr>
          <w:trHeight w:val="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сағ. 00 мин.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Гауптвахта бастығы</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(әскери атағы, қолы, тегі және аты-жөні)</w:t>
      </w:r>
    </w:p>
    <w:p>
      <w:pPr>
        <w:spacing w:after="0"/>
        <w:ind w:left="0"/>
        <w:jc w:val="both"/>
      </w:pPr>
      <w:r>
        <w:rPr>
          <w:rFonts w:ascii="Times New Roman"/>
          <w:b w:val="false"/>
          <w:i w:val="false"/>
          <w:color w:val="000000"/>
          <w:sz w:val="28"/>
        </w:rPr>
        <w:t>
      20 ___ ж.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қызметшілердің әкімшілік қамауды</w:t>
            </w:r>
            <w:r>
              <w:br/>
            </w:r>
            <w:r>
              <w:rPr>
                <w:rFonts w:ascii="Times New Roman"/>
                <w:b w:val="false"/>
                <w:i w:val="false"/>
                <w:color w:val="000000"/>
                <w:sz w:val="20"/>
              </w:rPr>
              <w:t>гауптвахталарда өтеу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80" w:id="72"/>
    <w:p>
      <w:pPr>
        <w:spacing w:after="0"/>
        <w:ind w:left="0"/>
        <w:jc w:val="left"/>
      </w:pPr>
      <w:r>
        <w:rPr>
          <w:rFonts w:ascii="Times New Roman"/>
          <w:b/>
          <w:i w:val="false"/>
          <w:color w:val="000000"/>
        </w:rPr>
        <w:t xml:space="preserve"> Гауптвахтада ұсталатын адамдарды есепке алу</w:t>
      </w:r>
      <w:r>
        <w:br/>
      </w:r>
      <w:r>
        <w:rPr>
          <w:rFonts w:ascii="Times New Roman"/>
          <w:b/>
          <w:i w:val="false"/>
          <w:color w:val="000000"/>
        </w:rPr>
        <w:t>ЖУРНАЛЫ</w:t>
      </w:r>
    </w:p>
    <w:bookmarkEnd w:id="72"/>
    <w:p>
      <w:pPr>
        <w:spacing w:after="0"/>
        <w:ind w:left="0"/>
        <w:jc w:val="both"/>
      </w:pPr>
      <w:r>
        <w:rPr>
          <w:rFonts w:ascii="Times New Roman"/>
          <w:b w:val="false"/>
          <w:i w:val="false"/>
          <w:color w:val="000000"/>
          <w:sz w:val="28"/>
        </w:rPr>
        <w:t>
      20___жылғы "____" ________ басталды.</w:t>
      </w:r>
    </w:p>
    <w:p>
      <w:pPr>
        <w:spacing w:after="0"/>
        <w:ind w:left="0"/>
        <w:jc w:val="both"/>
      </w:pPr>
      <w:r>
        <w:rPr>
          <w:rFonts w:ascii="Times New Roman"/>
          <w:b w:val="false"/>
          <w:i w:val="false"/>
          <w:color w:val="000000"/>
          <w:sz w:val="28"/>
        </w:rPr>
        <w:t>
      20___жылғы "____" ________ аяқталды.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558"/>
        <w:gridCol w:w="958"/>
        <w:gridCol w:w="359"/>
        <w:gridCol w:w="924"/>
        <w:gridCol w:w="1323"/>
        <w:gridCol w:w="659"/>
        <w:gridCol w:w="659"/>
        <w:gridCol w:w="1124"/>
        <w:gridCol w:w="2123"/>
        <w:gridCol w:w="924"/>
        <w:gridCol w:w="1159"/>
        <w:gridCol w:w="1159"/>
      </w:tblGrid>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Қамауға алынған күні мен уақыты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әскери атағы, тегі, аты, </w:t>
            </w:r>
          </w:p>
          <w:p>
            <w:pPr>
              <w:spacing w:after="20"/>
              <w:ind w:left="20"/>
              <w:jc w:val="both"/>
            </w:pPr>
            <w:r>
              <w:rPr>
                <w:rFonts w:ascii="Times New Roman"/>
                <w:b w:val="false"/>
                <w:i w:val="false"/>
                <w:color w:val="000000"/>
                <w:sz w:val="20"/>
              </w:rPr>
              <w:t>
әкесінің аты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нөмірі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ұсталды (қамауға алынды, сотталды)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себебі</w:t>
            </w:r>
          </w:p>
          <w:p>
            <w:pPr>
              <w:spacing w:after="20"/>
              <w:ind w:left="20"/>
              <w:jc w:val="both"/>
            </w:pPr>
            <w:r>
              <w:rPr>
                <w:rFonts w:ascii="Times New Roman"/>
                <w:b w:val="false"/>
                <w:i w:val="false"/>
                <w:color w:val="000000"/>
                <w:sz w:val="20"/>
              </w:rPr>
              <w:t>
(қамауға алу, не үшін, қандай бап бойынша сотталды)</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мерзімге және қандай камерада ұсталады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заттар, құжаттар мен ақша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(қамауға алу, соттау) мерзімі қашан аяқталады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Қамауға алынғанды қабылдау кезінде медициналық тексеру уақыты, моншада жуыну және денесін тексеру туралы жазба (медицина қызметкерінің қолтаңбасы)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туралы жазба (күні мен уақыты)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Гауптвахтаға қабылдау кезінде заттарды, құжаттар мен ақшаны тапсырғаны туралы қолтаңба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Қамауды өтегеннен кейін заттарды, құжаттар мен ақшаны алғаны туралы қолтаңба</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қызметшілердің әкімшілік қамауды</w:t>
            </w:r>
            <w:r>
              <w:br/>
            </w:r>
            <w:r>
              <w:rPr>
                <w:rFonts w:ascii="Times New Roman"/>
                <w:b w:val="false"/>
                <w:i w:val="false"/>
                <w:color w:val="000000"/>
                <w:sz w:val="20"/>
              </w:rPr>
              <w:t>гауптвахталарда өтеу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83" w:id="73"/>
    <w:p>
      <w:pPr>
        <w:spacing w:after="0"/>
        <w:ind w:left="0"/>
        <w:jc w:val="left"/>
      </w:pPr>
      <w:r>
        <w:rPr>
          <w:rFonts w:ascii="Times New Roman"/>
          <w:b/>
          <w:i w:val="false"/>
          <w:color w:val="000000"/>
        </w:rPr>
        <w:t xml:space="preserve"> Қамауға алынғанды (ұсталғанды)</w:t>
      </w:r>
      <w:r>
        <w:br/>
      </w:r>
      <w:r>
        <w:rPr>
          <w:rFonts w:ascii="Times New Roman"/>
          <w:b/>
          <w:i w:val="false"/>
          <w:color w:val="000000"/>
        </w:rPr>
        <w:t>қабылдағаны туралы қолхат</w:t>
      </w:r>
    </w:p>
    <w:bookmarkEnd w:id="73"/>
    <w:p>
      <w:pPr>
        <w:spacing w:after="0"/>
        <w:ind w:left="0"/>
        <w:jc w:val="both"/>
      </w:pPr>
      <w:r>
        <w:rPr>
          <w:rFonts w:ascii="Times New Roman"/>
          <w:b w:val="false"/>
          <w:i w:val="false"/>
          <w:color w:val="000000"/>
          <w:sz w:val="28"/>
        </w:rPr>
        <w:t>
                                                       (қолхаттың бет жағы)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388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38800" cy="601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74"/>
    <w:p>
      <w:pPr>
        <w:spacing w:after="0"/>
        <w:ind w:left="0"/>
        <w:jc w:val="both"/>
      </w:pPr>
      <w:r>
        <w:rPr>
          <w:rFonts w:ascii="Times New Roman"/>
          <w:b w:val="false"/>
          <w:i w:val="false"/>
          <w:color w:val="000000"/>
          <w:sz w:val="28"/>
        </w:rPr>
        <w:t>
      Ескертпе: қолхат үш данада ресімделеді. Бірінші данасы әскери қызметшіні гауптвахтаға жеткізген адамға, екіншісі – жеткізілген әскери қызметшіге беріледі, үшінші данасын қарауыл (кезекші ауысым) бастығы бекет ведомосымен бірге тапсырады.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қызметшілердің әкімшілік қамауды</w:t>
            </w:r>
            <w:r>
              <w:br/>
            </w:r>
            <w:r>
              <w:rPr>
                <w:rFonts w:ascii="Times New Roman"/>
                <w:b w:val="false"/>
                <w:i w:val="false"/>
                <w:color w:val="000000"/>
                <w:sz w:val="20"/>
              </w:rPr>
              <w:t>гауптвахталарда өтеу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87" w:id="75"/>
    <w:p>
      <w:pPr>
        <w:spacing w:after="0"/>
        <w:ind w:left="0"/>
        <w:jc w:val="left"/>
      </w:pPr>
      <w:r>
        <w:rPr>
          <w:rFonts w:ascii="Times New Roman"/>
          <w:b/>
          <w:i w:val="false"/>
          <w:color w:val="000000"/>
        </w:rPr>
        <w:t xml:space="preserve"> Әкімшілік қамауға алынған адамдар туралы мәліметтер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732"/>
        <w:gridCol w:w="1139"/>
        <w:gridCol w:w="4263"/>
        <w:gridCol w:w="470"/>
        <w:gridCol w:w="470"/>
        <w:gridCol w:w="471"/>
        <w:gridCol w:w="733"/>
        <w:gridCol w:w="1123"/>
        <w:gridCol w:w="950"/>
        <w:gridCol w:w="731"/>
        <w:gridCol w:w="732"/>
      </w:tblGrid>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 мен уақыты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ә/бөлім, орналасуы, бағыныстылығы, командирі</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Сауалнамалық деректері (Т.А.Ә., туған күні және жері, білімі, отбасы жағдайы, тұрғылықты мекенжайы, лауазымы, қай ҚІБ-мен және қашан әскерге шақырылды)</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Фабуласы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қараған сот</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қаулысының № және күні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(ҚР ӘҚБК-ның бабы)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Қамауға алу мерзімі (тәулік)</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күні мен уақыты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қызметшілердің әкімшілік қамауды</w:t>
            </w:r>
            <w:r>
              <w:br/>
            </w:r>
            <w:r>
              <w:rPr>
                <w:rFonts w:ascii="Times New Roman"/>
                <w:b w:val="false"/>
                <w:i w:val="false"/>
                <w:color w:val="000000"/>
                <w:sz w:val="20"/>
              </w:rPr>
              <w:t>гауптвахталарда өтеу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90" w:id="76"/>
    <w:p>
      <w:pPr>
        <w:spacing w:after="0"/>
        <w:ind w:left="0"/>
        <w:jc w:val="left"/>
      </w:pPr>
      <w:r>
        <w:rPr>
          <w:rFonts w:ascii="Times New Roman"/>
          <w:b/>
          <w:i w:val="false"/>
          <w:color w:val="000000"/>
        </w:rPr>
        <w:t xml:space="preserve"> Гауптвахтаға қамауға алынған адамды</w:t>
      </w:r>
      <w:r>
        <w:br/>
      </w:r>
      <w:r>
        <w:rPr>
          <w:rFonts w:ascii="Times New Roman"/>
          <w:b/>
          <w:i w:val="false"/>
          <w:color w:val="000000"/>
        </w:rPr>
        <w:t>жеке толық тексеру және оның жанында болған</w:t>
      </w:r>
      <w:r>
        <w:br/>
      </w:r>
      <w:r>
        <w:rPr>
          <w:rFonts w:ascii="Times New Roman"/>
          <w:b/>
          <w:i w:val="false"/>
          <w:color w:val="000000"/>
        </w:rPr>
        <w:t>заттарды толық тексеру</w:t>
      </w:r>
      <w:r>
        <w:br/>
      </w:r>
      <w:r>
        <w:rPr>
          <w:rFonts w:ascii="Times New Roman"/>
          <w:b/>
          <w:i w:val="false"/>
          <w:color w:val="000000"/>
        </w:rPr>
        <w:t>ХАТТАМАСЫ</w:t>
      </w:r>
    </w:p>
    <w:bookmarkEnd w:id="76"/>
    <w:p>
      <w:pPr>
        <w:spacing w:after="0"/>
        <w:ind w:left="0"/>
        <w:jc w:val="both"/>
      </w:pPr>
      <w:r>
        <w:rPr>
          <w:rFonts w:ascii="Times New Roman"/>
          <w:b w:val="false"/>
          <w:i w:val="false"/>
          <w:color w:val="000000"/>
          <w:sz w:val="28"/>
        </w:rPr>
        <w:t>
      20 ___ ж. "___" ______ сағат ___ мин.         Жасау орны ____________</w:t>
      </w:r>
    </w:p>
    <w:p>
      <w:pPr>
        <w:spacing w:after="0"/>
        <w:ind w:left="0"/>
        <w:jc w:val="both"/>
      </w:pPr>
      <w:r>
        <w:rPr>
          <w:rFonts w:ascii="Times New Roman"/>
          <w:b w:val="false"/>
          <w:i w:val="false"/>
          <w:color w:val="000000"/>
          <w:sz w:val="28"/>
        </w:rPr>
        <w:t>
      Мен, ________________________________________________________________</w:t>
      </w:r>
    </w:p>
    <w:p>
      <w:pPr>
        <w:spacing w:after="0"/>
        <w:ind w:left="0"/>
        <w:jc w:val="both"/>
      </w:pPr>
      <w:r>
        <w:rPr>
          <w:rFonts w:ascii="Times New Roman"/>
          <w:b w:val="false"/>
          <w:i w:val="false"/>
          <w:color w:val="000000"/>
          <w:sz w:val="28"/>
        </w:rPr>
        <w:t>
               (хаттаманы толтырған адамның лауазымы, атағы, Т.А.Ә.)</w:t>
      </w:r>
    </w:p>
    <w:p>
      <w:pPr>
        <w:spacing w:after="0"/>
        <w:ind w:left="0"/>
        <w:jc w:val="both"/>
      </w:pPr>
      <w:r>
        <w:rPr>
          <w:rFonts w:ascii="Times New Roman"/>
          <w:b w:val="false"/>
          <w:i w:val="false"/>
          <w:color w:val="000000"/>
          <w:sz w:val="28"/>
        </w:rPr>
        <w:t>
      осы хаттаманы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_____________________________________________________________________(әскери атағы, Т.А.Ә., ұлты, туған жылы мен жері, тұрғылықты жері)</w:t>
      </w:r>
    </w:p>
    <w:p>
      <w:pPr>
        <w:spacing w:after="0"/>
        <w:ind w:left="0"/>
        <w:jc w:val="both"/>
      </w:pPr>
      <w:r>
        <w:rPr>
          <w:rFonts w:ascii="Times New Roman"/>
          <w:b w:val="false"/>
          <w:i w:val="false"/>
          <w:color w:val="000000"/>
          <w:sz w:val="28"/>
        </w:rPr>
        <w:t>
      әскери қызметшіге қатысты жасадым.</w:t>
      </w:r>
    </w:p>
    <w:p>
      <w:pPr>
        <w:spacing w:after="0"/>
        <w:ind w:left="0"/>
        <w:jc w:val="both"/>
      </w:pPr>
      <w:r>
        <w:rPr>
          <w:rFonts w:ascii="Times New Roman"/>
          <w:b w:val="false"/>
          <w:i w:val="false"/>
          <w:color w:val="000000"/>
          <w:sz w:val="28"/>
        </w:rPr>
        <w:t>
            Қызмет орны, лауазымы _________________________________________</w:t>
      </w:r>
    </w:p>
    <w:p>
      <w:pPr>
        <w:spacing w:after="0"/>
        <w:ind w:left="0"/>
        <w:jc w:val="both"/>
      </w:pPr>
      <w:r>
        <w:rPr>
          <w:rFonts w:ascii="Times New Roman"/>
          <w:b w:val="false"/>
          <w:i w:val="false"/>
          <w:color w:val="000000"/>
          <w:sz w:val="28"/>
        </w:rPr>
        <w:t>
            Отбасы жағдайы_____________________, асырауында _______________</w:t>
      </w:r>
    </w:p>
    <w:p>
      <w:pPr>
        <w:spacing w:after="0"/>
        <w:ind w:left="0"/>
        <w:jc w:val="both"/>
      </w:pPr>
      <w:r>
        <w:rPr>
          <w:rFonts w:ascii="Times New Roman"/>
          <w:b w:val="false"/>
          <w:i w:val="false"/>
          <w:color w:val="000000"/>
          <w:sz w:val="28"/>
        </w:rPr>
        <w:t>
            Жеке басын куәландыратын құжат ________________________________</w:t>
      </w:r>
    </w:p>
    <w:p>
      <w:pPr>
        <w:spacing w:after="0"/>
        <w:ind w:left="0"/>
        <w:jc w:val="both"/>
      </w:pPr>
      <w:r>
        <w:rPr>
          <w:rFonts w:ascii="Times New Roman"/>
          <w:b w:val="false"/>
          <w:i w:val="false"/>
          <w:color w:val="000000"/>
          <w:sz w:val="28"/>
        </w:rPr>
        <w:t>
                                         (сериясы, нөмірі, кіммен берілген)</w:t>
      </w:r>
    </w:p>
    <w:p>
      <w:pPr>
        <w:spacing w:after="0"/>
        <w:ind w:left="0"/>
        <w:jc w:val="both"/>
      </w:pPr>
      <w:r>
        <w:rPr>
          <w:rFonts w:ascii="Times New Roman"/>
          <w:b w:val="false"/>
          <w:i w:val="false"/>
          <w:color w:val="000000"/>
          <w:sz w:val="28"/>
        </w:rPr>
        <w:t>
            Әскери қызметші _______________________________________________</w:t>
      </w:r>
    </w:p>
    <w:p>
      <w:pPr>
        <w:spacing w:after="0"/>
        <w:ind w:left="0"/>
        <w:jc w:val="both"/>
      </w:pPr>
      <w:r>
        <w:rPr>
          <w:rFonts w:ascii="Times New Roman"/>
          <w:b w:val="false"/>
          <w:i w:val="false"/>
          <w:color w:val="000000"/>
          <w:sz w:val="28"/>
        </w:rPr>
        <w:t>
                                    (толық тексерілген адамның Т.А.Ә.)</w:t>
      </w:r>
    </w:p>
    <w:p>
      <w:pPr>
        <w:spacing w:after="0"/>
        <w:ind w:left="0"/>
        <w:jc w:val="both"/>
      </w:pPr>
      <w:r>
        <w:rPr>
          <w:rFonts w:ascii="Times New Roman"/>
          <w:b w:val="false"/>
          <w:i w:val="false"/>
          <w:color w:val="000000"/>
          <w:sz w:val="28"/>
        </w:rPr>
        <w:t>
      жеке толық тексеру және заттарына толық тексеру жүргізілді.</w:t>
      </w:r>
    </w:p>
    <w:p>
      <w:pPr>
        <w:spacing w:after="0"/>
        <w:ind w:left="0"/>
        <w:jc w:val="both"/>
      </w:pPr>
      <w:r>
        <w:rPr>
          <w:rFonts w:ascii="Times New Roman"/>
          <w:b w:val="false"/>
          <w:i w:val="false"/>
          <w:color w:val="000000"/>
          <w:sz w:val="28"/>
        </w:rPr>
        <w:t>
            Толық тексерілетін адам үстіне мынаны киген: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Сыртқы тексеру кезінде мынадай дене жарақаттары белгілі болды: _____________________________________________________________________</w:t>
      </w:r>
    </w:p>
    <w:p>
      <w:pPr>
        <w:spacing w:after="0"/>
        <w:ind w:left="0"/>
        <w:jc w:val="both"/>
      </w:pPr>
      <w:r>
        <w:rPr>
          <w:rFonts w:ascii="Times New Roman"/>
          <w:b w:val="false"/>
          <w:i w:val="false"/>
          <w:color w:val="000000"/>
          <w:sz w:val="28"/>
        </w:rPr>
        <w:t>
      (табылған жоқ, егер болса, дене зақымының сипаттамасын көрсету және</w:t>
      </w:r>
    </w:p>
    <w:p>
      <w:pPr>
        <w:spacing w:after="0"/>
        <w:ind w:left="0"/>
        <w:jc w:val="both"/>
      </w:pPr>
      <w:r>
        <w:rPr>
          <w:rFonts w:ascii="Times New Roman"/>
          <w:b w:val="false"/>
          <w:i w:val="false"/>
          <w:color w:val="000000"/>
          <w:sz w:val="28"/>
        </w:rPr>
        <w:t>
      медициналық көмек көрсетілді 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тексеру барысында мыналар белгілі болды және алынды: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тексеру кезінде келіп түскен өтініштер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тексеру барысында мыналар қолданылды:____________________</w:t>
      </w:r>
    </w:p>
    <w:p>
      <w:pPr>
        <w:spacing w:after="0"/>
        <w:ind w:left="0"/>
        <w:jc w:val="both"/>
      </w:pPr>
      <w:r>
        <w:rPr>
          <w:rFonts w:ascii="Times New Roman"/>
          <w:b w:val="false"/>
          <w:i w:val="false"/>
          <w:color w:val="000000"/>
          <w:sz w:val="28"/>
        </w:rPr>
        <w:t>
      _____________________________________________________________________        (фото-кинотүсірілім, бейне жазу, өзге де тіркеу тәсілдері)</w:t>
      </w:r>
    </w:p>
    <w:p>
      <w:pPr>
        <w:spacing w:after="0"/>
        <w:ind w:left="0"/>
        <w:jc w:val="both"/>
      </w:pPr>
      <w:r>
        <w:rPr>
          <w:rFonts w:ascii="Times New Roman"/>
          <w:b w:val="false"/>
          <w:i w:val="false"/>
          <w:color w:val="000000"/>
          <w:sz w:val="28"/>
        </w:rPr>
        <w:t>
            Гауптвахтаға келіп түскен кезде денсаулық жағдайына шағымдар</w:t>
      </w:r>
    </w:p>
    <w:p>
      <w:pPr>
        <w:spacing w:after="0"/>
        <w:ind w:left="0"/>
        <w:jc w:val="both"/>
      </w:pPr>
      <w:r>
        <w:rPr>
          <w:rFonts w:ascii="Times New Roman"/>
          <w:b w:val="false"/>
          <w:i w:val="false"/>
          <w:color w:val="000000"/>
          <w:sz w:val="28"/>
        </w:rPr>
        <w:t>
      мен өтініштерім жоқ (бар)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(керегін жазу)</w:t>
      </w:r>
    </w:p>
    <w:p>
      <w:pPr>
        <w:spacing w:after="0"/>
        <w:ind w:left="0"/>
        <w:jc w:val="both"/>
      </w:pPr>
      <w:r>
        <w:rPr>
          <w:rFonts w:ascii="Times New Roman"/>
          <w:b w:val="false"/>
          <w:i w:val="false"/>
          <w:color w:val="000000"/>
          <w:sz w:val="28"/>
        </w:rPr>
        <w:t>
      Әскери полиция гауптвахтасындағы ішкі күн тәртібімен таныстым:_______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Қолдары: _____________________________________</w:t>
      </w:r>
    </w:p>
    <w:p>
      <w:pPr>
        <w:spacing w:after="0"/>
        <w:ind w:left="0"/>
        <w:jc w:val="both"/>
      </w:pPr>
      <w:r>
        <w:rPr>
          <w:rFonts w:ascii="Times New Roman"/>
          <w:b w:val="false"/>
          <w:i w:val="false"/>
          <w:color w:val="000000"/>
          <w:sz w:val="28"/>
        </w:rPr>
        <w:t>
      (толық тексеруді жүргізген лауазымды адамның)</w:t>
      </w:r>
    </w:p>
    <w:p>
      <w:pPr>
        <w:spacing w:after="0"/>
        <w:ind w:left="0"/>
        <w:jc w:val="both"/>
      </w:pPr>
      <w:r>
        <w:rPr>
          <w:rFonts w:ascii="Times New Roman"/>
          <w:b w:val="false"/>
          <w:i w:val="false"/>
          <w:color w:val="000000"/>
          <w:sz w:val="28"/>
        </w:rPr>
        <w:t>
           (жеке толық тексерілген адамның)</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Хаттаманың көшірмесін алдым _________________________________________</w:t>
      </w:r>
    </w:p>
    <w:p>
      <w:pPr>
        <w:spacing w:after="0"/>
        <w:ind w:left="0"/>
        <w:jc w:val="both"/>
      </w:pPr>
      <w:r>
        <w:rPr>
          <w:rFonts w:ascii="Times New Roman"/>
          <w:b w:val="false"/>
          <w:i w:val="false"/>
          <w:color w:val="000000"/>
          <w:sz w:val="28"/>
        </w:rPr>
        <w:t>
                              (жеке толық тексерілген адамның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қызметшілердің әкімшілік қамауды</w:t>
            </w:r>
            <w:r>
              <w:br/>
            </w:r>
            <w:r>
              <w:rPr>
                <w:rFonts w:ascii="Times New Roman"/>
                <w:b w:val="false"/>
                <w:i w:val="false"/>
                <w:color w:val="000000"/>
                <w:sz w:val="20"/>
              </w:rPr>
              <w:t>гауптвахталарда өтеу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93" w:id="77"/>
    <w:p>
      <w:pPr>
        <w:spacing w:after="0"/>
        <w:ind w:left="0"/>
        <w:jc w:val="left"/>
      </w:pPr>
      <w:r>
        <w:rPr>
          <w:rFonts w:ascii="Times New Roman"/>
          <w:b/>
          <w:i w:val="false"/>
          <w:color w:val="000000"/>
        </w:rPr>
        <w:t xml:space="preserve"> Әкімшілік қамауға алынған адамдарда гауптвахтада ұсталатын</w:t>
      </w:r>
      <w:r>
        <w:br/>
      </w:r>
      <w:r>
        <w:rPr>
          <w:rFonts w:ascii="Times New Roman"/>
          <w:b/>
          <w:i w:val="false"/>
          <w:color w:val="000000"/>
        </w:rPr>
        <w:t>қамауға алынғандардың заттарын сақтау бөлмесінде сақталуы және</w:t>
      </w:r>
      <w:r>
        <w:br/>
      </w:r>
      <w:r>
        <w:rPr>
          <w:rFonts w:ascii="Times New Roman"/>
          <w:b/>
          <w:i w:val="false"/>
          <w:color w:val="000000"/>
        </w:rPr>
        <w:t>өзімен бірге болуы мүмкін заттардың тізбесі</w:t>
      </w:r>
    </w:p>
    <w:bookmarkEnd w:id="77"/>
    <w:p>
      <w:pPr>
        <w:spacing w:after="0"/>
        <w:ind w:left="0"/>
        <w:jc w:val="both"/>
      </w:pPr>
      <w:r>
        <w:rPr>
          <w:rFonts w:ascii="Times New Roman"/>
          <w:b w:val="false"/>
          <w:i w:val="false"/>
          <w:color w:val="000000"/>
          <w:sz w:val="28"/>
        </w:rPr>
        <w:t>
      1) шылым өнімдері, сіріңке;</w:t>
      </w:r>
    </w:p>
    <w:p>
      <w:pPr>
        <w:spacing w:after="0"/>
        <w:ind w:left="0"/>
        <w:jc w:val="both"/>
      </w:pPr>
      <w:r>
        <w:rPr>
          <w:rFonts w:ascii="Times New Roman"/>
          <w:b w:val="false"/>
          <w:i w:val="false"/>
          <w:color w:val="000000"/>
          <w:sz w:val="28"/>
        </w:rPr>
        <w:t>
      2) белдік белбеулерсіз, аспа баусыз далалық киім нысанының қосалқы жиынтығы, сондай-ақ маусым бойынша бас киім, аяқ киім (тақасыз, металл нәлсіз және баусыз);</w:t>
      </w:r>
    </w:p>
    <w:p>
      <w:pPr>
        <w:spacing w:after="0"/>
        <w:ind w:left="0"/>
        <w:jc w:val="both"/>
      </w:pPr>
      <w:r>
        <w:rPr>
          <w:rFonts w:ascii="Times New Roman"/>
          <w:b w:val="false"/>
          <w:i w:val="false"/>
          <w:color w:val="000000"/>
          <w:sz w:val="28"/>
        </w:rPr>
        <w:t>
      3) ішкі киім, шұлық, қолғап (биялай), қол орамал, бөлмеде киетін тапочки;</w:t>
      </w:r>
    </w:p>
    <w:p>
      <w:pPr>
        <w:spacing w:after="0"/>
        <w:ind w:left="0"/>
        <w:jc w:val="both"/>
      </w:pPr>
      <w:r>
        <w:rPr>
          <w:rFonts w:ascii="Times New Roman"/>
          <w:b w:val="false"/>
          <w:i w:val="false"/>
          <w:color w:val="000000"/>
          <w:sz w:val="28"/>
        </w:rPr>
        <w:t>
      4) жуыну керек-жарақтары: иіс, кір сабын, сусабын, тіс пастасы, тіс щеткасы, сабын мен тіс щеткасына арналған пластмасса қабы, майлар, металл емес тарақ, жөке, жұмсақ ысқыш, дәретхана қағазы, электр немесе механикалық ұстара, бір рет пайдаланылатын қауіпсіз ұстара (гауптвахтаның камераларынан тыс орналасқан қамауға алынғандардың мүлкін сақтауға арналған құлыппен жабылатын арнайы шкафта сақталады);</w:t>
      </w:r>
    </w:p>
    <w:p>
      <w:pPr>
        <w:spacing w:after="0"/>
        <w:ind w:left="0"/>
        <w:jc w:val="both"/>
      </w:pPr>
      <w:r>
        <w:rPr>
          <w:rFonts w:ascii="Times New Roman"/>
          <w:b w:val="false"/>
          <w:i w:val="false"/>
          <w:color w:val="000000"/>
          <w:sz w:val="28"/>
        </w:rPr>
        <w:t>
      5) рейтуздар, бюстгальтерлер, шашқа арналған қыстырғыштар, гигиеналық керек-жарақтар (әйелдерге арналған);</w:t>
      </w:r>
    </w:p>
    <w:p>
      <w:pPr>
        <w:spacing w:after="0"/>
        <w:ind w:left="0"/>
        <w:jc w:val="both"/>
      </w:pPr>
      <w:r>
        <w:rPr>
          <w:rFonts w:ascii="Times New Roman"/>
          <w:b w:val="false"/>
          <w:i w:val="false"/>
          <w:color w:val="000000"/>
          <w:sz w:val="28"/>
        </w:rPr>
        <w:t>
      6) көзілдірік және көзілдірікке арналған пластмасса қап;</w:t>
      </w:r>
    </w:p>
    <w:p>
      <w:pPr>
        <w:spacing w:after="0"/>
        <w:ind w:left="0"/>
        <w:jc w:val="both"/>
      </w:pPr>
      <w:r>
        <w:rPr>
          <w:rFonts w:ascii="Times New Roman"/>
          <w:b w:val="false"/>
          <w:i w:val="false"/>
          <w:color w:val="000000"/>
          <w:sz w:val="28"/>
        </w:rPr>
        <w:t>
      7) балдақтар, ағаш таяқтар, протездер (дәрігердің рұқсаты бойынша);</w:t>
      </w:r>
    </w:p>
    <w:p>
      <w:pPr>
        <w:spacing w:after="0"/>
        <w:ind w:left="0"/>
        <w:jc w:val="both"/>
      </w:pPr>
      <w:r>
        <w:rPr>
          <w:rFonts w:ascii="Times New Roman"/>
          <w:b w:val="false"/>
          <w:i w:val="false"/>
          <w:color w:val="000000"/>
          <w:sz w:val="28"/>
        </w:rPr>
        <w:t>
      8) көркем әдебиет, мерзімді басылым шығарылымдары;</w:t>
      </w:r>
    </w:p>
    <w:p>
      <w:pPr>
        <w:spacing w:after="0"/>
        <w:ind w:left="0"/>
        <w:jc w:val="both"/>
      </w:pPr>
      <w:r>
        <w:rPr>
          <w:rFonts w:ascii="Times New Roman"/>
          <w:b w:val="false"/>
          <w:i w:val="false"/>
          <w:color w:val="000000"/>
          <w:sz w:val="28"/>
        </w:rPr>
        <w:t>
      9) үстел ойындары (шашка, шахмат, домино, нарды);</w:t>
      </w:r>
    </w:p>
    <w:p>
      <w:pPr>
        <w:spacing w:after="0"/>
        <w:ind w:left="0"/>
        <w:jc w:val="both"/>
      </w:pPr>
      <w:r>
        <w:rPr>
          <w:rFonts w:ascii="Times New Roman"/>
          <w:b w:val="false"/>
          <w:i w:val="false"/>
          <w:color w:val="000000"/>
          <w:sz w:val="28"/>
        </w:rPr>
        <w:t>
      10) ішкі киімге немесе қалтаға салуға арналған діни табыну заттары;</w:t>
      </w:r>
    </w:p>
    <w:p>
      <w:pPr>
        <w:spacing w:after="0"/>
        <w:ind w:left="0"/>
        <w:jc w:val="both"/>
      </w:pPr>
      <w:r>
        <w:rPr>
          <w:rFonts w:ascii="Times New Roman"/>
          <w:b w:val="false"/>
          <w:i w:val="false"/>
          <w:color w:val="000000"/>
          <w:sz w:val="28"/>
        </w:rPr>
        <w:t>
      11) екіден артық емес фотосурет;</w:t>
      </w:r>
    </w:p>
    <w:p>
      <w:pPr>
        <w:spacing w:after="0"/>
        <w:ind w:left="0"/>
        <w:jc w:val="both"/>
      </w:pPr>
      <w:r>
        <w:rPr>
          <w:rFonts w:ascii="Times New Roman"/>
          <w:b w:val="false"/>
          <w:i w:val="false"/>
          <w:color w:val="000000"/>
          <w:sz w:val="28"/>
        </w:rPr>
        <w:t>
      12) дәрігердің тағайындауы бойынша дәрілік заттар.</w:t>
      </w:r>
    </w:p>
    <w:p>
      <w:pPr>
        <w:spacing w:after="0"/>
        <w:ind w:left="0"/>
        <w:jc w:val="both"/>
      </w:pPr>
      <w:r>
        <w:rPr>
          <w:rFonts w:ascii="Times New Roman"/>
          <w:b w:val="false"/>
          <w:i w:val="false"/>
          <w:color w:val="000000"/>
          <w:sz w:val="28"/>
        </w:rPr>
        <w:t>
      Әкімшілік қамауға алынған адамда өзімен бірге олардың құқықтары мен заңды мүдделерін іске асыру мәселелеріне қатысты құжаттар мен жазбалар, сондай-ақ пошталық жөнелтілімдердің бланкілері, түбіртектер, гауптвахтада ұсталатын қамауға алынғандардың заттарын сақтау бөлмесіне тапсырылған заттарды, құжаттарды, бұйымдарды және өзге де материалдық құндылықтарды беру актілерінің көшірмелері болуға және сақтауға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қызметшілердің әкімшілік қамауды</w:t>
            </w:r>
            <w:r>
              <w:br/>
            </w:r>
            <w:r>
              <w:rPr>
                <w:rFonts w:ascii="Times New Roman"/>
                <w:b w:val="false"/>
                <w:i w:val="false"/>
                <w:color w:val="000000"/>
                <w:sz w:val="20"/>
              </w:rPr>
              <w:t>гауптвахталарда өтеу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96" w:id="78"/>
    <w:p>
      <w:pPr>
        <w:spacing w:after="0"/>
        <w:ind w:left="0"/>
        <w:jc w:val="left"/>
      </w:pPr>
      <w:r>
        <w:rPr>
          <w:rFonts w:ascii="Times New Roman"/>
          <w:b/>
          <w:i w:val="false"/>
          <w:color w:val="000000"/>
        </w:rPr>
        <w:t xml:space="preserve"> ӨТІНІШ</w:t>
      </w:r>
    </w:p>
    <w:bookmarkEnd w:id="78"/>
    <w:p>
      <w:pPr>
        <w:spacing w:after="0"/>
        <w:ind w:left="0"/>
        <w:jc w:val="both"/>
      </w:pPr>
      <w:r>
        <w:rPr>
          <w:rFonts w:ascii="Times New Roman"/>
          <w:b w:val="false"/>
          <w:i w:val="false"/>
          <w:color w:val="000000"/>
          <w:sz w:val="28"/>
        </w:rPr>
        <w:t>
      Азаматтан (-шадан) 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 тұратын</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(әкімшілік қамауға алынған адамға қандай қатысы бар)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 үшін жөнелтілімді қабылдауыңызды сұраймын.</w:t>
      </w:r>
    </w:p>
    <w:p>
      <w:pPr>
        <w:spacing w:after="0"/>
        <w:ind w:left="0"/>
        <w:jc w:val="both"/>
      </w:pPr>
      <w:r>
        <w:rPr>
          <w:rFonts w:ascii="Times New Roman"/>
          <w:b w:val="false"/>
          <w:i w:val="false"/>
          <w:color w:val="000000"/>
          <w:sz w:val="28"/>
        </w:rPr>
        <w:t>
      (қамауға алынғанның ә/атағы, тегі және аты-жөні)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3441"/>
        <w:gridCol w:w="1400"/>
        <w:gridCol w:w="1400"/>
        <w:gridCol w:w="1400"/>
        <w:gridCol w:w="1401"/>
      </w:tblGrid>
      <w:tr>
        <w:trPr>
          <w:trHeight w:val="30" w:hRule="atLeast"/>
        </w:trPr>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иесінің қолы _________________________________________________</w:t>
      </w:r>
    </w:p>
    <w:p>
      <w:pPr>
        <w:spacing w:after="0"/>
        <w:ind w:left="0"/>
        <w:jc w:val="both"/>
      </w:pPr>
      <w:r>
        <w:rPr>
          <w:rFonts w:ascii="Times New Roman"/>
          <w:b w:val="false"/>
          <w:i w:val="false"/>
          <w:color w:val="000000"/>
          <w:sz w:val="28"/>
        </w:rPr>
        <w:t>
      20 _ жылғы "__" ____________</w:t>
      </w:r>
    </w:p>
    <w:p>
      <w:pPr>
        <w:spacing w:after="0"/>
        <w:ind w:left="0"/>
        <w:jc w:val="both"/>
      </w:pPr>
      <w:r>
        <w:rPr>
          <w:rFonts w:ascii="Times New Roman"/>
          <w:b w:val="false"/>
          <w:i w:val="false"/>
          <w:color w:val="000000"/>
          <w:sz w:val="28"/>
        </w:rPr>
        <w:t>
                              Жөнелтілімге рұқсат берді ___________________</w:t>
      </w:r>
    </w:p>
    <w:p>
      <w:pPr>
        <w:spacing w:after="0"/>
        <w:ind w:left="0"/>
        <w:jc w:val="both"/>
      </w:pPr>
      <w:r>
        <w:rPr>
          <w:rFonts w:ascii="Times New Roman"/>
          <w:b w:val="false"/>
          <w:i w:val="false"/>
          <w:color w:val="000000"/>
          <w:sz w:val="28"/>
        </w:rPr>
        <w:t>
                                                       (гауптвахта бастығы)</w:t>
      </w:r>
    </w:p>
    <w:p>
      <w:pPr>
        <w:spacing w:after="0"/>
        <w:ind w:left="0"/>
        <w:jc w:val="both"/>
      </w:pPr>
      <w:r>
        <w:rPr>
          <w:rFonts w:ascii="Times New Roman"/>
          <w:b w:val="false"/>
          <w:i w:val="false"/>
          <w:color w:val="000000"/>
          <w:sz w:val="28"/>
        </w:rPr>
        <w:t>
                              Жөнелтілімді қабылдады ______________________</w:t>
      </w:r>
    </w:p>
    <w:p>
      <w:pPr>
        <w:spacing w:after="0"/>
        <w:ind w:left="0"/>
        <w:jc w:val="both"/>
      </w:pPr>
      <w:r>
        <w:rPr>
          <w:rFonts w:ascii="Times New Roman"/>
          <w:b w:val="false"/>
          <w:i w:val="false"/>
          <w:color w:val="000000"/>
          <w:sz w:val="28"/>
        </w:rPr>
        <w:t>
                              (жөнелтілімді қабылдаған қызметкердің Т.А.Ә.)</w:t>
      </w:r>
    </w:p>
    <w:p>
      <w:pPr>
        <w:spacing w:after="0"/>
        <w:ind w:left="0"/>
        <w:jc w:val="both"/>
      </w:pPr>
      <w:r>
        <w:rPr>
          <w:rFonts w:ascii="Times New Roman"/>
          <w:b w:val="false"/>
          <w:i w:val="false"/>
          <w:color w:val="000000"/>
          <w:sz w:val="28"/>
        </w:rPr>
        <w:t>
                              Жөнелтілімді алдым __________________________</w:t>
      </w:r>
    </w:p>
    <w:p>
      <w:pPr>
        <w:spacing w:after="0"/>
        <w:ind w:left="0"/>
        <w:jc w:val="both"/>
      </w:pPr>
      <w:r>
        <w:rPr>
          <w:rFonts w:ascii="Times New Roman"/>
          <w:b w:val="false"/>
          <w:i w:val="false"/>
          <w:color w:val="000000"/>
          <w:sz w:val="28"/>
        </w:rPr>
        <w:t>
                                          (жөнелтілімді алған адамның қолы)</w:t>
      </w:r>
    </w:p>
    <w:p>
      <w:pPr>
        <w:spacing w:after="0"/>
        <w:ind w:left="0"/>
        <w:jc w:val="both"/>
      </w:pPr>
      <w:r>
        <w:rPr>
          <w:rFonts w:ascii="Times New Roman"/>
          <w:b w:val="false"/>
          <w:i w:val="false"/>
          <w:color w:val="000000"/>
          <w:sz w:val="28"/>
        </w:rPr>
        <w:t>
                              20 __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қызметшілердің әкімшілік қамауды</w:t>
            </w:r>
            <w:r>
              <w:br/>
            </w:r>
            <w:r>
              <w:rPr>
                <w:rFonts w:ascii="Times New Roman"/>
                <w:b w:val="false"/>
                <w:i w:val="false"/>
                <w:color w:val="000000"/>
                <w:sz w:val="20"/>
              </w:rPr>
              <w:t>гауптвахталарда өтеу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99" w:id="79"/>
    <w:p>
      <w:pPr>
        <w:spacing w:after="0"/>
        <w:ind w:left="0"/>
        <w:jc w:val="left"/>
      </w:pPr>
      <w:r>
        <w:rPr>
          <w:rFonts w:ascii="Times New Roman"/>
          <w:b/>
          <w:i w:val="false"/>
          <w:color w:val="000000"/>
        </w:rPr>
        <w:t xml:space="preserve"> Сәлемдемелерді және бандерольдарды ашу</w:t>
      </w:r>
      <w:r>
        <w:br/>
      </w:r>
      <w:r>
        <w:rPr>
          <w:rFonts w:ascii="Times New Roman"/>
          <w:b/>
          <w:i w:val="false"/>
          <w:color w:val="000000"/>
        </w:rPr>
        <w:t>АКТІСІ</w:t>
      </w:r>
    </w:p>
    <w:bookmarkEnd w:id="79"/>
    <w:p>
      <w:pPr>
        <w:spacing w:after="0"/>
        <w:ind w:left="0"/>
        <w:jc w:val="both"/>
      </w:pPr>
      <w:r>
        <w:rPr>
          <w:rFonts w:ascii="Times New Roman"/>
          <w:b w:val="false"/>
          <w:i w:val="false"/>
          <w:color w:val="000000"/>
          <w:sz w:val="28"/>
        </w:rPr>
        <w:t>
      20 __ ж. "____" _________ Жасау орны ________________________________</w:t>
      </w:r>
    </w:p>
    <w:p>
      <w:pPr>
        <w:spacing w:after="0"/>
        <w:ind w:left="0"/>
        <w:jc w:val="both"/>
      </w:pPr>
      <w:r>
        <w:rPr>
          <w:rFonts w:ascii="Times New Roman"/>
          <w:b w:val="false"/>
          <w:i w:val="false"/>
          <w:color w:val="000000"/>
          <w:sz w:val="28"/>
        </w:rPr>
        <w:t>
      Комиссия мынадай құрамда: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мүшелерінің Т.А.Ә.)</w:t>
      </w:r>
    </w:p>
    <w:p>
      <w:pPr>
        <w:spacing w:after="0"/>
        <w:ind w:left="0"/>
        <w:jc w:val="both"/>
      </w:pPr>
      <w:r>
        <w:rPr>
          <w:rFonts w:ascii="Times New Roman"/>
          <w:b w:val="false"/>
          <w:i w:val="false"/>
          <w:color w:val="000000"/>
          <w:sz w:val="28"/>
        </w:rPr>
        <w:t>
      осы сәлемдемені (бандерольды) ашу актісін жасады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(заттардың, азық-түліктің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олардың сыртқы белгілері, саны (жазбаша)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әкімшілік қамауға алынған адамға ішіне салынғаннан не берілді.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(заттардың, азық-түлік өнімдерінің атауы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Гауптвахтада ұсталатын қамауға алынғандардың заттарын сақтау</w:t>
      </w:r>
    </w:p>
    <w:p>
      <w:pPr>
        <w:spacing w:after="0"/>
        <w:ind w:left="0"/>
        <w:jc w:val="both"/>
      </w:pPr>
      <w:r>
        <w:rPr>
          <w:rFonts w:ascii="Times New Roman"/>
          <w:b w:val="false"/>
          <w:i w:val="false"/>
          <w:color w:val="000000"/>
          <w:sz w:val="28"/>
        </w:rPr>
        <w:t>
      бөлмесіне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 тапсырылды.</w:t>
      </w:r>
    </w:p>
    <w:p>
      <w:pPr>
        <w:spacing w:after="0"/>
        <w:ind w:left="0"/>
        <w:jc w:val="both"/>
      </w:pPr>
      <w:r>
        <w:rPr>
          <w:rFonts w:ascii="Times New Roman"/>
          <w:b w:val="false"/>
          <w:i w:val="false"/>
          <w:color w:val="000000"/>
          <w:sz w:val="28"/>
        </w:rPr>
        <w:t>
            Комиссия мүшелерінің қолдары: 1._______________________________</w:t>
      </w:r>
    </w:p>
    <w:p>
      <w:pPr>
        <w:spacing w:after="0"/>
        <w:ind w:left="0"/>
        <w:jc w:val="both"/>
      </w:pPr>
      <w:r>
        <w:rPr>
          <w:rFonts w:ascii="Times New Roman"/>
          <w:b w:val="false"/>
          <w:i w:val="false"/>
          <w:color w:val="000000"/>
          <w:sz w:val="28"/>
        </w:rPr>
        <w:t>
                                          2. ______________________________</w:t>
      </w:r>
    </w:p>
    <w:p>
      <w:pPr>
        <w:spacing w:after="0"/>
        <w:ind w:left="0"/>
        <w:jc w:val="both"/>
      </w:pPr>
      <w:r>
        <w:rPr>
          <w:rFonts w:ascii="Times New Roman"/>
          <w:b w:val="false"/>
          <w:i w:val="false"/>
          <w:color w:val="000000"/>
          <w:sz w:val="28"/>
        </w:rPr>
        <w:t>
            Алдым _________________________________________________________</w:t>
      </w:r>
    </w:p>
    <w:p>
      <w:pPr>
        <w:spacing w:after="0"/>
        <w:ind w:left="0"/>
        <w:jc w:val="both"/>
      </w:pPr>
      <w:r>
        <w:rPr>
          <w:rFonts w:ascii="Times New Roman"/>
          <w:b w:val="false"/>
          <w:i w:val="false"/>
          <w:color w:val="000000"/>
          <w:sz w:val="28"/>
        </w:rPr>
        <w:t>
         (әкімшілік қамауға алынған адамның тегі, аты, әкесінің аты, қолы)</w:t>
      </w:r>
    </w:p>
    <w:p>
      <w:pPr>
        <w:spacing w:after="0"/>
        <w:ind w:left="0"/>
        <w:jc w:val="both"/>
      </w:pPr>
      <w:r>
        <w:rPr>
          <w:rFonts w:ascii="Times New Roman"/>
          <w:b w:val="false"/>
          <w:i w:val="false"/>
          <w:color w:val="000000"/>
          <w:sz w:val="28"/>
        </w:rPr>
        <w:t>
                         Актіні жасаған қызметкердің қолы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(лауазымы, атағы,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қызметшілердің әкімшілік қамауды</w:t>
            </w:r>
            <w:r>
              <w:br/>
            </w:r>
            <w:r>
              <w:rPr>
                <w:rFonts w:ascii="Times New Roman"/>
                <w:b w:val="false"/>
                <w:i w:val="false"/>
                <w:color w:val="000000"/>
                <w:sz w:val="20"/>
              </w:rPr>
              <w:t>гауптвахталарда өтеу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102" w:id="80"/>
    <w:p>
      <w:pPr>
        <w:spacing w:after="0"/>
        <w:ind w:left="0"/>
        <w:jc w:val="left"/>
      </w:pPr>
      <w:r>
        <w:rPr>
          <w:rFonts w:ascii="Times New Roman"/>
          <w:b/>
          <w:i w:val="false"/>
          <w:color w:val="000000"/>
        </w:rPr>
        <w:t xml:space="preserve"> Заттарды, құжаттарды, бұйымдарды және өзге де</w:t>
      </w:r>
      <w:r>
        <w:br/>
      </w:r>
      <w:r>
        <w:rPr>
          <w:rFonts w:ascii="Times New Roman"/>
          <w:b/>
          <w:i w:val="false"/>
          <w:color w:val="000000"/>
        </w:rPr>
        <w:t>материалдық құндылықтарды беру</w:t>
      </w:r>
      <w:r>
        <w:br/>
      </w:r>
      <w:r>
        <w:rPr>
          <w:rFonts w:ascii="Times New Roman"/>
          <w:b/>
          <w:i w:val="false"/>
          <w:color w:val="000000"/>
        </w:rPr>
        <w:t>АКТІСІ</w:t>
      </w:r>
    </w:p>
    <w:bookmarkEnd w:id="80"/>
    <w:p>
      <w:pPr>
        <w:spacing w:after="0"/>
        <w:ind w:left="0"/>
        <w:jc w:val="both"/>
      </w:pPr>
      <w:r>
        <w:rPr>
          <w:rFonts w:ascii="Times New Roman"/>
          <w:b w:val="false"/>
          <w:i w:val="false"/>
          <w:color w:val="000000"/>
          <w:sz w:val="28"/>
        </w:rPr>
        <w:t>
      20 ____ ж. "___" ________             _______________ қаласы (кенті)</w:t>
      </w:r>
    </w:p>
    <w:p>
      <w:pPr>
        <w:spacing w:after="0"/>
        <w:ind w:left="0"/>
        <w:jc w:val="both"/>
      </w:pPr>
      <w:r>
        <w:rPr>
          <w:rFonts w:ascii="Times New Roman"/>
          <w:b w:val="false"/>
          <w:i w:val="false"/>
          <w:color w:val="000000"/>
          <w:sz w:val="28"/>
        </w:rPr>
        <w:t>
            Мен, __________________________________________________________</w:t>
      </w:r>
    </w:p>
    <w:p>
      <w:pPr>
        <w:spacing w:after="0"/>
        <w:ind w:left="0"/>
        <w:jc w:val="both"/>
      </w:pPr>
      <w:r>
        <w:rPr>
          <w:rFonts w:ascii="Times New Roman"/>
          <w:b w:val="false"/>
          <w:i w:val="false"/>
          <w:color w:val="000000"/>
          <w:sz w:val="28"/>
        </w:rPr>
        <w:t>
                       (лауазымы, әскери атағы, тегі және аты-жөні)</w:t>
      </w:r>
    </w:p>
    <w:p>
      <w:pPr>
        <w:spacing w:after="0"/>
        <w:ind w:left="0"/>
        <w:jc w:val="both"/>
      </w:pPr>
      <w:r>
        <w:rPr>
          <w:rFonts w:ascii="Times New Roman"/>
          <w:b w:val="false"/>
          <w:i w:val="false"/>
          <w:color w:val="000000"/>
          <w:sz w:val="28"/>
        </w:rPr>
        <w:t>
      20 ___ ж. "____" ____________________ әскери полиция гуаптвахтасына</w:t>
      </w:r>
    </w:p>
    <w:p>
      <w:pPr>
        <w:spacing w:after="0"/>
        <w:ind w:left="0"/>
        <w:jc w:val="both"/>
      </w:pPr>
      <w:r>
        <w:rPr>
          <w:rFonts w:ascii="Times New Roman"/>
          <w:b w:val="false"/>
          <w:i w:val="false"/>
          <w:color w:val="000000"/>
          <w:sz w:val="28"/>
        </w:rPr>
        <w:t>
      _______________________________________ шешімі бойынша</w:t>
      </w:r>
    </w:p>
    <w:p>
      <w:pPr>
        <w:spacing w:after="0"/>
        <w:ind w:left="0"/>
        <w:jc w:val="both"/>
      </w:pPr>
      <w:r>
        <w:rPr>
          <w:rFonts w:ascii="Times New Roman"/>
          <w:b w:val="false"/>
          <w:i w:val="false"/>
          <w:color w:val="000000"/>
          <w:sz w:val="28"/>
        </w:rPr>
        <w:t>
            (қамауға алу туралы шешім шығарған соттың атауы)</w:t>
      </w:r>
    </w:p>
    <w:p>
      <w:pPr>
        <w:spacing w:after="0"/>
        <w:ind w:left="0"/>
        <w:jc w:val="both"/>
      </w:pPr>
      <w:r>
        <w:rPr>
          <w:rFonts w:ascii="Times New Roman"/>
          <w:b w:val="false"/>
          <w:i w:val="false"/>
          <w:color w:val="000000"/>
          <w:sz w:val="28"/>
        </w:rPr>
        <w:t>
      қамауға алынғанға тиесілі ___________________________________________</w:t>
      </w:r>
    </w:p>
    <w:p>
      <w:pPr>
        <w:spacing w:after="0"/>
        <w:ind w:left="0"/>
        <w:jc w:val="both"/>
      </w:pPr>
      <w:r>
        <w:rPr>
          <w:rFonts w:ascii="Times New Roman"/>
          <w:b w:val="false"/>
          <w:i w:val="false"/>
          <w:color w:val="000000"/>
          <w:sz w:val="28"/>
        </w:rPr>
        <w:t>
                 (қамауға алынғанның әскери атағы, тегі, аты, әкесінің аты)</w:t>
      </w:r>
    </w:p>
    <w:p>
      <w:pPr>
        <w:spacing w:after="0"/>
        <w:ind w:left="0"/>
        <w:jc w:val="both"/>
      </w:pPr>
      <w:r>
        <w:rPr>
          <w:rFonts w:ascii="Times New Roman"/>
          <w:b w:val="false"/>
          <w:i w:val="false"/>
          <w:color w:val="000000"/>
          <w:sz w:val="28"/>
        </w:rPr>
        <w:t>
      сақтау бөлмесіне гауптвахтада ұсталатын қамауға алынғандардың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(заттардың, бұйымдардың, құжаттардың және өзге де материалдық</w:t>
      </w:r>
    </w:p>
    <w:p>
      <w:pPr>
        <w:spacing w:after="0"/>
        <w:ind w:left="0"/>
        <w:jc w:val="both"/>
      </w:pPr>
      <w:r>
        <w:rPr>
          <w:rFonts w:ascii="Times New Roman"/>
          <w:b w:val="false"/>
          <w:i w:val="false"/>
          <w:color w:val="000000"/>
          <w:sz w:val="28"/>
        </w:rPr>
        <w:t>
      құндылықтардың, оның ішінде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ақшалай қаражаттың атауын (олардың санын жазбаша) көрсету)</w:t>
      </w:r>
    </w:p>
    <w:p>
      <w:pPr>
        <w:spacing w:after="0"/>
        <w:ind w:left="0"/>
        <w:jc w:val="both"/>
      </w:pPr>
      <w:r>
        <w:rPr>
          <w:rFonts w:ascii="Times New Roman"/>
          <w:b w:val="false"/>
          <w:i w:val="false"/>
          <w:color w:val="000000"/>
          <w:sz w:val="28"/>
        </w:rPr>
        <w:t>
      заттарын беру туралы осы актіні жасадым.</w:t>
      </w:r>
    </w:p>
    <w:p>
      <w:pPr>
        <w:spacing w:after="0"/>
        <w:ind w:left="0"/>
        <w:jc w:val="both"/>
      </w:pPr>
      <w:r>
        <w:rPr>
          <w:rFonts w:ascii="Times New Roman"/>
          <w:b w:val="false"/>
          <w:i w:val="false"/>
          <w:color w:val="000000"/>
          <w:sz w:val="28"/>
        </w:rPr>
        <w:t>
            Осы акті екі данада жасалды (бір данасы іске тігіледі, екінші данасы иесіне беріледі).</w:t>
      </w:r>
    </w:p>
    <w:p>
      <w:pPr>
        <w:spacing w:after="0"/>
        <w:ind w:left="0"/>
        <w:jc w:val="both"/>
      </w:pPr>
      <w:r>
        <w:rPr>
          <w:rFonts w:ascii="Times New Roman"/>
          <w:b w:val="false"/>
          <w:i w:val="false"/>
          <w:color w:val="000000"/>
          <w:sz w:val="28"/>
        </w:rPr>
        <w:t>
            Актінің көшірмесін алдым ______________________________________</w:t>
      </w:r>
    </w:p>
    <w:p>
      <w:pPr>
        <w:spacing w:after="0"/>
        <w:ind w:left="0"/>
        <w:jc w:val="both"/>
      </w:pPr>
      <w:r>
        <w:rPr>
          <w:rFonts w:ascii="Times New Roman"/>
          <w:b w:val="false"/>
          <w:i w:val="false"/>
          <w:color w:val="000000"/>
          <w:sz w:val="28"/>
        </w:rPr>
        <w:t>
           (қамауға алынған адамның әскери атағы, қолы, тегі және аты-жөні)</w:t>
      </w:r>
    </w:p>
    <w:p>
      <w:pPr>
        <w:spacing w:after="0"/>
        <w:ind w:left="0"/>
        <w:jc w:val="both"/>
      </w:pPr>
      <w:r>
        <w:rPr>
          <w:rFonts w:ascii="Times New Roman"/>
          <w:b w:val="false"/>
          <w:i w:val="false"/>
          <w:color w:val="000000"/>
          <w:sz w:val="28"/>
        </w:rPr>
        <w:t>
            Актіні жасаған қызметкердің қолы ______________________________</w:t>
      </w:r>
    </w:p>
    <w:p>
      <w:pPr>
        <w:spacing w:after="0"/>
        <w:ind w:left="0"/>
        <w:jc w:val="both"/>
      </w:pPr>
      <w:r>
        <w:rPr>
          <w:rFonts w:ascii="Times New Roman"/>
          <w:b w:val="false"/>
          <w:i w:val="false"/>
          <w:color w:val="000000"/>
          <w:sz w:val="28"/>
        </w:rPr>
        <w:t>
                                   (әскери атағы, қолы, тегі және аты-жөні)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қызметшілердің әкімшілік қамауды</w:t>
            </w:r>
            <w:r>
              <w:br/>
            </w:r>
            <w:r>
              <w:rPr>
                <w:rFonts w:ascii="Times New Roman"/>
                <w:b w:val="false"/>
                <w:i w:val="false"/>
                <w:color w:val="000000"/>
                <w:sz w:val="20"/>
              </w:rPr>
              <w:t>гауптвахталарда өтеу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105" w:id="81"/>
    <w:p>
      <w:pPr>
        <w:spacing w:after="0"/>
        <w:ind w:left="0"/>
        <w:jc w:val="left"/>
      </w:pPr>
      <w:r>
        <w:rPr>
          <w:rFonts w:ascii="Times New Roman"/>
          <w:b/>
          <w:i w:val="false"/>
          <w:color w:val="000000"/>
        </w:rPr>
        <w:t xml:space="preserve"> Жою</w:t>
      </w:r>
      <w:r>
        <w:br/>
      </w:r>
      <w:r>
        <w:rPr>
          <w:rFonts w:ascii="Times New Roman"/>
          <w:b/>
          <w:i w:val="false"/>
          <w:color w:val="000000"/>
        </w:rPr>
        <w:t>АКТІСІ</w:t>
      </w:r>
    </w:p>
    <w:bookmarkEnd w:id="81"/>
    <w:p>
      <w:pPr>
        <w:spacing w:after="0"/>
        <w:ind w:left="0"/>
        <w:jc w:val="both"/>
      </w:pPr>
      <w:r>
        <w:rPr>
          <w:rFonts w:ascii="Times New Roman"/>
          <w:b w:val="false"/>
          <w:i w:val="false"/>
          <w:color w:val="000000"/>
          <w:sz w:val="28"/>
        </w:rPr>
        <w:t>
      20 __ ж. "____" _________                  Жасау орны _______________</w:t>
      </w:r>
    </w:p>
    <w:p>
      <w:pPr>
        <w:spacing w:after="0"/>
        <w:ind w:left="0"/>
        <w:jc w:val="both"/>
      </w:pPr>
      <w:r>
        <w:rPr>
          <w:rFonts w:ascii="Times New Roman"/>
          <w:b w:val="false"/>
          <w:i w:val="false"/>
          <w:color w:val="000000"/>
          <w:sz w:val="28"/>
        </w:rPr>
        <w:t>
      Комиссия мынадай құрамда: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мүшелерінің ә/атағы, Т.А.Ә.,)</w:t>
      </w:r>
    </w:p>
    <w:p>
      <w:pPr>
        <w:spacing w:after="0"/>
        <w:ind w:left="0"/>
        <w:jc w:val="both"/>
      </w:pPr>
      <w:r>
        <w:rPr>
          <w:rFonts w:ascii="Times New Roman"/>
          <w:b w:val="false"/>
          <w:i w:val="false"/>
          <w:color w:val="000000"/>
          <w:sz w:val="28"/>
        </w:rPr>
        <w:t>
      азық-түлік өнімдерін (жарамдылық мерзімі өткен немесе бүліну</w:t>
      </w:r>
    </w:p>
    <w:p>
      <w:pPr>
        <w:spacing w:after="0"/>
        <w:ind w:left="0"/>
        <w:jc w:val="both"/>
      </w:pPr>
      <w:r>
        <w:rPr>
          <w:rFonts w:ascii="Times New Roman"/>
          <w:b w:val="false"/>
          <w:i w:val="false"/>
          <w:color w:val="000000"/>
          <w:sz w:val="28"/>
        </w:rPr>
        <w:t>
      белгілері бар) жою туралы осы актіні жасады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(атауы, саны (жазбаша), орамның болуы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 олар жойылды.</w:t>
      </w:r>
    </w:p>
    <w:p>
      <w:pPr>
        <w:spacing w:after="0"/>
        <w:ind w:left="0"/>
        <w:jc w:val="both"/>
      </w:pPr>
      <w:r>
        <w:rPr>
          <w:rFonts w:ascii="Times New Roman"/>
          <w:b w:val="false"/>
          <w:i w:val="false"/>
          <w:color w:val="000000"/>
          <w:sz w:val="28"/>
        </w:rPr>
        <w:t>
                                (жою орны мен тәсілі)</w:t>
      </w:r>
    </w:p>
    <w:p>
      <w:pPr>
        <w:spacing w:after="0"/>
        <w:ind w:left="0"/>
        <w:jc w:val="both"/>
      </w:pPr>
      <w:r>
        <w:rPr>
          <w:rFonts w:ascii="Times New Roman"/>
          <w:b w:val="false"/>
          <w:i w:val="false"/>
          <w:color w:val="000000"/>
          <w:sz w:val="28"/>
        </w:rPr>
        <w:t>
            Комиссия мүшелерінің қолдары: 1. __________________</w:t>
      </w:r>
    </w:p>
    <w:p>
      <w:pPr>
        <w:spacing w:after="0"/>
        <w:ind w:left="0"/>
        <w:jc w:val="both"/>
      </w:pPr>
      <w:r>
        <w:rPr>
          <w:rFonts w:ascii="Times New Roman"/>
          <w:b w:val="false"/>
          <w:i w:val="false"/>
          <w:color w:val="000000"/>
          <w:sz w:val="28"/>
        </w:rPr>
        <w:t>
                                          2.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қызметшілердің әкімшілік қамауды</w:t>
            </w:r>
            <w:r>
              <w:br/>
            </w:r>
            <w:r>
              <w:rPr>
                <w:rFonts w:ascii="Times New Roman"/>
                <w:b w:val="false"/>
                <w:i w:val="false"/>
                <w:color w:val="000000"/>
                <w:sz w:val="20"/>
              </w:rPr>
              <w:t>гауптвахталарда өтеу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62992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99200" cy="466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қызметшілердің әкімшілік қамауды</w:t>
            </w:r>
            <w:r>
              <w:br/>
            </w:r>
            <w:r>
              <w:rPr>
                <w:rFonts w:ascii="Times New Roman"/>
                <w:b w:val="false"/>
                <w:i w:val="false"/>
                <w:color w:val="000000"/>
                <w:sz w:val="20"/>
              </w:rPr>
              <w:t>гауптвахталарда өтеу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110" w:id="82"/>
    <w:p>
      <w:pPr>
        <w:spacing w:after="0"/>
        <w:ind w:left="0"/>
        <w:jc w:val="left"/>
      </w:pPr>
      <w:r>
        <w:rPr>
          <w:rFonts w:ascii="Times New Roman"/>
          <w:b/>
          <w:i w:val="false"/>
          <w:color w:val="000000"/>
        </w:rPr>
        <w:t xml:space="preserve"> Гауптвахтадан босату туралы</w:t>
      </w:r>
      <w:r>
        <w:br/>
      </w:r>
      <w:r>
        <w:rPr>
          <w:rFonts w:ascii="Times New Roman"/>
          <w:b/>
          <w:i w:val="false"/>
          <w:color w:val="000000"/>
        </w:rPr>
        <w:t>АНЫҚТАМА</w:t>
      </w:r>
    </w:p>
    <w:bookmarkEnd w:id="82"/>
    <w:p>
      <w:pPr>
        <w:spacing w:after="0"/>
        <w:ind w:left="0"/>
        <w:jc w:val="both"/>
      </w:pPr>
      <w:r>
        <w:rPr>
          <w:rFonts w:ascii="Times New Roman"/>
          <w:b w:val="false"/>
          <w:i w:val="false"/>
          <w:color w:val="000000"/>
          <w:sz w:val="28"/>
        </w:rPr>
        <w:t>
            Әскери қызметші _______________________________________________</w:t>
      </w:r>
    </w:p>
    <w:p>
      <w:pPr>
        <w:spacing w:after="0"/>
        <w:ind w:left="0"/>
        <w:jc w:val="both"/>
      </w:pPr>
      <w:r>
        <w:rPr>
          <w:rFonts w:ascii="Times New Roman"/>
          <w:b w:val="false"/>
          <w:i w:val="false"/>
          <w:color w:val="000000"/>
          <w:sz w:val="28"/>
        </w:rPr>
        <w:t>
                              (әскери атағы, тегі, аты, әкесінің аты)</w:t>
      </w:r>
    </w:p>
    <w:p>
      <w:pPr>
        <w:spacing w:after="0"/>
        <w:ind w:left="0"/>
        <w:jc w:val="both"/>
      </w:pPr>
      <w:r>
        <w:rPr>
          <w:rFonts w:ascii="Times New Roman"/>
          <w:b w:val="false"/>
          <w:i w:val="false"/>
          <w:color w:val="000000"/>
          <w:sz w:val="28"/>
        </w:rPr>
        <w:t>
      ______________________________________________________________ сәйкес</w:t>
      </w:r>
    </w:p>
    <w:p>
      <w:pPr>
        <w:spacing w:after="0"/>
        <w:ind w:left="0"/>
        <w:jc w:val="both"/>
      </w:pPr>
      <w:r>
        <w:rPr>
          <w:rFonts w:ascii="Times New Roman"/>
          <w:b w:val="false"/>
          <w:i w:val="false"/>
          <w:color w:val="000000"/>
          <w:sz w:val="28"/>
        </w:rPr>
        <w:t>
                                 (судья қаулысы)</w:t>
      </w:r>
    </w:p>
    <w:p>
      <w:pPr>
        <w:spacing w:after="0"/>
        <w:ind w:left="0"/>
        <w:jc w:val="both"/>
      </w:pPr>
      <w:r>
        <w:rPr>
          <w:rFonts w:ascii="Times New Roman"/>
          <w:b w:val="false"/>
          <w:i w:val="false"/>
          <w:color w:val="000000"/>
          <w:sz w:val="28"/>
        </w:rPr>
        <w:t>
      оның 20 _ж. "____" ____ мен 20 _ж. "____" _______ кезеңінде</w:t>
      </w:r>
    </w:p>
    <w:p>
      <w:pPr>
        <w:spacing w:after="0"/>
        <w:ind w:left="0"/>
        <w:jc w:val="both"/>
      </w:pPr>
      <w:r>
        <w:rPr>
          <w:rFonts w:ascii="Times New Roman"/>
          <w:b w:val="false"/>
          <w:i w:val="false"/>
          <w:color w:val="000000"/>
          <w:sz w:val="28"/>
        </w:rPr>
        <w:t>
      ___________гарнизонының әскери полиция гауптвахтасында әкімшілік</w:t>
      </w:r>
    </w:p>
    <w:p>
      <w:pPr>
        <w:spacing w:after="0"/>
        <w:ind w:left="0"/>
        <w:jc w:val="both"/>
      </w:pPr>
      <w:r>
        <w:rPr>
          <w:rFonts w:ascii="Times New Roman"/>
          <w:b w:val="false"/>
          <w:i w:val="false"/>
          <w:color w:val="000000"/>
          <w:sz w:val="28"/>
        </w:rPr>
        <w:t>
      қамау мерзімін өтегенін растау үшін берілді.</w:t>
      </w:r>
    </w:p>
    <w:p>
      <w:pPr>
        <w:spacing w:after="0"/>
        <w:ind w:left="0"/>
        <w:jc w:val="both"/>
      </w:pPr>
      <w:r>
        <w:rPr>
          <w:rFonts w:ascii="Times New Roman"/>
          <w:b w:val="false"/>
          <w:i w:val="false"/>
          <w:color w:val="000000"/>
          <w:sz w:val="28"/>
        </w:rPr>
        <w:t>
                     ___________гарнизоны әскери полиция</w:t>
      </w:r>
    </w:p>
    <w:p>
      <w:pPr>
        <w:spacing w:after="0"/>
        <w:ind w:left="0"/>
        <w:jc w:val="both"/>
      </w:pPr>
      <w:r>
        <w:rPr>
          <w:rFonts w:ascii="Times New Roman"/>
          <w:b w:val="false"/>
          <w:i w:val="false"/>
          <w:color w:val="000000"/>
          <w:sz w:val="28"/>
        </w:rPr>
        <w:t>
                                органының бастығы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(ә/атағы, қолы, тегі және аты-жөні)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478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47800" cy="1231900"/>
                    </a:xfrm>
                    <a:prstGeom prst="rect">
                      <a:avLst/>
                    </a:prstGeom>
                  </pic:spPr>
                </pic:pic>
              </a:graphicData>
            </a:graphic>
          </wp:inline>
        </w:drawing>
      </w:r>
    </w:p>
    <w:p>
      <w:pPr>
        <w:spacing w:after="0"/>
        <w:ind w:left="0"/>
        <w:jc w:val="left"/>
      </w:pPr>
      <w:r>
        <w:rPr>
          <w:rFonts w:ascii="Times New Roman"/>
          <w:b w:val="false"/>
          <w:i w:val="false"/>
          <w:color w:val="000000"/>
          <w:sz w:val="28"/>
        </w:rPr>
        <w:t>20 ___ ж. "____" 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қызметшілердің әкімшілік қамауды</w:t>
            </w:r>
            <w:r>
              <w:br/>
            </w:r>
            <w:r>
              <w:rPr>
                <w:rFonts w:ascii="Times New Roman"/>
                <w:b w:val="false"/>
                <w:i w:val="false"/>
                <w:color w:val="000000"/>
                <w:sz w:val="20"/>
              </w:rPr>
              <w:t>гауптвахталарда өтеу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113" w:id="83"/>
    <w:p>
      <w:pPr>
        <w:spacing w:after="0"/>
        <w:ind w:left="0"/>
        <w:jc w:val="left"/>
      </w:pPr>
      <w:r>
        <w:rPr>
          <w:rFonts w:ascii="Times New Roman"/>
          <w:b/>
          <w:i w:val="false"/>
          <w:color w:val="000000"/>
        </w:rPr>
        <w:t xml:space="preserve"> Уақытша ұсталғандарға арналған</w:t>
      </w:r>
      <w:r>
        <w:br/>
      </w:r>
      <w:r>
        <w:rPr>
          <w:rFonts w:ascii="Times New Roman"/>
          <w:b/>
          <w:i w:val="false"/>
          <w:color w:val="000000"/>
        </w:rPr>
        <w:t>үй-жайға қамауға алынған әскери қызметшілерді есепке алу</w:t>
      </w:r>
      <w:r>
        <w:br/>
      </w:r>
      <w:r>
        <w:rPr>
          <w:rFonts w:ascii="Times New Roman"/>
          <w:b/>
          <w:i w:val="false"/>
          <w:color w:val="000000"/>
        </w:rPr>
        <w:t>ЖУРНАЛЫ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738"/>
        <w:gridCol w:w="1266"/>
        <w:gridCol w:w="1220"/>
        <w:gridCol w:w="474"/>
        <w:gridCol w:w="474"/>
        <w:gridCol w:w="474"/>
        <w:gridCol w:w="2013"/>
        <w:gridCol w:w="1221"/>
        <w:gridCol w:w="1662"/>
        <w:gridCol w:w="1531"/>
        <w:gridCol w:w="737"/>
      </w:tblGrid>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Қамауға алынған күні мен уақыты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әскери атағы, тегі, аты,</w:t>
            </w:r>
          </w:p>
          <w:p>
            <w:pPr>
              <w:spacing w:after="20"/>
              <w:ind w:left="20"/>
              <w:jc w:val="both"/>
            </w:pPr>
            <w:r>
              <w:rPr>
                <w:rFonts w:ascii="Times New Roman"/>
                <w:b w:val="false"/>
                <w:i w:val="false"/>
                <w:color w:val="000000"/>
                <w:sz w:val="20"/>
              </w:rPr>
              <w:t>
әкесінің аты</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(мекеменің) нөмірі, бағыныстылығы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Кіммен ұсталды</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 себебі</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заттар,</w:t>
            </w:r>
          </w:p>
          <w:p>
            <w:pPr>
              <w:spacing w:after="20"/>
              <w:ind w:left="20"/>
              <w:jc w:val="both"/>
            </w:pPr>
            <w:r>
              <w:rPr>
                <w:rFonts w:ascii="Times New Roman"/>
                <w:b w:val="false"/>
                <w:i w:val="false"/>
                <w:color w:val="000000"/>
                <w:sz w:val="20"/>
              </w:rPr>
              <w:t>
құжаттар мен ақша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 ұсталғанды медициналық тексеру уақыты туралы жазба (медицина қызметкерінің қол таңбасы)</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туралы жазба (күні мен уақыты)</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Қамауға алу кезінде заттарды, құжаттар мен ақшаны тапсырғаны туралы қол таңба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Босатқаннан кейін заттарды, құжаттар мен ақшаны алғаны туралы қол таңба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