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bf7e" w14:textId="382b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жерге орналастыру, кадастр салаларындағы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2014 жылғы 13 ақпандағы № 34/НҚ бұйрығы. Қазақстан Республикасының Әділет министрлігінде 2014 жылы 17 наурызда № 9237 тіркелді. Күші жойылды - Қазақстан Республикасы Ұлттық экономика министрінің 2015 жылғы 8 маусымдағы № 423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08.06.2015 </w:t>
      </w:r>
      <w:r>
        <w:rPr>
          <w:rFonts w:ascii="Times New Roman"/>
          <w:b w:val="false"/>
          <w:i w:val="false"/>
          <w:color w:val="ff0000"/>
          <w:sz w:val="28"/>
        </w:rPr>
        <w:t>№ 423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Еңбек кодексі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ұсынылған Геодезия және картография, жерге орналастыру, кадастр салаларындағы салалық біліктілік </w:t>
      </w:r>
      <w:r>
        <w:rPr>
          <w:rFonts w:ascii="Times New Roman"/>
          <w:b w:val="false"/>
          <w:i w:val="false"/>
          <w:color w:val="000000"/>
          <w:sz w:val="28"/>
        </w:rPr>
        <w:t>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Жер ресурстарын басқару комитеті (Б.Ә. Смағұлов) осы бұйрықты заңнама түрінде белгіленген тәртіппен Қазақстан Республикасы Әділет министрлігінде мемлекеттік тіркеуден өткізіп, ресми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Өңірлік даму министрінің бірінші орынбасары Қ.А. Өскенбаевқа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Жәмішев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2014 жылғы 13 ақпандағы  </w:t>
      </w:r>
      <w:r>
        <w:br/>
      </w:r>
      <w:r>
        <w:rPr>
          <w:rFonts w:ascii="Times New Roman"/>
          <w:b w:val="false"/>
          <w:i w:val="false"/>
          <w:color w:val="000000"/>
          <w:sz w:val="28"/>
        </w:rPr>
        <w:t xml:space="preserve">
№ 34/НҚ бұйрығымен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Геодезия және картография, жерге орналастыру, кадастр</w:t>
      </w:r>
      <w:r>
        <w:br/>
      </w:r>
      <w:r>
        <w:rPr>
          <w:rFonts w:ascii="Times New Roman"/>
          <w:b/>
          <w:i w:val="false"/>
          <w:color w:val="000000"/>
        </w:rPr>
        <w:t>
салаларындағы салалық біліктілік шеңбері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Геодезия және картография, жерге орналастыру, кадастр салаларындағы салалық біліктілік шеңбері (бұдан әрі – СБШ) Қазақстан Республикасы Еңбек және халықты әлеуметтік қорғау министрінің 2012 жылғы 24 қыркүйектегі № 373-ө-м және Қазақстан Республикасы Білім және ғылым министрінің 2012 жылғы 28 қыркүйектегі № 444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Ұлттық біліктілік шеңберіне сәйкестендірілген біліктілік деңгейлерді қамтиды (Нормативтік құқықтық актілерді мемлекеттік тіркеу реестрінде № 8022 тіркелген).</w:t>
      </w:r>
      <w:r>
        <w:br/>
      </w:r>
      <w:r>
        <w:rPr>
          <w:rFonts w:ascii="Times New Roman"/>
          <w:b w:val="false"/>
          <w:i w:val="false"/>
          <w:color w:val="000000"/>
          <w:sz w:val="28"/>
        </w:rPr>
        <w:t>
</w:t>
      </w:r>
      <w:r>
        <w:rPr>
          <w:rFonts w:ascii="Times New Roman"/>
          <w:b w:val="false"/>
          <w:i w:val="false"/>
          <w:color w:val="000000"/>
          <w:sz w:val="28"/>
        </w:rPr>
        <w:t>
      2. СБШ бірыңғай біліктілік деңгейлер межесін анықтайды, біліктіліктің салыстырмалылығын қамтамасыз етеді және кәсіби стандарттар үшін және геодезия және картография, жерге орналастыру, кадастр саламамандарының біліктілігінің сәйкестігі мен берілгендігін растайтын жүйеге негіз болып табылады.</w:t>
      </w:r>
      <w:r>
        <w:br/>
      </w:r>
      <w:r>
        <w:rPr>
          <w:rFonts w:ascii="Times New Roman"/>
          <w:b w:val="false"/>
          <w:i w:val="false"/>
          <w:color w:val="000000"/>
          <w:sz w:val="28"/>
        </w:rPr>
        <w:t>
</w:t>
      </w:r>
      <w:r>
        <w:rPr>
          <w:rFonts w:ascii="Times New Roman"/>
          <w:b w:val="false"/>
          <w:i w:val="false"/>
          <w:color w:val="000000"/>
          <w:sz w:val="28"/>
        </w:rPr>
        <w:t>
      3. СБШ-да салада танылатын біліктілік деңгейлерінің құрылымдық жағынан сипаттамасы келтіріледі.</w:t>
      </w:r>
      <w:r>
        <w:br/>
      </w:r>
      <w:r>
        <w:rPr>
          <w:rFonts w:ascii="Times New Roman"/>
          <w:b w:val="false"/>
          <w:i w:val="false"/>
          <w:color w:val="000000"/>
          <w:sz w:val="28"/>
        </w:rPr>
        <w:t>
</w:t>
      </w:r>
      <w:r>
        <w:rPr>
          <w:rFonts w:ascii="Times New Roman"/>
          <w:b w:val="false"/>
          <w:i w:val="false"/>
          <w:color w:val="000000"/>
          <w:sz w:val="28"/>
        </w:rPr>
        <w:t>
      4. СБШ пайдаланушылардың әртүрлі топтарына (жұмыс берушілерге, білім беру органдарына, азаматтарға, жұмысшыларға, қоғамдық ұйымдарға) арналған және:</w:t>
      </w:r>
      <w:r>
        <w:br/>
      </w:r>
      <w:r>
        <w:rPr>
          <w:rFonts w:ascii="Times New Roman"/>
          <w:b w:val="false"/>
          <w:i w:val="false"/>
          <w:color w:val="000000"/>
          <w:sz w:val="28"/>
        </w:rPr>
        <w:t>
</w:t>
      </w:r>
      <w:r>
        <w:rPr>
          <w:rFonts w:ascii="Times New Roman"/>
          <w:b w:val="false"/>
          <w:i w:val="false"/>
          <w:color w:val="000000"/>
          <w:sz w:val="28"/>
        </w:rPr>
        <w:t>
      1) кәсіби және білім беру стандарттарын әзірлеу кезінде қызметкерлер мен оқу бітірушілердің біліктілігіне қойылатын талаптарды бірыңғай көзқараста сипаттауға;</w:t>
      </w:r>
      <w:r>
        <w:br/>
      </w:r>
      <w:r>
        <w:rPr>
          <w:rFonts w:ascii="Times New Roman"/>
          <w:b w:val="false"/>
          <w:i w:val="false"/>
          <w:color w:val="000000"/>
          <w:sz w:val="28"/>
        </w:rPr>
        <w:t>
</w:t>
      </w:r>
      <w:r>
        <w:rPr>
          <w:rFonts w:ascii="Times New Roman"/>
          <w:b w:val="false"/>
          <w:i w:val="false"/>
          <w:color w:val="000000"/>
          <w:sz w:val="28"/>
        </w:rPr>
        <w:t>
      2) қызметкерлер мен кәсіби білім берудің барлық деңгейлеріндегі оқу бітірушілердің біліктілігін бағалау материалдары мен айқындау рәсімін әзірлеуге;</w:t>
      </w:r>
      <w:r>
        <w:br/>
      </w:r>
      <w:r>
        <w:rPr>
          <w:rFonts w:ascii="Times New Roman"/>
          <w:b w:val="false"/>
          <w:i w:val="false"/>
          <w:color w:val="000000"/>
          <w:sz w:val="28"/>
        </w:rPr>
        <w:t>
</w:t>
      </w:r>
      <w:r>
        <w:rPr>
          <w:rFonts w:ascii="Times New Roman"/>
          <w:b w:val="false"/>
          <w:i w:val="false"/>
          <w:color w:val="000000"/>
          <w:sz w:val="28"/>
        </w:rPr>
        <w:t>
      3) нақты біліктілікті алуға, біліктілік деңгейін арттыруға, мансаптық өсуге әкелетін білім берудің әртүрлі траекториясын жоспарлауға мүмкіндік береді.</w:t>
      </w:r>
      <w:r>
        <w:br/>
      </w:r>
      <w:r>
        <w:rPr>
          <w:rFonts w:ascii="Times New Roman"/>
          <w:b w:val="false"/>
          <w:i w:val="false"/>
          <w:color w:val="000000"/>
          <w:sz w:val="28"/>
        </w:rPr>
        <w:t>
</w:t>
      </w:r>
      <w:r>
        <w:rPr>
          <w:rFonts w:ascii="Times New Roman"/>
          <w:b w:val="false"/>
          <w:i w:val="false"/>
          <w:color w:val="000000"/>
          <w:sz w:val="28"/>
        </w:rPr>
        <w:t>
      5. СБШ біліктіліктерінде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білік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r>
        <w:br/>
      </w:r>
      <w:r>
        <w:rPr>
          <w:rFonts w:ascii="Times New Roman"/>
          <w:b w:val="false"/>
          <w:i w:val="false"/>
          <w:color w:val="000000"/>
          <w:sz w:val="28"/>
        </w:rPr>
        <w:t>
</w:t>
      </w:r>
      <w:r>
        <w:rPr>
          <w:rFonts w:ascii="Times New Roman"/>
          <w:b w:val="false"/>
          <w:i w:val="false"/>
          <w:color w:val="000000"/>
          <w:sz w:val="28"/>
        </w:rPr>
        <w:t>
      2)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w:t>
      </w:r>
      <w:r>
        <w:rPr>
          <w:rFonts w:ascii="Times New Roman"/>
          <w:b w:val="false"/>
          <w:i w:val="false"/>
          <w:color w:val="000000"/>
          <w:sz w:val="28"/>
        </w:rPr>
        <w:t>
      3)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4) құзыреттер – белгіленген біліктілік деңгейінің кәсіби қызметінде міндеттерді орындауды қамтамасыз ететін субъекті қызметінің сапасы;</w:t>
      </w:r>
      <w:r>
        <w:br/>
      </w:r>
      <w:r>
        <w:rPr>
          <w:rFonts w:ascii="Times New Roman"/>
          <w:b w:val="false"/>
          <w:i w:val="false"/>
          <w:color w:val="000000"/>
          <w:sz w:val="28"/>
        </w:rPr>
        <w:t>
</w:t>
      </w:r>
      <w:r>
        <w:rPr>
          <w:rFonts w:ascii="Times New Roman"/>
          <w:b w:val="false"/>
          <w:i w:val="false"/>
          <w:color w:val="000000"/>
          <w:sz w:val="28"/>
        </w:rPr>
        <w:t>
      5) тәжірибе – саналы қызмет, белгілі бір уақыт аралығында меңгерілген және тиімді пайдаланыла алатын білім және білік.</w:t>
      </w:r>
      <w:r>
        <w:br/>
      </w:r>
      <w:r>
        <w:rPr>
          <w:rFonts w:ascii="Times New Roman"/>
          <w:b w:val="false"/>
          <w:i w:val="false"/>
          <w:color w:val="000000"/>
          <w:sz w:val="28"/>
        </w:rPr>
        <w:t>
</w:t>
      </w:r>
      <w:r>
        <w:rPr>
          <w:rFonts w:ascii="Times New Roman"/>
          <w:b w:val="false"/>
          <w:i w:val="false"/>
          <w:color w:val="000000"/>
          <w:sz w:val="28"/>
        </w:rPr>
        <w:t>
      6. СБШ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рәсімделген шеңберлік құрылымды ұсынады.</w:t>
      </w:r>
      <w:r>
        <w:br/>
      </w:r>
      <w:r>
        <w:rPr>
          <w:rFonts w:ascii="Times New Roman"/>
          <w:b w:val="false"/>
          <w:i w:val="false"/>
          <w:color w:val="000000"/>
          <w:sz w:val="28"/>
        </w:rPr>
        <w:t>
      СБШ әрбір біліктілік деңгейі үшін кәсіби қызметтің жалпы сипаттамаларынан сипаттаудан тұрады, атап айтқанда:</w:t>
      </w:r>
      <w:r>
        <w:br/>
      </w:r>
      <w:r>
        <w:rPr>
          <w:rFonts w:ascii="Times New Roman"/>
          <w:b w:val="false"/>
          <w:i w:val="false"/>
          <w:color w:val="000000"/>
          <w:sz w:val="28"/>
        </w:rPr>
        <w:t>
</w:t>
      </w:r>
      <w:r>
        <w:rPr>
          <w:rFonts w:ascii="Times New Roman"/>
          <w:b w:val="false"/>
          <w:i w:val="false"/>
          <w:color w:val="000000"/>
          <w:sz w:val="28"/>
        </w:rPr>
        <w:t>
      1) білім – бұл көрсеткіш кешенді болып табылады және білімге қойылатын талаптарды айқындайды, сондай-ақ кәсіби қызметтің мынадай ерекшеліктеріне байланысты болады:</w:t>
      </w:r>
      <w:r>
        <w:br/>
      </w:r>
      <w:r>
        <w:rPr>
          <w:rFonts w:ascii="Times New Roman"/>
          <w:b w:val="false"/>
          <w:i w:val="false"/>
          <w:color w:val="000000"/>
          <w:sz w:val="28"/>
        </w:rPr>
        <w:t>
      пайдаланатын ақпараттың ауқымы мен күрделілігі;</w:t>
      </w:r>
      <w:r>
        <w:br/>
      </w:r>
      <w:r>
        <w:rPr>
          <w:rFonts w:ascii="Times New Roman"/>
          <w:b w:val="false"/>
          <w:i w:val="false"/>
          <w:color w:val="000000"/>
          <w:sz w:val="28"/>
        </w:rPr>
        <w:t>
      білімнің инновациялығы;</w:t>
      </w:r>
      <w:r>
        <w:br/>
      </w:r>
      <w:r>
        <w:rPr>
          <w:rFonts w:ascii="Times New Roman"/>
          <w:b w:val="false"/>
          <w:i w:val="false"/>
          <w:color w:val="000000"/>
          <w:sz w:val="28"/>
        </w:rPr>
        <w:t>
      олардың абстрактілік дәрежесі (теориялық және практикалық білімнің арақатынасы). Оның көріну дәрежесі (біліктіліктің бір деңгейінен басқасына ауысу) көрсеткіштердің құрамдас бөліктерінің бірі (кез келгеннің), екеуінің де немесе үшеуінің де өзгеруіне байланысты болуы мүмкін.</w:t>
      </w:r>
      <w:r>
        <w:br/>
      </w:r>
      <w:r>
        <w:rPr>
          <w:rFonts w:ascii="Times New Roman"/>
          <w:b w:val="false"/>
          <w:i w:val="false"/>
          <w:color w:val="000000"/>
          <w:sz w:val="28"/>
        </w:rPr>
        <w:t>
</w:t>
      </w:r>
      <w:r>
        <w:rPr>
          <w:rFonts w:ascii="Times New Roman"/>
          <w:b w:val="false"/>
          <w:i w:val="false"/>
          <w:color w:val="000000"/>
          <w:sz w:val="28"/>
        </w:rPr>
        <w:t xml:space="preserve">
      2) білік пен дағды – бұл көрсеткіш кешенді болып табылады және біліктілікке қойылатын талаптарды айқындайды, кәсіби қызметтің мынадай ерекшеліктеріне байланысты болады: </w:t>
      </w:r>
      <w:r>
        <w:br/>
      </w:r>
      <w:r>
        <w:rPr>
          <w:rFonts w:ascii="Times New Roman"/>
          <w:b w:val="false"/>
          <w:i w:val="false"/>
          <w:color w:val="000000"/>
          <w:sz w:val="28"/>
        </w:rPr>
        <w:t>
      кәсіби міндеттерді шешу тәсілдерінің көптігі (нұсқаулығы), осы тәсілдерді таңдау немесе әзірлеу қажеттілігі;</w:t>
      </w:r>
      <w:r>
        <w:br/>
      </w:r>
      <w:r>
        <w:rPr>
          <w:rFonts w:ascii="Times New Roman"/>
          <w:b w:val="false"/>
          <w:i w:val="false"/>
          <w:color w:val="000000"/>
          <w:sz w:val="28"/>
        </w:rPr>
        <w:t>
      жұмыс жағдайының белгісіздік және оның дауының беймәлімдігі дәрежесі. Бұл көрсеткіш кешенді болып табылады. Оның көріну дәрежесі (біліктіліктің бір деңгейінен басқасына ауысу) көрсеткіштердің құрамдас бөліктерінің бірінің (кез келгеннің) немесе екеуінің де өзгеруіне байланысты болуы мүмкін.</w:t>
      </w:r>
      <w:r>
        <w:br/>
      </w:r>
      <w:r>
        <w:rPr>
          <w:rFonts w:ascii="Times New Roman"/>
          <w:b w:val="false"/>
          <w:i w:val="false"/>
          <w:color w:val="000000"/>
          <w:sz w:val="28"/>
        </w:rPr>
        <w:t>
</w:t>
      </w:r>
      <w:r>
        <w:rPr>
          <w:rFonts w:ascii="Times New Roman"/>
          <w:b w:val="false"/>
          <w:i w:val="false"/>
          <w:color w:val="000000"/>
          <w:sz w:val="28"/>
        </w:rPr>
        <w:t>
      3) жеке және кәсіби құзыреттер – бұл көрсеткіш қызметтердің жалпы құзыреттілігін айқындайды және оның мынадай негізгі үш дәрежесі бар:</w:t>
      </w:r>
      <w:r>
        <w:br/>
      </w:r>
      <w:r>
        <w:rPr>
          <w:rFonts w:ascii="Times New Roman"/>
          <w:b w:val="false"/>
          <w:i w:val="false"/>
          <w:color w:val="000000"/>
          <w:sz w:val="28"/>
        </w:rPr>
        <w:t>
      басшылықтың қолданыстағы қызметі;</w:t>
      </w:r>
      <w:r>
        <w:br/>
      </w:r>
      <w:r>
        <w:rPr>
          <w:rFonts w:ascii="Times New Roman"/>
          <w:b w:val="false"/>
          <w:i w:val="false"/>
          <w:color w:val="000000"/>
          <w:sz w:val="28"/>
        </w:rPr>
        <w:t>
      қызметті өз бетінше орындау;</w:t>
      </w:r>
      <w:r>
        <w:br/>
      </w:r>
      <w:r>
        <w:rPr>
          <w:rFonts w:ascii="Times New Roman"/>
          <w:b w:val="false"/>
          <w:i w:val="false"/>
          <w:color w:val="000000"/>
          <w:sz w:val="28"/>
        </w:rPr>
        <w:t>
      басқаларды басқару.</w:t>
      </w:r>
      <w:r>
        <w:br/>
      </w:r>
      <w:r>
        <w:rPr>
          <w:rFonts w:ascii="Times New Roman"/>
          <w:b w:val="false"/>
          <w:i w:val="false"/>
          <w:color w:val="000000"/>
          <w:sz w:val="28"/>
        </w:rPr>
        <w:t>
      Өкілеттік пен жауапкершіліктің кеңдігі қызмет ауқымына, ықтимал қателіктің ұйым, сала үшін бағасына, олардың әлеуметтік, экологиялық, экономикалық және басқа да салдарына, сондай-ақ кәсіби қызметте басшылықтың негізгі функцияларын толық іске асыруына байланысты (мақсатты болжау, ұйымдастыру, бақылау, орындаушыларды ынталандыру).</w:t>
      </w:r>
      <w:r>
        <w:br/>
      </w:r>
      <w:r>
        <w:rPr>
          <w:rFonts w:ascii="Times New Roman"/>
          <w:b w:val="false"/>
          <w:i w:val="false"/>
          <w:color w:val="000000"/>
          <w:sz w:val="28"/>
        </w:rPr>
        <w:t>
</w:t>
      </w:r>
      <w:r>
        <w:rPr>
          <w:rFonts w:ascii="Times New Roman"/>
          <w:b w:val="false"/>
          <w:i w:val="false"/>
          <w:color w:val="000000"/>
          <w:sz w:val="28"/>
        </w:rPr>
        <w:t>
      7. СБШ-да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8. Біліктілік белгілі бір білім бағдарламасын игеру және (немесе) практикалық тәжірибе нәтижесі болып табылады.</w:t>
      </w:r>
      <w:r>
        <w:br/>
      </w:r>
      <w:r>
        <w:rPr>
          <w:rFonts w:ascii="Times New Roman"/>
          <w:b w:val="false"/>
          <w:i w:val="false"/>
          <w:color w:val="000000"/>
          <w:sz w:val="28"/>
        </w:rPr>
        <w:t>
      Біліктілікті жетілдіру немесе оның бейінін өзгерту үшін әрбір деңгейде кадрларды қайта даярлау және біліктілігін арттыру жүйесінің қосымша білім бағдарламалары бойынша тиісті лицензиялары бар ұйымдарда оқуға болады.</w:t>
      </w:r>
      <w:r>
        <w:br/>
      </w:r>
      <w:r>
        <w:rPr>
          <w:rFonts w:ascii="Times New Roman"/>
          <w:b w:val="false"/>
          <w:i w:val="false"/>
          <w:color w:val="000000"/>
          <w:sz w:val="28"/>
        </w:rPr>
        <w:t>
      Біліктілік деңгейі практикалық жұмыс тәжірибесін меңгеруіне, өз бетінше білім алуына және оқуына қарай жетілуі мүмкін.</w:t>
      </w:r>
      <w:r>
        <w:br/>
      </w:r>
      <w:r>
        <w:rPr>
          <w:rFonts w:ascii="Times New Roman"/>
          <w:b w:val="false"/>
          <w:i w:val="false"/>
          <w:color w:val="000000"/>
          <w:sz w:val="28"/>
        </w:rPr>
        <w:t>
      Білім беру мен оқытудың әртүрлі нысандарын есепке алу салалық біліктілік жүйелерінің ішінде жүргізілетін болады.</w:t>
      </w:r>
      <w:r>
        <w:br/>
      </w:r>
      <w:r>
        <w:rPr>
          <w:rFonts w:ascii="Times New Roman"/>
          <w:b w:val="false"/>
          <w:i w:val="false"/>
          <w:color w:val="000000"/>
          <w:sz w:val="28"/>
        </w:rPr>
        <w:t>
      Қызметкердің практикалық тәжірибесін, біліктілікті арттыру курстарын және осы сияқтыларды ескеру арқылы жеке білім беру траекториясын құруға болады, бұл біліктілік деңгейлерін алға және жоғары қарай да дамытуға мүмкіндік береді.</w:t>
      </w:r>
      <w:r>
        <w:br/>
      </w:r>
      <w:r>
        <w:rPr>
          <w:rFonts w:ascii="Times New Roman"/>
          <w:b w:val="false"/>
          <w:i w:val="false"/>
          <w:color w:val="000000"/>
          <w:sz w:val="28"/>
        </w:rPr>
        <w:t>
      Біліктілік деңгейлері мен ұлттық білім беру және оқыту жүйесі деңгейлерінің арақатынасы СБШ-ның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біліктілікке қол жеткізу көрсеткіші бойынша айқындалады.</w:t>
      </w:r>
    </w:p>
    <w:bookmarkEnd w:id="4"/>
    <w:bookmarkStart w:name="z28" w:id="5"/>
    <w:p>
      <w:pPr>
        <w:spacing w:after="0"/>
        <w:ind w:left="0"/>
        <w:jc w:val="both"/>
      </w:pPr>
      <w:r>
        <w:rPr>
          <w:rFonts w:ascii="Times New Roman"/>
          <w:b w:val="false"/>
          <w:i w:val="false"/>
          <w:color w:val="000000"/>
          <w:sz w:val="28"/>
        </w:rPr>
        <w:t xml:space="preserve">
Геодезия және картография, </w:t>
      </w:r>
      <w:r>
        <w:br/>
      </w:r>
      <w:r>
        <w:rPr>
          <w:rFonts w:ascii="Times New Roman"/>
          <w:b w:val="false"/>
          <w:i w:val="false"/>
          <w:color w:val="000000"/>
          <w:sz w:val="28"/>
        </w:rPr>
        <w:t xml:space="preserve">
жерге орналастыру, кадастр </w:t>
      </w:r>
      <w:r>
        <w:br/>
      </w:r>
      <w:r>
        <w:rPr>
          <w:rFonts w:ascii="Times New Roman"/>
          <w:b w:val="false"/>
          <w:i w:val="false"/>
          <w:color w:val="000000"/>
          <w:sz w:val="28"/>
        </w:rPr>
        <w:t xml:space="preserve">
салаларындағы біліктілік  </w:t>
      </w:r>
      <w:r>
        <w:br/>
      </w:r>
      <w:r>
        <w:rPr>
          <w:rFonts w:ascii="Times New Roman"/>
          <w:b w:val="false"/>
          <w:i w:val="false"/>
          <w:color w:val="000000"/>
          <w:sz w:val="28"/>
        </w:rPr>
        <w:t xml:space="preserve">
шеңберіне          </w:t>
      </w:r>
      <w:r>
        <w:br/>
      </w:r>
      <w:r>
        <w:rPr>
          <w:rFonts w:ascii="Times New Roman"/>
          <w:b w:val="false"/>
          <w:i w:val="false"/>
          <w:color w:val="000000"/>
          <w:sz w:val="28"/>
        </w:rPr>
        <w:t xml:space="preserve">
1-қосымша          </w:t>
      </w:r>
    </w:p>
    <w:bookmarkEnd w:id="5"/>
    <w:bookmarkStart w:name="z29" w:id="6"/>
    <w:p>
      <w:pPr>
        <w:spacing w:after="0"/>
        <w:ind w:left="0"/>
        <w:jc w:val="left"/>
      </w:pPr>
      <w:r>
        <w:rPr>
          <w:rFonts w:ascii="Times New Roman"/>
          <w:b/>
          <w:i w:val="false"/>
          <w:color w:val="000000"/>
        </w:rPr>
        <w:t xml:space="preserve"> 
Геодезия және картография, жерге орналастыру,</w:t>
      </w:r>
      <w:r>
        <w:br/>
      </w:r>
      <w:r>
        <w:rPr>
          <w:rFonts w:ascii="Times New Roman"/>
          <w:b/>
          <w:i w:val="false"/>
          <w:color w:val="000000"/>
        </w:rPr>
        <w:t>
кадастр салаларындағы салалық біліктілік шеңбері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3111"/>
        <w:gridCol w:w="4261"/>
        <w:gridCol w:w="5168"/>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дағдылар</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r>
      <w:tr>
        <w:trPr>
          <w:trHeight w:val="43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6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Нұсқау немесе жұмыс орнында оқыту үдерісі кезінде алынған геодезия және картография, жерге орналастыру, кадастр және нақты құрылымдық тармақша салаларындағы еңбек пәні туралы базалық жалпы білімі.</w:t>
            </w:r>
            <w:r>
              <w:br/>
            </w:r>
            <w:r>
              <w:rPr>
                <w:rFonts w:ascii="Times New Roman"/>
                <w:b w:val="false"/>
                <w:i w:val="false"/>
                <w:color w:val="000000"/>
                <w:sz w:val="20"/>
              </w:rPr>
              <w:t>
</w:t>
            </w:r>
            <w:r>
              <w:rPr>
                <w:rFonts w:ascii="Times New Roman"/>
                <w:b w:val="false"/>
                <w:i w:val="false"/>
                <w:color w:val="000000"/>
                <w:sz w:val="20"/>
              </w:rPr>
              <w:t>2) Геодезия және картография, жерге орналастыру, кадастр салаларында белгілі бір қызмет аясында пайдаланылатын кейбір қарапайым аспаптар мен жабдықтар, сондай-ақ олардың қолданылу саласы туралы базалық білім.</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Белгілі жағдаятта стандартты практикалық тапсырмаларды орындау.</w:t>
            </w:r>
            <w:r>
              <w:br/>
            </w:r>
            <w:r>
              <w:rPr>
                <w:rFonts w:ascii="Times New Roman"/>
                <w:b w:val="false"/>
                <w:i w:val="false"/>
                <w:color w:val="000000"/>
                <w:sz w:val="20"/>
              </w:rPr>
              <w:t>
</w:t>
            </w:r>
            <w:r>
              <w:rPr>
                <w:rFonts w:ascii="Times New Roman"/>
                <w:b w:val="false"/>
                <w:i w:val="false"/>
                <w:color w:val="000000"/>
                <w:sz w:val="20"/>
              </w:rPr>
              <w:t>Геодезия және картография, жерге орналастыру, кадастр қызметінің белгілі бір саласындағы қарапайым міндеттерді орындауға арналған базалық дағдылардың шектелген көлемін пайдалануы мүмкін. Қауіпсіздік техникасы мен денсаулықты қорғау талаптарын, қағидаларын, нормаларын, сондай-ақ белгілі бір міндеттерге қатысты құқықтық міндеттерді білу.</w:t>
            </w:r>
            <w:r>
              <w:br/>
            </w:r>
            <w:r>
              <w:rPr>
                <w:rFonts w:ascii="Times New Roman"/>
                <w:b w:val="false"/>
                <w:i w:val="false"/>
                <w:color w:val="000000"/>
                <w:sz w:val="20"/>
              </w:rPr>
              <w:t>
</w:t>
            </w:r>
            <w:r>
              <w:rPr>
                <w:rFonts w:ascii="Times New Roman"/>
                <w:b w:val="false"/>
                <w:i w:val="false"/>
                <w:color w:val="000000"/>
                <w:sz w:val="20"/>
              </w:rPr>
              <w:t>2) Геодезия және картография, жерге орналастыру, кадастр салаларындағы қызметінде жұмыс жағдаяттарының шарттарына сәйкес өзінің іс-әрекетін түзете білу.</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Геодезия және картография, жерге орналастыру, кадастр салаларында жұмыстарды өндіру кезінде, қағидалар мен нормаларды, қауіпсіздік техникасы мен қауіпсіздік шараларын, оның ішінде өзінің және басқалардың денсаулығы мен қауіпсіздігін сақтау.</w:t>
            </w:r>
            <w:r>
              <w:br/>
            </w:r>
            <w:r>
              <w:rPr>
                <w:rFonts w:ascii="Times New Roman"/>
                <w:b w:val="false"/>
                <w:i w:val="false"/>
                <w:color w:val="000000"/>
                <w:sz w:val="20"/>
              </w:rPr>
              <w:t>
</w:t>
            </w:r>
            <w:r>
              <w:rPr>
                <w:rFonts w:ascii="Times New Roman"/>
                <w:b w:val="false"/>
                <w:i w:val="false"/>
                <w:color w:val="000000"/>
                <w:sz w:val="20"/>
              </w:rPr>
              <w:t>2) Тікелей бақылаудың және/немесе басқарудың астында тапсырмаларды орындау қажеттіліктерін түсіну.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даярлау процесінде және/ немесе өз бетінше алған білімі.</w:t>
            </w:r>
            <w:r>
              <w:br/>
            </w:r>
            <w:r>
              <w:rPr>
                <w:rFonts w:ascii="Times New Roman"/>
                <w:b w:val="false"/>
                <w:i w:val="false"/>
                <w:color w:val="000000"/>
                <w:sz w:val="20"/>
              </w:rPr>
              <w:t>
</w:t>
            </w:r>
            <w:r>
              <w:rPr>
                <w:rFonts w:ascii="Times New Roman"/>
                <w:b w:val="false"/>
                <w:i w:val="false"/>
                <w:color w:val="000000"/>
                <w:sz w:val="20"/>
              </w:rPr>
              <w:t>2) Геодезия және картография, жерге орналастыру, кадастр және нақты құрылымдық тармақшалардағы негізі және қарапайым аспаптарды, жабдықтарды, жұмыс процестерінің рәсімдерін білу.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Стандартты және біртекті практикалық тапсырмаларды шешу және оның нәтижелеріне қол жеткізу.</w:t>
            </w:r>
            <w:r>
              <w:br/>
            </w:r>
            <w:r>
              <w:rPr>
                <w:rFonts w:ascii="Times New Roman"/>
                <w:b w:val="false"/>
                <w:i w:val="false"/>
                <w:color w:val="000000"/>
                <w:sz w:val="20"/>
              </w:rPr>
              <w:t>
</w:t>
            </w:r>
            <w:r>
              <w:rPr>
                <w:rFonts w:ascii="Times New Roman"/>
                <w:b w:val="false"/>
                <w:i w:val="false"/>
                <w:color w:val="000000"/>
                <w:sz w:val="20"/>
              </w:rPr>
              <w:t>2) Нұсқаулықта берілген алгоритм бойынша іс-әрекет тәсілін таңдау және жұмыс жағдаяттарының шарттарына сәйкес іс-әрекетті түзету.</w:t>
            </w:r>
            <w:r>
              <w:br/>
            </w:r>
            <w:r>
              <w:rPr>
                <w:rFonts w:ascii="Times New Roman"/>
                <w:b w:val="false"/>
                <w:i w:val="false"/>
                <w:color w:val="000000"/>
                <w:sz w:val="20"/>
              </w:rPr>
              <w:t>
</w:t>
            </w:r>
            <w:r>
              <w:rPr>
                <w:rFonts w:ascii="Times New Roman"/>
                <w:b w:val="false"/>
                <w:i w:val="false"/>
                <w:color w:val="000000"/>
                <w:sz w:val="20"/>
              </w:rPr>
              <w:t>Қарапайым өндірістік жағдаяттарда өзін-өзі бақылау, өзін-өзі түзету іс-әрекеті дағдыларын таныстыра отырып, күрделі емес практикалық тапсырмаларды орындау үшін негізгі практикалық және танымдық дағдыларды қолдана білу.</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 бетінше және /немесе тікелей басшылықпен негізгі практикалық және танымдық дағыдыларды қолданумен бірге стандартты және біртекті практикалық тапсырмаларды шешу.</w:t>
            </w:r>
            <w:r>
              <w:br/>
            </w:r>
            <w:r>
              <w:rPr>
                <w:rFonts w:ascii="Times New Roman"/>
                <w:b w:val="false"/>
                <w:i w:val="false"/>
                <w:color w:val="000000"/>
                <w:sz w:val="20"/>
              </w:rPr>
              <w:t>
</w:t>
            </w:r>
            <w:r>
              <w:rPr>
                <w:rFonts w:ascii="Times New Roman"/>
                <w:b w:val="false"/>
                <w:i w:val="false"/>
                <w:color w:val="000000"/>
                <w:sz w:val="20"/>
              </w:rPr>
              <w:t>2) Геодезия және картография, жерге орналастыру, кадастр салаларында белгілі міндеттер шеңберінде жұмыстың нәтижесі мен сапасын қамтамасыз ету.</w:t>
            </w:r>
            <w:r>
              <w:br/>
            </w:r>
            <w:r>
              <w:rPr>
                <w:rFonts w:ascii="Times New Roman"/>
                <w:b w:val="false"/>
                <w:i w:val="false"/>
                <w:color w:val="000000"/>
                <w:sz w:val="20"/>
              </w:rPr>
              <w:t>
</w:t>
            </w:r>
            <w:r>
              <w:rPr>
                <w:rFonts w:ascii="Times New Roman"/>
                <w:b w:val="false"/>
                <w:i w:val="false"/>
                <w:color w:val="000000"/>
                <w:sz w:val="20"/>
              </w:rPr>
              <w:t>3) Геодезия және картография, жерге орналастыру, кадастр салаларында жұмыстарды өндіру кезінде, қағидалар мен нормаларды, қауіпсіздік техникасы мен қауіпсіздік шараларын, оның ішінде өзінің және басқалардың денсаулығы мен қауіпсіздігін сақтау, сонымен қатар қоршаған ортаны қорғау.</w:t>
            </w:r>
          </w:p>
        </w:tc>
      </w:tr>
      <w:tr>
        <w:trPr>
          <w:trHeight w:val="168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Геодезия және картография, жерге орналастыру, кадастрдың нақты түрлері салаларында кәсіби даярлау процесінде және өз бетінше алған практикаға бағдарланған кәсіби білім.</w:t>
            </w:r>
            <w:r>
              <w:br/>
            </w:r>
            <w:r>
              <w:rPr>
                <w:rFonts w:ascii="Times New Roman"/>
                <w:b w:val="false"/>
                <w:i w:val="false"/>
                <w:color w:val="000000"/>
                <w:sz w:val="20"/>
              </w:rPr>
              <w:t>
</w:t>
            </w:r>
            <w:r>
              <w:rPr>
                <w:rFonts w:ascii="Times New Roman"/>
                <w:b w:val="false"/>
                <w:i w:val="false"/>
                <w:color w:val="000000"/>
                <w:sz w:val="20"/>
              </w:rPr>
              <w:t>2) Еңбек қызметінде пайдаланатын аспаптарды, жабдықтар мен материалдарды пайдаланудың, оларға техникалық қызмет көрсетудің, орнын ауыстырудың, сақтаудың және жинаудың негізгі қағидаттарын білу.</w:t>
            </w:r>
            <w:r>
              <w:br/>
            </w:r>
            <w:r>
              <w:rPr>
                <w:rFonts w:ascii="Times New Roman"/>
                <w:b w:val="false"/>
                <w:i w:val="false"/>
                <w:color w:val="000000"/>
                <w:sz w:val="20"/>
              </w:rPr>
              <w:t>
</w:t>
            </w:r>
            <w:r>
              <w:rPr>
                <w:rFonts w:ascii="Times New Roman"/>
                <w:b w:val="false"/>
                <w:i w:val="false"/>
                <w:color w:val="000000"/>
                <w:sz w:val="20"/>
              </w:rPr>
              <w:t>3) Еңбек қызметі өнімдері және басқа да материалдармен жұмыс істеу ережелерін және талаптарын білу. Еңбекті жоспарлау мен ұйымдастыру, затты қайта өңдеу технологиясын білу. Сапаға бақылау жасау рәсімдерін және құжаттарды жүргізу рәсімдерін білу.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 бетінше еңбек қызметінің белгілі бір саласында жеке жоспарлау, оның нәтижелерін орындау және бағалау контекстінде стандартты және біртекті практикалық тапсырмаларды шешу.</w:t>
            </w:r>
            <w:r>
              <w:br/>
            </w:r>
            <w:r>
              <w:rPr>
                <w:rFonts w:ascii="Times New Roman"/>
                <w:b w:val="false"/>
                <w:i w:val="false"/>
                <w:color w:val="000000"/>
                <w:sz w:val="20"/>
              </w:rPr>
              <w:t>
</w:t>
            </w:r>
            <w:r>
              <w:rPr>
                <w:rFonts w:ascii="Times New Roman"/>
                <w:b w:val="false"/>
                <w:i w:val="false"/>
                <w:color w:val="000000"/>
                <w:sz w:val="20"/>
              </w:rPr>
              <w:t>Жұмысты жоспарлармен салыстыра алу, жоспарланған нәтижелерге қол жеткізуді және алынған нәтижесінің сапа нормаларына сәйкестігін қамтамасыз ете алу.</w:t>
            </w:r>
            <w:r>
              <w:br/>
            </w:r>
            <w:r>
              <w:rPr>
                <w:rFonts w:ascii="Times New Roman"/>
                <w:b w:val="false"/>
                <w:i w:val="false"/>
                <w:color w:val="000000"/>
                <w:sz w:val="20"/>
              </w:rPr>
              <w:t>
</w:t>
            </w:r>
            <w:r>
              <w:rPr>
                <w:rFonts w:ascii="Times New Roman"/>
                <w:b w:val="false"/>
                <w:i w:val="false"/>
                <w:color w:val="000000"/>
                <w:sz w:val="20"/>
              </w:rPr>
              <w:t>2) Білім мен практикалық тәжірибе негізінде белгілі іс-әрекет тәсілдерін таңдау және алынған нәтижелерді ескере отырып, қызметті түзету.</w:t>
            </w:r>
            <w:r>
              <w:br/>
            </w:r>
            <w:r>
              <w:rPr>
                <w:rFonts w:ascii="Times New Roman"/>
                <w:b w:val="false"/>
                <w:i w:val="false"/>
                <w:color w:val="000000"/>
                <w:sz w:val="20"/>
              </w:rPr>
              <w:t>
</w:t>
            </w:r>
            <w:r>
              <w:rPr>
                <w:rFonts w:ascii="Times New Roman"/>
                <w:b w:val="false"/>
                <w:i w:val="false"/>
                <w:color w:val="000000"/>
                <w:sz w:val="20"/>
              </w:rPr>
              <w:t>Қарапайым өндірістік жағдайларда өзін-өзі бағалау, анықтау, ұйымдастыру және әсерлердің түзеуіне қатысты дағдыларды көрсету. Өз бетінше өлшемдер әдістер, бағалау принциптер, еңбек заты және құралдар, қойылған міндетті орындау әдістерін анықтау.</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Белгіленген нәтижелерге өз бетінше қол жеткізу үшін қажетті ресурстарды, уақытты бағалау мен анықтау.</w:t>
            </w:r>
            <w:r>
              <w:br/>
            </w:r>
            <w:r>
              <w:rPr>
                <w:rFonts w:ascii="Times New Roman"/>
                <w:b w:val="false"/>
                <w:i w:val="false"/>
                <w:color w:val="000000"/>
                <w:sz w:val="20"/>
              </w:rPr>
              <w:t>
</w:t>
            </w:r>
            <w:r>
              <w:rPr>
                <w:rFonts w:ascii="Times New Roman"/>
                <w:b w:val="false"/>
                <w:i w:val="false"/>
                <w:color w:val="000000"/>
                <w:sz w:val="20"/>
              </w:rPr>
              <w:t>2) Жұмыс процесін жоспарлауды қамтитын орындаушылық қызметін түсіну.</w:t>
            </w:r>
            <w:r>
              <w:br/>
            </w:r>
            <w:r>
              <w:rPr>
                <w:rFonts w:ascii="Times New Roman"/>
                <w:b w:val="false"/>
                <w:i w:val="false"/>
                <w:color w:val="000000"/>
                <w:sz w:val="20"/>
              </w:rPr>
              <w:t>
</w:t>
            </w:r>
            <w:r>
              <w:rPr>
                <w:rFonts w:ascii="Times New Roman"/>
                <w:b w:val="false"/>
                <w:i w:val="false"/>
                <w:color w:val="000000"/>
                <w:sz w:val="20"/>
              </w:rPr>
              <w:t>Нормадан ауытқу жағдайында кәсіби қызмет процесстерін жақсарту үшін идеялар ұсыну.</w:t>
            </w:r>
            <w:r>
              <w:br/>
            </w:r>
            <w:r>
              <w:rPr>
                <w:rFonts w:ascii="Times New Roman"/>
                <w:b w:val="false"/>
                <w:i w:val="false"/>
                <w:color w:val="000000"/>
                <w:sz w:val="20"/>
              </w:rPr>
              <w:t>
</w:t>
            </w:r>
            <w:r>
              <w:rPr>
                <w:rFonts w:ascii="Times New Roman"/>
                <w:b w:val="false"/>
                <w:i w:val="false"/>
                <w:color w:val="000000"/>
                <w:sz w:val="20"/>
              </w:rPr>
              <w:t>Басшылықпен еңбектік қатынастарды қолдау және оған есептік деректерді ұсыну.</w:t>
            </w:r>
            <w:r>
              <w:br/>
            </w:r>
            <w:r>
              <w:rPr>
                <w:rFonts w:ascii="Times New Roman"/>
                <w:b w:val="false"/>
                <w:i w:val="false"/>
                <w:color w:val="000000"/>
                <w:sz w:val="20"/>
              </w:rPr>
              <w:t>
</w:t>
            </w:r>
            <w:r>
              <w:rPr>
                <w:rFonts w:ascii="Times New Roman"/>
                <w:b w:val="false"/>
                <w:i w:val="false"/>
                <w:color w:val="000000"/>
                <w:sz w:val="20"/>
              </w:rPr>
              <w:t>3) Геодезия және картография, жерге орналастыру, кадастр салаларында жұмыстарды өндіру кезінде, қағидалар мен нормаларды, қауіпсіздік техникасы мен қауіпсіздік шараларын, оның ішінде өзінің және басқалардың денсаулығы мен қауіпсіздігін сақтау, сонымен қатар қоршаған ортаны қорғау.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дайындық процесінде және/немесе өз бетінше алған практикалық тәжірибесі негізінде қызметті жүзеге асыруға арналған білім.</w:t>
            </w:r>
            <w:r>
              <w:br/>
            </w:r>
            <w:r>
              <w:rPr>
                <w:rFonts w:ascii="Times New Roman"/>
                <w:b w:val="false"/>
                <w:i w:val="false"/>
                <w:color w:val="000000"/>
                <w:sz w:val="20"/>
              </w:rPr>
              <w:t>
</w:t>
            </w:r>
            <w:r>
              <w:rPr>
                <w:rFonts w:ascii="Times New Roman"/>
                <w:b w:val="false"/>
                <w:i w:val="false"/>
                <w:color w:val="000000"/>
                <w:sz w:val="20"/>
              </w:rPr>
              <w:t>Кәсіби дайындық үдерісі немесе өз бетінше алған практикалық тәжірибесі негізіндегі іс-әрекетіннің жүзеге асырылуы, білімі</w:t>
            </w:r>
            <w:r>
              <w:br/>
            </w:r>
            <w:r>
              <w:rPr>
                <w:rFonts w:ascii="Times New Roman"/>
                <w:b w:val="false"/>
                <w:i w:val="false"/>
                <w:color w:val="000000"/>
                <w:sz w:val="20"/>
              </w:rPr>
              <w:t>
</w:t>
            </w:r>
            <w:r>
              <w:rPr>
                <w:rFonts w:ascii="Times New Roman"/>
                <w:b w:val="false"/>
                <w:i w:val="false"/>
                <w:color w:val="000000"/>
                <w:sz w:val="20"/>
              </w:rPr>
              <w:t>2) Геодезия және картогрфия, жерге орналастыру, кадастр салаларындағы кең контекстінде пайдаланылатын негізгі жабдық, материалдар, оларды қолдануды үйлестіруді қоса алғанда, құрал-саймандар мен жабдықты пайдалану, техникалық қызмет көрсету, орнын ауыстыру және сақтау қағидаттарын білу.</w:t>
            </w:r>
            <w:r>
              <w:br/>
            </w:r>
            <w:r>
              <w:rPr>
                <w:rFonts w:ascii="Times New Roman"/>
                <w:b w:val="false"/>
                <w:i w:val="false"/>
                <w:color w:val="000000"/>
                <w:sz w:val="20"/>
              </w:rPr>
              <w:t>
</w:t>
            </w:r>
            <w:r>
              <w:rPr>
                <w:rFonts w:ascii="Times New Roman"/>
                <w:b w:val="false"/>
                <w:i w:val="false"/>
                <w:color w:val="000000"/>
                <w:sz w:val="20"/>
              </w:rPr>
              <w:t>Жерге орналастыруда, кадастрдегі пайдалану принциптерінде, техникалық қызмет көрсетуде қолданылатын негізгі құрал мен саймандарды білу және құрал-жабдықтарды және материалдарды ауыстырып, пайдалана алу.</w:t>
            </w:r>
            <w:r>
              <w:br/>
            </w:r>
            <w:r>
              <w:rPr>
                <w:rFonts w:ascii="Times New Roman"/>
                <w:b w:val="false"/>
                <w:i w:val="false"/>
                <w:color w:val="000000"/>
                <w:sz w:val="20"/>
              </w:rPr>
              <w:t>
</w:t>
            </w:r>
            <w:r>
              <w:rPr>
                <w:rFonts w:ascii="Times New Roman"/>
                <w:b w:val="false"/>
                <w:i w:val="false"/>
                <w:color w:val="000000"/>
                <w:sz w:val="20"/>
              </w:rPr>
              <w:t>Жұмыс үдерістері, шараларды бақылау, құжаттама сапасы мен есепке алу бойынша білімнің кең спектріне ие.</w:t>
            </w:r>
            <w:r>
              <w:br/>
            </w:r>
            <w:r>
              <w:rPr>
                <w:rFonts w:ascii="Times New Roman"/>
                <w:b w:val="false"/>
                <w:i w:val="false"/>
                <w:color w:val="000000"/>
                <w:sz w:val="20"/>
              </w:rPr>
              <w:t>
</w:t>
            </w:r>
            <w:r>
              <w:rPr>
                <w:rFonts w:ascii="Times New Roman"/>
                <w:b w:val="false"/>
                <w:i w:val="false"/>
                <w:color w:val="000000"/>
                <w:sz w:val="20"/>
              </w:rPr>
              <w:t>3) Кәсіби мәселелердің принциптері мен оны қою, шешімін табу жолдарын, этика мен психология қарым-қатынасындағы нормаларды, еңбек етуге мотивация жасау және ынталандыру жолдарын, заң нормаларын білу.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жағдайын және оның ықтимал өзгерістерін өз бетінше талдауды талап ететін әртүрлі типтегі практикалық тапсырмаларды шешу. Геодезия және картография, жерге орналастыру, кадастр салаларында жұмыстарды өз бетінше жоспарлауда, орындауда және жұмыс процестері мен жұмыс нәтижелерін бағалауда бірқатар практикалық және танымдық дағдыларды қолдана алу.</w:t>
            </w:r>
            <w:r>
              <w:br/>
            </w:r>
            <w:r>
              <w:rPr>
                <w:rFonts w:ascii="Times New Roman"/>
                <w:b w:val="false"/>
                <w:i w:val="false"/>
                <w:color w:val="000000"/>
                <w:sz w:val="20"/>
              </w:rPr>
              <w:t>
</w:t>
            </w:r>
            <w:r>
              <w:rPr>
                <w:rFonts w:ascii="Times New Roman"/>
                <w:b w:val="false"/>
                <w:i w:val="false"/>
                <w:color w:val="000000"/>
                <w:sz w:val="20"/>
              </w:rPr>
              <w:t>2) Қызметтерді жүзеге асырудың технологиялық жолдарын таңдау. Алған тапсырманы нақтылау, жұмыс барысын ескеру және жоспармен салыстыру, жұмыс нәтижелерінің сапа нормаларына сәйкестігін бақылау, білім мен дағдылардың жетіспеушілігін анықтау, кәсіби шеберлікті арттыруға ынталандыру.</w:t>
            </w:r>
            <w:r>
              <w:br/>
            </w:r>
            <w:r>
              <w:rPr>
                <w:rFonts w:ascii="Times New Roman"/>
                <w:b w:val="false"/>
                <w:i w:val="false"/>
                <w:color w:val="000000"/>
                <w:sz w:val="20"/>
              </w:rPr>
              <w:t>
</w:t>
            </w:r>
            <w:r>
              <w:rPr>
                <w:rFonts w:ascii="Times New Roman"/>
                <w:b w:val="false"/>
                <w:i w:val="false"/>
                <w:color w:val="000000"/>
                <w:sz w:val="20"/>
              </w:rPr>
              <w:t>3) Ағымдағы қорытынды бақылау және қызметті түзету. Белгілі қызметтің әр түрлі жұмыс фазаларын айқындау, мониторинг процесі, сапаны анықтау және бағалау бойынша көзделетін нәтижелерге қол жеткізуге, талап етілетін ресурстарды табуға және толық жұмыс процессінің жұмыстарын орындау үшін қажетті уақытты есептеуге қабілетті. Білімді беруді қолдануға негізделген стандартты рәсімдерден ауытқу кезінде пайда болатын проблемаларды шешу.</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Алға қойылған мақсаттарды ескере отырып міндеттерді айқындау және қызметті жоспарлау.</w:t>
            </w:r>
            <w:r>
              <w:br/>
            </w:r>
            <w:r>
              <w:rPr>
                <w:rFonts w:ascii="Times New Roman"/>
                <w:b w:val="false"/>
                <w:i w:val="false"/>
                <w:color w:val="000000"/>
                <w:sz w:val="20"/>
              </w:rPr>
              <w:t>
</w:t>
            </w:r>
            <w:r>
              <w:rPr>
                <w:rFonts w:ascii="Times New Roman"/>
                <w:b w:val="false"/>
                <w:i w:val="false"/>
                <w:color w:val="000000"/>
                <w:sz w:val="20"/>
              </w:rPr>
              <w:t>Белгілі міндеттерді өз бетінше қарастыру.</w:t>
            </w:r>
            <w:r>
              <w:br/>
            </w:r>
            <w:r>
              <w:rPr>
                <w:rFonts w:ascii="Times New Roman"/>
                <w:b w:val="false"/>
                <w:i w:val="false"/>
                <w:color w:val="000000"/>
                <w:sz w:val="20"/>
              </w:rPr>
              <w:t>
</w:t>
            </w:r>
            <w:r>
              <w:rPr>
                <w:rFonts w:ascii="Times New Roman"/>
                <w:b w:val="false"/>
                <w:i w:val="false"/>
                <w:color w:val="000000"/>
                <w:sz w:val="20"/>
              </w:rPr>
              <w:t>Алдын-ала белгіленген талаптарға сәйкес өндірістік деректерді басшылыққа құжат ретінде ұсына отырып, жұмыс процестерінің нәтижелерін бағалайды.</w:t>
            </w:r>
            <w:r>
              <w:br/>
            </w:r>
            <w:r>
              <w:rPr>
                <w:rFonts w:ascii="Times New Roman"/>
                <w:b w:val="false"/>
                <w:i w:val="false"/>
                <w:color w:val="000000"/>
                <w:sz w:val="20"/>
              </w:rPr>
              <w:t>
</w:t>
            </w:r>
            <w:r>
              <w:rPr>
                <w:rFonts w:ascii="Times New Roman"/>
                <w:b w:val="false"/>
                <w:i w:val="false"/>
                <w:color w:val="000000"/>
                <w:sz w:val="20"/>
              </w:rPr>
              <w:t>Белгіленген сала деңгейінде еңбек қызметін анықтайды және жағдай талап етіп отырғандықтан басқа да жұмысшылармен баламалы іс-әрекетті және өзара іс-қимылды тікелей басшылықпен келіседі.</w:t>
            </w:r>
            <w:r>
              <w:br/>
            </w:r>
            <w:r>
              <w:rPr>
                <w:rFonts w:ascii="Times New Roman"/>
                <w:b w:val="false"/>
                <w:i w:val="false"/>
                <w:color w:val="000000"/>
                <w:sz w:val="20"/>
              </w:rPr>
              <w:t>
</w:t>
            </w:r>
            <w:r>
              <w:rPr>
                <w:rFonts w:ascii="Times New Roman"/>
                <w:b w:val="false"/>
                <w:i w:val="false"/>
                <w:color w:val="000000"/>
                <w:sz w:val="20"/>
              </w:rPr>
              <w:t>2) Басқалардың іс-әрекетінің нәтижесіне, басқа жұмысшылардың жұмысына басшылық ету. Жалпы жұмыстар жоспарын негізге ала отырып, жұмысшылар топтарына арналған қысқа мерзімді жұмыс жоспарларын әзірлеуге қабілетті. Өз біліктілігін арттыру және басқа жұмысшыларды оқытуды ұйымдастыру.</w:t>
            </w:r>
            <w:r>
              <w:br/>
            </w:r>
            <w:r>
              <w:rPr>
                <w:rFonts w:ascii="Times New Roman"/>
                <w:b w:val="false"/>
                <w:i w:val="false"/>
                <w:color w:val="000000"/>
                <w:sz w:val="20"/>
              </w:rPr>
              <w:t>
</w:t>
            </w:r>
            <w:r>
              <w:rPr>
                <w:rFonts w:ascii="Times New Roman"/>
                <w:b w:val="false"/>
                <w:i w:val="false"/>
                <w:color w:val="000000"/>
                <w:sz w:val="20"/>
              </w:rPr>
              <w:t>Басшылықпен жұмыстың барысы мен нәтижесін қамтамасыз ету. Геодезия және картография, жерге орналастыру, кадастр салаларында жұмыстарды өндіру кезінде, қағидалар мен нормаларды, қауіпсіздік техникасы мен қауіпсіздік шараларын сақтау, сонымен қатар қоршаған ортаны қорғау.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(практикалық және теориялық) білім мен практикалық тәжірибе (немесе кәсіби саладағы практикалық және теориялық білім диапазонының кеңдігі). Кәсіби қызметтің шеңберінде жүйелі талдау және кәсіби жағдаяттарды жобалау әдіснамасы, басқарушылық шешімді қабылдау тәсілдері, адами ресурстарды басқару, нәтижелерді стратегиялық жоспарлау туралы жан-жақты білімді игеру.</w:t>
            </w:r>
            <w:r>
              <w:br/>
            </w:r>
            <w:r>
              <w:rPr>
                <w:rFonts w:ascii="Times New Roman"/>
                <w:b w:val="false"/>
                <w:i w:val="false"/>
                <w:color w:val="000000"/>
                <w:sz w:val="20"/>
              </w:rPr>
              <w:t>
</w:t>
            </w:r>
            <w:r>
              <w:rPr>
                <w:rFonts w:ascii="Times New Roman"/>
                <w:b w:val="false"/>
                <w:i w:val="false"/>
                <w:color w:val="000000"/>
                <w:sz w:val="20"/>
              </w:rPr>
              <w:t>2) Кәсіби міндеттерді шешу үшін қажетті ақпаратты өз бетінше іздеу.</w:t>
            </w:r>
            <w:r>
              <w:br/>
            </w:r>
            <w:r>
              <w:rPr>
                <w:rFonts w:ascii="Times New Roman"/>
                <w:b w:val="false"/>
                <w:i w:val="false"/>
                <w:color w:val="000000"/>
                <w:sz w:val="20"/>
              </w:rPr>
              <w:t>
</w:t>
            </w:r>
            <w:r>
              <w:rPr>
                <w:rFonts w:ascii="Times New Roman"/>
                <w:b w:val="false"/>
                <w:i w:val="false"/>
                <w:color w:val="000000"/>
                <w:sz w:val="20"/>
              </w:rPr>
              <w:t>Бірқатар міндеттерді анықтау және жоспарлаудың негізгі процестерін ескеру, және жұмыс процесстеріндегі жоспарларды өзгерту.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Әртүрлі шешу тәсілдерін болжайтын практикалық тапсырмаларды шешу және таңдау. Ұжымдық жұмыс контексінде стратегиялық жоспарлауда практикалық және танымдық дағдыларды қолдана алу, жұмысты бағалау, жағдаятты талдау, өз бетінше талдау, шешім қабылдау және оны іске асыру үшін жағдай жасау, қызметті бақылау және түзеу. Кәсіптік қызмет шеңберіңде құжаттау рәсімін жүргізу және есепке алу.</w:t>
            </w:r>
            <w:r>
              <w:br/>
            </w:r>
            <w:r>
              <w:rPr>
                <w:rFonts w:ascii="Times New Roman"/>
                <w:b w:val="false"/>
                <w:i w:val="false"/>
                <w:color w:val="000000"/>
                <w:sz w:val="20"/>
              </w:rPr>
              <w:t>
</w:t>
            </w:r>
            <w:r>
              <w:rPr>
                <w:rFonts w:ascii="Times New Roman"/>
                <w:b w:val="false"/>
                <w:i w:val="false"/>
                <w:color w:val="000000"/>
                <w:sz w:val="20"/>
              </w:rPr>
              <w:t>2) Шығармашылық тәсіл (немесе білік пен дағды) теориялық және практикалық білімді пайдалана отырып, оның ішінде теориялық және практикалық білімді қолдана отырып, кәсіби проблемаларды шешудің баламалы нұсқаларын өз бетінше әзірлеу.</w:t>
            </w:r>
            <w:r>
              <w:br/>
            </w:r>
            <w:r>
              <w:rPr>
                <w:rFonts w:ascii="Times New Roman"/>
                <w:b w:val="false"/>
                <w:i w:val="false"/>
                <w:color w:val="000000"/>
                <w:sz w:val="20"/>
              </w:rPr>
              <w:t>
</w:t>
            </w:r>
            <w:r>
              <w:rPr>
                <w:rFonts w:ascii="Times New Roman"/>
                <w:b w:val="false"/>
                <w:i w:val="false"/>
                <w:color w:val="000000"/>
                <w:sz w:val="20"/>
              </w:rPr>
              <w:t>Өндірістік процеске, жұмыс процесі мен сапаны бақылауға, шығыстарды бюджеттеуді өткізуде, құжаттамалар мен бухгалтерлік есепті жүргізуде басқарушылық жоспарларын шешудің әртүрлі баламалы нұсқаларын әзірлеу және ұсыну.</w:t>
            </w:r>
            <w:r>
              <w:br/>
            </w:r>
            <w:r>
              <w:rPr>
                <w:rFonts w:ascii="Times New Roman"/>
                <w:b w:val="false"/>
                <w:i w:val="false"/>
                <w:color w:val="000000"/>
                <w:sz w:val="20"/>
              </w:rPr>
              <w:t>
</w:t>
            </w:r>
            <w:r>
              <w:rPr>
                <w:rFonts w:ascii="Times New Roman"/>
                <w:b w:val="false"/>
                <w:i w:val="false"/>
                <w:color w:val="000000"/>
                <w:sz w:val="20"/>
              </w:rPr>
              <w:t xml:space="preserve">3) Ағымдағы және қорытынды бақылау, қызметті бағалау және түзету. Мұқият ресурстық жоспарлау, мониторингілеу, сапаны анықтау және бағалау жолымен болжамды нәтижелерге қол жеткізе алу. Тапсырылған нормадан ауытқыған жағдайда шешім қабылдау; өзгерістерді басқару, проблеманы шешу және балама шешімдерді табу мақсатында жұмысты қайта ұйымдастыра алу.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Технологиялық процестің нақты учаскесінде олардың әрекетінің нәтижесін қамтамасыз ету және бір топ қызметкерлерді басқару. Жұмыс барысын бақылай отырып, еңбек ресурстарын бөлу, нақты және нәтижелі нұсқаулар беру.</w:t>
            </w:r>
            <w:r>
              <w:br/>
            </w:r>
            <w:r>
              <w:rPr>
                <w:rFonts w:ascii="Times New Roman"/>
                <w:b w:val="false"/>
                <w:i w:val="false"/>
                <w:color w:val="000000"/>
                <w:sz w:val="20"/>
              </w:rPr>
              <w:t>
</w:t>
            </w:r>
            <w:r>
              <w:rPr>
                <w:rFonts w:ascii="Times New Roman"/>
                <w:b w:val="false"/>
                <w:i w:val="false"/>
                <w:color w:val="000000"/>
                <w:sz w:val="20"/>
              </w:rPr>
              <w:t>Алдын ала әзірленген жоспарларға, сапа нормаларына сәйкестігін, жұмысты орындау кестесін және қаржылық сметасын жоспармен салыстыру, жұмыстың барысын тексеру. Жұмысшылардың</w:t>
            </w:r>
            <w:r>
              <w:rPr>
                <w:rFonts w:ascii="Times New Roman"/>
                <w:b w:val="false"/>
                <w:i w:val="false"/>
                <w:strike/>
                <w:color w:val="000000"/>
                <w:sz w:val="20"/>
              </w:rPr>
              <w:t> </w:t>
            </w:r>
            <w:r>
              <w:rPr>
                <w:rFonts w:ascii="Times New Roman"/>
                <w:b w:val="false"/>
                <w:i w:val="false"/>
                <w:color w:val="000000"/>
                <w:sz w:val="20"/>
              </w:rPr>
              <w:t>техникалық дайындығына қатысу.</w:t>
            </w:r>
            <w:r>
              <w:br/>
            </w:r>
            <w:r>
              <w:rPr>
                <w:rFonts w:ascii="Times New Roman"/>
                <w:b w:val="false"/>
                <w:i w:val="false"/>
                <w:color w:val="000000"/>
                <w:sz w:val="20"/>
              </w:rPr>
              <w:t>
</w:t>
            </w:r>
            <w:r>
              <w:rPr>
                <w:rFonts w:ascii="Times New Roman"/>
                <w:b w:val="false"/>
                <w:i w:val="false"/>
                <w:color w:val="000000"/>
                <w:sz w:val="20"/>
              </w:rPr>
              <w:t>Геодезия және картография, жерге орналастыру, кадастр салаларында жұмыстарды өндіру кезінде, қағидалар мен нормаларды, қауіпсіздік техникасы мен қауіпсіздік шараларын сақтау, сонымен қатар қоршаған ортаны қорғау.</w:t>
            </w:r>
            <w:r>
              <w:br/>
            </w:r>
            <w:r>
              <w:rPr>
                <w:rFonts w:ascii="Times New Roman"/>
                <w:b w:val="false"/>
                <w:i w:val="false"/>
                <w:color w:val="000000"/>
                <w:sz w:val="20"/>
              </w:rPr>
              <w:t>
</w:t>
            </w:r>
            <w:r>
              <w:rPr>
                <w:rFonts w:ascii="Times New Roman"/>
                <w:b w:val="false"/>
                <w:i w:val="false"/>
                <w:color w:val="000000"/>
                <w:sz w:val="20"/>
              </w:rPr>
              <w:t>Баламалы жоспарларды қолдану және егер нәтижелер алу үшін бұл талап етілетін болса, басқа өндірістік бөлімдермен келісу.</w:t>
            </w:r>
            <w:r>
              <w:br/>
            </w:r>
            <w:r>
              <w:rPr>
                <w:rFonts w:ascii="Times New Roman"/>
                <w:b w:val="false"/>
                <w:i w:val="false"/>
                <w:color w:val="000000"/>
                <w:sz w:val="20"/>
              </w:rPr>
              <w:t>
</w:t>
            </w:r>
            <w:r>
              <w:rPr>
                <w:rFonts w:ascii="Times New Roman"/>
                <w:b w:val="false"/>
                <w:i w:val="false"/>
                <w:color w:val="000000"/>
                <w:sz w:val="20"/>
              </w:rPr>
              <w:t>2) Стратегия, саясат және ұйымдастыру мақсаты шеңберінде еңбек және оқу қызметі үдерісін өз бетінше басқару және бақылау, проблемаларды талқылау, қорытындыларды дәлелдеу және ақпаратты сауатты басқару мүмкіндігі. Қорытындыларды дәлелдей отырып, еңбек қызметі процестерін басқару және бақылау.</w:t>
            </w:r>
            <w:r>
              <w:br/>
            </w:r>
            <w:r>
              <w:rPr>
                <w:rFonts w:ascii="Times New Roman"/>
                <w:b w:val="false"/>
                <w:i w:val="false"/>
                <w:color w:val="000000"/>
                <w:sz w:val="20"/>
              </w:rPr>
              <w:t>
</w:t>
            </w:r>
            <w:r>
              <w:rPr>
                <w:rFonts w:ascii="Times New Roman"/>
                <w:b w:val="false"/>
                <w:i w:val="false"/>
                <w:color w:val="000000"/>
                <w:sz w:val="20"/>
              </w:rPr>
              <w:t>Кәсіби қызметтер рәсімдерін құжаттау және тапсырыс беруші мен мүдделі тұлғаның талаптарын назарға ала отырып, алдын ала белгіленген нормаларға сәйкес нәтижелерді бағалау. Жоғары тұрған басшылыққа өндірістік деректер мен шығындарды ұсыну және түсіндіру.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Арнайы (теориялық және практикалық) білім мен практикалық тәжірибенің (оның ішінде инновациялық) синтезін талап ететін қызмет. Жобалауды талдау және биік екіұштылықта кәсіптік жағдайларда шешімдер қабылдауды бағалау. Коммуникациялар тәсілдерін анықтау және көзқарасын келісу. Кәсіби қызметтің белгілі бір саласында еңбек қызметін орындау үшін талап етілетін табиғатты, қолданушылықты қаржылық салдарларды, технологогиялық, материалдық және адами ресурстарды түсіну қажет. Қызметтің осы түріне тән тәуекелді түсіну, оларды бақылай және мейілінше азайта алуы мүмкін.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Шешудің әртүрлі тәсілдерін және таңдауды болжайтын белгілі бір білім саласына жататын технологиялық немесе әдістемелік сипаттағы проблемаларды шешу;</w:t>
            </w:r>
            <w:r>
              <w:br/>
            </w:r>
            <w:r>
              <w:rPr>
                <w:rFonts w:ascii="Times New Roman"/>
                <w:b w:val="false"/>
                <w:i w:val="false"/>
                <w:color w:val="000000"/>
                <w:sz w:val="20"/>
              </w:rPr>
              <w:t>
</w:t>
            </w:r>
            <w:r>
              <w:rPr>
                <w:rFonts w:ascii="Times New Roman"/>
                <w:b w:val="false"/>
                <w:i w:val="false"/>
                <w:color w:val="000000"/>
                <w:sz w:val="20"/>
              </w:rPr>
              <w:t>2) Технологиялық үрдістердің компоненттерін әзірлеу, енгізу, бақылау, бағалау және түзету. Жобалаудың дағдылары мен білімдерін көрсете отырып, кешенді техникалық және кәсіби тапсырмаларды немесе жобаларды орындау, жоғары белгісіздіктің әлеуметтік кәсіби жағдаяттарында шешімдер қабылдау, өзін-өзі басқару мәдениеті, ресімдеу, нәтижелердің таныстырылымы, заманауи бағдарламалық өнімдер мен техникалық құралдарды пайдалану.</w:t>
            </w:r>
            <w:r>
              <w:br/>
            </w:r>
            <w:r>
              <w:rPr>
                <w:rFonts w:ascii="Times New Roman"/>
                <w:b w:val="false"/>
                <w:i w:val="false"/>
                <w:color w:val="000000"/>
                <w:sz w:val="20"/>
              </w:rPr>
              <w:t>
</w:t>
            </w:r>
            <w:r>
              <w:rPr>
                <w:rFonts w:ascii="Times New Roman"/>
                <w:b w:val="false"/>
                <w:i w:val="false"/>
                <w:color w:val="000000"/>
                <w:sz w:val="20"/>
              </w:rPr>
              <w:t>3) Жаңа білімді дамыту және түрлі саладағы білімді кіріктіру рәсімі бойынша ғылыми-зерттеу және инновациялық қызметті жүзеге асыру дағдылары мен білігі, өз ойын жазбаша және ауызша түрде дұрыс және қисынды ресімдеу, нақты саладағы теориялық білімін іс жүзінде пайдалану.</w:t>
            </w:r>
            <w:r>
              <w:br/>
            </w:r>
            <w:r>
              <w:rPr>
                <w:rFonts w:ascii="Times New Roman"/>
                <w:b w:val="false"/>
                <w:i w:val="false"/>
                <w:color w:val="000000"/>
                <w:sz w:val="20"/>
              </w:rPr>
              <w:t>
</w:t>
            </w:r>
            <w:r>
              <w:rPr>
                <w:rFonts w:ascii="Times New Roman"/>
                <w:b w:val="false"/>
                <w:i w:val="false"/>
                <w:color w:val="000000"/>
                <w:sz w:val="20"/>
              </w:rPr>
              <w:t>Кәсіби қызметте жан-жақты білімін, техникалық және құқықтық принциптерін, сондай-ақ бірқатар басқарушылық әдістері мен принциптерін қолдана алу.</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Технологиялық процестің нақты учаскесінде немесе бөлімше дейгейінде нәтижеге жауапкершілікті қабылдай отырып, қызметкерлерді (топты) басқару. Жекелеген қызметкерлер немесе команданың кәсіби дамуын басқару.</w:t>
            </w:r>
            <w:r>
              <w:br/>
            </w:r>
            <w:r>
              <w:rPr>
                <w:rFonts w:ascii="Times New Roman"/>
                <w:b w:val="false"/>
                <w:i w:val="false"/>
                <w:color w:val="000000"/>
                <w:sz w:val="20"/>
              </w:rPr>
              <w:t>
</w:t>
            </w:r>
            <w:r>
              <w:rPr>
                <w:rFonts w:ascii="Times New Roman"/>
                <w:b w:val="false"/>
                <w:i w:val="false"/>
                <w:color w:val="000000"/>
                <w:sz w:val="20"/>
              </w:rPr>
              <w:t>2) Тапсырылған учаскедегі жұмысты басқа учаскелердің қызметімен келісу. Бөлімшенің қызметтік стратегиясы шеңберінде жаңа формаларын енгізу. Геодезия және картография, жерге орналастыру, кадастр салаларында жұмыстарды өндіру кезінде, қағидалар мен нормаларды, қауіпсіздік техникасы мен қауіпсіздік шараларын сақтау, сонымен қатар қоршаған ортаны қорғау.</w:t>
            </w:r>
            <w:r>
              <w:br/>
            </w:r>
            <w:r>
              <w:rPr>
                <w:rFonts w:ascii="Times New Roman"/>
                <w:b w:val="false"/>
                <w:i w:val="false"/>
                <w:color w:val="000000"/>
                <w:sz w:val="20"/>
              </w:rPr>
              <w:t>
</w:t>
            </w:r>
            <w:r>
              <w:rPr>
                <w:rFonts w:ascii="Times New Roman"/>
                <w:b w:val="false"/>
                <w:i w:val="false"/>
                <w:color w:val="000000"/>
                <w:sz w:val="20"/>
              </w:rPr>
              <w:t>3) Кәсіби қызметте шығармашылыққа, басқарудағы бастамашылыққа қабілеттілік, кәсіби білімді дамытуға және кәсіби қызмет нәтижесі үшін жауапкершілікті қабылдау. Іскерлік жоспарлауды өткізу және кәсіби қызметті басқару және ұйымдастыру үшін қажетті материалдық және адами ресурстарды бөлу.</w:t>
            </w:r>
            <w:r>
              <w:br/>
            </w:r>
            <w:r>
              <w:rPr>
                <w:rFonts w:ascii="Times New Roman"/>
                <w:b w:val="false"/>
                <w:i w:val="false"/>
                <w:color w:val="000000"/>
                <w:sz w:val="20"/>
              </w:rPr>
              <w:t>
</w:t>
            </w:r>
            <w:r>
              <w:rPr>
                <w:rFonts w:ascii="Times New Roman"/>
                <w:b w:val="false"/>
                <w:i w:val="false"/>
                <w:color w:val="000000"/>
                <w:sz w:val="20"/>
              </w:rPr>
              <w:t>Қызметкерлердің кәсіби деңгейін және біліктілігін арттыру бойынша шешім қабылдау. Түпкі нәтижеге бағдарланған жаңа әдістермен тәсілдерді меңгеру.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Кәсіби немесе ғылыми білімді (оның ішінде инновациялық) және белгілі салада және/немесе сала торабындағы тәжірибені синтездеу. Орындауға тар мамандандырылған кәсіби қызметтер тиісті технологиялық, заттық және адамгершілік қорлардың табиғат қолданысындағы қаржы зардаптарын түсіну. Кәсіби ақпараттарды бағалау және іріктеу, белгілі бір салада қолданбалы сипаттағы жаңа білімді қалыптастыру. Қалай өлшеуді, мейілінше азайтуды және тәуекелді қалай басқаруды түсіну.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тәсілдерді әзірлеуді, әртүрлі әдістерді (оның ішінде инновациялық) пайдалануды талап ететін технологиялық және әдістемелік сипаттағы проблемаларды шешу.</w:t>
            </w:r>
            <w:r>
              <w:br/>
            </w:r>
            <w:r>
              <w:rPr>
                <w:rFonts w:ascii="Times New Roman"/>
                <w:b w:val="false"/>
                <w:i w:val="false"/>
                <w:color w:val="000000"/>
                <w:sz w:val="20"/>
              </w:rPr>
              <w:t>
</w:t>
            </w:r>
            <w:r>
              <w:rPr>
                <w:rFonts w:ascii="Times New Roman"/>
                <w:b w:val="false"/>
                <w:i w:val="false"/>
                <w:color w:val="000000"/>
                <w:sz w:val="20"/>
              </w:rPr>
              <w:t>2) Бөлімші ұйымының қызметін түзету. Геодезия және картография, жерге орналастыру, кадастр салаларының міндеттерін орындау үшін ағымдағы зерттеулер және әзірлеулер орындауға қабілетті.</w:t>
            </w:r>
            <w:r>
              <w:br/>
            </w:r>
            <w:r>
              <w:rPr>
                <w:rFonts w:ascii="Times New Roman"/>
                <w:b w:val="false"/>
                <w:i w:val="false"/>
                <w:color w:val="000000"/>
                <w:sz w:val="20"/>
              </w:rPr>
              <w:t>
</w:t>
            </w:r>
            <w:r>
              <w:rPr>
                <w:rFonts w:ascii="Times New Roman"/>
                <w:b w:val="false"/>
                <w:i w:val="false"/>
                <w:color w:val="000000"/>
                <w:sz w:val="20"/>
              </w:rPr>
              <w:t xml:space="preserve">3) Мақсат қоюды ғылыми негіздеу және оларға қол жеткізудің әдіс-тәсілдерін таңдау білігі мен дағдысы. Шарттарды ұйымдастыру, сала құрылымдарын дамыту және стратегияларын жасауды болжауда және нәтиже жетістігіне жауапкершілік.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 немесе ұйым деңгейінде олардың әрекетінің нәтижесіне жауапкершілікті қабылдай отырып, қызметкерлерді топты басқару.</w:t>
            </w:r>
            <w:r>
              <w:br/>
            </w:r>
            <w:r>
              <w:rPr>
                <w:rFonts w:ascii="Times New Roman"/>
                <w:b w:val="false"/>
                <w:i w:val="false"/>
                <w:color w:val="000000"/>
                <w:sz w:val="20"/>
              </w:rPr>
              <w:t>
</w:t>
            </w:r>
            <w:r>
              <w:rPr>
                <w:rFonts w:ascii="Times New Roman"/>
                <w:b w:val="false"/>
                <w:i w:val="false"/>
                <w:color w:val="000000"/>
                <w:sz w:val="20"/>
              </w:rPr>
              <w:t xml:space="preserve">2) Бөлімше немесе ұйым қызметінің стратегиясын айқындау. Институциялдық құрылым бөлімшелері қызметтерін ұйымдастыру. Басқару рәсімдерін, саланың дамуын және жаңа әдіс-тәсілдерін әзірлеу. Қызмет стратегияларын тұжырымдамаларды құрастыру әдістерін, инновациялық амалдарды қолдану мәселесін және есептерді анықтау. </w:t>
            </w:r>
          </w:p>
        </w:tc>
      </w:tr>
      <w:tr>
        <w:trPr>
          <w:trHeight w:val="225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Ғылыми немесе кәсіби қызмет саласында ең озық деңгейдегі білім. Кәсіби қызметте ғылыми рубежі бойынша аталған саланың озық межесіндегі жаңа күрделі идеяларды өлшемді талдау, бағалау және синтездеу үшін арнайы білімді пайдалану.</w:t>
            </w:r>
            <w:r>
              <w:br/>
            </w:r>
            <w:r>
              <w:rPr>
                <w:rFonts w:ascii="Times New Roman"/>
                <w:b w:val="false"/>
                <w:i w:val="false"/>
                <w:color w:val="000000"/>
                <w:sz w:val="20"/>
              </w:rPr>
              <w:t>
</w:t>
            </w:r>
            <w:r>
              <w:rPr>
                <w:rFonts w:ascii="Times New Roman"/>
                <w:b w:val="false"/>
                <w:i w:val="false"/>
                <w:color w:val="000000"/>
                <w:sz w:val="20"/>
              </w:rPr>
              <w:t xml:space="preserve">2) Қызметтің дамуына қажет ақпараттарды бағалау және іріктеу. Инновациялық кәсіби қызмет саласындағы әдістемелік білім. Әлеуметтік және экономикалық жағдай жүйелерімен қызметтер және өзара әрекеттесулер, пішіндеу және басқару кооперативтік жүйелер құрастыруларының табиғатын түсіну.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білім мен шешімдер алуға жетелейтін жобаларды зерттеу, әзірлеу, бейімдеу және іске асыру. Алға басқан зерттеулерді қолдану, орындау және соңғы нәтижеге бағдарланған өзара тиімді шешімдерді анықтау және қабылдау үшін мамандандырылған технологияларды қолдану.</w:t>
            </w:r>
            <w:r>
              <w:br/>
            </w:r>
            <w:r>
              <w:rPr>
                <w:rFonts w:ascii="Times New Roman"/>
                <w:b w:val="false"/>
                <w:i w:val="false"/>
                <w:color w:val="000000"/>
                <w:sz w:val="20"/>
              </w:rPr>
              <w:t>
</w:t>
            </w:r>
            <w:r>
              <w:rPr>
                <w:rFonts w:ascii="Times New Roman"/>
                <w:b w:val="false"/>
                <w:i w:val="false"/>
                <w:color w:val="000000"/>
                <w:sz w:val="20"/>
              </w:rPr>
              <w:t>2) Синтездеу мен бағалауды қоса алғанда, зертеулердегі жаңалықтарды, сыни проблемаларды шешу үшін қажетті кәсіптік білім, кәсіптік тәжрибені қайта қарайтын оны жаңғыртуға мүмкіндік беретін озық дағдымен білім. Терең білім мен дағдылар қолданылады, өзара тиімді шешімдер стратегиялық ойлау, логикалық әдістер, инновациялық технологиялар қолдану.</w:t>
            </w:r>
            <w:r>
              <w:br/>
            </w:r>
            <w:r>
              <w:rPr>
                <w:rFonts w:ascii="Times New Roman"/>
                <w:b w:val="false"/>
                <w:i w:val="false"/>
                <w:color w:val="000000"/>
                <w:sz w:val="20"/>
              </w:rPr>
              <w:t>
</w:t>
            </w:r>
            <w:r>
              <w:rPr>
                <w:rFonts w:ascii="Times New Roman"/>
                <w:b w:val="false"/>
                <w:i w:val="false"/>
                <w:color w:val="000000"/>
                <w:sz w:val="20"/>
              </w:rPr>
              <w:t>3) Ауызша немесе жазбаша түрде кәсіби дискуссияларға қатысу, сондай-ақ халықаралық академиялық басылымдарда зерттеулердің бастапқы нәтижелерін жинақтау. Салада шеберлер өзара әрекеттесулер үлгілерін құрастыруларды жүзеге асыру немесе халықаралық инновациялық стандарттардан басқа салалармен қолдану.</w:t>
            </w:r>
            <w:r>
              <w:br/>
            </w:r>
            <w:r>
              <w:rPr>
                <w:rFonts w:ascii="Times New Roman"/>
                <w:b w:val="false"/>
                <w:i w:val="false"/>
                <w:color w:val="000000"/>
                <w:sz w:val="20"/>
              </w:rPr>
              <w:t>
</w:t>
            </w:r>
            <w:r>
              <w:rPr>
                <w:rFonts w:ascii="Times New Roman"/>
                <w:b w:val="false"/>
                <w:i w:val="false"/>
                <w:color w:val="000000"/>
                <w:sz w:val="20"/>
              </w:rPr>
              <w:t xml:space="preserve">4) Идеялар ойлап табу, инновациялық қызметтің нәтижелерін болжау, кәсіби және әлеуметтік салада кең ауқымды өзгерістерді жүзеге асыру, күрделі өндірстік және ғылыми процесстерді басқару дағдылары. Кәсіби және әлеуметтік салада ірі көлемді өзгерістер жүзеге асырылып жатыр және күрделі өндірістік және ғылыми процесстермен басқарылып жатыр.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Ірі институциялдық құрылым деңгейінде қызметті ұйымдастыру, стратегияны айқындау, үдерісті және қызметті басқару (оның ішінде инновациялық басқару). Мемлекеттік масштаб салалары, институциялдық құрылымдардың жұмыстары және даму стратегияларының жасалуы болжануда.</w:t>
            </w:r>
            <w:r>
              <w:br/>
            </w:r>
            <w:r>
              <w:rPr>
                <w:rFonts w:ascii="Times New Roman"/>
                <w:b w:val="false"/>
                <w:i w:val="false"/>
                <w:color w:val="000000"/>
                <w:sz w:val="20"/>
              </w:rPr>
              <w:t>
</w:t>
            </w:r>
            <w:r>
              <w:rPr>
                <w:rFonts w:ascii="Times New Roman"/>
                <w:b w:val="false"/>
                <w:i w:val="false"/>
                <w:color w:val="000000"/>
                <w:sz w:val="20"/>
              </w:rPr>
              <w:t>2) Стратегияны айқындау, күрделі әлеуметтік, өндірістік, ғылыми процесстерді басқару. Саладағы ұйымдарға басқаруға және дамытуға инновациялық тұрғылардың стратегиялық сұрақтардың әзірленуі жүйелі түрде жоспарланып жатыр. Халықаралық деңгейде мемлекет, сала масштабы шешімін қамтамасыз ету. Өзара байланыста проблемаларды шешуді талап ететін жаңа контекстерде еңбек және оқу қызметтерінде жаңашылдықпен дербестік, маңызды көшбасшылық қасиетті көрсету.</w:t>
            </w:r>
            <w:r>
              <w:br/>
            </w:r>
            <w:r>
              <w:rPr>
                <w:rFonts w:ascii="Times New Roman"/>
                <w:b w:val="false"/>
                <w:i w:val="false"/>
                <w:color w:val="000000"/>
                <w:sz w:val="20"/>
              </w:rPr>
              <w:t>
</w:t>
            </w:r>
            <w:r>
              <w:rPr>
                <w:rFonts w:ascii="Times New Roman"/>
                <w:b w:val="false"/>
                <w:i w:val="false"/>
                <w:color w:val="000000"/>
                <w:sz w:val="20"/>
              </w:rPr>
              <w:t>4) Жаңа және күрделі идеяларды сыни талдау, бағалау және синтездеу және осы процесстер негізінде стратегиялық шешімдір қабылдау.</w:t>
            </w:r>
            <w:r>
              <w:br/>
            </w:r>
            <w:r>
              <w:rPr>
                <w:rFonts w:ascii="Times New Roman"/>
                <w:b w:val="false"/>
                <w:i w:val="false"/>
                <w:color w:val="000000"/>
                <w:sz w:val="20"/>
              </w:rPr>
              <w:t>
</w:t>
            </w:r>
            <w:r>
              <w:rPr>
                <w:rFonts w:ascii="Times New Roman"/>
                <w:b w:val="false"/>
                <w:i w:val="false"/>
                <w:color w:val="000000"/>
                <w:sz w:val="20"/>
              </w:rPr>
              <w:t>5) Күрделі ортада стратегиялық шешімдер қабылдау қабілетімен операциялық әрекеттестік тәжірибесін көрсету.</w:t>
            </w:r>
            <w:r>
              <w:br/>
            </w:r>
            <w:r>
              <w:rPr>
                <w:rFonts w:ascii="Times New Roman"/>
                <w:b w:val="false"/>
                <w:i w:val="false"/>
                <w:color w:val="000000"/>
                <w:sz w:val="20"/>
              </w:rPr>
              <w:t>
</w:t>
            </w:r>
            <w:r>
              <w:rPr>
                <w:rFonts w:ascii="Times New Roman"/>
                <w:b w:val="false"/>
                <w:i w:val="false"/>
                <w:color w:val="000000"/>
                <w:sz w:val="20"/>
              </w:rPr>
              <w:t>6) Сыни диалог шеңберінде мәртебесі бойынша тең мамандармен беделді араласу. Салада халықаралық көлемде ұйымдарға стратегиялық бағыттау туралы шешімдер қабылдау керек. Нәтижеге жету үшін жағдай жасау, ұзақ мерзімді стратегиялық жоспарлауды және ұйымды басқаруды қамтамасыз ету.</w:t>
            </w:r>
          </w:p>
        </w:tc>
      </w:tr>
    </w:tbl>
    <w:bookmarkStart w:name="z30" w:id="7"/>
    <w:p>
      <w:pPr>
        <w:spacing w:after="0"/>
        <w:ind w:left="0"/>
        <w:jc w:val="both"/>
      </w:pPr>
      <w:r>
        <w:rPr>
          <w:rFonts w:ascii="Times New Roman"/>
          <w:b w:val="false"/>
          <w:i w:val="false"/>
          <w:color w:val="000000"/>
          <w:sz w:val="28"/>
        </w:rPr>
        <w:t xml:space="preserve">
Геодезия және картография, </w:t>
      </w:r>
      <w:r>
        <w:br/>
      </w:r>
      <w:r>
        <w:rPr>
          <w:rFonts w:ascii="Times New Roman"/>
          <w:b w:val="false"/>
          <w:i w:val="false"/>
          <w:color w:val="000000"/>
          <w:sz w:val="28"/>
        </w:rPr>
        <w:t xml:space="preserve">
жерге орналастыру, кадастр </w:t>
      </w:r>
      <w:r>
        <w:br/>
      </w:r>
      <w:r>
        <w:rPr>
          <w:rFonts w:ascii="Times New Roman"/>
          <w:b w:val="false"/>
          <w:i w:val="false"/>
          <w:color w:val="000000"/>
          <w:sz w:val="28"/>
        </w:rPr>
        <w:t xml:space="preserve">
салаларындағы салалық    </w:t>
      </w:r>
      <w:r>
        <w:br/>
      </w:r>
      <w:r>
        <w:rPr>
          <w:rFonts w:ascii="Times New Roman"/>
          <w:b w:val="false"/>
          <w:i w:val="false"/>
          <w:color w:val="000000"/>
          <w:sz w:val="28"/>
        </w:rPr>
        <w:t xml:space="preserve">
біліктілік шеңберіне    </w:t>
      </w:r>
      <w:r>
        <w:br/>
      </w:r>
      <w:r>
        <w:rPr>
          <w:rFonts w:ascii="Times New Roman"/>
          <w:b w:val="false"/>
          <w:i w:val="false"/>
          <w:color w:val="000000"/>
          <w:sz w:val="28"/>
        </w:rPr>
        <w:t xml:space="preserve">
2-қосымша           </w:t>
      </w:r>
    </w:p>
    <w:bookmarkEnd w:id="7"/>
    <w:bookmarkStart w:name="z31" w:id="8"/>
    <w:p>
      <w:pPr>
        <w:spacing w:after="0"/>
        <w:ind w:left="0"/>
        <w:jc w:val="left"/>
      </w:pPr>
      <w:r>
        <w:rPr>
          <w:rFonts w:ascii="Times New Roman"/>
          <w:b/>
          <w:i w:val="false"/>
          <w:color w:val="000000"/>
        </w:rPr>
        <w:t xml:space="preserve"> 
Біліктілікке қол жеткізу көрсеткіші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11505"/>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1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біліктілікке қол жеткізу жолдары</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жұмыс орнында қысқа мерзімді курста оқыту (нұсқау) немесе бастауыш білімнен төмен емес орта білімі болған кездегі қысқа мерзімді курстар</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 және/немесе орта білімнен төмен емес жалпы орта білімі бар ересектерді кәсіби дярлау (білім беру ұйымдарының негізінде қысқа мерзімді курстармен немесе корпоративті қайта даярлау.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орта білім немесе орта білім негізінде техникалық және кәсіптік білімі бар ересектерді кәсіби дярлау (білім беру ұйымдарының негізінде бір жылға дейінгі кәсіптік бағдарламалары бойынша курстар немесе корпоративті оқыту).</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дәрежелі техникалық және кәсіптік білім қосымша кәсіби дайындық) және практикалық тәжірибе.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 (орта буын маманы), орта білімнен кейінгі білім, практикалық тәжірибе, немесе жоғарғы білім.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практикалық тәжірибе</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(магистратура), практикалық тәжірибе, немесе жоғары оқу орнынан кейінгі білім, практикалық тәжірибе.</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білім, практикалық тәжірибе, немесе жоғары оқу орнынан кейінгі білім, практикалық тәжірибе. Осы біліктілік деңгейінде жоғары білім 2007 жылғы 27 шілдедегі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қабылданға дейін алынған жоғары білімді, сондай-ақ осы заңда белгіленген білім деңгейіне сәйкес айқындалған жоғары білімнен кейінгі білімді қамтиды.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