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aff5" w14:textId="7c6a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"Шығу визаларын ұзарту және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3 наурыздағы № 135 бұйрығы. Қазақстан Республикасының Әділет министрлігінде 2014 жылы 15 наурызда № 9228 тіркелді. Күші жойылды - Қазақстан Республикасы Ішкі істер министрінің 2015 жылғы 30 мамырдағы № 497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30.05.2015 </w:t>
      </w:r>
      <w:r>
        <w:rPr>
          <w:rFonts w:ascii="Times New Roman"/>
          <w:b w:val="false"/>
          <w:i w:val="false"/>
          <w:color w:val="ff0000"/>
          <w:sz w:val="28"/>
        </w:rPr>
        <w:t>№ 497</w:t>
      </w:r>
      <w:r>
        <w:rPr>
          <w:rFonts w:ascii="Times New Roman"/>
          <w:b w:val="false"/>
          <w:i w:val="false"/>
          <w:color w:val="ff0000"/>
          <w:sz w:val="28"/>
        </w:rPr>
        <w:t xml:space="preserve"> (алғашқы ресми жарияланған күнінен бастап күнтiзбелiк он күн өткен соң қолданысқа енгiзiледi) бұйрығымен.</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«Шығу визаларын ұзарту және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«Шығу визаларын ұзарту және беру» мемлекеттік көрсетілетін қызмет регламентін бекіту туралы» Ішкі істер министрінің 2012 жылғы 9 қарашадағы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2012 жылғы 4 желтоқсанда № 8120 тіркелген, «Егемен Қазақстан» газетінде 2013 жылғы 9 қаңтардағы № 9-13 (27952)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Көші-қон полициясы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белгіленген тәртіппен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полициясы департаментіне (С.С. Сайынов)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                                              Қ. Қасымов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2014 жылғы 3 наурыздағы  </w:t>
      </w:r>
      <w:r>
        <w:br/>
      </w:r>
      <w:r>
        <w:rPr>
          <w:rFonts w:ascii="Times New Roman"/>
          <w:b w:val="false"/>
          <w:i w:val="false"/>
          <w:color w:val="000000"/>
          <w:sz w:val="28"/>
        </w:rPr>
        <w:t xml:space="preserve">
№ 135 бұйрығымен бекітілді </w:t>
      </w:r>
    </w:p>
    <w:bookmarkEnd w:id="2"/>
    <w:bookmarkStart w:name="z8" w:id="3"/>
    <w:p>
      <w:pPr>
        <w:spacing w:after="0"/>
        <w:ind w:left="0"/>
        <w:jc w:val="left"/>
      </w:pPr>
      <w:r>
        <w:rPr>
          <w:rFonts w:ascii="Times New Roman"/>
          <w:b/>
          <w:i w:val="false"/>
          <w:color w:val="000000"/>
        </w:rPr>
        <w:t xml:space="preserve"> 
«Шығу визаларын ұзарту және беру»</w:t>
      </w:r>
      <w:r>
        <w:br/>
      </w:r>
      <w:r>
        <w:rPr>
          <w:rFonts w:ascii="Times New Roman"/>
          <w:b/>
          <w:i w:val="false"/>
          <w:color w:val="000000"/>
        </w:rPr>
        <w:t>
мемлекеттік көрсетілетін қызмет</w:t>
      </w:r>
      <w:r>
        <w:br/>
      </w:r>
      <w:r>
        <w:rPr>
          <w:rFonts w:ascii="Times New Roman"/>
          <w:b/>
          <w:i w:val="false"/>
          <w:color w:val="000000"/>
        </w:rPr>
        <w:t>
регламенті</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Мемлекеттік көрсетілетін қызметті Қазақстан Республикасы ішкі істер органдары көші-қон полициясының аумақтық бөліністері (бұдан әрі – көрсетілетін қызметті беруші) Қазақстан Республикасы Үкіметінің 2014 жылғы 4 ақпандағы № 55 қаулысымен бекітілген «Шығу визаларын ұзарту және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көрсетілетін қызметті алушының тұрғылықты жері бойынша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шетелдік паспортқа не  азаматтығы жоқ тұлғаның куәлігіне Астана, Алматы қалаларының, облыстардың Ішкі істер департаменті Көші-қон полициясы басқармасы (бұдан әрі – ІІД КҚПБ) бастығының (бастықтың орынбасарының) қолымен куәландырылған, толтырылған визалық жапсырманы жапсыру жолымен Қазақстан Республикасының визаларын («G2», «Е1», «Е2», «Е3», «D8», «К1», «К2», «К3», «L1», «L2», «М1», «М2», «Р8» санаттары) ұзарту, Қазақстан Республикасының визаларын («G2», «G4», «J3», «L1», «Р1», «Р2», «Р3», «Р4», «Р5», «Р6», «Р7», «Р8» санаттары)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және негіздер бойынша мемлекеттік көрсетілетін қызметтен бас тарту туралы дәлелді жауап.</w:t>
      </w:r>
    </w:p>
    <w:bookmarkEnd w:id="5"/>
    <w:bookmarkStart w:name="z13" w:id="6"/>
    <w:p>
      <w:pPr>
        <w:spacing w:after="0"/>
        <w:ind w:left="0"/>
        <w:jc w:val="left"/>
      </w:pPr>
      <w:r>
        <w:rPr>
          <w:rFonts w:ascii="Times New Roman"/>
          <w:b/>
          <w:i w:val="false"/>
          <w:color w:val="000000"/>
        </w:rPr>
        <w:t xml:space="preserve"> 
Мемлекеттік қызметті көрсету барысында көрсетілетін қызметті</w:t>
      </w:r>
      <w:r>
        <w:br/>
      </w:r>
      <w:r>
        <w:rPr>
          <w:rFonts w:ascii="Times New Roman"/>
          <w:b/>
          <w:i w:val="false"/>
          <w:color w:val="000000"/>
        </w:rPr>
        <w:t>
берушінің құрылымдық бөліністері (қызметкерлері) әрекеттерінің</w:t>
      </w:r>
      <w:r>
        <w:br/>
      </w:r>
      <w:r>
        <w:rPr>
          <w:rFonts w:ascii="Times New Roman"/>
          <w:b/>
          <w:i w:val="false"/>
          <w:color w:val="000000"/>
        </w:rPr>
        <w:t>
тәртібін сипаттау</w:t>
      </w:r>
    </w:p>
    <w:bookmarkEnd w:id="6"/>
    <w:bookmarkStart w:name="z14" w:id="7"/>
    <w:p>
      <w:pPr>
        <w:spacing w:after="0"/>
        <w:ind w:left="0"/>
        <w:jc w:val="both"/>
      </w:pPr>
      <w:r>
        <w:rPr>
          <w:rFonts w:ascii="Times New Roman"/>
          <w:b w:val="false"/>
          <w:i w:val="false"/>
          <w:color w:val="000000"/>
          <w:sz w:val="28"/>
        </w:rPr>
        <w:t>
      4. Көрсетілетін қызметті берушінің құжат қабылдауы және мемлекеттік қызмет көрсету нәтижесін беруі «терезе» арқылы Қазақстан Республикасы Ішкі істер министрлігінің (бұдан әрі – ІІМ): mvd.gov.kz интернет-ресурсында көрсетілген мекенжайлар бойынша жүргізіледі, онда көрсетілетін қызметті беруші уәкілетті қызметкердің тегі, аты, әкесінің аты (бар болса) және лауазымы (бұдан әрі – орындаушы) көрсетіледі.</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қағаз тасымалдағышта көрсетілетін қызметті берушіге берген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 қоса берілген өтінішінің (бұдан әрі – өтініш) бар болуы мемлекеттік қызметті көрсету бойынша рәсімді (іс-әрекетті)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құрамына кіретін әрбір рәсімнің (іс-әрекеттің) мазмұны, орындалу ұзақтығы:</w:t>
      </w:r>
      <w:r>
        <w:br/>
      </w:r>
      <w:r>
        <w:rPr>
          <w:rFonts w:ascii="Times New Roman"/>
          <w:b w:val="false"/>
          <w:i w:val="false"/>
          <w:color w:val="000000"/>
          <w:sz w:val="28"/>
        </w:rPr>
        <w:t>
</w:t>
      </w:r>
      <w:r>
        <w:rPr>
          <w:rFonts w:ascii="Times New Roman"/>
          <w:b w:val="false"/>
          <w:i w:val="false"/>
          <w:color w:val="000000"/>
          <w:sz w:val="28"/>
        </w:rPr>
        <w:t>
      1) он минут ішінде орындаушының өтініште көрсетілген мәліметтердің шынайлығын,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тізімге сәйкес келуін тексеруі;</w:t>
      </w:r>
      <w:r>
        <w:br/>
      </w:r>
      <w:r>
        <w:rPr>
          <w:rFonts w:ascii="Times New Roman"/>
          <w:b w:val="false"/>
          <w:i w:val="false"/>
          <w:color w:val="000000"/>
          <w:sz w:val="28"/>
        </w:rPr>
        <w:t>
</w:t>
      </w:r>
      <w:r>
        <w:rPr>
          <w:rFonts w:ascii="Times New Roman"/>
          <w:b w:val="false"/>
          <w:i w:val="false"/>
          <w:color w:val="000000"/>
          <w:sz w:val="28"/>
        </w:rPr>
        <w:t>
      2) он минут ішінде орындаушының көрсетілетін қызметті берушінің кеңсесінде мемлекеттік қызмет алуға өтінішті тіркеуі;</w:t>
      </w:r>
      <w:r>
        <w:br/>
      </w:r>
      <w:r>
        <w:rPr>
          <w:rFonts w:ascii="Times New Roman"/>
          <w:b w:val="false"/>
          <w:i w:val="false"/>
          <w:color w:val="000000"/>
          <w:sz w:val="28"/>
        </w:rPr>
        <w:t>
</w:t>
      </w:r>
      <w:r>
        <w:rPr>
          <w:rFonts w:ascii="Times New Roman"/>
          <w:b w:val="false"/>
          <w:i w:val="false"/>
          <w:color w:val="000000"/>
          <w:sz w:val="28"/>
        </w:rPr>
        <w:t>
      3) он минут ішінде көрсетілетін қызметті беруші басшысының жауапты орындаушыны таңдауы;</w:t>
      </w:r>
      <w:r>
        <w:br/>
      </w:r>
      <w:r>
        <w:rPr>
          <w:rFonts w:ascii="Times New Roman"/>
          <w:b w:val="false"/>
          <w:i w:val="false"/>
          <w:color w:val="000000"/>
          <w:sz w:val="28"/>
        </w:rPr>
        <w:t>
</w:t>
      </w:r>
      <w:r>
        <w:rPr>
          <w:rFonts w:ascii="Times New Roman"/>
          <w:b w:val="false"/>
          <w:i w:val="false"/>
          <w:color w:val="000000"/>
          <w:sz w:val="28"/>
        </w:rPr>
        <w:t>
      4) көрсетілетін қызметті алушыдан құжаттарды қабылдаған күні Қазақстан Республикасы Ұлттық қауіпсіздік комитетінің аумақтық бөліністерімен (бұдан әрі – ҰҚКД) келісу үшін орындаушының өтінішті жолдауы;</w:t>
      </w:r>
      <w:r>
        <w:br/>
      </w:r>
      <w:r>
        <w:rPr>
          <w:rFonts w:ascii="Times New Roman"/>
          <w:b w:val="false"/>
          <w:i w:val="false"/>
          <w:color w:val="000000"/>
          <w:sz w:val="28"/>
        </w:rPr>
        <w:t>
</w:t>
      </w:r>
      <w:r>
        <w:rPr>
          <w:rFonts w:ascii="Times New Roman"/>
          <w:b w:val="false"/>
          <w:i w:val="false"/>
          <w:color w:val="000000"/>
          <w:sz w:val="28"/>
        </w:rPr>
        <w:t>
      5) бір жұмыс күні ішінде тиісті санаттағы визаны жапсыру не ҰҚКД жауабының негізінде мемлекеттік көрсетілетін қызметтен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бір жұмыс күні ішінде қабылданған шешім туралы көрсетілетін қызметті алушыны хабарландыруы;</w:t>
      </w:r>
      <w:r>
        <w:br/>
      </w:r>
      <w:r>
        <w:rPr>
          <w:rFonts w:ascii="Times New Roman"/>
          <w:b w:val="false"/>
          <w:i w:val="false"/>
          <w:color w:val="000000"/>
          <w:sz w:val="28"/>
        </w:rPr>
        <w:t>
</w:t>
      </w:r>
      <w:r>
        <w:rPr>
          <w:rFonts w:ascii="Times New Roman"/>
          <w:b w:val="false"/>
          <w:i w:val="false"/>
          <w:color w:val="000000"/>
          <w:sz w:val="28"/>
        </w:rPr>
        <w:t>
      7) он минут ішінде толтырылған виза жапсырғышы жапсырылған құжатты көрсетілетін қызметті берушіге беру.</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 бес жұмыс күнді құрайды.</w:t>
      </w:r>
    </w:p>
    <w:bookmarkEnd w:id="7"/>
    <w:bookmarkStart w:name="z18" w:id="8"/>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 құрылымдық бөліністерінің (қызметкерлерінің)</w:t>
      </w:r>
      <w:r>
        <w:br/>
      </w:r>
      <w:r>
        <w:rPr>
          <w:rFonts w:ascii="Times New Roman"/>
          <w:b/>
          <w:i w:val="false"/>
          <w:color w:val="000000"/>
        </w:rPr>
        <w:t>
іс-әрекеттерін сипаттау</w:t>
      </w:r>
    </w:p>
    <w:bookmarkEnd w:id="8"/>
    <w:bookmarkStart w:name="z19" w:id="9"/>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 және мемлекеттік органдар құрылымдық бөліністерінің (қызметкерлерінің) тізімі: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алушыдан құжаттарды қабылдауды жүзеге асыратын орындаушы;</w:t>
      </w:r>
      <w:r>
        <w:br/>
      </w:r>
      <w:r>
        <w:rPr>
          <w:rFonts w:ascii="Times New Roman"/>
          <w:b w:val="false"/>
          <w:i w:val="false"/>
          <w:color w:val="000000"/>
          <w:sz w:val="28"/>
        </w:rPr>
        <w:t>
</w:t>
      </w:r>
      <w:r>
        <w:rPr>
          <w:rFonts w:ascii="Times New Roman"/>
          <w:b w:val="false"/>
          <w:i w:val="false"/>
          <w:color w:val="000000"/>
          <w:sz w:val="28"/>
        </w:rPr>
        <w:t>
      3) қарастыратын және ҰҚКД-ге сұрау салу жолдайтын жауапты орындаушы;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бастығы;</w:t>
      </w:r>
      <w:r>
        <w:br/>
      </w:r>
      <w:r>
        <w:rPr>
          <w:rFonts w:ascii="Times New Roman"/>
          <w:b w:val="false"/>
          <w:i w:val="false"/>
          <w:color w:val="000000"/>
          <w:sz w:val="28"/>
        </w:rPr>
        <w:t>
</w:t>
      </w:r>
      <w:r>
        <w:rPr>
          <w:rFonts w:ascii="Times New Roman"/>
          <w:b w:val="false"/>
          <w:i w:val="false"/>
          <w:color w:val="000000"/>
          <w:sz w:val="28"/>
        </w:rPr>
        <w:t>
      5) ҰҚКД қызметкерлері.</w:t>
      </w:r>
      <w:r>
        <w:br/>
      </w:r>
      <w:r>
        <w:rPr>
          <w:rFonts w:ascii="Times New Roman"/>
          <w:b w:val="false"/>
          <w:i w:val="false"/>
          <w:color w:val="000000"/>
          <w:sz w:val="28"/>
        </w:rPr>
        <w:t>
</w:t>
      </w:r>
      <w:r>
        <w:rPr>
          <w:rFonts w:ascii="Times New Roman"/>
          <w:b w:val="false"/>
          <w:i w:val="false"/>
          <w:color w:val="000000"/>
          <w:sz w:val="28"/>
        </w:rPr>
        <w:t>
      9. Құрылымдық бөліністер (қызметкерлер) арасындағы әрбір рәсімдердің (әрекеттердің) ұзақтығын көрсететін рәсімдердің (әрекеттердің) кезектілігін сипаттау:</w:t>
      </w:r>
      <w:r>
        <w:br/>
      </w:r>
      <w:r>
        <w:rPr>
          <w:rFonts w:ascii="Times New Roman"/>
          <w:b w:val="false"/>
          <w:i w:val="false"/>
          <w:color w:val="000000"/>
          <w:sz w:val="28"/>
        </w:rPr>
        <w:t>
</w:t>
      </w:r>
      <w:r>
        <w:rPr>
          <w:rFonts w:ascii="Times New Roman"/>
          <w:b w:val="false"/>
          <w:i w:val="false"/>
          <w:color w:val="000000"/>
          <w:sz w:val="28"/>
        </w:rPr>
        <w:t>
      1) мемлекеттік қызмет алуға қағаз тасымалдағышта келіп түскен өтінішті түскен күні тіркеу;</w:t>
      </w:r>
      <w:r>
        <w:br/>
      </w:r>
      <w:r>
        <w:rPr>
          <w:rFonts w:ascii="Times New Roman"/>
          <w:b w:val="false"/>
          <w:i w:val="false"/>
          <w:color w:val="000000"/>
          <w:sz w:val="28"/>
        </w:rPr>
        <w:t>
</w:t>
      </w:r>
      <w:r>
        <w:rPr>
          <w:rFonts w:ascii="Times New Roman"/>
          <w:b w:val="false"/>
          <w:i w:val="false"/>
          <w:color w:val="000000"/>
          <w:sz w:val="28"/>
        </w:rPr>
        <w:t>
      2) ұсынылған құжаттардың толықтығы мен шынайлығын көрсетілетін қызметті алушының құжаттарын алған күні тексеру;</w:t>
      </w:r>
      <w:r>
        <w:br/>
      </w:r>
      <w:r>
        <w:rPr>
          <w:rFonts w:ascii="Times New Roman"/>
          <w:b w:val="false"/>
          <w:i w:val="false"/>
          <w:color w:val="000000"/>
          <w:sz w:val="28"/>
        </w:rPr>
        <w:t>
</w:t>
      </w:r>
      <w:r>
        <w:rPr>
          <w:rFonts w:ascii="Times New Roman"/>
          <w:b w:val="false"/>
          <w:i w:val="false"/>
          <w:color w:val="000000"/>
          <w:sz w:val="28"/>
        </w:rPr>
        <w:t>
      3) көрсетілетін қызметті алушыдан ұсынылған құжаттар толық және шынайы болған жағдайда оларды қабылдаған күні келісу үшін ҰҚКД-ге сұрау салу жолдау;</w:t>
      </w:r>
      <w:r>
        <w:br/>
      </w:r>
      <w:r>
        <w:rPr>
          <w:rFonts w:ascii="Times New Roman"/>
          <w:b w:val="false"/>
          <w:i w:val="false"/>
          <w:color w:val="000000"/>
          <w:sz w:val="28"/>
        </w:rPr>
        <w:t>
</w:t>
      </w:r>
      <w:r>
        <w:rPr>
          <w:rFonts w:ascii="Times New Roman"/>
          <w:b w:val="false"/>
          <w:i w:val="false"/>
          <w:color w:val="000000"/>
          <w:sz w:val="28"/>
        </w:rPr>
        <w:t>
      4) келіп түскен күнінен бастап бір жұмыс күні ішінде ҰҚКД жауабын орындаушының өңдеуі және тиісті санаттағы визаны жапсыру не мемлекеттік көрсетілетін қызметтен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өзге де көрсетілетін қызметті берушінің өзара өзара іс-қимыл жасасу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 тәртібі және қажетті құжаттар, оларды толтыру үлгілері туралы толық ақпарат, сондай-ақ мемлекеттік қызмет көрсетудің бизнес-процестерінің анықтамалығы Ішкі істер министрлігінің </w:t>
      </w:r>
      <w:r>
        <w:rPr>
          <w:rFonts w:ascii="Times New Roman"/>
          <w:b w:val="false"/>
          <w:i w:val="false"/>
          <w:color w:val="000000"/>
          <w:sz w:val="28"/>
          <w:u w:val="single"/>
        </w:rPr>
        <w:t>mvd.gov.kz</w:t>
      </w:r>
      <w:r>
        <w:rPr>
          <w:rFonts w:ascii="Times New Roman"/>
          <w:b w:val="false"/>
          <w:i w:val="false"/>
          <w:color w:val="000000"/>
          <w:sz w:val="28"/>
        </w:rPr>
        <w:t>, облыстардың, Астана, Алматы қалаларының интернет-ресурсында, сондай-ақ ресми ақпарат көздері мен көші-қон полициясы бөліністерінің ғимараттарында орналасқан стенділерде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Ішкі істер министрінің 25.06.2014 </w:t>
      </w:r>
      <w:r>
        <w:rPr>
          <w:rFonts w:ascii="Times New Roman"/>
          <w:b w:val="false"/>
          <w:i w:val="false"/>
          <w:color w:val="000000"/>
          <w:sz w:val="28"/>
        </w:rPr>
        <w:t>№ 376</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End w:id="9"/>
    <w:bookmarkStart w:name="z41" w:id="10"/>
    <w:p>
      <w:pPr>
        <w:spacing w:after="0"/>
        <w:ind w:left="0"/>
        <w:jc w:val="both"/>
      </w:pPr>
      <w:r>
        <w:rPr>
          <w:rFonts w:ascii="Times New Roman"/>
          <w:b w:val="false"/>
          <w:i w:val="false"/>
          <w:color w:val="000000"/>
          <w:sz w:val="28"/>
        </w:rPr>
        <w:t xml:space="preserve">
«Шығу визаларын ұзарту және </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қосымша          </w:t>
      </w:r>
    </w:p>
    <w:bookmarkEnd w:id="10"/>
    <w:p>
      <w:pPr>
        <w:spacing w:after="0"/>
        <w:ind w:left="0"/>
        <w:jc w:val="both"/>
      </w:pPr>
      <w:r>
        <w:rPr>
          <w:rFonts w:ascii="Times New Roman"/>
          <w:b w:val="false"/>
          <w:i w:val="false"/>
          <w:color w:val="ff0000"/>
          <w:sz w:val="28"/>
        </w:rPr>
        <w:t xml:space="preserve">      Ескерту. Регламент қосымшамен толықтырылды - ҚР Ішкі істер министрінің 25.06.2014 </w:t>
      </w:r>
      <w:r>
        <w:rPr>
          <w:rFonts w:ascii="Times New Roman"/>
          <w:b w:val="false"/>
          <w:i w:val="false"/>
          <w:color w:val="ff0000"/>
          <w:sz w:val="28"/>
        </w:rPr>
        <w:t>№ 376</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 </w:t>
      </w:r>
    </w:p>
    <w:bookmarkStart w:name="z42" w:id="11"/>
    <w:p>
      <w:pPr>
        <w:spacing w:after="0"/>
        <w:ind w:left="0"/>
        <w:jc w:val="left"/>
      </w:pPr>
      <w:r>
        <w:rPr>
          <w:rFonts w:ascii="Times New Roman"/>
          <w:b/>
          <w:i w:val="false"/>
          <w:color w:val="000000"/>
        </w:rPr>
        <w:t xml:space="preserve"> 
«Шығу визаларын ұзарту және беру» мемлекеттік көрсетілетін қызмет регламенті мемлекеттік қызмет көрсетудің бизнес-процестерінің анықтамалығы</w:t>
      </w:r>
    </w:p>
    <w:bookmarkEnd w:id="11"/>
    <w:p>
      <w:pPr>
        <w:spacing w:after="0"/>
        <w:ind w:left="0"/>
        <w:jc w:val="both"/>
      </w:pPr>
      <w:r>
        <w:drawing>
          <wp:inline distT="0" distB="0" distL="0" distR="0">
            <wp:extent cx="59182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18200" cy="65278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