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aa86" w14:textId="fa2a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"Ресми статистикалық ақпаратты тарату кестесінде көзделмеген және респонденттердің алғашқы статистикалық деректерді ұсыну графигіне сәйкес респонденттер ұсынатын алғашқы статистикалық деректердің негізінде әзірленген статистикалық ақпаратты өтеусіз негізде ұсыну ережесін бекіту туралы" Қазақстан Республикасы Статистика агенттігі төрағасының 2010 жылғы 20 мамырдағы № 133 бұйрығына өзгерістер енгізу туралы</w:t>
      </w:r>
    </w:p>
    <w:p>
      <w:pPr>
        <w:spacing w:after="0"/>
        <w:ind w:left="0"/>
        <w:jc w:val="both"/>
      </w:pPr>
      <w:r>
        <w:rPr>
          <w:rFonts w:ascii="Times New Roman"/>
          <w:b w:val="false"/>
          <w:i w:val="false"/>
          <w:color w:val="000000"/>
          <w:sz w:val="28"/>
        </w:rPr>
        <w:t>Қазақстан Республикасы Статистика агенттігі төрағасының 2014 жылғы 22 қаңтардағы № 8 бұйрығы. Қазақстан Республикасының Әділет министрлігінде 2014 жылы 26 ақпанда № 9174 тіркелді</w:t>
      </w:r>
    </w:p>
    <w:p>
      <w:pPr>
        <w:spacing w:after="0"/>
        <w:ind w:left="0"/>
        <w:jc w:val="both"/>
      </w:pPr>
      <w:bookmarkStart w:name="z1" w:id="0"/>
      <w:r>
        <w:rPr>
          <w:rFonts w:ascii="Times New Roman"/>
          <w:b w:val="false"/>
          <w:i w:val="false"/>
          <w:color w:val="000000"/>
          <w:sz w:val="28"/>
        </w:rPr>
        <w:t>
      «Мемлекеттік статистика туралы» Қазақстан Республикасы Заңының </w:t>
      </w:r>
      <w:r>
        <w:rPr>
          <w:rFonts w:ascii="Times New Roman"/>
          <w:b w:val="false"/>
          <w:i w:val="false"/>
          <w:color w:val="000000"/>
          <w:sz w:val="28"/>
        </w:rPr>
        <w:t>23-1-бабына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«Ресми статистикалық ақпаратты тарату кестесінде көзделмеген және респонденттердің алғашқы статистикалық деректерді ұсыну графигіне сәйкес респонденттер ұсынатын алғашқы статистикалық деректердің негізінде әзірленген статистикалық ақпаратты өтеусіз негізде ұсыну ережесін бекіту туралы» Қазақстан Республикасы Статистика агенттігі төрағасының 2010 жылғы 20 мамырдағы № 113 (Нормативтік – құқықтық актілерді мемлекеттік тіркеу тізілімінде № 6283 болып тіркелген, 2010 жылғы 13 қарашадағы № 310 - 311 (26371 – 26372) «Казахстанская правда» газетінде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Ресми статистикалық ақпаратты тарату кестесінде көзделмеген және респонденттердің алғашқы статистикалық деректерді ұсыну графигіне сәйкес респонденттер ұсынатын алғашқы статистикалық деректердің негізінде әзірленген статистикалық ақпаратты өтеусіз негізде ұсыну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Ресми сұрау салуға жауап дайындау барысында жауапты бөлімше қажетті ақпаратты қызметінің мақсаты статистиканың барлық бөлімдері бойынша статистикалық деректер қорын қалыптастыру және жүргізу болып табылатын «Қазақстан Республикасы Статистика агенттігінің Ақпараттық-есептеу орталығы» шаруашылық жүргізу құқығындағы республикалық мемлекеттік кәсіпорнынан (бұдан әрі – «АЕО» РМК) сұратады және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Қарастыру үшін «АЕО» РМК-дан ақпарат алуды талап етпейтін ресми сұрау салулар 15 күнтізбелік күн ішінде қарастырылады.»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«АЕО» РМК-дан ақпарат алуды талап ететін ресми сұрау салулар 30 күнтізбелік күн ішінде қарастырылады.»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Жіктелімдер және ақпараттық технологиялар департаменті Заң департаментімен бірге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құралдарында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Статистика агенттігінің Интернет-ресурсында міндетті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 төрағасының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А. Смайылов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