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1e4f7" w14:textId="3c1e4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"Шалғайдағы ауылдық елді мекендерде тұратын балаларды жалпы білім беру 
ұйымдарына және үйлеріне кері тегін тасымалдауды ұсыну үшін құжаттар 
қабылдау" мемлекеттік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Тасқала ауданы әкімдігінің 2013 жылғы 6 наурыздағы № 66 қаулысы. Батыс Қазақстан облысы әділет департаментінде 2013 жылғы 12 сәуірде № 3246 болып тіркелді. Күші жойылды - Батыс Қазақстан облысы Тасқала ауданы әкімдігінің 2013 жылғы 20 мамырдағы № 145 қаулысымен</w:t>
      </w:r>
    </w:p>
    <w:p>
      <w:pPr>
        <w:spacing w:after="0"/>
        <w:ind w:left="0"/>
        <w:jc w:val="both"/>
      </w:pPr>
      <w:r>
        <w:rPr>
          <w:rFonts w:ascii="Times New Roman"/>
          <w:b w:val="false"/>
          <w:i w:val="false"/>
          <w:color w:val="ff0000"/>
          <w:sz w:val="28"/>
        </w:rPr>
        <w:t>      Ескерту. Күші жойылды - Батыс Қазақстан облысы Тасқала ауданы әкімдігінің 20.05.2013 № 145 қаулысымен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w:t>
      </w:r>
      <w:r>
        <w:rPr>
          <w:rFonts w:ascii="Times New Roman"/>
          <w:b w:val="false"/>
          <w:i w:val="false"/>
          <w:color w:val="000000"/>
          <w:sz w:val="28"/>
        </w:rPr>
        <w:t>туралы"</w:t>
      </w:r>
      <w:r>
        <w:rPr>
          <w:rFonts w:ascii="Times New Roman"/>
          <w:b w:val="false"/>
          <w:i w:val="false"/>
          <w:color w:val="000000"/>
          <w:sz w:val="28"/>
        </w:rPr>
        <w:t>, 2000 жылғы 27 қарашадағы "Әкімшілік рәсімдер </w:t>
      </w:r>
      <w:r>
        <w:rPr>
          <w:rFonts w:ascii="Times New Roman"/>
          <w:b w:val="false"/>
          <w:i w:val="false"/>
          <w:color w:val="000000"/>
          <w:sz w:val="28"/>
        </w:rPr>
        <w:t>туралы"</w:t>
      </w:r>
      <w:r>
        <w:rPr>
          <w:rFonts w:ascii="Times New Roman"/>
          <w:b w:val="false"/>
          <w:i w:val="false"/>
          <w:color w:val="000000"/>
          <w:sz w:val="28"/>
        </w:rPr>
        <w:t xml:space="preserve"> Заңдарын басшылыққа алып аудан әкімдігі </w:t>
      </w:r>
      <w:r>
        <w:rPr>
          <w:rFonts w:ascii="Times New Roman"/>
          <w:b/>
          <w:i w:val="false"/>
          <w:color w:val="000000"/>
          <w:sz w:val="28"/>
        </w:rPr>
        <w:t>ҚАУЛЫ</w:t>
      </w:r>
      <w:r>
        <w:rPr>
          <w:rFonts w:ascii="Times New Roman"/>
          <w:b w:val="false"/>
          <w:i w:val="false"/>
          <w:color w:val="000000"/>
          <w:sz w:val="28"/>
        </w:rPr>
        <w:t> </w:t>
      </w:r>
      <w:r>
        <w:rPr>
          <w:rFonts w:ascii="Times New Roman"/>
          <w:b/>
          <w:i w:val="false"/>
          <w:color w:val="000000"/>
          <w:sz w:val="28"/>
        </w:rPr>
        <w:t>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"Шалғайдағы ауылдық елді мекендерде тұратын балаларды жалпы білім беру ұйымдарына және үйлеріне кері тегін тасымалдауды ұсыну үшін құжаттар қабылдау" мемлекеттік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әкімінің орынбасары Л. Жұбанышқалиеваға жүктелсін.</w:t>
      </w:r>
      <w:r>
        <w:br/>
      </w:r>
      <w:r>
        <w:rPr>
          <w:rFonts w:ascii="Times New Roman"/>
          <w:b w:val="false"/>
          <w:i w:val="false"/>
          <w:color w:val="000000"/>
          <w:sz w:val="28"/>
        </w:rPr>
        <w:t>
</w:t>
      </w:r>
      <w:r>
        <w:rPr>
          <w:rFonts w:ascii="Times New Roman"/>
          <w:b w:val="false"/>
          <w:i w:val="false"/>
          <w:color w:val="000000"/>
          <w:sz w:val="28"/>
        </w:rPr>
        <w:t>
      3. Осы қаулы алғаш ресми жарияланған күннен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Аудан әкімі                      Қ. Мусин</w:t>
      </w:r>
    </w:p>
    <w:bookmarkStart w:name="z4" w:id="1"/>
    <w:p>
      <w:pPr>
        <w:spacing w:after="0"/>
        <w:ind w:left="0"/>
        <w:jc w:val="both"/>
      </w:pPr>
      <w:r>
        <w:rPr>
          <w:rFonts w:ascii="Times New Roman"/>
          <w:b w:val="false"/>
          <w:i w:val="false"/>
          <w:color w:val="000000"/>
          <w:sz w:val="28"/>
        </w:rPr>
        <w:t>
Аудан әкімдігінің</w:t>
      </w:r>
      <w:r>
        <w:br/>
      </w:r>
      <w:r>
        <w:rPr>
          <w:rFonts w:ascii="Times New Roman"/>
          <w:b w:val="false"/>
          <w:i w:val="false"/>
          <w:color w:val="000000"/>
          <w:sz w:val="28"/>
        </w:rPr>
        <w:t>
2013 жылғы 6 наурыздағы</w:t>
      </w:r>
      <w:r>
        <w:br/>
      </w:r>
      <w:r>
        <w:rPr>
          <w:rFonts w:ascii="Times New Roman"/>
          <w:b w:val="false"/>
          <w:i w:val="false"/>
          <w:color w:val="000000"/>
          <w:sz w:val="28"/>
        </w:rPr>
        <w:t>
№ 66 қаулысымен</w:t>
      </w:r>
      <w:r>
        <w:br/>
      </w:r>
      <w:r>
        <w:rPr>
          <w:rFonts w:ascii="Times New Roman"/>
          <w:b w:val="false"/>
          <w:i w:val="false"/>
          <w:color w:val="000000"/>
          <w:sz w:val="28"/>
        </w:rPr>
        <w:t>
бекітілген</w:t>
      </w:r>
    </w:p>
    <w:bookmarkEnd w:id="1"/>
    <w:p>
      <w:pPr>
        <w:spacing w:after="0"/>
        <w:ind w:left="0"/>
        <w:jc w:val="left"/>
      </w:pPr>
      <w:r>
        <w:rPr>
          <w:rFonts w:ascii="Times New Roman"/>
          <w:b/>
          <w:i w:val="false"/>
          <w:color w:val="000000"/>
        </w:rPr>
        <w:t xml:space="preserve"> "Шалғайдағы ауылдық елді мекендерде</w:t>
      </w:r>
      <w:r>
        <w:br/>
      </w:r>
      <w:r>
        <w:rPr>
          <w:rFonts w:ascii="Times New Roman"/>
          <w:b/>
          <w:i w:val="false"/>
          <w:color w:val="000000"/>
        </w:rPr>
        <w:t>
тұратын балаларды жалпы білім беру</w:t>
      </w:r>
      <w:r>
        <w:br/>
      </w:r>
      <w:r>
        <w:rPr>
          <w:rFonts w:ascii="Times New Roman"/>
          <w:b/>
          <w:i w:val="false"/>
          <w:color w:val="000000"/>
        </w:rPr>
        <w:t>
ұйымдарына және үйлеріне кері тегін</w:t>
      </w:r>
      <w:r>
        <w:br/>
      </w:r>
      <w:r>
        <w:rPr>
          <w:rFonts w:ascii="Times New Roman"/>
          <w:b/>
          <w:i w:val="false"/>
          <w:color w:val="000000"/>
        </w:rPr>
        <w:t>
тасымалдауды ұсыну үшін құжаттар қабылдау"</w:t>
      </w:r>
      <w:r>
        <w:br/>
      </w:r>
      <w:r>
        <w:rPr>
          <w:rFonts w:ascii="Times New Roman"/>
          <w:b/>
          <w:i w:val="false"/>
          <w:color w:val="000000"/>
        </w:rPr>
        <w:t>
мемлекеттік қызмет</w:t>
      </w:r>
      <w:r>
        <w:br/>
      </w:r>
      <w:r>
        <w:rPr>
          <w:rFonts w:ascii="Times New Roman"/>
          <w:b/>
          <w:i w:val="false"/>
          <w:color w:val="000000"/>
        </w:rPr>
        <w:t>
регламенті</w:t>
      </w:r>
    </w:p>
    <w:bookmarkStart w:name="z5" w:id="2"/>
    <w:p>
      <w:pPr>
        <w:spacing w:after="0"/>
        <w:ind w:left="0"/>
        <w:jc w:val="left"/>
      </w:pPr>
      <w:r>
        <w:rPr>
          <w:rFonts w:ascii="Times New Roman"/>
          <w:b/>
          <w:i w:val="false"/>
          <w:color w:val="000000"/>
        </w:rPr>
        <w:t xml:space="preserve"> 
1. Жалпы ережелер</w:t>
      </w:r>
    </w:p>
    <w:bookmarkEnd w:id="2"/>
    <w:p>
      <w:pPr>
        <w:spacing w:after="0"/>
        <w:ind w:left="0"/>
        <w:jc w:val="both"/>
      </w:pPr>
      <w:r>
        <w:rPr>
          <w:rFonts w:ascii="Times New Roman"/>
          <w:b w:val="false"/>
          <w:i w:val="false"/>
          <w:color w:val="000000"/>
          <w:sz w:val="28"/>
        </w:rPr>
        <w:t>      1. Осы "Шалғайдағы ауылдық елді мекендерде тұратын балаларды жалпы білім беру ұйымдарына және үйлеріне кері тегін тасымалдауды ұсыну үшін құжаттар қабылдау" мемлекеттiк қызмет регламентi (бұдан әрi - Регламент) Қазақстан Республикасы 2000 жылғы 27 қарашадағы "Әкiмшiлiк рәсiмдер туралы" Заңының 9-1-бабы </w:t>
      </w:r>
      <w:r>
        <w:rPr>
          <w:rFonts w:ascii="Times New Roman"/>
          <w:b w:val="false"/>
          <w:i w:val="false"/>
          <w:color w:val="000000"/>
          <w:sz w:val="28"/>
        </w:rPr>
        <w:t>4 тармағына</w:t>
      </w:r>
      <w:r>
        <w:rPr>
          <w:rFonts w:ascii="Times New Roman"/>
          <w:b w:val="false"/>
          <w:i w:val="false"/>
          <w:color w:val="000000"/>
          <w:sz w:val="28"/>
        </w:rPr>
        <w:t xml:space="preserve"> сәйкес жасалған.</w:t>
      </w:r>
      <w:r>
        <w:br/>
      </w:r>
      <w:r>
        <w:rPr>
          <w:rFonts w:ascii="Times New Roman"/>
          <w:b w:val="false"/>
          <w:i w:val="false"/>
          <w:color w:val="000000"/>
          <w:sz w:val="28"/>
        </w:rPr>
        <w:t>
      2. "Шалғайдағы ауылдық елді мекендерде тұратын балаларды жалпы білім беру ұйымдарына және үйлеріне кері тегін тасымалдауды ұсыну үшін құжаттар қабылдау" мемлекеттiк қызметi (бұдан әрi – мемлекеттiк қызмет) Батыс Қазақстан облысы Тасқала ауданы ауылдық округтің әкімі аппаратымен көрсетiледi (бұдан әрi – уәкiлеттi орган).</w:t>
      </w:r>
      <w:r>
        <w:br/>
      </w:r>
      <w:r>
        <w:rPr>
          <w:rFonts w:ascii="Times New Roman"/>
          <w:b w:val="false"/>
          <w:i w:val="false"/>
          <w:color w:val="000000"/>
          <w:sz w:val="28"/>
        </w:rPr>
        <w:t>
      3. Көрсетiлетiн мемлекеттiк қызметтiң нысаны: автоматтандырылмаған.</w:t>
      </w:r>
      <w:r>
        <w:br/>
      </w:r>
      <w:r>
        <w:rPr>
          <w:rFonts w:ascii="Times New Roman"/>
          <w:b w:val="false"/>
          <w:i w:val="false"/>
          <w:color w:val="000000"/>
          <w:sz w:val="28"/>
        </w:rPr>
        <w:t>
      4. Мемлекеттiк қызмет Қазақстан Республикасының 2007 жылғы 27 шілдедегі "Білім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 Үкіметінің 2012 жылғы 31 тамыздағы "Қазақстан Республикасы Бiлiм және ғылым министрлiгi, жергiлiктi атқарушы органдар көрсететiн бiлiм және ғылым саласындағы мемлекеттiк қызмет стандарттарын бекiту туралы" № 1119 </w:t>
      </w:r>
      <w:r>
        <w:rPr>
          <w:rFonts w:ascii="Times New Roman"/>
          <w:b w:val="false"/>
          <w:i w:val="false"/>
          <w:color w:val="000000"/>
          <w:sz w:val="28"/>
        </w:rPr>
        <w:t>қаулысына</w:t>
      </w:r>
      <w:r>
        <w:rPr>
          <w:rFonts w:ascii="Times New Roman"/>
          <w:b w:val="false"/>
          <w:i w:val="false"/>
          <w:color w:val="000000"/>
          <w:sz w:val="28"/>
        </w:rPr>
        <w:t xml:space="preserve"> сәйкес көрсетіледі (бұдан әрi - Стандарт).</w:t>
      </w:r>
      <w:r>
        <w:br/>
      </w:r>
      <w:r>
        <w:rPr>
          <w:rFonts w:ascii="Times New Roman"/>
          <w:b w:val="false"/>
          <w:i w:val="false"/>
          <w:color w:val="000000"/>
          <w:sz w:val="28"/>
        </w:rPr>
        <w:t>
      5. Мемлекеттiк қызмет тәртiбi туралы толық ақпарат Қазақстан Республикасы Білім және ғылым министрлігінің www.edu.gov.kz сайтында және уәкiлеттi органның стендiлерiнде орналастырылады.</w:t>
      </w:r>
      <w:r>
        <w:br/>
      </w:r>
      <w:r>
        <w:rPr>
          <w:rFonts w:ascii="Times New Roman"/>
          <w:b w:val="false"/>
          <w:i w:val="false"/>
          <w:color w:val="000000"/>
          <w:sz w:val="28"/>
        </w:rPr>
        <w:t>
      6. Көрсетілетін мемлекеттік қызметті аяқтау нәтижесі ретінде білім алушылар мен тәрбиеленушілерді жалпы білім беретін білім беру ұйымдарына және үйлеріне тегін тасымалдауды қамтамасыз ету туралы анықтама қағаз жеткiзгiште беру (бұдан әрi – анықтама) немесе қызметті көрсетуді ұсынудан бас тарту туралы дәлелді жауап болып табылады.</w:t>
      </w:r>
      <w:r>
        <w:br/>
      </w:r>
      <w:r>
        <w:rPr>
          <w:rFonts w:ascii="Times New Roman"/>
          <w:b w:val="false"/>
          <w:i w:val="false"/>
          <w:color w:val="000000"/>
          <w:sz w:val="28"/>
        </w:rPr>
        <w:t>
      7. Мемлекеттiк қызмет жеке тұлғаларға (бұдан әрi – мемлекеттік қызметті алушы) көрсетiледi.</w:t>
      </w:r>
    </w:p>
    <w:bookmarkStart w:name="z6" w:id="3"/>
    <w:p>
      <w:pPr>
        <w:spacing w:after="0"/>
        <w:ind w:left="0"/>
        <w:jc w:val="left"/>
      </w:pPr>
      <w:r>
        <w:rPr>
          <w:rFonts w:ascii="Times New Roman"/>
          <w:b/>
          <w:i w:val="false"/>
          <w:color w:val="000000"/>
        </w:rPr>
        <w:t xml:space="preserve"> 
2. Мемлекеттік қызмет көрсету тәртібі</w:t>
      </w:r>
    </w:p>
    <w:bookmarkEnd w:id="3"/>
    <w:p>
      <w:pPr>
        <w:spacing w:after="0"/>
        <w:ind w:left="0"/>
        <w:jc w:val="both"/>
      </w:pPr>
      <w:r>
        <w:rPr>
          <w:rFonts w:ascii="Times New Roman"/>
          <w:b w:val="false"/>
          <w:i w:val="false"/>
          <w:color w:val="000000"/>
          <w:sz w:val="28"/>
        </w:rPr>
        <w:t>      8. Мемлекеттік қызмет көрсету мерзімдері:</w:t>
      </w:r>
      <w:r>
        <w:br/>
      </w:r>
      <w:r>
        <w:rPr>
          <w:rFonts w:ascii="Times New Roman"/>
          <w:b w:val="false"/>
          <w:i w:val="false"/>
          <w:color w:val="000000"/>
          <w:sz w:val="28"/>
        </w:rPr>
        <w:t>
      1) мемлекеттік қызметті алу үшін жүгіну 5 жұмыс күнін құрайды;</w:t>
      </w:r>
      <w:r>
        <w:br/>
      </w:r>
      <w:r>
        <w:rPr>
          <w:rFonts w:ascii="Times New Roman"/>
          <w:b w:val="false"/>
          <w:i w:val="false"/>
          <w:color w:val="000000"/>
          <w:sz w:val="28"/>
        </w:rPr>
        <w:t>
      2) мемлекеттік қызметті алушы жүгінген күні сол жерде көрсетілетін мемлекеттік қызметті алуға дейін күтудің рұқсат берілген ең көп уақыты (тіркеу кезінде) – 30 минуттан аспайды;</w:t>
      </w:r>
      <w:r>
        <w:br/>
      </w:r>
      <w:r>
        <w:rPr>
          <w:rFonts w:ascii="Times New Roman"/>
          <w:b w:val="false"/>
          <w:i w:val="false"/>
          <w:color w:val="000000"/>
          <w:sz w:val="28"/>
        </w:rPr>
        <w:t>
      3) мемлекеттік қызметті алушы жүгінген күні сол жерде көрсетілетін мемлекеттік қызметті алушыға қызмет көрсетудің рұқсат берілген ең көп уақыты 30 минуттан аспайды.</w:t>
      </w:r>
      <w:r>
        <w:br/>
      </w:r>
      <w:r>
        <w:rPr>
          <w:rFonts w:ascii="Times New Roman"/>
          <w:b w:val="false"/>
          <w:i w:val="false"/>
          <w:color w:val="000000"/>
          <w:sz w:val="28"/>
        </w:rPr>
        <w:t>
      9. Мемлекеттік қызмет тегін көрсетіледі.</w:t>
      </w:r>
      <w:r>
        <w:br/>
      </w:r>
      <w:r>
        <w:rPr>
          <w:rFonts w:ascii="Times New Roman"/>
          <w:b w:val="false"/>
          <w:i w:val="false"/>
          <w:color w:val="000000"/>
          <w:sz w:val="28"/>
        </w:rPr>
        <w:t>
      10. Уәкілетті органның белгіленген жұмыс кестесіне сәйкес демалыс және мереке күндерін қоспағанда, сағат 13.00-ден 14.30-ге дейін түскі үзіліспен сағат 9.00-ден 18.30-ге дейін, мемлекеттік қызмет оқу жылы бойы көрсетіледі.</w:t>
      </w:r>
      <w:r>
        <w:br/>
      </w:r>
      <w:r>
        <w:rPr>
          <w:rFonts w:ascii="Times New Roman"/>
          <w:b w:val="false"/>
          <w:i w:val="false"/>
          <w:color w:val="000000"/>
          <w:sz w:val="28"/>
        </w:rPr>
        <w:t>
      Уәкілетті органның мекен-жайлары осы Регламенттің </w:t>
      </w:r>
      <w:r>
        <w:rPr>
          <w:rFonts w:ascii="Times New Roman"/>
          <w:b w:val="false"/>
          <w:i w:val="false"/>
          <w:color w:val="000000"/>
          <w:sz w:val="28"/>
        </w:rPr>
        <w:t>1 қосымшасына</w:t>
      </w:r>
      <w:r>
        <w:rPr>
          <w:rFonts w:ascii="Times New Roman"/>
          <w:b w:val="false"/>
          <w:i w:val="false"/>
          <w:color w:val="000000"/>
          <w:sz w:val="28"/>
        </w:rPr>
        <w:t xml:space="preserve"> сәйкес көрсетілген.</w:t>
      </w:r>
      <w:r>
        <w:br/>
      </w:r>
      <w:r>
        <w:rPr>
          <w:rFonts w:ascii="Times New Roman"/>
          <w:b w:val="false"/>
          <w:i w:val="false"/>
          <w:color w:val="000000"/>
          <w:sz w:val="28"/>
        </w:rPr>
        <w:t>
      Қабылдау алдын ала жазылусыз және жедел қызмет көрсетусіз кезек тәртібінде жүзеге асырылады.</w:t>
      </w:r>
      <w:r>
        <w:br/>
      </w:r>
      <w:r>
        <w:rPr>
          <w:rFonts w:ascii="Times New Roman"/>
          <w:b w:val="false"/>
          <w:i w:val="false"/>
          <w:color w:val="000000"/>
          <w:sz w:val="28"/>
        </w:rPr>
        <w:t>
      11. Мемлекеттік қызмет мемлекеттік қызметті алушыларға, оның ішінде дене мүмкіндіктері шектеулі адамдарға қызмет көрсету үшін жағдай қарастырылған уәкілетті органдардың ғимараттарында көрсетіледі. Күту залдары толтырылған бланктердің үлгілері бар ақпараттық стенділермен жарақталған.</w:t>
      </w:r>
    </w:p>
    <w:bookmarkStart w:name="z7" w:id="4"/>
    <w:p>
      <w:pPr>
        <w:spacing w:after="0"/>
        <w:ind w:left="0"/>
        <w:jc w:val="left"/>
      </w:pPr>
      <w:r>
        <w:rPr>
          <w:rFonts w:ascii="Times New Roman"/>
          <w:b/>
          <w:i w:val="false"/>
          <w:color w:val="000000"/>
        </w:rPr>
        <w:t xml:space="preserve"> 
3. Мемлекеттік қызмет көрсету</w:t>
      </w:r>
      <w:r>
        <w:br/>
      </w:r>
      <w:r>
        <w:rPr>
          <w:rFonts w:ascii="Times New Roman"/>
          <w:b/>
          <w:i w:val="false"/>
          <w:color w:val="000000"/>
        </w:rPr>
        <w:t>
үдерісіндегі іс-әрекет (өзара</w:t>
      </w:r>
      <w:r>
        <w:br/>
      </w:r>
      <w:r>
        <w:rPr>
          <w:rFonts w:ascii="Times New Roman"/>
          <w:b/>
          <w:i w:val="false"/>
          <w:color w:val="000000"/>
        </w:rPr>
        <w:t>
іс-қимыл) тәртібін сипаттау</w:t>
      </w:r>
    </w:p>
    <w:bookmarkEnd w:id="4"/>
    <w:p>
      <w:pPr>
        <w:spacing w:after="0"/>
        <w:ind w:left="0"/>
        <w:jc w:val="both"/>
      </w:pPr>
      <w:r>
        <w:rPr>
          <w:rFonts w:ascii="Times New Roman"/>
          <w:b w:val="false"/>
          <w:i w:val="false"/>
          <w:color w:val="000000"/>
          <w:sz w:val="28"/>
        </w:rPr>
        <w:t>      12. Мемлекеттік қызметті алу үшін мемлекеттік қызметті алушылар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айқындалған құжаттарды тапсырады.</w:t>
      </w:r>
      <w:r>
        <w:br/>
      </w:r>
      <w:r>
        <w:rPr>
          <w:rFonts w:ascii="Times New Roman"/>
          <w:b w:val="false"/>
          <w:i w:val="false"/>
          <w:color w:val="000000"/>
          <w:sz w:val="28"/>
        </w:rPr>
        <w:t>
      13. Мемлекеттік қызметті алу үшін барлық қажетті құжаттарды тапсыру кезінде мемлекеттік қызметті алушыға өтінішті алу мерзімі мен нөмірі, құжаттарды қабылдап алған уәкілетті органның қызметкерінің тегі, аты, әкесінің аты, қызметті алу мерзімі көрсетіліп қолхат беріледі.</w:t>
      </w:r>
      <w:r>
        <w:br/>
      </w:r>
      <w:r>
        <w:rPr>
          <w:rFonts w:ascii="Times New Roman"/>
          <w:b w:val="false"/>
          <w:i w:val="false"/>
          <w:color w:val="000000"/>
          <w:sz w:val="28"/>
        </w:rPr>
        <w:t>
      14. Стандарттың </w:t>
      </w:r>
      <w:r>
        <w:rPr>
          <w:rFonts w:ascii="Times New Roman"/>
          <w:b w:val="false"/>
          <w:i w:val="false"/>
          <w:color w:val="000000"/>
          <w:sz w:val="28"/>
        </w:rPr>
        <w:t>16 тармағында</w:t>
      </w:r>
      <w:r>
        <w:rPr>
          <w:rFonts w:ascii="Times New Roman"/>
          <w:b w:val="false"/>
          <w:i w:val="false"/>
          <w:color w:val="000000"/>
          <w:sz w:val="28"/>
        </w:rPr>
        <w:t xml:space="preserve"> көзделген жағдайларда мемлекеттік қызмет көрсетуден бас тартылады.</w:t>
      </w:r>
      <w:r>
        <w:br/>
      </w:r>
      <w:r>
        <w:rPr>
          <w:rFonts w:ascii="Times New Roman"/>
          <w:b w:val="false"/>
          <w:i w:val="false"/>
          <w:color w:val="000000"/>
          <w:sz w:val="28"/>
        </w:rPr>
        <w:t>
      15. Мемлекеттік қызмет көрсету үдерісінде келесі құрылымдық-функционалдық бірліктер (бұдан әрі - ҚФБ) қатысады:</w:t>
      </w:r>
      <w:r>
        <w:br/>
      </w:r>
      <w:r>
        <w:rPr>
          <w:rFonts w:ascii="Times New Roman"/>
          <w:b w:val="false"/>
          <w:i w:val="false"/>
          <w:color w:val="000000"/>
          <w:sz w:val="28"/>
        </w:rPr>
        <w:t>
      1) уәкілетті органның қызметкері;</w:t>
      </w:r>
      <w:r>
        <w:br/>
      </w:r>
      <w:r>
        <w:rPr>
          <w:rFonts w:ascii="Times New Roman"/>
          <w:b w:val="false"/>
          <w:i w:val="false"/>
          <w:color w:val="000000"/>
          <w:sz w:val="28"/>
        </w:rPr>
        <w:t>
      2) уәкілетті органның басшысы.</w:t>
      </w:r>
      <w:r>
        <w:br/>
      </w:r>
      <w:r>
        <w:rPr>
          <w:rFonts w:ascii="Times New Roman"/>
          <w:b w:val="false"/>
          <w:i w:val="false"/>
          <w:color w:val="000000"/>
          <w:sz w:val="28"/>
        </w:rPr>
        <w:t>
      16. Әр әкімшілік әрекеттің (рәсімнің) орындау мерзімін көрсете отырып, әр ҚФБ әкімшілік әрекеттерінің (рәсімдерінің) өзара әрекеттестігі мен реттілігінің мәтіндік кестелік сипаттамасы осы Регламентке </w:t>
      </w:r>
      <w:r>
        <w:rPr>
          <w:rFonts w:ascii="Times New Roman"/>
          <w:b w:val="false"/>
          <w:i w:val="false"/>
          <w:color w:val="000000"/>
          <w:sz w:val="28"/>
        </w:rPr>
        <w:t>2 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17. Мемлекеттік қызмет көрсету үдерісінде әкімшілік әрекеттердің логикалық реттілігі мен ҚФБ арасындағы өзара байланысты көрсететін сызба осы Регламентке </w:t>
      </w:r>
      <w:r>
        <w:rPr>
          <w:rFonts w:ascii="Times New Roman"/>
          <w:b w:val="false"/>
          <w:i w:val="false"/>
          <w:color w:val="000000"/>
          <w:sz w:val="28"/>
        </w:rPr>
        <w:t>3 қосымшада</w:t>
      </w:r>
      <w:r>
        <w:rPr>
          <w:rFonts w:ascii="Times New Roman"/>
          <w:b w:val="false"/>
          <w:i w:val="false"/>
          <w:color w:val="000000"/>
          <w:sz w:val="28"/>
        </w:rPr>
        <w:t xml:space="preserve"> берілген.</w:t>
      </w:r>
    </w:p>
    <w:bookmarkStart w:name="z8" w:id="5"/>
    <w:p>
      <w:pPr>
        <w:spacing w:after="0"/>
        <w:ind w:left="0"/>
        <w:jc w:val="left"/>
      </w:pPr>
      <w:r>
        <w:rPr>
          <w:rFonts w:ascii="Times New Roman"/>
          <w:b/>
          <w:i w:val="false"/>
          <w:color w:val="000000"/>
        </w:rPr>
        <w:t xml:space="preserve"> 
4. Мемлекеттік қызмет көрсететін</w:t>
      </w:r>
      <w:r>
        <w:br/>
      </w:r>
      <w:r>
        <w:rPr>
          <w:rFonts w:ascii="Times New Roman"/>
          <w:b/>
          <w:i w:val="false"/>
          <w:color w:val="000000"/>
        </w:rPr>
        <w:t>
лауазымды тұлғалардың жауапкершілігі</w:t>
      </w:r>
    </w:p>
    <w:bookmarkEnd w:id="5"/>
    <w:p>
      <w:pPr>
        <w:spacing w:after="0"/>
        <w:ind w:left="0"/>
        <w:jc w:val="both"/>
      </w:pPr>
      <w:r>
        <w:rPr>
          <w:rFonts w:ascii="Times New Roman"/>
          <w:b w:val="false"/>
          <w:i w:val="false"/>
          <w:color w:val="000000"/>
          <w:sz w:val="28"/>
        </w:rPr>
        <w:t>      18. Мемлекеттік қызмет көрсету тәртібін бұзғаны үшін лауазымды тұлғалар Қазақстан Республикасының заңнамаларында қарастырылған жауапкершілікке тартылады.</w:t>
      </w:r>
    </w:p>
    <w:bookmarkStart w:name="z9" w:id="6"/>
    <w:p>
      <w:pPr>
        <w:spacing w:after="0"/>
        <w:ind w:left="0"/>
        <w:jc w:val="both"/>
      </w:pPr>
      <w:r>
        <w:rPr>
          <w:rFonts w:ascii="Times New Roman"/>
          <w:b w:val="false"/>
          <w:i w:val="false"/>
          <w:color w:val="000000"/>
          <w:sz w:val="28"/>
        </w:rPr>
        <w:t>
"Шалғайдағы ауылдық елді мекендерде</w:t>
      </w:r>
      <w:r>
        <w:br/>
      </w:r>
      <w:r>
        <w:rPr>
          <w:rFonts w:ascii="Times New Roman"/>
          <w:b w:val="false"/>
          <w:i w:val="false"/>
          <w:color w:val="000000"/>
          <w:sz w:val="28"/>
        </w:rPr>
        <w:t>
тұратын балаларды жалпы білім беру</w:t>
      </w:r>
      <w:r>
        <w:br/>
      </w:r>
      <w:r>
        <w:rPr>
          <w:rFonts w:ascii="Times New Roman"/>
          <w:b w:val="false"/>
          <w:i w:val="false"/>
          <w:color w:val="000000"/>
          <w:sz w:val="28"/>
        </w:rPr>
        <w:t>
ұйымдарына және үйлеріне тегін тасымалдауды</w:t>
      </w:r>
      <w:r>
        <w:br/>
      </w:r>
      <w:r>
        <w:rPr>
          <w:rFonts w:ascii="Times New Roman"/>
          <w:b w:val="false"/>
          <w:i w:val="false"/>
          <w:color w:val="000000"/>
          <w:sz w:val="28"/>
        </w:rPr>
        <w:t>
ұсыну үшін құжаттар қабылдау"</w:t>
      </w:r>
      <w:r>
        <w:br/>
      </w:r>
      <w:r>
        <w:rPr>
          <w:rFonts w:ascii="Times New Roman"/>
          <w:b w:val="false"/>
          <w:i w:val="false"/>
          <w:color w:val="000000"/>
          <w:sz w:val="28"/>
        </w:rPr>
        <w:t>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1 қосымша</w:t>
      </w:r>
    </w:p>
    <w:bookmarkEnd w:id="6"/>
    <w:p>
      <w:pPr>
        <w:spacing w:after="0"/>
        <w:ind w:left="0"/>
        <w:jc w:val="left"/>
      </w:pPr>
      <w:r>
        <w:rPr>
          <w:rFonts w:ascii="Times New Roman"/>
          <w:b/>
          <w:i w:val="false"/>
          <w:color w:val="000000"/>
        </w:rPr>
        <w:t xml:space="preserve"> Уәкілетті органның мекен-жайлары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0"/>
        <w:gridCol w:w="4046"/>
        <w:gridCol w:w="4298"/>
        <w:gridCol w:w="2786"/>
      </w:tblGrid>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ауданындағы ауылдық округ әкімі аппараттарының атаулары</w:t>
            </w:r>
          </w:p>
        </w:tc>
        <w:tc>
          <w:tcPr>
            <w:tcW w:w="4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мекен-жайы</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деректерi</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ауылдық округі әкімінің аппараты" мемлекеттік мекемесі</w:t>
            </w:r>
          </w:p>
        </w:tc>
        <w:tc>
          <w:tcPr>
            <w:tcW w:w="4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091001, Батыс Қазақстан облысы, Тасқала ауданы, Ақтау ауылы, Ардагерлер көшесі, 10</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8(71139)29517</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ауылдық округі әкімінің аппараты" мемлекеттік мекемесі</w:t>
            </w:r>
          </w:p>
        </w:tc>
        <w:tc>
          <w:tcPr>
            <w:tcW w:w="4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091007, Батыс Қазақстан облысы, Тасқала ауданы, Амангелді ауылы, В. Ленин көшесі, 5</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8(71139)23705</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"Достық ауылдық округі әкімінің аппараты" мемлекеттік мекемесі</w:t>
            </w:r>
          </w:p>
        </w:tc>
        <w:tc>
          <w:tcPr>
            <w:tcW w:w="4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091006, Батыс Қазақстан облысы, Тасқала ауданы, Достық ауылы, Б. Сапашев көшесі, 6</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8(71139)24268</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ауылдық округі әкімінің аппараты" мемлекеттік мекемесі</w:t>
            </w:r>
          </w:p>
        </w:tc>
        <w:tc>
          <w:tcPr>
            <w:tcW w:w="4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091002, Батыс Қазақстан облысы, Тасқала ауданы, Атамекен ауылы, Жеңіс көшесі, 11</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8(71139)25320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"Қосшы ауылдық округі әкімінің аппараты" мемлекеттік мекемесі</w:t>
            </w:r>
          </w:p>
        </w:tc>
        <w:tc>
          <w:tcPr>
            <w:tcW w:w="4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091005, Батыс Қазақстан облысы, Тасқала ауданы, Оян ауылы, Н. Сәрсенбаев көшесі, 11</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8(71139)29214</w:t>
            </w:r>
          </w:p>
        </w:tc>
      </w:tr>
      <w:tr>
        <w:trPr>
          <w:trHeight w:val="54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"Мерей ауылдық округі әкімінің аппараты" мемлекеттік мекемесі</w:t>
            </w:r>
          </w:p>
        </w:tc>
        <w:tc>
          <w:tcPr>
            <w:tcW w:w="4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091003, Батыс Қазақстан облысы, Тасқала ауданы, Мерей ауылы, Абай көшесі, 6</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8(71139)29693</w:t>
            </w:r>
          </w:p>
        </w:tc>
      </w:tr>
      <w:tr>
        <w:trPr>
          <w:trHeight w:val="54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"Мереке ауылдық округі әкімінің аппараты" мемлекеттік мекемесі</w:t>
            </w:r>
          </w:p>
        </w:tc>
        <w:tc>
          <w:tcPr>
            <w:tcW w:w="4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091004, Батыс Қазақстан облысы, Тасқала ауданы, Мереке ауылы, С. Ақжігітов көшесі</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8(71139)50037</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ауылдық округі әкімінің аппараты" мемлекеттік мекемесі</w:t>
            </w:r>
          </w:p>
        </w:tc>
        <w:tc>
          <w:tcPr>
            <w:tcW w:w="4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091001, Батыс Қазақстан облысы, Тасқала ауданы, Тасқала ауылы, Абай көшесі, 20</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8(71139)21130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"Шежін ауылдық округі әкімінің аппараты" мемлекеттік мекемесі</w:t>
            </w:r>
          </w:p>
        </w:tc>
        <w:tc>
          <w:tcPr>
            <w:tcW w:w="4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091008, Батыс Қазақстан облысы, Тасқала ауданы, Шежін-2 ауылы, Юбилейная көшесі</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8(71139)23366</w:t>
            </w:r>
          </w:p>
        </w:tc>
      </w:tr>
    </w:tbl>
    <w:bookmarkStart w:name="z10" w:id="7"/>
    <w:p>
      <w:pPr>
        <w:spacing w:after="0"/>
        <w:ind w:left="0"/>
        <w:jc w:val="both"/>
      </w:pPr>
      <w:r>
        <w:rPr>
          <w:rFonts w:ascii="Times New Roman"/>
          <w:b w:val="false"/>
          <w:i w:val="false"/>
          <w:color w:val="000000"/>
          <w:sz w:val="28"/>
        </w:rPr>
        <w:t>
"Шалғайдағы ауылдық елді мекендерде</w:t>
      </w:r>
      <w:r>
        <w:br/>
      </w:r>
      <w:r>
        <w:rPr>
          <w:rFonts w:ascii="Times New Roman"/>
          <w:b w:val="false"/>
          <w:i w:val="false"/>
          <w:color w:val="000000"/>
          <w:sz w:val="28"/>
        </w:rPr>
        <w:t>
тұратын балаларды жалпы білім беру</w:t>
      </w:r>
      <w:r>
        <w:br/>
      </w:r>
      <w:r>
        <w:rPr>
          <w:rFonts w:ascii="Times New Roman"/>
          <w:b w:val="false"/>
          <w:i w:val="false"/>
          <w:color w:val="000000"/>
          <w:sz w:val="28"/>
        </w:rPr>
        <w:t>
ұйымдарына және үйлеріне тегін тасымалдауды</w:t>
      </w:r>
      <w:r>
        <w:br/>
      </w:r>
      <w:r>
        <w:rPr>
          <w:rFonts w:ascii="Times New Roman"/>
          <w:b w:val="false"/>
          <w:i w:val="false"/>
          <w:color w:val="000000"/>
          <w:sz w:val="28"/>
        </w:rPr>
        <w:t>
ұсыну үшін құжаттар қабылдау"</w:t>
      </w:r>
      <w:r>
        <w:br/>
      </w:r>
      <w:r>
        <w:rPr>
          <w:rFonts w:ascii="Times New Roman"/>
          <w:b w:val="false"/>
          <w:i w:val="false"/>
          <w:color w:val="000000"/>
          <w:sz w:val="28"/>
        </w:rPr>
        <w:t>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2 қосымша</w:t>
      </w:r>
    </w:p>
    <w:bookmarkEnd w:id="7"/>
    <w:p>
      <w:pPr>
        <w:spacing w:after="0"/>
        <w:ind w:left="0"/>
        <w:jc w:val="left"/>
      </w:pPr>
      <w:r>
        <w:rPr>
          <w:rFonts w:ascii="Times New Roman"/>
          <w:b/>
          <w:i w:val="false"/>
          <w:color w:val="000000"/>
        </w:rPr>
        <w:t xml:space="preserve"> Әр әкімшілік әрекеттің (рәсімнің)</w:t>
      </w:r>
      <w:r>
        <w:br/>
      </w:r>
      <w:r>
        <w:rPr>
          <w:rFonts w:ascii="Times New Roman"/>
          <w:b/>
          <w:i w:val="false"/>
          <w:color w:val="000000"/>
        </w:rPr>
        <w:t>
орындау мерзімін көрсете отырып,</w:t>
      </w:r>
      <w:r>
        <w:br/>
      </w:r>
      <w:r>
        <w:rPr>
          <w:rFonts w:ascii="Times New Roman"/>
          <w:b/>
          <w:i w:val="false"/>
          <w:color w:val="000000"/>
        </w:rPr>
        <w:t>
әр ҚФБ әкімшілік әрекеттерінің</w:t>
      </w:r>
      <w:r>
        <w:br/>
      </w:r>
      <w:r>
        <w:rPr>
          <w:rFonts w:ascii="Times New Roman"/>
          <w:b/>
          <w:i w:val="false"/>
          <w:color w:val="000000"/>
        </w:rPr>
        <w:t>
(рәсімдерінің) өзара әрекеттестігі мен</w:t>
      </w:r>
      <w:r>
        <w:br/>
      </w:r>
      <w:r>
        <w:rPr>
          <w:rFonts w:ascii="Times New Roman"/>
          <w:b/>
          <w:i w:val="false"/>
          <w:color w:val="000000"/>
        </w:rPr>
        <w:t>
реттілігінің мәтіндік кестелік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73"/>
        <w:gridCol w:w="297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(барысы, жұмыс ағыны)</w:t>
            </w:r>
          </w:p>
        </w:tc>
      </w:tr>
      <w:tr>
        <w:trPr>
          <w:trHeight w:val="30" w:hRule="atLeast"/>
        </w:trPr>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ҚФБ-1</w:t>
            </w:r>
            <w:r>
              <w:br/>
            </w:r>
            <w:r>
              <w:rPr>
                <w:rFonts w:ascii="Times New Roman"/>
                <w:b w:val="false"/>
                <w:i w:val="false"/>
                <w:color w:val="000000"/>
                <w:sz w:val="20"/>
              </w:rPr>
              <w:t>
Уәкілетті органның қызметкері</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ҚФБ-2</w:t>
            </w:r>
            <w:r>
              <w:br/>
            </w:r>
            <w:r>
              <w:rPr>
                <w:rFonts w:ascii="Times New Roman"/>
                <w:b w:val="false"/>
                <w:i w:val="false"/>
                <w:color w:val="000000"/>
                <w:sz w:val="20"/>
              </w:rPr>
              <w:t>
Уәкілетті органның басшысы</w:t>
            </w:r>
          </w:p>
        </w:tc>
      </w:tr>
      <w:tr>
        <w:trPr>
          <w:trHeight w:val="615" w:hRule="atLeast"/>
        </w:trPr>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p>
          <w:p>
            <w:pPr>
              <w:spacing w:after="20"/>
              <w:ind w:left="20"/>
              <w:jc w:val="both"/>
            </w:pPr>
            <w:r>
              <w:rPr>
                <w:rFonts w:ascii="Times New Roman"/>
                <w:b w:val="false"/>
                <w:i w:val="false"/>
                <w:color w:val="000000"/>
                <w:sz w:val="20"/>
              </w:rPr>
              <w:t>Арызды қабылдайды, құжаттарды тексереді, тіркейді және қолхат береді</w:t>
            </w:r>
          </w:p>
        </w:tc>
        <w:tc>
          <w:tcPr>
            <w:tcW w:w="2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Мемлекеттік қызмет көрсету қорытындыларын қарайды және уәкілетті органның қызметкеріне жіберу</w:t>
            </w:r>
          </w:p>
        </w:tc>
      </w:tr>
      <w:tr>
        <w:trPr>
          <w:trHeight w:val="1605" w:hRule="atLeast"/>
        </w:trPr>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p>
          <w:p>
            <w:pPr>
              <w:spacing w:after="20"/>
              <w:ind w:left="20"/>
              <w:jc w:val="both"/>
            </w:pPr>
            <w:r>
              <w:rPr>
                <w:rFonts w:ascii="Times New Roman"/>
                <w:b w:val="false"/>
                <w:i w:val="false"/>
                <w:color w:val="000000"/>
                <w:sz w:val="20"/>
              </w:rPr>
              <w:t>Анықтаманы немесе мемлекеттік қызметті тағайындаудан бас тартқаны туралы дәлелді қағаз жеткізгіштегі жауапты уәкілетті органның басшысына жіберу және дайындау</w:t>
            </w:r>
          </w:p>
        </w:tc>
        <w:tc>
          <w:tcPr>
            <w:tcW w:w="0" w:type="auto"/>
            <w:vMerge/>
            <w:tcBorders>
              <w:top w:val="nil"/>
              <w:left w:val="single" w:color="cfcfcf" w:sz="5"/>
              <w:bottom w:val="single" w:color="cfcfcf" w:sz="5"/>
              <w:right w:val="single" w:color="cfcfcf" w:sz="5"/>
            </w:tcBorders>
          </w:tcPr>
          <w:p/>
        </w:tc>
      </w:tr>
      <w:tr>
        <w:trPr>
          <w:trHeight w:val="540" w:hRule="atLeast"/>
        </w:trPr>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p>
          <w:p>
            <w:pPr>
              <w:spacing w:after="20"/>
              <w:ind w:left="20"/>
              <w:jc w:val="both"/>
            </w:pPr>
            <w:r>
              <w:rPr>
                <w:rFonts w:ascii="Times New Roman"/>
                <w:b w:val="false"/>
                <w:i w:val="false"/>
                <w:color w:val="000000"/>
                <w:sz w:val="20"/>
              </w:rPr>
              <w:t>Анықтаманы немесе мемлекеттік қызметті тағайындаудан бас тартқаны туралы дәлелді жауапты беру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мерзімдері:</w:t>
            </w:r>
            <w:r>
              <w:br/>
            </w:r>
            <w:r>
              <w:rPr>
                <w:rFonts w:ascii="Times New Roman"/>
                <w:b w:val="false"/>
                <w:i w:val="false"/>
                <w:color w:val="000000"/>
                <w:sz w:val="20"/>
              </w:rPr>
              <w:t>
1) мемлекеттік қызметті алу үшін жүгіну 5 жұмыс күнін құрайды;</w:t>
            </w:r>
            <w:r>
              <w:br/>
            </w:r>
            <w:r>
              <w:rPr>
                <w:rFonts w:ascii="Times New Roman"/>
                <w:b w:val="false"/>
                <w:i w:val="false"/>
                <w:color w:val="000000"/>
                <w:sz w:val="20"/>
              </w:rPr>
              <w:t>
2) мемлекеттік қызметті алушы жүгінген күні сол жерде көрсетілетін мемлекеттік қызметті алуға дейін күтудің рұқсат берілген ең көп уақыты (тіркеу кезінде) – 30 минуттан аспайды;</w:t>
            </w:r>
            <w:r>
              <w:br/>
            </w:r>
            <w:r>
              <w:rPr>
                <w:rFonts w:ascii="Times New Roman"/>
                <w:b w:val="false"/>
                <w:i w:val="false"/>
                <w:color w:val="000000"/>
                <w:sz w:val="20"/>
              </w:rPr>
              <w:t>
3) мемлекеттік қызметті алушы жүгінген күні сол жерде көрсетілетін мемлекеттік қызметті алушыға қызмет көрсетудің рұқсат берілген ең көп уақыты 30 минуттан аспайды.</w:t>
            </w:r>
          </w:p>
        </w:tc>
      </w:tr>
    </w:tbl>
    <w:bookmarkStart w:name="z11" w:id="8"/>
    <w:p>
      <w:pPr>
        <w:spacing w:after="0"/>
        <w:ind w:left="0"/>
        <w:jc w:val="both"/>
      </w:pPr>
      <w:r>
        <w:rPr>
          <w:rFonts w:ascii="Times New Roman"/>
          <w:b w:val="false"/>
          <w:i w:val="false"/>
          <w:color w:val="000000"/>
          <w:sz w:val="28"/>
        </w:rPr>
        <w:t>
"Шалғайдағы ауылдық елді мекендерде</w:t>
      </w:r>
      <w:r>
        <w:br/>
      </w:r>
      <w:r>
        <w:rPr>
          <w:rFonts w:ascii="Times New Roman"/>
          <w:b w:val="false"/>
          <w:i w:val="false"/>
          <w:color w:val="000000"/>
          <w:sz w:val="28"/>
        </w:rPr>
        <w:t>
тұратын балаларды жалпы білім беру</w:t>
      </w:r>
      <w:r>
        <w:br/>
      </w:r>
      <w:r>
        <w:rPr>
          <w:rFonts w:ascii="Times New Roman"/>
          <w:b w:val="false"/>
          <w:i w:val="false"/>
          <w:color w:val="000000"/>
          <w:sz w:val="28"/>
        </w:rPr>
        <w:t>
ұйымдарына және үйлеріне тегін тасымалдауды</w:t>
      </w:r>
      <w:r>
        <w:br/>
      </w:r>
      <w:r>
        <w:rPr>
          <w:rFonts w:ascii="Times New Roman"/>
          <w:b w:val="false"/>
          <w:i w:val="false"/>
          <w:color w:val="000000"/>
          <w:sz w:val="28"/>
        </w:rPr>
        <w:t>
ұсыну үшін құжаттар қабылдау"</w:t>
      </w:r>
      <w:r>
        <w:br/>
      </w:r>
      <w:r>
        <w:rPr>
          <w:rFonts w:ascii="Times New Roman"/>
          <w:b w:val="false"/>
          <w:i w:val="false"/>
          <w:color w:val="000000"/>
          <w:sz w:val="28"/>
        </w:rPr>
        <w:t>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3 қосымша</w:t>
      </w:r>
    </w:p>
    <w:bookmarkEnd w:id="8"/>
    <w:p>
      <w:pPr>
        <w:spacing w:after="0"/>
        <w:ind w:left="0"/>
        <w:jc w:val="left"/>
      </w:pPr>
      <w:r>
        <w:rPr>
          <w:rFonts w:ascii="Times New Roman"/>
          <w:b/>
          <w:i w:val="false"/>
          <w:color w:val="000000"/>
        </w:rPr>
        <w:t xml:space="preserve"> Мемлекеттік қызмет көрсету</w:t>
      </w:r>
      <w:r>
        <w:br/>
      </w:r>
      <w:r>
        <w:rPr>
          <w:rFonts w:ascii="Times New Roman"/>
          <w:b/>
          <w:i w:val="false"/>
          <w:color w:val="000000"/>
        </w:rPr>
        <w:t>
үдерісінде әкімшілік әрекеттердің</w:t>
      </w:r>
      <w:r>
        <w:br/>
      </w:r>
      <w:r>
        <w:rPr>
          <w:rFonts w:ascii="Times New Roman"/>
          <w:b/>
          <w:i w:val="false"/>
          <w:color w:val="000000"/>
        </w:rPr>
        <w:t>
логикалық реттілігі мен ҚФБ арасындағы</w:t>
      </w:r>
      <w:r>
        <w:br/>
      </w:r>
      <w:r>
        <w:rPr>
          <w:rFonts w:ascii="Times New Roman"/>
          <w:b/>
          <w:i w:val="false"/>
          <w:color w:val="000000"/>
        </w:rPr>
        <w:t>
өзара байланысты көрсететін сызба</w:t>
      </w:r>
    </w:p>
    <w:p>
      <w:pPr>
        <w:spacing w:after="0"/>
        <w:ind w:left="0"/>
        <w:jc w:val="both"/>
      </w:pPr>
      <w:r>
        <w:drawing>
          <wp:inline distT="0" distB="0" distL="0" distR="0">
            <wp:extent cx="5689600" cy="635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689600" cy="63500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