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4e6a" w14:textId="60f4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Зеленов ауданының ауыл шаруашылығы саласында көрсетілетін мемлекеттiк қызметтердің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2013 жылғы 5 наурыздағы № 135 қаулысы. Батыс Қазақстан облысы әділет департаментінде 2013 жылғы 12 сәуірде № 3250 болып тіркелді. Күші жойылды - Батыс Қазақстан облысы Зеленов ауданы әкімдігінің 2013 жылғы 7 маусымда № 307 қаулысымен</w:t>
      </w:r>
    </w:p>
    <w:p>
      <w:pPr>
        <w:spacing w:after="0"/>
        <w:ind w:left="0"/>
        <w:jc w:val="both"/>
      </w:pPr>
      <w:r>
        <w:rPr>
          <w:rFonts w:ascii="Times New Roman"/>
          <w:b w:val="false"/>
          <w:i w:val="false"/>
          <w:color w:val="ff0000"/>
          <w:sz w:val="28"/>
        </w:rPr>
        <w:t>      Ескерту. Күші жойылды - Батыс Қазақстан облысы Зеленов ауданы әкімдігінің 07.06.2013 № 307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Батыс Қазақстан облысы Зеленов ауданының ауыл шаруашылығы саласында көрсетілетін мемлекеттiк қызметтердің регламенттерi бекітілсін:</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"Ветеринариялық анықтама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"Жануарға ветеринариялық паспорт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 Т. Амангалиевке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 Унгарбеков</w:t>
      </w:r>
    </w:p>
    <w:bookmarkStart w:name="z7"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5 наурыздағы</w:t>
      </w:r>
      <w:r>
        <w:br/>
      </w:r>
      <w:r>
        <w:rPr>
          <w:rFonts w:ascii="Times New Roman"/>
          <w:b w:val="false"/>
          <w:i w:val="false"/>
          <w:color w:val="000000"/>
          <w:sz w:val="28"/>
        </w:rPr>
        <w:t>
№ 135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"Жеке қосалқы шаруашылықтың</w:t>
      </w:r>
      <w:r>
        <w:br/>
      </w:r>
      <w:r>
        <w:rPr>
          <w:rFonts w:ascii="Times New Roman"/>
          <w:b/>
          <w:i w:val="false"/>
          <w:color w:val="000000"/>
        </w:rPr>
        <w:t>
болуы туралы анықтама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8"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"Жеке қосалқы шаруашылықтың болуы туралы анықтама беру"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"Жеке қосалқы шаруашылықтың болуы туралы анықтама беру" мемлекеттік қызметті (бұдан әрі – мемлекеттік қызмет) Зеленов ауданының ауылдық (селолық) округ әкімдерінің аппараттарымен (бұдан әрі – уәкілетті орган), сонымен қатар,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Зеленов аудандық бөлімдері (бұдан әрі – орталық) арқылы ұсынылады.</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2001 жылғы 17 шілдедегі "Мемлекеттік арнаулы әлеуметтік көмек туралы"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2009 жылғы 31 желтоқсандағы № 2318 "Жеке қосалқы шаруашылықтың болуы туралы анықтама беру" мемлекеттік қызмет көрсету стандартын бекіту туралы"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негізінде көрсетiледi.</w:t>
      </w:r>
      <w:r>
        <w:br/>
      </w:r>
      <w:r>
        <w:rPr>
          <w:rFonts w:ascii="Times New Roman"/>
          <w:b w:val="false"/>
          <w:i w:val="false"/>
          <w:color w:val="000000"/>
          <w:sz w:val="28"/>
        </w:rPr>
        <w:t>
      5. Мемлекеттік қызмет туралы ақпарат көздері Қазақстан Республикасы Ауыл шаруашылығы министрлігінің www.minagri.gov.kz интернет-ресурстары, Қазақстан Республикасы Көлік және коммуникация министрлігінің Мемлекеттік қызметтерді автоматтандыруды бақылау және халыққаа қызмет көрсету орталықтарының қызметін үйлестіру жөніндегі комитетінің "Халыққа қызмет көрсету орталығы" республикалық мемлекеттік кәсіпорнының интернет-ресурсы: www.con.gov.kz; "электрондық үкіметтің" www.gov.kz веб-порталы, ресми ақпарат көздері уәкілетті органның және орталықтың ғимараттарында орналасқан стенділер.</w:t>
      </w:r>
      <w:r>
        <w:br/>
      </w:r>
      <w:r>
        <w:rPr>
          <w:rFonts w:ascii="Times New Roman"/>
          <w:b w:val="false"/>
          <w:i w:val="false"/>
          <w:color w:val="000000"/>
          <w:sz w:val="28"/>
        </w:rPr>
        <w:t>
      Орталықтардың мекен-жайлары: Индекс 090616, Батыс Қазақстан облысы, Зеленов ауданы, Переметный ауылы, Гагарин көшесі, 69 Б, телефондары: 8(71130)23616, 8(71130)23615.</w:t>
      </w:r>
      <w:r>
        <w:br/>
      </w:r>
      <w:r>
        <w:rPr>
          <w:rFonts w:ascii="Times New Roman"/>
          <w:b w:val="false"/>
          <w:i w:val="false"/>
          <w:color w:val="000000"/>
          <w:sz w:val="28"/>
        </w:rPr>
        <w:t>
      Индекс 090602, Батыс Қазақстан облысы, Зеленов ауданы, Дариян ауылы, Балдырған көшесі, 27/1, телефоны: 8(71131)24080.</w:t>
      </w:r>
      <w:r>
        <w:br/>
      </w:r>
      <w:r>
        <w:rPr>
          <w:rFonts w:ascii="Times New Roman"/>
          <w:b w:val="false"/>
          <w:i w:val="false"/>
          <w:color w:val="000000"/>
          <w:sz w:val="28"/>
        </w:rPr>
        <w:t>
      Уәкілетті органдардың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Көрсетілетін мемлекеттiк қызмет көрсетудiң нәтижесi жеке қосалқы шаруашылықтың болуы туралы анықтама (бұдан әрі – анықтама) (қағаз жеткiзгiште), не мемлекеттiк қызметті көрсетуден бас тарту туралы дәлелдi жауап болып табылады.</w:t>
      </w:r>
      <w:r>
        <w:br/>
      </w:r>
      <w:r>
        <w:rPr>
          <w:rFonts w:ascii="Times New Roman"/>
          <w:b w:val="false"/>
          <w:i w:val="false"/>
          <w:color w:val="000000"/>
          <w:sz w:val="28"/>
        </w:rPr>
        <w:t>
      7. Мемлекеттік қызмет жеке тұлғаларға (бұдан әрі – мемлекеттік қызметті алушы) көрсетіледі.</w:t>
      </w:r>
    </w:p>
    <w:bookmarkStart w:name="z9"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 мерзімдері уәкілетті органға өтiнiш берген кезде:</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мемлекеттік қызмет алушы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3)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Орталыққа өтініш берген кезде:</w:t>
      </w:r>
      <w:r>
        <w:br/>
      </w:r>
      <w:r>
        <w:rPr>
          <w:rFonts w:ascii="Times New Roman"/>
          <w:b w:val="false"/>
          <w:i w:val="false"/>
          <w:color w:val="000000"/>
          <w:sz w:val="28"/>
        </w:rPr>
        <w:t>
      1) мемлекеттiк қызметтi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2) мемлекеттiк қызметтi алушы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3)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Жұмыс кестесі:</w:t>
      </w:r>
      <w:r>
        <w:br/>
      </w:r>
      <w:r>
        <w:rPr>
          <w:rFonts w:ascii="Times New Roman"/>
          <w:b w:val="false"/>
          <w:i w:val="false"/>
          <w:color w:val="000000"/>
          <w:sz w:val="28"/>
        </w:rPr>
        <w:t>
      1) Уәкілетті орган: демалыс және мереке күндерін қоспағанда, күн сайын дүйсенбі мен жұма аралығында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Орталықтар: мемлекеттік қызметті демалыс және мереке күндерін қоспағанда, күн сайын дүйсенбі мен сенбі аралығында сағат 9.00-ден 20.00-ге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11.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жараүталады). Уәкілетті органдардың және орталықтың ғимараттары физикалық мүмкіндіктері шектеулі адамдардың кіруіне арналған пандусы бар кіреберіспен жабдықталған.</w:t>
      </w:r>
    </w:p>
    <w:bookmarkStart w:name="z10" w:id="4"/>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процесінде iс-әрекеттердің (өзара</w:t>
      </w:r>
      <w:r>
        <w:br/>
      </w:r>
      <w:r>
        <w:rPr>
          <w:rFonts w:ascii="Times New Roman"/>
          <w:b/>
          <w:i w:val="false"/>
          <w:color w:val="000000"/>
        </w:rPr>
        <w:t>
іс-әрекеттердің) тәртібін сипаттау</w:t>
      </w:r>
    </w:p>
    <w:bookmarkEnd w:id="4"/>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құжаттардың тапсырады.</w:t>
      </w:r>
      <w:r>
        <w:br/>
      </w:r>
      <w:r>
        <w:rPr>
          <w:rFonts w:ascii="Times New Roman"/>
          <w:b w:val="false"/>
          <w:i w:val="false"/>
          <w:color w:val="000000"/>
          <w:sz w:val="28"/>
        </w:rPr>
        <w:t>
      13.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w:t>
      </w:r>
      <w:r>
        <w:br/>
      </w:r>
      <w:r>
        <w:rPr>
          <w:rFonts w:ascii="Times New Roman"/>
          <w:b w:val="false"/>
          <w:i w:val="false"/>
          <w:color w:val="000000"/>
          <w:sz w:val="28"/>
        </w:rPr>
        <w:t>
      1) сұранымды қабылдау нөмірі және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6) мемлекеттік қызметті алушының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14.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уәкілетті органға тапсырады.</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16. Мемлекеттік қызметті көрсету үрдісіне келесі құрылымдық–функционалдық бірліктер (бұдан әрі – ҚФБ) тартылады:</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17. Әрбір әкімшілік іс-әрекеттің (үдерістің) орындалу мерзімін көрсете отырып, әрбір ҚФБ-нің әкімшілік іс-әрекеттері (үдерістері) реттілігінің және өзара әрекеттестігінің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18. Мемлекеттік қызметті көрсету үдерісіндегі әкімшілік іс-әрекеттің қисынды кезектілігі мен ҚФБ арасындағы өзара байланысты бейнелейтін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Start w:name="z11" w:id="5"/>
    <w:p>
      <w:pPr>
        <w:spacing w:after="0"/>
        <w:ind w:left="0"/>
        <w:jc w:val="left"/>
      </w:pPr>
      <w:r>
        <w:rPr>
          <w:rFonts w:ascii="Times New Roman"/>
          <w:b/>
          <w:i w:val="false"/>
          <w:color w:val="000000"/>
        </w:rPr>
        <w:t xml:space="preserve"> 
4. Мемлекеттік қызметтерді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19. Мемлекеттік қызмет көрсету тәртібі бұзылған жағдайда лауазымды тұлғалар Қазақстан Республикасының заңнамалық актілеріне сәйкес жауапкершілік алады.</w:t>
      </w:r>
    </w:p>
    <w:bookmarkStart w:name="z12" w:id="6"/>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973"/>
        <w:gridCol w:w="3953"/>
        <w:gridCol w:w="26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e1e1e"/>
                <w:sz w:val="20"/>
              </w:rPr>
              <w:t>"Переметный ауылдық (селолық) округі әкімінің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Зеленов ауданы, Переметный ауылы, Гагарин көшесі, 83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871130-22-162</w:t>
            </w:r>
          </w:p>
          <w:p>
            <w:pPr>
              <w:spacing w:after="20"/>
              <w:ind w:left="20"/>
              <w:jc w:val="both"/>
            </w:pPr>
            <w:r>
              <w:rPr>
                <w:rFonts w:ascii="Times New Roman"/>
                <w:b w:val="false"/>
                <w:i w:val="false"/>
                <w:color w:val="000000"/>
                <w:sz w:val="20"/>
              </w:rPr>
              <w:t>871130-23-381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e1e1e"/>
                <w:sz w:val="20"/>
              </w:rPr>
              <w:t>"Зеленов ауылдық (селолық) округі әкімінің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Зеленый ауылы, Чапаев атындағы көше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871130-77-132</w:t>
            </w:r>
          </w:p>
          <w:p>
            <w:pPr>
              <w:spacing w:after="20"/>
              <w:ind w:left="20"/>
              <w:jc w:val="both"/>
            </w:pPr>
            <w:r>
              <w:rPr>
                <w:rFonts w:ascii="Times New Roman"/>
                <w:b w:val="false"/>
                <w:i w:val="false"/>
                <w:color w:val="000000"/>
                <w:sz w:val="20"/>
              </w:rPr>
              <w:t>871130-77-197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e1e1e"/>
                <w:sz w:val="20"/>
              </w:rPr>
              <w:t>"Егіндібұлақ ауылдық (селолық) округі әкімінің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Егiндiбұлақ ауылы, Школьная көшесі, 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871130-25-273</w:t>
            </w:r>
          </w:p>
          <w:p>
            <w:pPr>
              <w:spacing w:after="20"/>
              <w:ind w:left="20"/>
              <w:jc w:val="both"/>
            </w:pPr>
            <w:r>
              <w:rPr>
                <w:rFonts w:ascii="Times New Roman"/>
                <w:b w:val="false"/>
                <w:i w:val="false"/>
                <w:color w:val="000000"/>
                <w:sz w:val="20"/>
              </w:rPr>
              <w:t>871130-25-920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"Железнов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Железнов ауылы, Мектеп көшесі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871130-72-132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село Шалғай, Чамчияна көшесі, 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871130-73-121</w:t>
            </w:r>
          </w:p>
          <w:p>
            <w:pPr>
              <w:spacing w:after="20"/>
              <w:ind w:left="20"/>
              <w:jc w:val="both"/>
            </w:pPr>
            <w:r>
              <w:rPr>
                <w:rFonts w:ascii="Times New Roman"/>
                <w:b w:val="false"/>
                <w:i w:val="false"/>
                <w:color w:val="000000"/>
                <w:sz w:val="20"/>
              </w:rPr>
              <w:t>871130-25-903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"Белес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Белес ауылы, Матросов атындағы көше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871130-61-135</w:t>
            </w:r>
          </w:p>
          <w:p>
            <w:pPr>
              <w:spacing w:after="20"/>
              <w:ind w:left="20"/>
              <w:jc w:val="both"/>
            </w:pPr>
            <w:r>
              <w:rPr>
                <w:rFonts w:ascii="Times New Roman"/>
                <w:b w:val="false"/>
                <w:i w:val="false"/>
                <w:color w:val="000000"/>
                <w:sz w:val="20"/>
              </w:rPr>
              <w:t>871130-61-177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"Щапов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Щапов ауылы, Мир көшесі, 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871130-69-132</w:t>
            </w:r>
          </w:p>
          <w:p>
            <w:pPr>
              <w:spacing w:after="20"/>
              <w:ind w:left="20"/>
              <w:jc w:val="both"/>
            </w:pPr>
            <w:r>
              <w:rPr>
                <w:rFonts w:ascii="Times New Roman"/>
                <w:b w:val="false"/>
                <w:i w:val="false"/>
                <w:color w:val="000000"/>
                <w:sz w:val="20"/>
              </w:rPr>
              <w:t>871130-69-125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"Көшім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Ү-Шаған селосы, Советская көшесі, 58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871130-76-132</w:t>
            </w:r>
          </w:p>
          <w:p>
            <w:pPr>
              <w:spacing w:after="20"/>
              <w:ind w:left="20"/>
              <w:jc w:val="both"/>
            </w:pPr>
            <w:r>
              <w:rPr>
                <w:rFonts w:ascii="Times New Roman"/>
                <w:b w:val="false"/>
                <w:i w:val="false"/>
                <w:color w:val="000000"/>
                <w:sz w:val="20"/>
              </w:rPr>
              <w:t>871130-76-169</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"Янайкин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Янайкин ауылы, Советская көшесі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871130-74-132</w:t>
            </w:r>
          </w:p>
          <w:p>
            <w:pPr>
              <w:spacing w:after="20"/>
              <w:ind w:left="20"/>
              <w:jc w:val="both"/>
            </w:pPr>
            <w:r>
              <w:rPr>
                <w:rFonts w:ascii="Times New Roman"/>
                <w:b w:val="false"/>
                <w:i w:val="false"/>
                <w:color w:val="000000"/>
                <w:sz w:val="20"/>
              </w:rPr>
              <w:t>871130-74-160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Погодаев ауылы, Жеңiс көшесі, 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871131-34-112</w:t>
            </w:r>
          </w:p>
          <w:p>
            <w:pPr>
              <w:spacing w:after="20"/>
              <w:ind w:left="20"/>
              <w:jc w:val="both"/>
            </w:pPr>
            <w:r>
              <w:rPr>
                <w:rFonts w:ascii="Times New Roman"/>
                <w:b w:val="false"/>
                <w:i w:val="false"/>
                <w:color w:val="000000"/>
                <w:sz w:val="20"/>
              </w:rPr>
              <w:t>871131-34-136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"Дариян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Дариян ауылы, Пионерская көшесі, 26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871131-24-063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"Трекин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Трекин ауылы, Жиберин атындағы көшесі, 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871131-24-204</w:t>
            </w:r>
          </w:p>
          <w:p>
            <w:pPr>
              <w:spacing w:after="20"/>
              <w:ind w:left="20"/>
              <w:jc w:val="both"/>
            </w:pPr>
            <w:r>
              <w:rPr>
                <w:rFonts w:ascii="Times New Roman"/>
                <w:b w:val="false"/>
                <w:i w:val="false"/>
                <w:color w:val="000000"/>
                <w:sz w:val="20"/>
              </w:rPr>
              <w:t>871131-97-118</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"Январцев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Январцев ауылы, Советская көшесі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871131-95-549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"Рубежин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Рубежинск ауылы, Ленин атындағы көшесі, 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871131-33-318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Красноармейск ауылы, Красноармейская көшесі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871131-98-734</w:t>
            </w:r>
          </w:p>
          <w:p>
            <w:pPr>
              <w:spacing w:after="20"/>
              <w:ind w:left="20"/>
              <w:jc w:val="both"/>
            </w:pPr>
            <w:r>
              <w:rPr>
                <w:rFonts w:ascii="Times New Roman"/>
                <w:b w:val="false"/>
                <w:i w:val="false"/>
                <w:color w:val="000000"/>
                <w:sz w:val="20"/>
              </w:rPr>
              <w:t>871131-98-730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"Макаров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Макаров ауылы, Петров атындағы көшесі, 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871131-21-684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Қахақстан облысы, Зеленов ауданы, Мичурин ауылы, Мичурин атындағы көшесі, 5/1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871122-19-152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"Раздольное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Раздольное ауылы, Шевченко атындағы көше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871131-96-131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Махамбет ауылы, Ленин атындағы көше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871131-91-123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"Чеботарев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Чеботарев ауылы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871131-31-143</w:t>
            </w:r>
          </w:p>
          <w:p>
            <w:pPr>
              <w:spacing w:after="20"/>
              <w:ind w:left="20"/>
              <w:jc w:val="both"/>
            </w:pPr>
            <w:r>
              <w:rPr>
                <w:rFonts w:ascii="Times New Roman"/>
                <w:b w:val="false"/>
                <w:i w:val="false"/>
                <w:color w:val="000000"/>
                <w:sz w:val="20"/>
              </w:rPr>
              <w:t>871131-20-573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 көл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Сұлу көл ауылы, Достық көшесі, 15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871131-31-145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"Чувашин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Чувашинск ауылы, Ленин атындағы көшесі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871131-50-287</w:t>
            </w:r>
          </w:p>
          <w:p>
            <w:pPr>
              <w:spacing w:after="20"/>
              <w:ind w:left="20"/>
              <w:jc w:val="both"/>
            </w:pPr>
            <w:r>
              <w:rPr>
                <w:rFonts w:ascii="Times New Roman"/>
                <w:b w:val="false"/>
                <w:i w:val="false"/>
                <w:color w:val="000000"/>
                <w:sz w:val="20"/>
              </w:rPr>
              <w:t>871131-50-651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"Чиров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Чиров ауылы, Мир көшесі, 68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871131-93-145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Достық ауылы, Гагарин көшесі, 21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871131-32-147</w:t>
            </w:r>
          </w:p>
          <w:p>
            <w:pPr>
              <w:spacing w:after="20"/>
              <w:ind w:left="20"/>
              <w:jc w:val="both"/>
            </w:pPr>
            <w:r>
              <w:rPr>
                <w:rFonts w:ascii="Times New Roman"/>
                <w:b w:val="false"/>
                <w:i w:val="false"/>
                <w:color w:val="000000"/>
                <w:sz w:val="20"/>
              </w:rPr>
              <w:t>871131-32-193</w:t>
            </w:r>
          </w:p>
        </w:tc>
      </w:tr>
    </w:tbl>
    <w:bookmarkStart w:name="z13" w:id="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Әрбір әкімшілік іс-әрекеттің (үдерістің)</w:t>
      </w:r>
      <w:r>
        <w:br/>
      </w:r>
      <w:r>
        <w:rPr>
          <w:rFonts w:ascii="Times New Roman"/>
          <w:b/>
          <w:i w:val="false"/>
          <w:color w:val="000000"/>
        </w:rPr>
        <w:t>
орындалу мерзімін көрсете отырып, әрбір</w:t>
      </w:r>
      <w:r>
        <w:br/>
      </w:r>
      <w:r>
        <w:rPr>
          <w:rFonts w:ascii="Times New Roman"/>
          <w:b/>
          <w:i w:val="false"/>
          <w:color w:val="000000"/>
        </w:rPr>
        <w:t>
ҚФБ-нің әкімшілік іс-әрекеттері (үдерістері)</w:t>
      </w:r>
      <w:r>
        <w:br/>
      </w:r>
      <w:r>
        <w:rPr>
          <w:rFonts w:ascii="Times New Roman"/>
          <w:b/>
          <w:i w:val="false"/>
          <w:color w:val="000000"/>
        </w:rPr>
        <w:t>
реттілігінің және өзара әрекеттестігінің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4253"/>
        <w:gridCol w:w="31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138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қорытындыларын қарайды және уәкілетті органның қызметкеріне жіберу</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Анықтаманы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210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уәкілетті органнан алынған анықтаманы немесе мемлекеттік қызметті тағайындаудан бас тартқаны туралы дәлелді қағаз жеткізгіштегі жауапты береді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Орталыққа немесе мемлекеттік қызмет алушыға анықтаманы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органда мемлекеттік қызмет өтініш берілген сәттен бастап 2 (екі) жұмыс күні ішінде көрсетіледі;</w:t>
            </w:r>
            <w:r>
              <w:br/>
            </w:r>
            <w:r>
              <w:rPr>
                <w:rFonts w:ascii="Times New Roman"/>
                <w:b w:val="false"/>
                <w:i w:val="false"/>
                <w:color w:val="000000"/>
                <w:sz w:val="20"/>
              </w:rPr>
              <w:t>
орталықта мемлекеттiк қызметтi алушы Стандарттың 11 тармағында көрсетілген қажетті құжаттарды тапсырған сәттен бастап мемлекеттік қызмет көрсету мерзімі 2 (екі) жұмыс күнінен аспайды.</w:t>
            </w:r>
          </w:p>
        </w:tc>
      </w:tr>
    </w:tbl>
    <w:bookmarkStart w:name="z14" w:id="8"/>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8"/>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үдерісіндегі әкімшілік іс-әрекеттің</w:t>
      </w:r>
      <w:r>
        <w:br/>
      </w:r>
      <w:r>
        <w:rPr>
          <w:rFonts w:ascii="Times New Roman"/>
          <w:b/>
          <w:i w:val="false"/>
          <w:color w:val="000000"/>
        </w:rPr>
        <w:t>
қисынды кезектілігі мен ҚФБ арасындағы</w:t>
      </w:r>
      <w:r>
        <w:br/>
      </w:r>
      <w:r>
        <w:rPr>
          <w:rFonts w:ascii="Times New Roman"/>
          <w:b/>
          <w:i w:val="false"/>
          <w:color w:val="000000"/>
        </w:rPr>
        <w:t>
өзара байланысты бейнелейтін сызба</w:t>
      </w:r>
    </w:p>
    <w:p>
      <w:pPr>
        <w:spacing w:after="0"/>
        <w:ind w:left="0"/>
        <w:jc w:val="both"/>
      </w:pPr>
      <w:r>
        <w:drawing>
          <wp:inline distT="0" distB="0" distL="0" distR="0">
            <wp:extent cx="76454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7175500"/>
                    </a:xfrm>
                    <a:prstGeom prst="rect">
                      <a:avLst/>
                    </a:prstGeom>
                  </pic:spPr>
                </pic:pic>
              </a:graphicData>
            </a:graphic>
          </wp:inline>
        </w:drawing>
      </w:r>
    </w:p>
    <w:bookmarkStart w:name="z15" w:id="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5 наурыздағы</w:t>
      </w:r>
      <w:r>
        <w:br/>
      </w:r>
      <w:r>
        <w:rPr>
          <w:rFonts w:ascii="Times New Roman"/>
          <w:b w:val="false"/>
          <w:i w:val="false"/>
          <w:color w:val="000000"/>
          <w:sz w:val="28"/>
        </w:rPr>
        <w:t>
№ 135 қаулысымен</w:t>
      </w:r>
      <w:r>
        <w:br/>
      </w:r>
      <w:r>
        <w:rPr>
          <w:rFonts w:ascii="Times New Roman"/>
          <w:b w:val="false"/>
          <w:i w:val="false"/>
          <w:color w:val="000000"/>
          <w:sz w:val="28"/>
        </w:rPr>
        <w:t>
бекітілген</w:t>
      </w:r>
    </w:p>
    <w:bookmarkEnd w:id="9"/>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6"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1. Осы "Ветеринариялық анықтама беру"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"Ветеринариялық анықтама беру" мемлекеттік қызметін ветеринария саласындағы қызмет жүзеге асыратын Зеленов ауданының ауылдық (селолық) округтерінің жергiлiктi атқарушы органы бөлiмшесiнiң (бұдан әрi – уәкiлеттi орган) ветеринариялық дәрiгерiмен ұсынылады.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2002 жылғы 10 шілдедегі "Ветеринария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2011 жылғы 29 сәуірдегі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 464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5. Мемлекеттік қызмет туралы ақпарат Қазақстан Республикасы Ауыл шаруашылығы министрлігінің интернет-ресурсында www.minagri.gov.kz, уәкілет органның үй-жайларында ілінген стендтерде орналасқан.</w:t>
      </w:r>
      <w:r>
        <w:br/>
      </w:r>
      <w:r>
        <w:rPr>
          <w:rFonts w:ascii="Times New Roman"/>
          <w:b w:val="false"/>
          <w:i w:val="false"/>
          <w:color w:val="000000"/>
          <w:sz w:val="28"/>
        </w:rPr>
        <w:t>
      Уәкілетті органдардың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Көрсетілетін мемлекеттік қызметтің нәтижесі ветеринариялық анықтама (қағаз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және заңды тұлғаларға (бұдан әрі – мемлекеттік қызметті тұтынушы) көрсетіледі.</w:t>
      </w:r>
    </w:p>
    <w:bookmarkStart w:name="z17" w:id="11"/>
    <w:p>
      <w:pPr>
        <w:spacing w:after="0"/>
        <w:ind w:left="0"/>
        <w:jc w:val="left"/>
      </w:pPr>
      <w:r>
        <w:rPr>
          <w:rFonts w:ascii="Times New Roman"/>
          <w:b/>
          <w:i w:val="false"/>
          <w:color w:val="000000"/>
        </w:rPr>
        <w:t xml:space="preserve"> 
2. Мемлекеттік қызмет көрсету тәртібі</w:t>
      </w:r>
    </w:p>
    <w:bookmarkEnd w:id="11"/>
    <w:p>
      <w:pPr>
        <w:spacing w:after="0"/>
        <w:ind w:left="0"/>
        <w:jc w:val="both"/>
      </w:pPr>
      <w:r>
        <w:rPr>
          <w:rFonts w:ascii="Times New Roman"/>
          <w:b w:val="false"/>
          <w:i w:val="false"/>
          <w:color w:val="000000"/>
          <w:sz w:val="28"/>
        </w:rPr>
        <w:t>      8. Мемлекеттiк қызмет мынадай мерзiмдерде ұсынылады:</w:t>
      </w:r>
      <w:r>
        <w:br/>
      </w:r>
      <w:r>
        <w:rPr>
          <w:rFonts w:ascii="Times New Roman"/>
          <w:b w:val="false"/>
          <w:i w:val="false"/>
          <w:color w:val="000000"/>
          <w:sz w:val="28"/>
        </w:rPr>
        <w:t>
      1) мемлекеттік қызмет жүгінген күннің ішінде көрсетіледі;</w:t>
      </w:r>
      <w:r>
        <w:br/>
      </w:r>
      <w:r>
        <w:rPr>
          <w:rFonts w:ascii="Times New Roman"/>
          <w:b w:val="false"/>
          <w:i w:val="false"/>
          <w:color w:val="000000"/>
          <w:sz w:val="28"/>
        </w:rPr>
        <w:t>
      2) мемлекеттік қызметті алуға дейінгі ең жоғары рұқсат етілетін күту уақыты - 30 (отыз) минуттан аспайды;</w:t>
      </w:r>
      <w:r>
        <w:br/>
      </w:r>
      <w:r>
        <w:rPr>
          <w:rFonts w:ascii="Times New Roman"/>
          <w:b w:val="false"/>
          <w:i w:val="false"/>
          <w:color w:val="000000"/>
          <w:sz w:val="28"/>
        </w:rPr>
        <w:t>
      3) мемлекеттік қызметті тұтынушыға қызмет ұсынудың ең жоғары рұқсат етілетін уақыты - 30 (отыз) минуттан аспайды.</w:t>
      </w:r>
      <w:r>
        <w:br/>
      </w:r>
      <w:r>
        <w:rPr>
          <w:rFonts w:ascii="Times New Roman"/>
          <w:b w:val="false"/>
          <w:i w:val="false"/>
          <w:color w:val="000000"/>
          <w:sz w:val="28"/>
        </w:rPr>
        <w:t>
      9. Мемлекеттік қызмет ақылы көрсетіледі (ветеринариялық анықтаманың бланкілерін беру).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нәтижелері бойынша айқындалған бланктің құнын төлейді.</w:t>
      </w:r>
      <w:r>
        <w:br/>
      </w:r>
      <w:r>
        <w:rPr>
          <w:rFonts w:ascii="Times New Roman"/>
          <w:b w:val="false"/>
          <w:i w:val="false"/>
          <w:color w:val="000000"/>
          <w:sz w:val="28"/>
        </w:rPr>
        <w:t>
      10. Мемлекеттік қызмет демалыс және мереке күндерінен басқа, жұмыс күндері, сағат 9.00-ден 18.00-ге дейін, сағат 13.00-ден 14.00-ге дейінгі түскі үзіліспен ұсынылады.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11. Мемлекеттік қызметті ұсыну үшін күтуге және қажетті құжаттарды дайындауға жағдай жасалады (күтуге арналған креслолар, құжаттарды толтыруға арналған орындар қажетті құжаттардың тізбесі және оларды толтыру үлгілері бар стенділермен жарақталады). Уәкілетті органның ғимаратына физикалық мүмкіндігі шектеулі адамдардың кіруіне арналған пандусы бар кіреберіспен жабдықталған.</w:t>
      </w:r>
    </w:p>
    <w:bookmarkStart w:name="z18" w:id="12"/>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процесінде iс-әрекеттердің (өзара</w:t>
      </w:r>
      <w:r>
        <w:br/>
      </w:r>
      <w:r>
        <w:rPr>
          <w:rFonts w:ascii="Times New Roman"/>
          <w:b/>
          <w:i w:val="false"/>
          <w:color w:val="000000"/>
        </w:rPr>
        <w:t>
іс-әрекеттердің) тәртібін сипаттау</w:t>
      </w:r>
    </w:p>
    <w:bookmarkEnd w:id="12"/>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 тұтынушы не оның өкілі тікелей жүгінген күні көрсетіледі.</w:t>
      </w:r>
      <w:r>
        <w:br/>
      </w:r>
      <w:r>
        <w:rPr>
          <w:rFonts w:ascii="Times New Roman"/>
          <w:b w:val="false"/>
          <w:i w:val="false"/>
          <w:color w:val="000000"/>
          <w:sz w:val="28"/>
        </w:rPr>
        <w:t>
      14. Тұтынушысының өтініші ветеринариялық дәрiгерiмен жеке және заңды тұлғалардың өтініштерін тіркеу журналында, тұтынушының мемлекеттік қызметті алатын уақыты көрсетіліп тіркеледі.</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мемлекеттiк қызмет көрсетуден бас тартылады.</w:t>
      </w:r>
      <w:r>
        <w:br/>
      </w:r>
      <w:r>
        <w:rPr>
          <w:rFonts w:ascii="Times New Roman"/>
          <w:b w:val="false"/>
          <w:i w:val="false"/>
          <w:color w:val="000000"/>
          <w:sz w:val="28"/>
        </w:rPr>
        <w:t>
      16. Мемлекеттiк қызметтi көрсету үдерiсiне келесi құрылымдық-функционалдық бiрлiк (бұдан әрi – ҚФБ) қатыстырылады - уәкілетті органның ветдәрiгері.</w:t>
      </w:r>
      <w:r>
        <w:br/>
      </w:r>
      <w:r>
        <w:rPr>
          <w:rFonts w:ascii="Times New Roman"/>
          <w:b w:val="false"/>
          <w:i w:val="false"/>
          <w:color w:val="000000"/>
          <w:sz w:val="28"/>
        </w:rPr>
        <w:t>
      17. Әрбір әкімшілік іс-әрекеттің (үдерістің) орындалу мерзімін көрсете отырып, әрбір ҚФБ-нің әкімшілік іс-әрекеттері (үдерістері) реттілігінің және өзара әрекеттестігінің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18. Мемлекеттік қызметті көрсету үдерісіндегі әкімшілік іс-әрекеттің қисынды кезектілігі мен ҚФБ арасындағы өзара байланысты бейнелейтін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Start w:name="z19" w:id="13"/>
    <w:p>
      <w:pPr>
        <w:spacing w:after="0"/>
        <w:ind w:left="0"/>
        <w:jc w:val="left"/>
      </w:pPr>
      <w:r>
        <w:rPr>
          <w:rFonts w:ascii="Times New Roman"/>
          <w:b/>
          <w:i w:val="false"/>
          <w:color w:val="000000"/>
        </w:rPr>
        <w:t xml:space="preserve"> 
4. Мемлекеттік қызметтерді көрсететін</w:t>
      </w:r>
      <w:r>
        <w:br/>
      </w:r>
      <w:r>
        <w:rPr>
          <w:rFonts w:ascii="Times New Roman"/>
          <w:b/>
          <w:i w:val="false"/>
          <w:color w:val="000000"/>
        </w:rPr>
        <w:t>
лауазымды тұлғалардың жауапкершілігі</w:t>
      </w:r>
    </w:p>
    <w:bookmarkEnd w:id="13"/>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0" w:id="14"/>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4"/>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973"/>
        <w:gridCol w:w="3953"/>
        <w:gridCol w:w="26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e1e1e"/>
                <w:sz w:val="20"/>
              </w:rPr>
              <w:t>"Переметный ауылдық (селолық) округі әкімінің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Зеленов ауданы, Переметный ауылы, Гагарин көшесі, 83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871130-22-162</w:t>
            </w:r>
          </w:p>
          <w:p>
            <w:pPr>
              <w:spacing w:after="20"/>
              <w:ind w:left="20"/>
              <w:jc w:val="both"/>
            </w:pPr>
            <w:r>
              <w:rPr>
                <w:rFonts w:ascii="Times New Roman"/>
                <w:b w:val="false"/>
                <w:i w:val="false"/>
                <w:color w:val="000000"/>
                <w:sz w:val="20"/>
              </w:rPr>
              <w:t>871130-23-381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e1e1e"/>
                <w:sz w:val="20"/>
              </w:rPr>
              <w:t>"Зеленов ауылдық (селолық) округі әкімінің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Зеленый ауылы, Чапаев атындағы көше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871130-77-132</w:t>
            </w:r>
          </w:p>
          <w:p>
            <w:pPr>
              <w:spacing w:after="20"/>
              <w:ind w:left="20"/>
              <w:jc w:val="both"/>
            </w:pPr>
            <w:r>
              <w:rPr>
                <w:rFonts w:ascii="Times New Roman"/>
                <w:b w:val="false"/>
                <w:i w:val="false"/>
                <w:color w:val="000000"/>
                <w:sz w:val="20"/>
              </w:rPr>
              <w:t>871130-77-197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e1e1e"/>
                <w:sz w:val="20"/>
              </w:rPr>
              <w:t>"Егіндібұлақ ауылдық (селолық) округі әкімінің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Егiндiбұлақ ауылы, Школьная көшесі, 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871130-25-273</w:t>
            </w:r>
          </w:p>
          <w:p>
            <w:pPr>
              <w:spacing w:after="20"/>
              <w:ind w:left="20"/>
              <w:jc w:val="both"/>
            </w:pPr>
            <w:r>
              <w:rPr>
                <w:rFonts w:ascii="Times New Roman"/>
                <w:b w:val="false"/>
                <w:i w:val="false"/>
                <w:color w:val="000000"/>
                <w:sz w:val="20"/>
              </w:rPr>
              <w:t>871130-25-920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"Железнов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Железнов ауылы, Мектеп көшесі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871130-72-132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село Шалғай, Чамчияна көшесі, 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871130-73-121</w:t>
            </w:r>
          </w:p>
          <w:p>
            <w:pPr>
              <w:spacing w:after="20"/>
              <w:ind w:left="20"/>
              <w:jc w:val="both"/>
            </w:pPr>
            <w:r>
              <w:rPr>
                <w:rFonts w:ascii="Times New Roman"/>
                <w:b w:val="false"/>
                <w:i w:val="false"/>
                <w:color w:val="000000"/>
                <w:sz w:val="20"/>
              </w:rPr>
              <w:t>871130-25-903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"Белес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Белес ауылы, Матросов атындағы көше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871130-61-135</w:t>
            </w:r>
          </w:p>
          <w:p>
            <w:pPr>
              <w:spacing w:after="20"/>
              <w:ind w:left="20"/>
              <w:jc w:val="both"/>
            </w:pPr>
            <w:r>
              <w:rPr>
                <w:rFonts w:ascii="Times New Roman"/>
                <w:b w:val="false"/>
                <w:i w:val="false"/>
                <w:color w:val="000000"/>
                <w:sz w:val="20"/>
              </w:rPr>
              <w:t>871130-61-177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"Щапов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Щапов ауылы, Мир көшесі, 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871130-69-132</w:t>
            </w:r>
          </w:p>
          <w:p>
            <w:pPr>
              <w:spacing w:after="20"/>
              <w:ind w:left="20"/>
              <w:jc w:val="both"/>
            </w:pPr>
            <w:r>
              <w:rPr>
                <w:rFonts w:ascii="Times New Roman"/>
                <w:b w:val="false"/>
                <w:i w:val="false"/>
                <w:color w:val="000000"/>
                <w:sz w:val="20"/>
              </w:rPr>
              <w:t>871130-69-125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"Көшім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Ү-Шаған селосы, Советская көшесі, 58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871130-76-132</w:t>
            </w:r>
          </w:p>
          <w:p>
            <w:pPr>
              <w:spacing w:after="20"/>
              <w:ind w:left="20"/>
              <w:jc w:val="both"/>
            </w:pPr>
            <w:r>
              <w:rPr>
                <w:rFonts w:ascii="Times New Roman"/>
                <w:b w:val="false"/>
                <w:i w:val="false"/>
                <w:color w:val="000000"/>
                <w:sz w:val="20"/>
              </w:rPr>
              <w:t>871130-76-169</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"Янайкин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Янайкин ауылы, Советская көшесі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871130-74-132</w:t>
            </w:r>
          </w:p>
          <w:p>
            <w:pPr>
              <w:spacing w:after="20"/>
              <w:ind w:left="20"/>
              <w:jc w:val="both"/>
            </w:pPr>
            <w:r>
              <w:rPr>
                <w:rFonts w:ascii="Times New Roman"/>
                <w:b w:val="false"/>
                <w:i w:val="false"/>
                <w:color w:val="000000"/>
                <w:sz w:val="20"/>
              </w:rPr>
              <w:t>871130-74-160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Погодаев ауылы, Жеңiс көшесі, 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871131-34-112</w:t>
            </w:r>
          </w:p>
          <w:p>
            <w:pPr>
              <w:spacing w:after="20"/>
              <w:ind w:left="20"/>
              <w:jc w:val="both"/>
            </w:pPr>
            <w:r>
              <w:rPr>
                <w:rFonts w:ascii="Times New Roman"/>
                <w:b w:val="false"/>
                <w:i w:val="false"/>
                <w:color w:val="000000"/>
                <w:sz w:val="20"/>
              </w:rPr>
              <w:t>871131-34-136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"Дариян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Дариян ауылы, Пионерская көшесі, 26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871131-24-063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"Трекин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Трекин ауылы, Жиберин атындағы көшесі, 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871131-24-204</w:t>
            </w:r>
          </w:p>
          <w:p>
            <w:pPr>
              <w:spacing w:after="20"/>
              <w:ind w:left="20"/>
              <w:jc w:val="both"/>
            </w:pPr>
            <w:r>
              <w:rPr>
                <w:rFonts w:ascii="Times New Roman"/>
                <w:b w:val="false"/>
                <w:i w:val="false"/>
                <w:color w:val="000000"/>
                <w:sz w:val="20"/>
              </w:rPr>
              <w:t>871131-97-118</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"Январцев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Январцев ауылы, Советская көшесі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871131-95-549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"Рубежин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Рубежинск ауылы, Ленин атындағы көшесі, 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871131-33-318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Красноармейск ауылы, Красноармейская көшесі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871131-98-734</w:t>
            </w:r>
          </w:p>
          <w:p>
            <w:pPr>
              <w:spacing w:after="20"/>
              <w:ind w:left="20"/>
              <w:jc w:val="both"/>
            </w:pPr>
            <w:r>
              <w:rPr>
                <w:rFonts w:ascii="Times New Roman"/>
                <w:b w:val="false"/>
                <w:i w:val="false"/>
                <w:color w:val="000000"/>
                <w:sz w:val="20"/>
              </w:rPr>
              <w:t>871131-98-730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"Макаров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Макаров ауылы, Петров атындағы көшесі, 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871131-21-684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Қахақстан облысы, Зеленов ауданы, Мичурин ауылы, Мичурин атындағы көшесі, 5/1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871122-19-152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"Раздольное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Раздольное ауылы, Шевченко атындағы көше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871131-96-131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Махамбет ауылы, Ленин атындағы көше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871131-91-123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"Чеботарев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Чеботарев ауылы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871131-31-143</w:t>
            </w:r>
          </w:p>
          <w:p>
            <w:pPr>
              <w:spacing w:after="20"/>
              <w:ind w:left="20"/>
              <w:jc w:val="both"/>
            </w:pPr>
            <w:r>
              <w:rPr>
                <w:rFonts w:ascii="Times New Roman"/>
                <w:b w:val="false"/>
                <w:i w:val="false"/>
                <w:color w:val="000000"/>
                <w:sz w:val="20"/>
              </w:rPr>
              <w:t>871131-20-573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 көл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Сұлу көл ауылы, Достық көшесі, 15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871131-31-145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"Чувашин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Чувашинск ауылы, Ленин атындағы көшесі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871131-50-287</w:t>
            </w:r>
          </w:p>
          <w:p>
            <w:pPr>
              <w:spacing w:after="20"/>
              <w:ind w:left="20"/>
              <w:jc w:val="both"/>
            </w:pPr>
            <w:r>
              <w:rPr>
                <w:rFonts w:ascii="Times New Roman"/>
                <w:b w:val="false"/>
                <w:i w:val="false"/>
                <w:color w:val="000000"/>
                <w:sz w:val="20"/>
              </w:rPr>
              <w:t>871131-50-651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"Чиров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Чиров ауылы, Мир көшесі, 68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871131-93-145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Достық ауылы, Гагарин көшесі, 21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871131-32-147</w:t>
            </w:r>
          </w:p>
          <w:p>
            <w:pPr>
              <w:spacing w:after="20"/>
              <w:ind w:left="20"/>
              <w:jc w:val="both"/>
            </w:pPr>
            <w:r>
              <w:rPr>
                <w:rFonts w:ascii="Times New Roman"/>
                <w:b w:val="false"/>
                <w:i w:val="false"/>
                <w:color w:val="000000"/>
                <w:sz w:val="20"/>
              </w:rPr>
              <w:t>871131-32-193</w:t>
            </w:r>
          </w:p>
        </w:tc>
      </w:tr>
    </w:tbl>
    <w:bookmarkStart w:name="z21" w:id="15"/>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5"/>
    <w:p>
      <w:pPr>
        <w:spacing w:after="0"/>
        <w:ind w:left="0"/>
        <w:jc w:val="left"/>
      </w:pPr>
      <w:r>
        <w:rPr>
          <w:rFonts w:ascii="Times New Roman"/>
          <w:b/>
          <w:i w:val="false"/>
          <w:color w:val="000000"/>
        </w:rPr>
        <w:t xml:space="preserve"> Әрбір әкімшілік іс-әрекеттің (үдерістің)</w:t>
      </w:r>
      <w:r>
        <w:br/>
      </w:r>
      <w:r>
        <w:rPr>
          <w:rFonts w:ascii="Times New Roman"/>
          <w:b/>
          <w:i w:val="false"/>
          <w:color w:val="000000"/>
        </w:rPr>
        <w:t>
орындалу мерзімін көрсете отырып, әрбір</w:t>
      </w:r>
      <w:r>
        <w:br/>
      </w:r>
      <w:r>
        <w:rPr>
          <w:rFonts w:ascii="Times New Roman"/>
          <w:b/>
          <w:i w:val="false"/>
          <w:color w:val="000000"/>
        </w:rPr>
        <w:t>
ҚФБ-нің әкімшілік іс-әрекеттері (үдерістері)</w:t>
      </w:r>
      <w:r>
        <w:br/>
      </w:r>
      <w:r>
        <w:rPr>
          <w:rFonts w:ascii="Times New Roman"/>
          <w:b/>
          <w:i w:val="false"/>
          <w:color w:val="000000"/>
        </w:rPr>
        <w:t>
реттілігінің және өзара әрекеттестігінің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3843"/>
        <w:gridCol w:w="7488"/>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барысының, ағынының) іс-әрекеті</w:t>
            </w:r>
          </w:p>
        </w:tc>
      </w:tr>
      <w:tr>
        <w:trPr>
          <w:trHeight w:val="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ветдәрiгер</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(үдерiстiң, рәсiмдеудiң, операцияның) атауы және олардың сипаттамасы</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тiркеу.</w:t>
            </w:r>
            <w:r>
              <w:br/>
            </w:r>
            <w:r>
              <w:rPr>
                <w:rFonts w:ascii="Times New Roman"/>
                <w:b w:val="false"/>
                <w:i w:val="false"/>
                <w:color w:val="000000"/>
                <w:sz w:val="20"/>
              </w:rPr>
              <w:t>
Құжаттарды қарау, ветеринариялық анықтама (қағаздағы тасымалдағышта) берудi рәсiмдеу, не мемлекеттiк қызмет көрсетудiң дәлелдi жазбаша бас тарту жауабы.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басшылық ету шешiмi)</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мемлекеттiк қызмет көрсетудiң нәтижесiн беру.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 жүгінген күннің ішінде көрсетіледі.</w:t>
            </w:r>
            <w:r>
              <w:br/>
            </w:r>
            <w:r>
              <w:rPr>
                <w:rFonts w:ascii="Times New Roman"/>
                <w:b w:val="false"/>
                <w:i w:val="false"/>
                <w:color w:val="000000"/>
                <w:sz w:val="20"/>
              </w:rPr>
              <w:t>
2) мемлекеттік қызметті алуға дейінгі ең жоғары рұқсат етілетін күту уақыты - 30 (отыз) минуттан аспайды.</w:t>
            </w:r>
            <w:r>
              <w:br/>
            </w:r>
            <w:r>
              <w:rPr>
                <w:rFonts w:ascii="Times New Roman"/>
                <w:b w:val="false"/>
                <w:i w:val="false"/>
                <w:color w:val="000000"/>
                <w:sz w:val="20"/>
              </w:rPr>
              <w:t>
3) тұтынушыға ұсынудың ең жоғары рұқсат етілетін уақыты - 30 (отыз) минуттан аспайды.</w:t>
            </w:r>
          </w:p>
        </w:tc>
      </w:tr>
    </w:tbl>
    <w:bookmarkStart w:name="z22" w:id="16"/>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16"/>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үдерісіндегі әкімшілік іс-әрекеттің</w:t>
      </w:r>
      <w:r>
        <w:br/>
      </w:r>
      <w:r>
        <w:rPr>
          <w:rFonts w:ascii="Times New Roman"/>
          <w:b/>
          <w:i w:val="false"/>
          <w:color w:val="000000"/>
        </w:rPr>
        <w:t>
қисынды кезектілігі мен ҚФБ арасындағы</w:t>
      </w:r>
      <w:r>
        <w:br/>
      </w:r>
      <w:r>
        <w:rPr>
          <w:rFonts w:ascii="Times New Roman"/>
          <w:b/>
          <w:i w:val="false"/>
          <w:color w:val="000000"/>
        </w:rPr>
        <w:t>
өзара байланысты бейнелейтін сызба</w:t>
      </w:r>
    </w:p>
    <w:p>
      <w:pPr>
        <w:spacing w:after="0"/>
        <w:ind w:left="0"/>
        <w:jc w:val="both"/>
      </w:pPr>
      <w:r>
        <w:drawing>
          <wp:inline distT="0" distB="0" distL="0" distR="0">
            <wp:extent cx="43053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05300" cy="4813300"/>
                    </a:xfrm>
                    <a:prstGeom prst="rect">
                      <a:avLst/>
                    </a:prstGeom>
                  </pic:spPr>
                </pic:pic>
              </a:graphicData>
            </a:graphic>
          </wp:inline>
        </w:drawing>
      </w:r>
    </w:p>
    <w:bookmarkStart w:name="z23" w:id="17"/>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5 наурыздағы</w:t>
      </w:r>
      <w:r>
        <w:br/>
      </w:r>
      <w:r>
        <w:rPr>
          <w:rFonts w:ascii="Times New Roman"/>
          <w:b w:val="false"/>
          <w:i w:val="false"/>
          <w:color w:val="000000"/>
          <w:sz w:val="28"/>
        </w:rPr>
        <w:t>
№ 135 қаулысымен</w:t>
      </w:r>
      <w:r>
        <w:br/>
      </w:r>
      <w:r>
        <w:rPr>
          <w:rFonts w:ascii="Times New Roman"/>
          <w:b w:val="false"/>
          <w:i w:val="false"/>
          <w:color w:val="000000"/>
          <w:sz w:val="28"/>
        </w:rPr>
        <w:t>
бекітілген</w:t>
      </w:r>
    </w:p>
    <w:bookmarkEnd w:id="17"/>
    <w:p>
      <w:pPr>
        <w:spacing w:after="0"/>
        <w:ind w:left="0"/>
        <w:jc w:val="left"/>
      </w:pPr>
      <w:r>
        <w:rPr>
          <w:rFonts w:ascii="Times New Roman"/>
          <w:b/>
          <w:i w:val="false"/>
          <w:color w:val="000000"/>
        </w:rPr>
        <w:t xml:space="preserve"> "Жануарға ветеринариялық</w:t>
      </w:r>
      <w:r>
        <w:br/>
      </w:r>
      <w:r>
        <w:rPr>
          <w:rFonts w:ascii="Times New Roman"/>
          <w:b/>
          <w:i w:val="false"/>
          <w:color w:val="000000"/>
        </w:rPr>
        <w:t>
паспорт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24" w:id="18"/>
    <w:p>
      <w:pPr>
        <w:spacing w:after="0"/>
        <w:ind w:left="0"/>
        <w:jc w:val="left"/>
      </w:pPr>
      <w:r>
        <w:rPr>
          <w:rFonts w:ascii="Times New Roman"/>
          <w:b/>
          <w:i w:val="false"/>
          <w:color w:val="000000"/>
        </w:rPr>
        <w:t xml:space="preserve"> 
1. Жалпы ережелер</w:t>
      </w:r>
    </w:p>
    <w:bookmarkEnd w:id="18"/>
    <w:p>
      <w:pPr>
        <w:spacing w:after="0"/>
        <w:ind w:left="0"/>
        <w:jc w:val="both"/>
      </w:pPr>
      <w:r>
        <w:rPr>
          <w:rFonts w:ascii="Times New Roman"/>
          <w:b w:val="false"/>
          <w:i w:val="false"/>
          <w:color w:val="000000"/>
          <w:sz w:val="28"/>
        </w:rPr>
        <w:t>      1. Осы "Жануарға ветеринариялық паспорт беру" мемлекеттiк қызмет регламентi (бұдан әрi – Регламент) Қазақстан Республикасының 2000 жылғы 27 қарашадағы "Әкiмшiлiк рәсiмдер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сәйкес әзiрлендi.</w:t>
      </w:r>
      <w:r>
        <w:br/>
      </w:r>
      <w:r>
        <w:rPr>
          <w:rFonts w:ascii="Times New Roman"/>
          <w:b w:val="false"/>
          <w:i w:val="false"/>
          <w:color w:val="000000"/>
          <w:sz w:val="28"/>
        </w:rPr>
        <w:t>
      2. "Жануарға ветеринариялық паспорт беру" мемлекеттік қызметі (бұдан әрі – мемлекеттік қызмет) Зеленов ауданының ауылдық (селолық) округтерінің жергiлiктi атқарушы органы бөлiмшесiнiң (бұдан әрi – уәкiлеттi орган) ветеринариялық дәрiгерiмен көрсетiледi.</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2002 жылғы 10 шілдедегі "Ветеринария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2011 жылғы 29 сәуірдегі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 464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5. Мемлекеттік қызмет туралы ақпарат Қазақстан Республикасы Ауыл шаруашылығы министрлігінің интернет-ресурсында www.minagri.gov.kz, уәкілет органның үй-жайларында ілінген стендтерде орналасқан.</w:t>
      </w:r>
      <w:r>
        <w:br/>
      </w:r>
      <w:r>
        <w:rPr>
          <w:rFonts w:ascii="Times New Roman"/>
          <w:b w:val="false"/>
          <w:i w:val="false"/>
          <w:color w:val="000000"/>
          <w:sz w:val="28"/>
        </w:rPr>
        <w:t>
      Уәкілетті органдардың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Көрсетілетін мемлекеттік қызметтің нәтижесі ветеринариялық анықтама (қағаз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және заңды тұлғаларға (бұдан әрі – мемлекеттік қызметті тұтынушы) көрсетіледі.</w:t>
      </w:r>
    </w:p>
    <w:bookmarkStart w:name="z25" w:id="19"/>
    <w:p>
      <w:pPr>
        <w:spacing w:after="0"/>
        <w:ind w:left="0"/>
        <w:jc w:val="left"/>
      </w:pPr>
      <w:r>
        <w:rPr>
          <w:rFonts w:ascii="Times New Roman"/>
          <w:b/>
          <w:i w:val="false"/>
          <w:color w:val="000000"/>
        </w:rPr>
        <w:t xml:space="preserve"> 
2. Мемлекеттік қызмет көрсету тәртібі</w:t>
      </w:r>
    </w:p>
    <w:bookmarkEnd w:id="19"/>
    <w:p>
      <w:pPr>
        <w:spacing w:after="0"/>
        <w:ind w:left="0"/>
        <w:jc w:val="both"/>
      </w:pPr>
      <w:r>
        <w:rPr>
          <w:rFonts w:ascii="Times New Roman"/>
          <w:b w:val="false"/>
          <w:i w:val="false"/>
          <w:color w:val="000000"/>
          <w:sz w:val="28"/>
        </w:rPr>
        <w:t>      8. Мемлекеттік қызмет мынадай мерзімдерде ұсынылады:</w:t>
      </w:r>
      <w:r>
        <w:br/>
      </w:r>
      <w:r>
        <w:rPr>
          <w:rFonts w:ascii="Times New Roman"/>
          <w:b w:val="false"/>
          <w:i w:val="false"/>
          <w:color w:val="000000"/>
          <w:sz w:val="28"/>
        </w:rPr>
        <w:t>
      1) жануарға ветеринариялық паспорты,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8"/>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8"/>
        </w:rPr>
        <w:t>
      3) мемлекеттік қызметті ұсынудың ең жоғары рұқсат етілетін уақыты - 30 (отыз) минуттан аспайды;</w:t>
      </w:r>
      <w:r>
        <w:br/>
      </w:r>
      <w:r>
        <w:rPr>
          <w:rFonts w:ascii="Times New Roman"/>
          <w:b w:val="false"/>
          <w:i w:val="false"/>
          <w:color w:val="000000"/>
          <w:sz w:val="28"/>
        </w:rPr>
        <w:t>
      4) тұтынушыға ең жоғары рұқсат етілетін қызмет көрсету уақыты - 40 (қырық) минуттан аспайды.</w:t>
      </w:r>
      <w:r>
        <w:br/>
      </w:r>
      <w:r>
        <w:rPr>
          <w:rFonts w:ascii="Times New Roman"/>
          <w:b w:val="false"/>
          <w:i w:val="false"/>
          <w:color w:val="000000"/>
          <w:sz w:val="28"/>
        </w:rPr>
        <w:t>
      9. Мемлекеттік қызмет ақылы жүзеге асырылады (жануарға ветеринариялық паспорттың бланкісін беру). Тұтынушы банк операцияларының жекелеген түрлерін жүзеге асыратын екінші деңгейдегі банктер немесе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10. Мемлекеттік қызмет демалыс және мереке күндерінен басқа, жұмыс күндері, сағат 9.00-ден 18.00-ге дейін, сағат 13.00-ден 14.00-ге дейінгі түскі үзіліспен ұсынылады.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11. Мемлекеттік қызметті ұсыну үшін күтуге және қажетті құжаттарды дайындауға жағдай жасалады (күтуге арналған креслолар, құжаттарды толтыруға арналған орындар қажетті құжаттардың тізбесі және оларды толтыру үлгілері бар стенділермен жарақталады). Уәкілетті органның ғимаратына физикалық мүмкіндігі шектеулі адамдардың кіруіне арналған пандусы бар кіреберіспен жабдықталған.</w:t>
      </w:r>
    </w:p>
    <w:bookmarkStart w:name="z26" w:id="20"/>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процесінде iс-әрекеттердің (өзара</w:t>
      </w:r>
      <w:r>
        <w:br/>
      </w:r>
      <w:r>
        <w:rPr>
          <w:rFonts w:ascii="Times New Roman"/>
          <w:b/>
          <w:i w:val="false"/>
          <w:color w:val="000000"/>
        </w:rPr>
        <w:t>
іс-әрекеттердің) тәртібін сипаттау</w:t>
      </w:r>
    </w:p>
    <w:bookmarkEnd w:id="20"/>
    <w:p>
      <w:pPr>
        <w:spacing w:after="0"/>
        <w:ind w:left="0"/>
        <w:jc w:val="both"/>
      </w:pPr>
      <w:r>
        <w:rPr>
          <w:rFonts w:ascii="Times New Roman"/>
          <w:b w:val="false"/>
          <w:i w:val="false"/>
          <w:color w:val="000000"/>
          <w:sz w:val="28"/>
        </w:rPr>
        <w:t>      12.Мемлекеттік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Жануарға ветеринариялық паспорт алу кезінде, тұтынушыға қажетті құжаттар өткізгенін растайтын құжат қажет емес.</w:t>
      </w:r>
      <w:r>
        <w:br/>
      </w:r>
      <w:r>
        <w:rPr>
          <w:rFonts w:ascii="Times New Roman"/>
          <w:b w:val="false"/>
          <w:i w:val="false"/>
          <w:color w:val="000000"/>
          <w:sz w:val="28"/>
        </w:rPr>
        <w:t>
      Жануарға ветеринариялық паспорттың телнұсқасын (жануарға ветеринариялық паспорттан үзінді) алу үшін жүгінген кезде, тұтынушының өтініші тіркеу журналына тіркеліп, мемлекеттік қызметті тұтынушыға күні мен уақыты, мерзімі және орны көрсетілген талон беріледі.</w:t>
      </w:r>
      <w:r>
        <w:br/>
      </w:r>
      <w:r>
        <w:rPr>
          <w:rFonts w:ascii="Times New Roman"/>
          <w:b w:val="false"/>
          <w:i w:val="false"/>
          <w:color w:val="000000"/>
          <w:sz w:val="28"/>
        </w:rPr>
        <w:t>
      14. Жануарға ветеринариялық паспорт (жануарға ветеринариялық паспорттың телнұсқасы және жануарға ветеринариялық паспорттан үзінді) жануар иесінің жеке өзі не оның өкілі келген кезде беріледі.</w:t>
      </w:r>
      <w:r>
        <w:br/>
      </w:r>
      <w:r>
        <w:rPr>
          <w:rFonts w:ascii="Times New Roman"/>
          <w:b w:val="false"/>
          <w:i w:val="false"/>
          <w:color w:val="000000"/>
          <w:sz w:val="28"/>
        </w:rPr>
        <w:t>
      15. Мемлекеттік қызметті көрсетуден бас тартуға, жануардың берілген бірдейлендіру нөмірі болмауы негіз болып табылады.</w:t>
      </w:r>
      <w:r>
        <w:br/>
      </w:r>
      <w:r>
        <w:rPr>
          <w:rFonts w:ascii="Times New Roman"/>
          <w:b w:val="false"/>
          <w:i w:val="false"/>
          <w:color w:val="000000"/>
          <w:sz w:val="28"/>
        </w:rPr>
        <w:t>
      16. Мемлекеттiк қызметтi көрсету үдерiсiне келесi құрылымдық-функционалдық бiрлiк (бұдан әрi – ҚФБ) қатыстырылады: ветеринариялық дәрiгер.</w:t>
      </w:r>
      <w:r>
        <w:br/>
      </w:r>
      <w:r>
        <w:rPr>
          <w:rFonts w:ascii="Times New Roman"/>
          <w:b w:val="false"/>
          <w:i w:val="false"/>
          <w:color w:val="000000"/>
          <w:sz w:val="28"/>
        </w:rPr>
        <w:t>
      17. Әрбір әкімшілік іс-әрекеттерді (рәсімдерді) орындаудың мерзімін көрсетумен әрбір құрылымдық-функционалдық бірлік (бұдан әрі -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18.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Start w:name="z27" w:id="21"/>
    <w:p>
      <w:pPr>
        <w:spacing w:after="0"/>
        <w:ind w:left="0"/>
        <w:jc w:val="left"/>
      </w:pPr>
      <w:r>
        <w:rPr>
          <w:rFonts w:ascii="Times New Roman"/>
          <w:b/>
          <w:i w:val="false"/>
          <w:color w:val="000000"/>
        </w:rPr>
        <w:t xml:space="preserve"> 
4. Мемлекеттік қызметтерді көрсететін</w:t>
      </w:r>
      <w:r>
        <w:br/>
      </w:r>
      <w:r>
        <w:rPr>
          <w:rFonts w:ascii="Times New Roman"/>
          <w:b/>
          <w:i w:val="false"/>
          <w:color w:val="000000"/>
        </w:rPr>
        <w:t>
лауазымды тұлғалардың жауапкершілігі</w:t>
      </w:r>
    </w:p>
    <w:bookmarkEnd w:id="21"/>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8" w:id="22"/>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2"/>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973"/>
        <w:gridCol w:w="3953"/>
        <w:gridCol w:w="26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e1e1e"/>
                <w:sz w:val="20"/>
              </w:rPr>
              <w:t>"Переметный ауылдық (селолық) округі әкімінің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Зеленов ауданы, Переметный ауылы, Гагарин көшесі, 83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871130-22-162</w:t>
            </w:r>
          </w:p>
          <w:p>
            <w:pPr>
              <w:spacing w:after="20"/>
              <w:ind w:left="20"/>
              <w:jc w:val="both"/>
            </w:pPr>
            <w:r>
              <w:rPr>
                <w:rFonts w:ascii="Times New Roman"/>
                <w:b w:val="false"/>
                <w:i w:val="false"/>
                <w:color w:val="000000"/>
                <w:sz w:val="20"/>
              </w:rPr>
              <w:t>871130-23-381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e1e1e"/>
                <w:sz w:val="20"/>
              </w:rPr>
              <w:t>"Зеленов ауылдық (селолық) округі әкімінің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Зеленый ауылы, Чапаев атындағы көше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871130-77-132</w:t>
            </w:r>
          </w:p>
          <w:p>
            <w:pPr>
              <w:spacing w:after="20"/>
              <w:ind w:left="20"/>
              <w:jc w:val="both"/>
            </w:pPr>
            <w:r>
              <w:rPr>
                <w:rFonts w:ascii="Times New Roman"/>
                <w:b w:val="false"/>
                <w:i w:val="false"/>
                <w:color w:val="000000"/>
                <w:sz w:val="20"/>
              </w:rPr>
              <w:t>871130-77-197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e1e1e"/>
                <w:sz w:val="20"/>
              </w:rPr>
              <w:t>"Егіндібұлақ ауылдық (селолық) округі әкімінің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Егiндiбұлақ ауылы, Школьная көшесі, 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871130-25-273</w:t>
            </w:r>
          </w:p>
          <w:p>
            <w:pPr>
              <w:spacing w:after="20"/>
              <w:ind w:left="20"/>
              <w:jc w:val="both"/>
            </w:pPr>
            <w:r>
              <w:rPr>
                <w:rFonts w:ascii="Times New Roman"/>
                <w:b w:val="false"/>
                <w:i w:val="false"/>
                <w:color w:val="000000"/>
                <w:sz w:val="20"/>
              </w:rPr>
              <w:t>871130-25-920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"Железнов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Железнов ауылы, Мектеп көшесі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871130-72-132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село Шалғай, Чамчияна көшесі, 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871130-73-121</w:t>
            </w:r>
          </w:p>
          <w:p>
            <w:pPr>
              <w:spacing w:after="20"/>
              <w:ind w:left="20"/>
              <w:jc w:val="both"/>
            </w:pPr>
            <w:r>
              <w:rPr>
                <w:rFonts w:ascii="Times New Roman"/>
                <w:b w:val="false"/>
                <w:i w:val="false"/>
                <w:color w:val="000000"/>
                <w:sz w:val="20"/>
              </w:rPr>
              <w:t>871130-25-903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"Белес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Белес ауылы, Матросов атындағы көше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871130-61-135</w:t>
            </w:r>
          </w:p>
          <w:p>
            <w:pPr>
              <w:spacing w:after="20"/>
              <w:ind w:left="20"/>
              <w:jc w:val="both"/>
            </w:pPr>
            <w:r>
              <w:rPr>
                <w:rFonts w:ascii="Times New Roman"/>
                <w:b w:val="false"/>
                <w:i w:val="false"/>
                <w:color w:val="000000"/>
                <w:sz w:val="20"/>
              </w:rPr>
              <w:t>871130-61-177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"Щапов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Щапов ауылы, Мир көшесі, 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871130-69-132</w:t>
            </w:r>
          </w:p>
          <w:p>
            <w:pPr>
              <w:spacing w:after="20"/>
              <w:ind w:left="20"/>
              <w:jc w:val="both"/>
            </w:pPr>
            <w:r>
              <w:rPr>
                <w:rFonts w:ascii="Times New Roman"/>
                <w:b w:val="false"/>
                <w:i w:val="false"/>
                <w:color w:val="000000"/>
                <w:sz w:val="20"/>
              </w:rPr>
              <w:t>871130-69-125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"Көшім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Ү-Шаған селосы, Советская көшесі, 58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871130-76-132</w:t>
            </w:r>
          </w:p>
          <w:p>
            <w:pPr>
              <w:spacing w:after="20"/>
              <w:ind w:left="20"/>
              <w:jc w:val="both"/>
            </w:pPr>
            <w:r>
              <w:rPr>
                <w:rFonts w:ascii="Times New Roman"/>
                <w:b w:val="false"/>
                <w:i w:val="false"/>
                <w:color w:val="000000"/>
                <w:sz w:val="20"/>
              </w:rPr>
              <w:t>871130-76-169</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"Янайкин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Янайкин ауылы, Советская көшесі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871130-74-132</w:t>
            </w:r>
          </w:p>
          <w:p>
            <w:pPr>
              <w:spacing w:after="20"/>
              <w:ind w:left="20"/>
              <w:jc w:val="both"/>
            </w:pPr>
            <w:r>
              <w:rPr>
                <w:rFonts w:ascii="Times New Roman"/>
                <w:b w:val="false"/>
                <w:i w:val="false"/>
                <w:color w:val="000000"/>
                <w:sz w:val="20"/>
              </w:rPr>
              <w:t>871130-74-160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Погодаев ауылы, Жеңiс көшесі, 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871131-34-112</w:t>
            </w:r>
          </w:p>
          <w:p>
            <w:pPr>
              <w:spacing w:after="20"/>
              <w:ind w:left="20"/>
              <w:jc w:val="both"/>
            </w:pPr>
            <w:r>
              <w:rPr>
                <w:rFonts w:ascii="Times New Roman"/>
                <w:b w:val="false"/>
                <w:i w:val="false"/>
                <w:color w:val="000000"/>
                <w:sz w:val="20"/>
              </w:rPr>
              <w:t>871131-34-136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"Дариян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Дариян ауылы, Пионерская көшесі, 26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871131-24-063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"Трекин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Трекин ауылы, Жиберин атындағы көшесі, 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871131-24-204</w:t>
            </w:r>
          </w:p>
          <w:p>
            <w:pPr>
              <w:spacing w:after="20"/>
              <w:ind w:left="20"/>
              <w:jc w:val="both"/>
            </w:pPr>
            <w:r>
              <w:rPr>
                <w:rFonts w:ascii="Times New Roman"/>
                <w:b w:val="false"/>
                <w:i w:val="false"/>
                <w:color w:val="000000"/>
                <w:sz w:val="20"/>
              </w:rPr>
              <w:t>871131-97-118</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"Январцев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Январцев ауылы, Советская көшесі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871131-95-549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"Рубежин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Рубежинск ауылы, Ленин атындағы көшесі, 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871131-33-318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Красноармейск ауылы, Красноармейская көшесі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871131-98-734</w:t>
            </w:r>
          </w:p>
          <w:p>
            <w:pPr>
              <w:spacing w:after="20"/>
              <w:ind w:left="20"/>
              <w:jc w:val="both"/>
            </w:pPr>
            <w:r>
              <w:rPr>
                <w:rFonts w:ascii="Times New Roman"/>
                <w:b w:val="false"/>
                <w:i w:val="false"/>
                <w:color w:val="000000"/>
                <w:sz w:val="20"/>
              </w:rPr>
              <w:t>871131-98-730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"Макаров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Макаров ауылы, Петров атындағы көшесі, 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871131-21-684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Қахақстан облысы, Зеленов ауданы, Мичурин ауылы, Мичурин атындағы көшесі, 5/1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871122-19-152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"Раздольное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Раздольное ауылы, Шевченко атындағы көше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871131-96-131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Махамбет ауылы, Ленин атындағы көше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871131-91-123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"Чеботарев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Чеботарев ауылы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871131-31-143</w:t>
            </w:r>
          </w:p>
          <w:p>
            <w:pPr>
              <w:spacing w:after="20"/>
              <w:ind w:left="20"/>
              <w:jc w:val="both"/>
            </w:pPr>
            <w:r>
              <w:rPr>
                <w:rFonts w:ascii="Times New Roman"/>
                <w:b w:val="false"/>
                <w:i w:val="false"/>
                <w:color w:val="000000"/>
                <w:sz w:val="20"/>
              </w:rPr>
              <w:t>871131-20-573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 көл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Сұлу көл ауылы, Достық көшесі, 15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871131-31-145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"Чувашин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Чувашинск ауылы, Ленин атындағы көшесі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871131-50-287</w:t>
            </w:r>
          </w:p>
          <w:p>
            <w:pPr>
              <w:spacing w:after="20"/>
              <w:ind w:left="20"/>
              <w:jc w:val="both"/>
            </w:pPr>
            <w:r>
              <w:rPr>
                <w:rFonts w:ascii="Times New Roman"/>
                <w:b w:val="false"/>
                <w:i w:val="false"/>
                <w:color w:val="000000"/>
                <w:sz w:val="20"/>
              </w:rPr>
              <w:t>871131-50-651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"Чиров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Чиров ауылы, Мир көшесі, 68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871131-93-145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(селолық) округі әкiмiнiң аппараты" мемлекеттік мекемесі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Достық ауылы, Гагарин көшесі, 21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871131-32-147</w:t>
            </w:r>
          </w:p>
          <w:p>
            <w:pPr>
              <w:spacing w:after="20"/>
              <w:ind w:left="20"/>
              <w:jc w:val="both"/>
            </w:pPr>
            <w:r>
              <w:rPr>
                <w:rFonts w:ascii="Times New Roman"/>
                <w:b w:val="false"/>
                <w:i w:val="false"/>
                <w:color w:val="000000"/>
                <w:sz w:val="20"/>
              </w:rPr>
              <w:t>871131-32-193</w:t>
            </w:r>
          </w:p>
        </w:tc>
      </w:tr>
    </w:tbl>
    <w:bookmarkStart w:name="z29" w:id="23"/>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3"/>
    <w:p>
      <w:pPr>
        <w:spacing w:after="0"/>
        <w:ind w:left="0"/>
        <w:jc w:val="left"/>
      </w:pPr>
      <w:r>
        <w:rPr>
          <w:rFonts w:ascii="Times New Roman"/>
          <w:b/>
          <w:i w:val="false"/>
          <w:color w:val="000000"/>
        </w:rPr>
        <w:t xml:space="preserve"> Әрбір әкімшілік іс-әрекеттің (үдерістің)</w:t>
      </w:r>
      <w:r>
        <w:br/>
      </w:r>
      <w:r>
        <w:rPr>
          <w:rFonts w:ascii="Times New Roman"/>
          <w:b/>
          <w:i w:val="false"/>
          <w:color w:val="000000"/>
        </w:rPr>
        <w:t>
орындалу мерзімін көрсете отырып, әрбір</w:t>
      </w:r>
      <w:r>
        <w:br/>
      </w:r>
      <w:r>
        <w:rPr>
          <w:rFonts w:ascii="Times New Roman"/>
          <w:b/>
          <w:i w:val="false"/>
          <w:color w:val="000000"/>
        </w:rPr>
        <w:t>
ҚФБ-нің әкімшілік іс-әрекеттері (үдерістері)</w:t>
      </w:r>
      <w:r>
        <w:br/>
      </w:r>
      <w:r>
        <w:rPr>
          <w:rFonts w:ascii="Times New Roman"/>
          <w:b/>
          <w:i w:val="false"/>
          <w:color w:val="000000"/>
        </w:rPr>
        <w:t>
реттілігінің және өзара әрекеттестігінің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3719"/>
        <w:gridCol w:w="7612"/>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барысының, ағынының) іс-әрекеті</w:t>
            </w:r>
          </w:p>
        </w:tc>
      </w:tr>
      <w:tr>
        <w:trPr>
          <w:trHeight w:val="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ветдәрiгер</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(үдерiстiң, рәсiмдеудiң, операцияның) атауы және олардың сипаттамасы</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Жануарға ветеринариялық паспорттың телнұсқасын (жануарға ветеринариялық паспорттан үзінді) алу үшін жүгінген кезде, тұтынушының өтініші тіркеу журналына тіркеліп, талон беріледі.</w:t>
            </w:r>
            <w:r>
              <w:br/>
            </w:r>
            <w:r>
              <w:rPr>
                <w:rFonts w:ascii="Times New Roman"/>
                <w:b w:val="false"/>
                <w:i w:val="false"/>
                <w:color w:val="000000"/>
                <w:sz w:val="20"/>
              </w:rPr>
              <w:t>
Құжаттарды қарау,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беруді рәсімдеу.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басшылық ету шешiмi)</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мемлекеттiк қызмет көрсетудiң нәтижесiн беру.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жануарға ветеринариялық паспорты,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0"/>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0"/>
              </w:rPr>
              <w:t>
3) мемлекеттік қызметті ұсынудың ең жоғары рұқсат етілетін уақыты - 30 (отыз) минуттан аспайды;</w:t>
            </w:r>
            <w:r>
              <w:br/>
            </w:r>
            <w:r>
              <w:rPr>
                <w:rFonts w:ascii="Times New Roman"/>
                <w:b w:val="false"/>
                <w:i w:val="false"/>
                <w:color w:val="000000"/>
                <w:sz w:val="20"/>
              </w:rPr>
              <w:t>
4) тұтынушыға ең жоғары рұқсат етілетін қызмет көрсету уақыты - 40 (қырық) минуттан аспайды.</w:t>
            </w:r>
          </w:p>
        </w:tc>
      </w:tr>
    </w:tbl>
    <w:bookmarkStart w:name="z30" w:id="24"/>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24"/>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үдерісіндегі әкімшілік іс-әрекеттің</w:t>
      </w:r>
      <w:r>
        <w:br/>
      </w:r>
      <w:r>
        <w:rPr>
          <w:rFonts w:ascii="Times New Roman"/>
          <w:b/>
          <w:i w:val="false"/>
          <w:color w:val="000000"/>
        </w:rPr>
        <w:t>
қисынды кезектілігі мен ҚФБ арасындағы</w:t>
      </w:r>
      <w:r>
        <w:br/>
      </w:r>
      <w:r>
        <w:rPr>
          <w:rFonts w:ascii="Times New Roman"/>
          <w:b/>
          <w:i w:val="false"/>
          <w:color w:val="000000"/>
        </w:rPr>
        <w:t>
өзара байланысты бейнелейтін сызба</w:t>
      </w:r>
    </w:p>
    <w:p>
      <w:pPr>
        <w:spacing w:after="0"/>
        <w:ind w:left="0"/>
        <w:jc w:val="both"/>
      </w:pPr>
      <w:r>
        <w:drawing>
          <wp:inline distT="0" distB="0" distL="0" distR="0">
            <wp:extent cx="45847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84700" cy="6438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