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dac8" w14:textId="308d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ауданында аз қамтамасыз етілген отбасыларға (азаматтарға) тұрғын үй көмегін көрсетудің мөлшерін және тәртібін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2013 жылғы 12 шілдедегі № 11-3 шешімі. Батыс Қазақстан облысы Әділет департаментінде 2013 жылғы 5 тамызда № 3335 болып тіркелді. Күші жойылды - Батыс Қазақстан облысы Бөкей ордасы аудандық мәслихатының 2020 жылғы 4 наурыздағы № 36-1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 Бөкей ордасы ауданында аз қамтамасыз етілген отбасыларға (азаматтарға) тұрғын үй көмегін көрсетудің мөлшерін және тәртібін айқындау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Бөкей ордасы аудандық мәслихаттың 06.11.2013 </w:t>
      </w:r>
      <w:r>
        <w:rPr>
          <w:rFonts w:ascii="Times New Roman"/>
          <w:b w:val="false"/>
          <w:i w:val="false"/>
          <w:color w:val="000000"/>
          <w:sz w:val="28"/>
        </w:rPr>
        <w:t>№ 13-2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Бөкей ордасы аудандық мәслихатының 2010 жылғы 16 сәуірдегі № 21-2 "Аз қамтамасыз етілген отбасыларға (азаматтарға) тұрғын үй көмегін көрсету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7-4-106 тіркелген, 2010 жылғы 25 мамырдағы "Орда жұлдызы"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Бөкей ордасы аудандық мәслихатының 10.08.2016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12 шілдедегі № 11-3 </w:t>
            </w:r>
            <w:r>
              <w:br/>
            </w:r>
            <w:r>
              <w:rPr>
                <w:rFonts w:ascii="Times New Roman"/>
                <w:b w:val="false"/>
                <w:i w:val="false"/>
                <w:color w:val="000000"/>
                <w:sz w:val="20"/>
              </w:rPr>
              <w:t xml:space="preserve">аудандық мәслихатының шешімімен </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Бөкей ордасы ауданында аз қамтамасыз </w:t>
      </w:r>
      <w:r>
        <w:br/>
      </w:r>
      <w:r>
        <w:rPr>
          <w:rFonts w:ascii="Times New Roman"/>
          <w:b/>
          <w:i w:val="false"/>
          <w:color w:val="000000"/>
        </w:rPr>
        <w:t xml:space="preserve">етілген отбасыларға (азаматтарға) </w:t>
      </w:r>
      <w:r>
        <w:br/>
      </w:r>
      <w:r>
        <w:rPr>
          <w:rFonts w:ascii="Times New Roman"/>
          <w:b/>
          <w:i w:val="false"/>
          <w:color w:val="000000"/>
        </w:rPr>
        <w:t xml:space="preserve">тұрғын үй көмегін көрсетудің </w:t>
      </w:r>
      <w:r>
        <w:br/>
      </w:r>
      <w:r>
        <w:rPr>
          <w:rFonts w:ascii="Times New Roman"/>
          <w:b/>
          <w:i w:val="false"/>
          <w:color w:val="000000"/>
        </w:rPr>
        <w:t xml:space="preserve">мөлшерін және тәртібін айқындау </w:t>
      </w:r>
      <w:r>
        <w:br/>
      </w:r>
      <w:r>
        <w:rPr>
          <w:rFonts w:ascii="Times New Roman"/>
          <w:b/>
          <w:i w:val="false"/>
          <w:color w:val="000000"/>
        </w:rPr>
        <w:t>Қағидасы</w:t>
      </w:r>
    </w:p>
    <w:bookmarkEnd w:id="4"/>
    <w:p>
      <w:pPr>
        <w:spacing w:after="0"/>
        <w:ind w:left="0"/>
        <w:jc w:val="both"/>
      </w:pPr>
      <w:r>
        <w:rPr>
          <w:rFonts w:ascii="Times New Roman"/>
          <w:b w:val="false"/>
          <w:i w:val="false"/>
          <w:color w:val="ff0000"/>
          <w:sz w:val="28"/>
        </w:rPr>
        <w:t xml:space="preserve">
      Ескерту. Тақырыбы жаңа редакцияда - Батыс Қазақстан облысы Бөкей ордасы аудандық мәслихаттың 06.11.2013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5"/>
    <w:p>
      <w:pPr>
        <w:spacing w:after="0"/>
        <w:ind w:left="0"/>
        <w:jc w:val="both"/>
      </w:pPr>
      <w:r>
        <w:rPr>
          <w:rFonts w:ascii="Times New Roman"/>
          <w:b w:val="false"/>
          <w:i w:val="false"/>
          <w:color w:val="000000"/>
          <w:sz w:val="28"/>
        </w:rPr>
        <w:t xml:space="preserve">
      Бөкей ордасы ауданында аз қамтамасыз етілген отбасыларға (азаматтарға) тұрғын үй көмегін көрсетудің мөлшерін және тәртібін айқындау Қағидасы (бұдан әрі - Қағида) Қазақстан Республикасының 1997 жылдың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көрсетудің мөлшерін және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мәслихаттың 06.11.2013 </w:t>
      </w:r>
      <w:r>
        <w:rPr>
          <w:rFonts w:ascii="Times New Roman"/>
          <w:b w:val="false"/>
          <w:i w:val="false"/>
          <w:color w:val="000000"/>
          <w:sz w:val="28"/>
        </w:rPr>
        <w:t>№ 13-2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Осы Қағидада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bookmarkEnd w:id="8"/>
    <w:bookmarkStart w:name="z15" w:id="9"/>
    <w:p>
      <w:pPr>
        <w:spacing w:after="0"/>
        <w:ind w:left="0"/>
        <w:jc w:val="both"/>
      </w:pPr>
      <w:r>
        <w:rPr>
          <w:rFonts w:ascii="Times New Roman"/>
          <w:b w:val="false"/>
          <w:i w:val="false"/>
          <w:color w:val="000000"/>
          <w:sz w:val="28"/>
        </w:rPr>
        <w:t>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9"/>
    <w:bookmarkStart w:name="z16" w:id="10"/>
    <w:p>
      <w:pPr>
        <w:spacing w:after="0"/>
        <w:ind w:left="0"/>
        <w:jc w:val="both"/>
      </w:pPr>
      <w:r>
        <w:rPr>
          <w:rFonts w:ascii="Times New Roman"/>
          <w:b w:val="false"/>
          <w:i w:val="false"/>
          <w:color w:val="000000"/>
          <w:sz w:val="28"/>
        </w:rPr>
        <w:t>
      кондоминиум объектісін басқару органы - кондоминиум объектісін басқару жөніндегі функцияларды жүзеге асыратын жеке немесе заңды тұлға;</w:t>
      </w:r>
    </w:p>
    <w:bookmarkEnd w:id="10"/>
    <w:bookmarkStart w:name="z17" w:id="11"/>
    <w:p>
      <w:pPr>
        <w:spacing w:after="0"/>
        <w:ind w:left="0"/>
        <w:jc w:val="both"/>
      </w:pPr>
      <w:r>
        <w:rPr>
          <w:rFonts w:ascii="Times New Roman"/>
          <w:b w:val="false"/>
          <w:i w:val="false"/>
          <w:color w:val="000000"/>
          <w:sz w:val="28"/>
        </w:rPr>
        <w:t>
      уәкілетті орган – тұрғын үй көмегін тағайындауды жүзеге асыратын "Бөкей ордасы аудандық жұмыспен қамту және әлеуметтік бағдарламалар бөлімі" мемлекеттік мекемесі (бұдан әрі - уәкілетті орган);</w:t>
      </w:r>
    </w:p>
    <w:bookmarkEnd w:id="11"/>
    <w:bookmarkStart w:name="z18" w:id="12"/>
    <w:p>
      <w:pPr>
        <w:spacing w:after="0"/>
        <w:ind w:left="0"/>
        <w:jc w:val="both"/>
      </w:pPr>
      <w:r>
        <w:rPr>
          <w:rFonts w:ascii="Times New Roman"/>
          <w:b w:val="false"/>
          <w:i w:val="false"/>
          <w:color w:val="000000"/>
          <w:sz w:val="28"/>
        </w:rPr>
        <w:t>
      тұрғын үйді (тұрғын ғимаратты) күтіп-ұстауға жұмсалатын шығыстар-кондоминиум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 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p>
    <w:bookmarkEnd w:id="12"/>
    <w:bookmarkStart w:name="z44" w:id="13"/>
    <w:p>
      <w:pPr>
        <w:spacing w:after="0"/>
        <w:ind w:left="0"/>
        <w:jc w:val="both"/>
      </w:pP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көмегін алуға құқығы бар адамдар:</w:t>
      </w:r>
    </w:p>
    <w:bookmarkEnd w:id="13"/>
    <w:bookmarkStart w:name="z45" w:id="14"/>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Ескерту.1-тармаққа өзгеріс енгізілді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2. Тұрғын үй көмегі жергілікті бюджет қаражаты есебінен Бөкей ордасы ауданында тұрақты тұратын аз қамтамасыз етілген отбасыларға (азаматтарға):</w:t>
      </w:r>
    </w:p>
    <w:bookmarkEnd w:id="15"/>
    <w:bookmarkStart w:name="z21" w:id="16"/>
    <w:p>
      <w:pPr>
        <w:spacing w:after="0"/>
        <w:ind w:left="0"/>
        <w:jc w:val="both"/>
      </w:pP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тұрған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p>
    <w:bookmarkEnd w:id="16"/>
    <w:bookmarkStart w:name="z22" w:id="17"/>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7"/>
    <w:bookmarkStart w:name="z23" w:id="18"/>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 - жайды пайдаланғаны үшін жалға алу төлемақысын төлеуге;</w:t>
      </w:r>
    </w:p>
    <w:bookmarkEnd w:id="18"/>
    <w:bookmarkStart w:name="z24" w:id="1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Батыс Қазақстан облысы Бөкей ордасы аудандық мәслихатының 10.08.2016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 Тұрғын үйді (тұрғын ғимаратты) күтіп-ұстауға арналған шығыстарға, жалға алған тұрғын үйді пайдаланғаны үшін шекті жол берілетін шығыстар үлесі отбасының (азаматының) жиынтық табысынан он пайыз мөлшерінде, сонымен қатар телекоммуникация желісіне қосылған телефон үшін абоненттік төлемақыны ұлғайту бөлігіндегі байланыс қызметі үшін шекті жол берілетін шығыстар үлесі отбасының (азаматтың) жиынтық табысынан бес пайыз мөлшерінде белгіленеді.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Бөкей ордасы аудандық мәслихатының 10.08.2016 </w:t>
      </w:r>
      <w:r>
        <w:rPr>
          <w:rFonts w:ascii="Times New Roman"/>
          <w:b w:val="false"/>
          <w:i w:val="false"/>
          <w:color w:val="000000"/>
          <w:sz w:val="28"/>
        </w:rPr>
        <w:t>№ 3-6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4. Тұрғын үй көмегі қызметтерді жеткізушілер ұсынған шоттар бойынша көрсетіледі.</w:t>
      </w:r>
    </w:p>
    <w:bookmarkEnd w:id="21"/>
    <w:bookmarkStart w:name="z47" w:id="22"/>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8" w:id="23"/>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 Тұрғын үй көмегін тағайындау тәртібі</w:t>
      </w:r>
    </w:p>
    <w:bookmarkEnd w:id="24"/>
    <w:bookmarkStart w:name="z28" w:id="25"/>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25"/>
    <w:bookmarkStart w:name="z29" w:id="26"/>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6"/>
    <w:bookmarkStart w:name="z30" w:id="27"/>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7"/>
    <w:bookmarkStart w:name="z31" w:id="28"/>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28"/>
    <w:bookmarkStart w:name="z32" w:id="29"/>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29"/>
    <w:bookmarkStart w:name="z33" w:id="30"/>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30"/>
    <w:bookmarkStart w:name="z34" w:id="31"/>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31"/>
    <w:bookmarkStart w:name="z35" w:id="32"/>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32"/>
    <w:bookmarkStart w:name="z49" w:id="33"/>
    <w:p>
      <w:pPr>
        <w:spacing w:after="0"/>
        <w:ind w:left="0"/>
        <w:jc w:val="both"/>
      </w:pPr>
      <w:r>
        <w:rPr>
          <w:rFonts w:ascii="Times New Roman"/>
          <w:b w:val="false"/>
          <w:i w:val="false"/>
          <w:color w:val="000000"/>
          <w:sz w:val="28"/>
        </w:rPr>
        <w:t>
      8) банктік шоты;</w:t>
      </w:r>
    </w:p>
    <w:bookmarkEnd w:id="33"/>
    <w:bookmarkStart w:name="z50" w:id="34"/>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34"/>
    <w:bookmarkStart w:name="z51" w:id="35"/>
    <w:p>
      <w:pPr>
        <w:spacing w:after="0"/>
        <w:ind w:left="0"/>
        <w:jc w:val="both"/>
      </w:pPr>
      <w:r>
        <w:rPr>
          <w:rFonts w:ascii="Times New Roman"/>
          <w:b w:val="false"/>
          <w:i w:val="false"/>
          <w:color w:val="000000"/>
          <w:sz w:val="28"/>
        </w:rPr>
        <w:t>
      10) коммуналдық қызметтерді тұтынуға арналған шоттар;</w:t>
      </w:r>
    </w:p>
    <w:bookmarkEnd w:id="35"/>
    <w:bookmarkStart w:name="z52" w:id="36"/>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36"/>
    <w:bookmarkStart w:name="z53" w:id="37"/>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7"/>
    <w:bookmarkStart w:name="z54" w:id="38"/>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8"/>
    <w:bookmarkStart w:name="z55" w:id="39"/>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5-5-тармағында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Ескерту.5-тармақ жаңа редакцияда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6" w:id="40"/>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xml:space="preserve">
      5-2.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8" w:id="42"/>
    <w:p>
      <w:pPr>
        <w:spacing w:after="0"/>
        <w:ind w:left="0"/>
        <w:jc w:val="both"/>
      </w:pPr>
      <w:r>
        <w:rPr>
          <w:rFonts w:ascii="Times New Roman"/>
          <w:b w:val="false"/>
          <w:i w:val="false"/>
          <w:color w:val="000000"/>
          <w:sz w:val="28"/>
        </w:rPr>
        <w:t>
      5-3.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59" w:id="43"/>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5-4-тармақпен толықтырылды - Батыс Қазақстан облысы Бөкей ордасы аудандық мәслихаттың 11.07.2018 </w:t>
      </w:r>
      <w:r>
        <w:rPr>
          <w:rFonts w:ascii="Times New Roman"/>
          <w:b w:val="false"/>
          <w:i w:val="false"/>
          <w:color w:val="000000"/>
          <w:sz w:val="28"/>
        </w:rPr>
        <w:t xml:space="preserve">№ 17-2 </w:t>
      </w:r>
      <w:r>
        <w:rPr>
          <w:rFonts w:ascii="Times New Roman"/>
          <w:b w:val="false"/>
          <w:i w:val="false"/>
          <w:color w:val="ff0000"/>
          <w:sz w:val="28"/>
        </w:rPr>
        <w:t>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0" w:id="44"/>
    <w:p>
      <w:pPr>
        <w:spacing w:after="0"/>
        <w:ind w:left="0"/>
        <w:jc w:val="both"/>
      </w:pPr>
      <w:r>
        <w:rPr>
          <w:rFonts w:ascii="Times New Roman"/>
          <w:b w:val="false"/>
          <w:i w:val="false"/>
          <w:color w:val="000000"/>
          <w:sz w:val="28"/>
        </w:rPr>
        <w:t>
      5-5.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5-5-тармақпен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1" w:id="45"/>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5-6-тармақпен толықтырылды -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Ескерту. Алынып тасталды-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Ескерту. Алынып тасталды-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Ескерту. Алынып тасталды- Батыс Қазақстан облысы Бөкей ордасы аудандық мәслихаттың 11.07.2018 </w:t>
      </w:r>
      <w:r>
        <w:rPr>
          <w:rFonts w:ascii="Times New Roman"/>
          <w:b w:val="false"/>
          <w:i w:val="false"/>
          <w:color w:val="00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Артық төленген сомалар өз еркімен, ал бас тартқан жағдайда сот тәртібімен қайтарылуға жатады.</w:t>
      </w:r>
    </w:p>
    <w:bookmarkEnd w:id="46"/>
    <w:bookmarkStart w:name="z41" w:id="47"/>
    <w:p>
      <w:pPr>
        <w:spacing w:after="0"/>
        <w:ind w:left="0"/>
        <w:jc w:val="both"/>
      </w:pP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көмегі тағайындалмайды. 3 жасқа дейiнгi баланы тәрбиелеп отырған, күтімге мұқтаж мүгедектерді күтетін тұлғаларды, сонымен қатар емдеу мекемелерінде есепте тұрған психикалық аурулармен ауыратындар және уақытша жұмысқа жарамсыздығы жөнінде дәрігерлік-кеңестік комиссияның қорытындысы барларды қоспағанда, еңбекке жарамды, бiрақ жұмыс iстемейтiн, оқымайтын, әскери қызмет атқармайтын және жұмыспен қамту қызметінде жұмыссыз ретінде тіркелмеген отбасы мүшелері бар отбасыларға (азаматтарға) тұрғын үй көмегі берілмейді.</w:t>
      </w:r>
    </w:p>
    <w:bookmarkEnd w:id="47"/>
    <w:bookmarkStart w:name="z42" w:id="48"/>
    <w:p>
      <w:pPr>
        <w:spacing w:after="0"/>
        <w:ind w:left="0"/>
        <w:jc w:val="left"/>
      </w:pPr>
      <w:r>
        <w:rPr>
          <w:rFonts w:ascii="Times New Roman"/>
          <w:b/>
          <w:i w:val="false"/>
          <w:color w:val="000000"/>
        </w:rPr>
        <w:t xml:space="preserve"> 3. Тұрғын үй көмегін төлеу</w:t>
      </w:r>
    </w:p>
    <w:bookmarkEnd w:id="48"/>
    <w:bookmarkStart w:name="z43" w:id="49"/>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екінші деңгейлі банктер арқылы жүзеге асырылады.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