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c61f" w14:textId="468c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және үшiншi, жасөспiрiмдер арасындағы бiрiншi,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6 маусымдағы № 101 қаулысы. Батыс Қазақстан облысы әділет департаментінде 2013 жылғы 15 шілдеде № 3309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жасөспiрiмдер арасындағы бiрiншi, екiншi және үшiншi,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 К. Сүлейменге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2013 жылғы 6 маусымдағы № 101</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"Екiншi және үшiншi, жасөспiрiмдер</w:t>
      </w:r>
      <w:r>
        <w:br/>
      </w:r>
      <w:r>
        <w:rPr>
          <w:rFonts w:ascii="Times New Roman"/>
          <w:b/>
          <w:i w:val="false"/>
          <w:color w:val="000000"/>
        </w:rPr>
        <w:t>
арасындағы бiрiншi, екiншi және үшiншi,</w:t>
      </w:r>
      <w:r>
        <w:br/>
      </w:r>
      <w:r>
        <w:rPr>
          <w:rFonts w:ascii="Times New Roman"/>
          <w:b/>
          <w:i w:val="false"/>
          <w:color w:val="000000"/>
        </w:rPr>
        <w:t>
бiлiктiлiгi жоғары және орта деңгейдегi</w:t>
      </w:r>
      <w:r>
        <w:br/>
      </w:r>
      <w:r>
        <w:rPr>
          <w:rFonts w:ascii="Times New Roman"/>
          <w:b/>
          <w:i w:val="false"/>
          <w:color w:val="000000"/>
        </w:rPr>
        <w:t>
екiншi санатты жаттықтырушы, бiлiктiлiгi</w:t>
      </w:r>
      <w:r>
        <w:br/>
      </w:r>
      <w:r>
        <w:rPr>
          <w:rFonts w:ascii="Times New Roman"/>
          <w:b/>
          <w:i w:val="false"/>
          <w:color w:val="000000"/>
        </w:rPr>
        <w:t>
жоғары деңгейдегi екiншi санатты</w:t>
      </w:r>
      <w:r>
        <w:br/>
      </w:r>
      <w:r>
        <w:rPr>
          <w:rFonts w:ascii="Times New Roman"/>
          <w:b/>
          <w:i w:val="false"/>
          <w:color w:val="000000"/>
        </w:rPr>
        <w:t>
нұсқаушы-спортшы, бiлiктiлiгi жоғары</w:t>
      </w:r>
      <w:r>
        <w:br/>
      </w:r>
      <w:r>
        <w:rPr>
          <w:rFonts w:ascii="Times New Roman"/>
          <w:b/>
          <w:i w:val="false"/>
          <w:color w:val="000000"/>
        </w:rPr>
        <w:t>
және орта деңгейдегi екiншi санатты</w:t>
      </w:r>
      <w:r>
        <w:br/>
      </w:r>
      <w:r>
        <w:rPr>
          <w:rFonts w:ascii="Times New Roman"/>
          <w:b/>
          <w:i w:val="false"/>
          <w:color w:val="000000"/>
        </w:rPr>
        <w:t xml:space="preserve">
әдiскер, спорт төрешiсi спорттық </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жасөспiрiмдер арасындағы бiрiншi, екiншi және үшiншi,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регламенті (бұдан әрі - Регламент) "Мемлекеттік көрсетілетін қызметтер туралы" 2013 жылғы 15 сәуірдегі Қазақстан Республикасы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жасөспiрiмдер арасындағы бiрiншi, екiншi және үшiншi,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қызметін (бұдан әрі – мемлекеттік қызмет) ауданның (облыстық маңызы бар қаланың) дене шынықтыру және спорт бөлімдері (бұдан әрі - уәкілетті орган)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әрi - орталықтар) арқылы көрсетедi.</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спорттық разрядтары мен біліктіліктерін ресми тану мақсатында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органдардың жұмыс кестесі демалыс және мереке күндерiн қоспағанда, сағат 9.00-ден бастап 18.30-ға дейiн, түскi үзiлiс сағат 13.00-ден бастап 14.30-ға дейiн.</w:t>
      </w:r>
      <w:r>
        <w:br/>
      </w:r>
      <w:r>
        <w:rPr>
          <w:rFonts w:ascii="Times New Roman"/>
          <w:b w:val="false"/>
          <w:i w:val="false"/>
          <w:color w:val="000000"/>
          <w:sz w:val="28"/>
        </w:rPr>
        <w:t>
      Орталықтардың жұмыс кестесі жексенбі және мереке күндерін қоспағанда, күн сайын дүйсенбіден сенбіні қоса алғанда, 9.00-ден 20.00-ге дейін, түскі үзіліссіз.</w:t>
      </w:r>
      <w:r>
        <w:br/>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11. Мемлекеттік қызмет мүмкіндіктері шектеулі алушыларға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орталықтарда үй-жайында көрсетіледі.</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 мәтіндік кестелік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жасөспiрiмдер</w:t>
      </w:r>
      <w:r>
        <w:br/>
      </w:r>
      <w:r>
        <w:rPr>
          <w:rFonts w:ascii="Times New Roman"/>
          <w:b w:val="false"/>
          <w:i w:val="false"/>
          <w:color w:val="000000"/>
          <w:sz w:val="28"/>
        </w:rPr>
        <w:t>
арасындағы бiрiншi, екiншi және</w:t>
      </w:r>
      <w:r>
        <w:br/>
      </w:r>
      <w:r>
        <w:rPr>
          <w:rFonts w:ascii="Times New Roman"/>
          <w:b w:val="false"/>
          <w:i w:val="false"/>
          <w:color w:val="000000"/>
          <w:sz w:val="28"/>
        </w:rPr>
        <w:t>
үшiншi,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спортшы,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Орталықтардың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6547"/>
        <w:gridCol w:w="3627"/>
        <w:gridCol w:w="2010"/>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8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282527</w:t>
            </w:r>
          </w:p>
        </w:tc>
      </w:tr>
      <w:tr>
        <w:trPr>
          <w:trHeight w:val="94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бөлімдері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Переулок көшесі, 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92580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21884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Берғалиев көшесі,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21847</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Железнодорожная көшесі, 121а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35550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22403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Жәнібек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22425</w:t>
            </w:r>
          </w:p>
        </w:tc>
      </w:tr>
      <w:tr>
        <w:trPr>
          <w:trHeight w:val="109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Зеленов аудандық бөлімдері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көшесі, 69б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23614</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Дариян ауылы, Балдырған көшесi, 27/1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w:t>
            </w:r>
            <w:r>
              <w:br/>
            </w:r>
            <w:r>
              <w:rPr>
                <w:rFonts w:ascii="Times New Roman"/>
                <w:b w:val="false"/>
                <w:i w:val="false"/>
                <w:color w:val="000000"/>
                <w:sz w:val="20"/>
              </w:rPr>
              <w:t>
24080</w:t>
            </w:r>
            <w:r>
              <w:br/>
            </w:r>
            <w:r>
              <w:rPr>
                <w:rFonts w:ascii="Times New Roman"/>
                <w:b w:val="false"/>
                <w:i w:val="false"/>
                <w:color w:val="000000"/>
                <w:sz w:val="20"/>
              </w:rPr>
              <w:t>
8(71131)</w:t>
            </w:r>
            <w:r>
              <w:br/>
            </w:r>
            <w:r>
              <w:rPr>
                <w:rFonts w:ascii="Times New Roman"/>
                <w:b w:val="false"/>
                <w:i w:val="false"/>
                <w:color w:val="000000"/>
                <w:sz w:val="20"/>
              </w:rPr>
              <w:t>
24082</w:t>
            </w:r>
          </w:p>
        </w:tc>
      </w:tr>
      <w:tr>
        <w:trPr>
          <w:trHeight w:val="105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Казталов аудандық бөлімдері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32204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w:t>
            </w:r>
            <w:r>
              <w:br/>
            </w:r>
            <w:r>
              <w:rPr>
                <w:rFonts w:ascii="Times New Roman"/>
                <w:b w:val="false"/>
                <w:i w:val="false"/>
                <w:color w:val="000000"/>
                <w:sz w:val="20"/>
              </w:rPr>
              <w:t>
21044</w:t>
            </w:r>
            <w:r>
              <w:br/>
            </w:r>
            <w:r>
              <w:rPr>
                <w:rFonts w:ascii="Times New Roman"/>
                <w:b w:val="false"/>
                <w:i w:val="false"/>
                <w:color w:val="000000"/>
                <w:sz w:val="20"/>
              </w:rPr>
              <w:t>
8(71138)</w:t>
            </w:r>
            <w:r>
              <w:br/>
            </w:r>
            <w:r>
              <w:rPr>
                <w:rFonts w:ascii="Times New Roman"/>
                <w:b w:val="false"/>
                <w:i w:val="false"/>
                <w:color w:val="000000"/>
                <w:sz w:val="20"/>
              </w:rPr>
              <w:t>
21045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Қаратөбе аудандық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31800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31446</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22398</w:t>
            </w:r>
          </w:p>
        </w:tc>
      </w:tr>
      <w:tr>
        <w:trPr>
          <w:trHeight w:val="81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Теректі аудандық бөлімдері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23378</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91316</w:t>
            </w:r>
          </w:p>
        </w:tc>
      </w:tr>
      <w:tr>
        <w:trPr>
          <w:trHeight w:val="8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аудандық бөлімі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33311</w:t>
            </w:r>
          </w:p>
        </w:tc>
      </w:tr>
    </w:tbl>
    <w:bookmarkStart w:name="z10" w:id="7"/>
    <w:p>
      <w:pPr>
        <w:spacing w:after="0"/>
        <w:ind w:left="0"/>
        <w:jc w:val="both"/>
      </w:pPr>
      <w:r>
        <w:rPr>
          <w:rFonts w:ascii="Times New Roman"/>
          <w:b w:val="false"/>
          <w:i w:val="false"/>
          <w:color w:val="000000"/>
          <w:sz w:val="28"/>
        </w:rPr>
        <w:t>
"Екiншi және үшiншi, жасөспiрiмдер</w:t>
      </w:r>
      <w:r>
        <w:br/>
      </w:r>
      <w:r>
        <w:rPr>
          <w:rFonts w:ascii="Times New Roman"/>
          <w:b w:val="false"/>
          <w:i w:val="false"/>
          <w:color w:val="000000"/>
          <w:sz w:val="28"/>
        </w:rPr>
        <w:t>
арасындағы бiрiншi, екiншi және</w:t>
      </w:r>
      <w:r>
        <w:br/>
      </w:r>
      <w:r>
        <w:rPr>
          <w:rFonts w:ascii="Times New Roman"/>
          <w:b w:val="false"/>
          <w:i w:val="false"/>
          <w:color w:val="000000"/>
          <w:sz w:val="28"/>
        </w:rPr>
        <w:t>
үшiншi,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спортшы,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813"/>
        <w:gridCol w:w="3773"/>
        <w:gridCol w:w="19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92404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Т. Жароков көшесі, 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21696 8(71140)</w:t>
            </w:r>
            <w:r>
              <w:br/>
            </w:r>
            <w:r>
              <w:rPr>
                <w:rFonts w:ascii="Times New Roman"/>
                <w:b w:val="false"/>
                <w:i w:val="false"/>
                <w:color w:val="000000"/>
                <w:sz w:val="20"/>
              </w:rPr>
              <w:t>
21460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 көшесі, 99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аудандық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Ғұмар Қараш көшесі, 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21081</w:t>
            </w:r>
            <w:r>
              <w:br/>
            </w:r>
            <w:r>
              <w:rPr>
                <w:rFonts w:ascii="Times New Roman"/>
                <w:b w:val="false"/>
                <w:i w:val="false"/>
                <w:color w:val="000000"/>
                <w:sz w:val="20"/>
              </w:rPr>
              <w:t>
8(71135)</w:t>
            </w:r>
            <w:r>
              <w:br/>
            </w:r>
            <w:r>
              <w:rPr>
                <w:rFonts w:ascii="Times New Roman"/>
                <w:b w:val="false"/>
                <w:i w:val="false"/>
                <w:color w:val="000000"/>
                <w:sz w:val="20"/>
              </w:rPr>
              <w:t>
21182</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r>
              <w:br/>
            </w:r>
            <w:r>
              <w:rPr>
                <w:rFonts w:ascii="Times New Roman"/>
                <w:b w:val="false"/>
                <w:i w:val="false"/>
                <w:color w:val="000000"/>
                <w:sz w:val="20"/>
              </w:rPr>
              <w:t>
Переметный ауылы, Гагарин көшесі, 62а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23423</w:t>
            </w:r>
            <w:r>
              <w:br/>
            </w:r>
            <w:r>
              <w:rPr>
                <w:rFonts w:ascii="Times New Roman"/>
                <w:b w:val="false"/>
                <w:i w:val="false"/>
                <w:color w:val="000000"/>
                <w:sz w:val="20"/>
              </w:rPr>
              <w:t>
8(71130)</w:t>
            </w:r>
            <w:r>
              <w:br/>
            </w:r>
            <w:r>
              <w:rPr>
                <w:rFonts w:ascii="Times New Roman"/>
                <w:b w:val="false"/>
                <w:i w:val="false"/>
                <w:color w:val="000000"/>
                <w:sz w:val="20"/>
              </w:rPr>
              <w:t>
22275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31144</w:t>
            </w:r>
            <w:r>
              <w:br/>
            </w:r>
            <w:r>
              <w:rPr>
                <w:rFonts w:ascii="Times New Roman"/>
                <w:b w:val="false"/>
                <w:i w:val="false"/>
                <w:color w:val="000000"/>
                <w:sz w:val="20"/>
              </w:rPr>
              <w:t>
8(71144)</w:t>
            </w:r>
            <w:r>
              <w:br/>
            </w:r>
            <w:r>
              <w:rPr>
                <w:rFonts w:ascii="Times New Roman"/>
                <w:b w:val="false"/>
                <w:i w:val="false"/>
                <w:color w:val="000000"/>
                <w:sz w:val="20"/>
              </w:rPr>
              <w:t>
32210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мәдениет, тілдерді дамыту, дене шынықтыру және спорт бөлімі" мемлекеттік мекеме</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31178</w:t>
            </w:r>
            <w:r>
              <w:br/>
            </w:r>
            <w:r>
              <w:rPr>
                <w:rFonts w:ascii="Times New Roman"/>
                <w:b w:val="false"/>
                <w:i w:val="false"/>
                <w:color w:val="000000"/>
                <w:sz w:val="20"/>
              </w:rPr>
              <w:t>
8(71145)</w:t>
            </w:r>
            <w:r>
              <w:br/>
            </w:r>
            <w:r>
              <w:rPr>
                <w:rFonts w:ascii="Times New Roman"/>
                <w:b w:val="false"/>
                <w:i w:val="false"/>
                <w:color w:val="000000"/>
                <w:sz w:val="20"/>
              </w:rPr>
              <w:t>
31273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r>
              <w:br/>
            </w:r>
            <w:r>
              <w:rPr>
                <w:rFonts w:ascii="Times New Roman"/>
                <w:b w:val="false"/>
                <w:i w:val="false"/>
                <w:color w:val="000000"/>
                <w:sz w:val="20"/>
              </w:rPr>
              <w:t>
Жымпиты ауылы, Қазақстан көшесі,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31473</w:t>
            </w:r>
            <w:r>
              <w:br/>
            </w:r>
            <w:r>
              <w:rPr>
                <w:rFonts w:ascii="Times New Roman"/>
                <w:b w:val="false"/>
                <w:i w:val="false"/>
                <w:color w:val="000000"/>
                <w:sz w:val="20"/>
              </w:rPr>
              <w:t>
8(71134)</w:t>
            </w:r>
            <w:r>
              <w:br/>
            </w:r>
            <w:r>
              <w:rPr>
                <w:rFonts w:ascii="Times New Roman"/>
                <w:b w:val="false"/>
                <w:i w:val="false"/>
                <w:color w:val="000000"/>
                <w:sz w:val="20"/>
              </w:rPr>
              <w:t>
31399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21686</w:t>
            </w:r>
            <w:r>
              <w:br/>
            </w:r>
            <w:r>
              <w:rPr>
                <w:rFonts w:ascii="Times New Roman"/>
                <w:b w:val="false"/>
                <w:i w:val="false"/>
                <w:color w:val="000000"/>
                <w:sz w:val="20"/>
              </w:rPr>
              <w:t>
8(71139)</w:t>
            </w:r>
            <w:r>
              <w:br/>
            </w:r>
            <w:r>
              <w:rPr>
                <w:rFonts w:ascii="Times New Roman"/>
                <w:b w:val="false"/>
                <w:i w:val="false"/>
                <w:color w:val="000000"/>
                <w:sz w:val="20"/>
              </w:rPr>
              <w:t>
21046</w:t>
            </w:r>
            <w:r>
              <w:br/>
            </w:r>
            <w:r>
              <w:rPr>
                <w:rFonts w:ascii="Times New Roman"/>
                <w:b w:val="false"/>
                <w:i w:val="false"/>
                <w:color w:val="000000"/>
                <w:sz w:val="20"/>
              </w:rPr>
              <w:t>
8(71139)</w:t>
            </w:r>
            <w:r>
              <w:br/>
            </w:r>
            <w:r>
              <w:rPr>
                <w:rFonts w:ascii="Times New Roman"/>
                <w:b w:val="false"/>
                <w:i w:val="false"/>
                <w:color w:val="000000"/>
                <w:sz w:val="20"/>
              </w:rPr>
              <w:t>
21498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21267</w:t>
            </w:r>
            <w:r>
              <w:br/>
            </w:r>
            <w:r>
              <w:rPr>
                <w:rFonts w:ascii="Times New Roman"/>
                <w:b w:val="false"/>
                <w:i w:val="false"/>
                <w:color w:val="000000"/>
                <w:sz w:val="20"/>
              </w:rPr>
              <w:t>
8(71132)</w:t>
            </w:r>
            <w:r>
              <w:br/>
            </w:r>
            <w:r>
              <w:rPr>
                <w:rFonts w:ascii="Times New Roman"/>
                <w:b w:val="false"/>
                <w:i w:val="false"/>
                <w:color w:val="000000"/>
                <w:sz w:val="20"/>
              </w:rPr>
              <w:t>
21158</w:t>
            </w:r>
            <w:r>
              <w:br/>
            </w:r>
            <w:r>
              <w:rPr>
                <w:rFonts w:ascii="Times New Roman"/>
                <w:b w:val="false"/>
                <w:i w:val="false"/>
                <w:color w:val="000000"/>
                <w:sz w:val="20"/>
              </w:rPr>
              <w:t>
8(71132)</w:t>
            </w:r>
            <w:r>
              <w:br/>
            </w:r>
            <w:r>
              <w:rPr>
                <w:rFonts w:ascii="Times New Roman"/>
                <w:b w:val="false"/>
                <w:i w:val="false"/>
                <w:color w:val="000000"/>
                <w:sz w:val="20"/>
              </w:rPr>
              <w:t>
21258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мәдениет, тілдерді дамыту,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93а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34285</w:t>
            </w:r>
            <w:r>
              <w:br/>
            </w:r>
            <w:r>
              <w:rPr>
                <w:rFonts w:ascii="Times New Roman"/>
                <w:b w:val="false"/>
                <w:i w:val="false"/>
                <w:color w:val="000000"/>
                <w:sz w:val="20"/>
              </w:rPr>
              <w:t>
8(71137)</w:t>
            </w:r>
            <w:r>
              <w:br/>
            </w:r>
            <w:r>
              <w:rPr>
                <w:rFonts w:ascii="Times New Roman"/>
                <w:b w:val="false"/>
                <w:i w:val="false"/>
                <w:color w:val="000000"/>
                <w:sz w:val="20"/>
              </w:rPr>
              <w:t>
34281</w:t>
            </w:r>
            <w:r>
              <w:br/>
            </w:r>
            <w:r>
              <w:rPr>
                <w:rFonts w:ascii="Times New Roman"/>
                <w:b w:val="false"/>
                <w:i w:val="false"/>
                <w:color w:val="000000"/>
                <w:sz w:val="20"/>
              </w:rPr>
              <w:t>
8(71137)</w:t>
            </w:r>
            <w:r>
              <w:br/>
            </w:r>
            <w:r>
              <w:rPr>
                <w:rFonts w:ascii="Times New Roman"/>
                <w:b w:val="false"/>
                <w:i w:val="false"/>
                <w:color w:val="000000"/>
                <w:sz w:val="20"/>
              </w:rPr>
              <w:t>
33351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дене шынықтыру және спорт бөлімі" мемлекеттік мекемесі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512192</w:t>
            </w:r>
          </w:p>
        </w:tc>
      </w:tr>
    </w:tbl>
    <w:bookmarkStart w:name="z11" w:id="8"/>
    <w:p>
      <w:pPr>
        <w:spacing w:after="0"/>
        <w:ind w:left="0"/>
        <w:jc w:val="both"/>
      </w:pPr>
      <w:r>
        <w:rPr>
          <w:rFonts w:ascii="Times New Roman"/>
          <w:b w:val="false"/>
          <w:i w:val="false"/>
          <w:color w:val="000000"/>
          <w:sz w:val="28"/>
        </w:rPr>
        <w:t>
"Екiншi және үшiншi, жасөспiрiмдер</w:t>
      </w:r>
      <w:r>
        <w:br/>
      </w:r>
      <w:r>
        <w:rPr>
          <w:rFonts w:ascii="Times New Roman"/>
          <w:b w:val="false"/>
          <w:i w:val="false"/>
          <w:color w:val="000000"/>
          <w:sz w:val="28"/>
        </w:rPr>
        <w:t>
арасындағы бiрiншi, екiншi және</w:t>
      </w:r>
      <w:r>
        <w:br/>
      </w:r>
      <w:r>
        <w:rPr>
          <w:rFonts w:ascii="Times New Roman"/>
          <w:b w:val="false"/>
          <w:i w:val="false"/>
          <w:color w:val="000000"/>
          <w:sz w:val="28"/>
        </w:rPr>
        <w:t>
үшiншi,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спортшы,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w:t>
      </w:r>
      <w:r>
        <w:br/>
      </w:r>
      <w:r>
        <w:rPr>
          <w:rFonts w:ascii="Times New Roman"/>
          <w:b/>
          <w:i w:val="false"/>
          <w:color w:val="000000"/>
        </w:rPr>
        <w:t>
мен реттілігін мәтіндік кестелік</w:t>
      </w:r>
      <w:r>
        <w:br/>
      </w:r>
      <w:r>
        <w:rPr>
          <w:rFonts w:ascii="Times New Roman"/>
          <w:b/>
          <w:i w:val="false"/>
          <w:color w:val="000000"/>
        </w:rPr>
        <w:t>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3"/>
        <w:gridCol w:w="4276"/>
        <w:gridCol w:w="37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қабылдайды, тіркейді және қолхат береді.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тексеру. Уәкілетті органның басшысына құжаттарды дайындау және жолдау.</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4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Спорттық разряд немесе санат беру туралы бұйрықтан үзінді не мемлекеттiк көрсетуден бас тарту туралы дәлелді жауапты әзiрлеу. 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Алушыға уәкілетті органнан спорттық разряд немесе санат тағайындау бұйрықтан үзінді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xml:space="preserve">
3) алушы жүгiнген күнi сол жерде көрсетiлетiн алушыға қызмет көрсетудiң жол берiлетiн ең көп уақыты 20 минуттан аспайды. </w:t>
            </w:r>
          </w:p>
        </w:tc>
      </w:tr>
    </w:tbl>
    <w:bookmarkStart w:name="z12" w:id="9"/>
    <w:p>
      <w:pPr>
        <w:spacing w:after="0"/>
        <w:ind w:left="0"/>
        <w:jc w:val="both"/>
      </w:pPr>
      <w:r>
        <w:rPr>
          <w:rFonts w:ascii="Times New Roman"/>
          <w:b w:val="false"/>
          <w:i w:val="false"/>
          <w:color w:val="000000"/>
          <w:sz w:val="28"/>
        </w:rPr>
        <w:t>
"Екiншi және үшiншi, жасөспiрiмдер</w:t>
      </w:r>
      <w:r>
        <w:br/>
      </w:r>
      <w:r>
        <w:rPr>
          <w:rFonts w:ascii="Times New Roman"/>
          <w:b w:val="false"/>
          <w:i w:val="false"/>
          <w:color w:val="000000"/>
          <w:sz w:val="28"/>
        </w:rPr>
        <w:t>
арасындағы бiрiншi, екiншi және</w:t>
      </w:r>
      <w:r>
        <w:br/>
      </w:r>
      <w:r>
        <w:rPr>
          <w:rFonts w:ascii="Times New Roman"/>
          <w:b w:val="false"/>
          <w:i w:val="false"/>
          <w:color w:val="000000"/>
          <w:sz w:val="28"/>
        </w:rPr>
        <w:t>
үшiншi,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спортшы, бiлiктiлiгi жоғары және</w:t>
      </w:r>
      <w:r>
        <w:br/>
      </w:r>
      <w:r>
        <w:rPr>
          <w:rFonts w:ascii="Times New Roman"/>
          <w:b w:val="false"/>
          <w:i w:val="false"/>
          <w:color w:val="000000"/>
          <w:sz w:val="28"/>
        </w:rPr>
        <w:t>
орта деңгейдегi екiншi санатты</w:t>
      </w:r>
      <w:r>
        <w:br/>
      </w:r>
      <w:r>
        <w:rPr>
          <w:rFonts w:ascii="Times New Roman"/>
          <w:b w:val="false"/>
          <w:i w:val="false"/>
          <w:color w:val="000000"/>
          <w:sz w:val="28"/>
        </w:rPr>
        <w:t>
әдiскер,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7937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544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