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aba8" w14:textId="f02a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8-2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2013 жылғы 26 сәуірдегі N 10-7 шешімі. Шығыс Қазақстан облысының Әділет департаментінде 2013 жылғы 17 мамырда N 2958 болып тіркелді. Шешімнің қабылдау мерзімінің өтуіне байланысты қолдану тоқтатылды (Күршім аудандық мәслихатының 2013 жылғы 24 желтоқсандағы N 162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(Күршім аудандық мәслихатының 24.12.2013 N 162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Қазақтан облыстық мәслихатының 2013 жылғы 17 сәуірдегі № 11/119-V (нормативтік құқықтық актілерді мемлекеттік тіркеу Тізілімінде 2934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1. «2013-2015 жылдарға арналған аудандық бюджет туралы» аудандық мәслихаттың 2012 жылғы 21 желтоқсандағы № 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2794 нөмірімен тіркелген, «Рауан-Заря» газетінің 2013 жылғы 16 қаңтардағы № 5, 2013 жылғы 18 қаңтардағы № 6, 2013 жылғы 25 қаңтардағы № 8, 2013 жылғы 30 қаңтардағы № 9, 2013 жылғы 6 ақпандағы № 11, 2013 жылғы 13 ақпандағы № 13 сандарында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- 3883172 мың теңге, соның ішінде:</w:t>
      </w:r>
      <w:r>
        <w:br/>
      </w:r>
      <w:r>
        <w:rPr>
          <w:rFonts w:ascii="Times New Roman"/>
          <w:b w:val="false"/>
          <w:i w:val="false"/>
          <w:color w:val="000000"/>
          <w:sz w:val="28"/>
        </w:rPr>
        <w:t>
      салықтық түсімдер бойынша - 455600 мың теңге;</w:t>
      </w:r>
      <w:r>
        <w:br/>
      </w:r>
      <w:r>
        <w:rPr>
          <w:rFonts w:ascii="Times New Roman"/>
          <w:b w:val="false"/>
          <w:i w:val="false"/>
          <w:color w:val="000000"/>
          <w:sz w:val="28"/>
        </w:rPr>
        <w:t>
      салықтық емес түсімдер бойынша - 10405 мың теңге;</w:t>
      </w:r>
      <w:r>
        <w:br/>
      </w:r>
      <w:r>
        <w:rPr>
          <w:rFonts w:ascii="Times New Roman"/>
          <w:b w:val="false"/>
          <w:i w:val="false"/>
          <w:color w:val="000000"/>
          <w:sz w:val="28"/>
        </w:rPr>
        <w:t>
      негізгі капиталды сатудан түсетін түсімдер - 6000 мың теңге;</w:t>
      </w:r>
      <w:r>
        <w:br/>
      </w:r>
      <w:r>
        <w:rPr>
          <w:rFonts w:ascii="Times New Roman"/>
          <w:b w:val="false"/>
          <w:i w:val="false"/>
          <w:color w:val="000000"/>
          <w:sz w:val="28"/>
        </w:rPr>
        <w:t>
      трансферттердің түсімдері бойынша - 3411167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- 3910219,8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- 32229 мың теңге, соның ішінде:</w:t>
      </w:r>
      <w:r>
        <w:br/>
      </w:r>
      <w:r>
        <w:rPr>
          <w:rFonts w:ascii="Times New Roman"/>
          <w:b w:val="false"/>
          <w:i w:val="false"/>
          <w:color w:val="000000"/>
          <w:sz w:val="28"/>
        </w:rPr>
        <w:t>
      бюджеттік кредиттер - 36351 мың теңге;</w:t>
      </w:r>
      <w:r>
        <w:br/>
      </w:r>
      <w:r>
        <w:rPr>
          <w:rFonts w:ascii="Times New Roman"/>
          <w:b w:val="false"/>
          <w:i w:val="false"/>
          <w:color w:val="000000"/>
          <w:sz w:val="28"/>
        </w:rPr>
        <w:t>
      бюджеттік кредиттерді өтеу - 4122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- 59276,8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- 59276,8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мынадай мазмұндағы жетінші абзацпен толықтырылсын:</w:t>
      </w:r>
      <w:r>
        <w:br/>
      </w:r>
      <w:r>
        <w:rPr>
          <w:rFonts w:ascii="Times New Roman"/>
          <w:b w:val="false"/>
          <w:i w:val="false"/>
          <w:color w:val="000000"/>
          <w:sz w:val="28"/>
        </w:rPr>
        <w:t>
      «Боран ауылының Қ. Нұрғалиев атындағы гимназия ғимаратын ағымдағы жөндеуге - 40000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4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С. Рахимов</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сәуірдегі</w:t>
      </w:r>
      <w:r>
        <w:br/>
      </w:r>
      <w:r>
        <w:rPr>
          <w:rFonts w:ascii="Times New Roman"/>
          <w:b w:val="false"/>
          <w:i w:val="false"/>
          <w:color w:val="000000"/>
          <w:sz w:val="28"/>
        </w:rPr>
        <w:t>
№ 10-7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700"/>
        <w:gridCol w:w="753"/>
        <w:gridCol w:w="720"/>
        <w:gridCol w:w="8031"/>
        <w:gridCol w:w="186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3883172</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200449</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200449</w:t>
            </w:r>
          </w:p>
        </w:tc>
      </w:tr>
      <w:tr>
        <w:trPr>
          <w:trHeight w:val="5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176949</w:t>
            </w:r>
          </w:p>
        </w:tc>
      </w:tr>
      <w:tr>
        <w:trPr>
          <w:trHeight w:val="5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171367</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29452</w:t>
            </w:r>
          </w:p>
        </w:tc>
      </w:tr>
      <w:tr>
        <w:trPr>
          <w:trHeight w:val="5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8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8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8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37082</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5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8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5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8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3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7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1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1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3411167</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3411167</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3411167</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398531</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464455</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p>
      <w:pPr>
        <w:spacing w:after="0"/>
        <w:ind w:left="0"/>
        <w:jc w:val="left"/>
      </w:pPr>
      <w:r>
        <w:rPr>
          <w:rFonts w:ascii="Times New Roman"/>
          <w:b/>
          <w:i w:val="false"/>
          <w:color w:val="000000"/>
        </w:rPr>
        <w:t xml:space="preserve">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26"/>
        <w:gridCol w:w="773"/>
        <w:gridCol w:w="751"/>
        <w:gridCol w:w="881"/>
        <w:gridCol w:w="7302"/>
        <w:gridCol w:w="2075"/>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3910219,8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340500</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311953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8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141155</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75265</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156677</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w:t>
            </w:r>
          </w:p>
        </w:tc>
      </w:tr>
      <w:tr>
        <w:trPr>
          <w:trHeight w:val="15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15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w:t>
            </w:r>
          </w:p>
        </w:tc>
      </w:tr>
      <w:tr>
        <w:trPr>
          <w:trHeight w:val="15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2520462</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46828</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1950310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1950310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1890973</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38431</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1852542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59337</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439396</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72896</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11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w:t>
            </w:r>
          </w:p>
        </w:tc>
      </w:tr>
      <w:tr>
        <w:trPr>
          <w:trHeight w:val="8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37231</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20843</w:t>
            </w:r>
          </w:p>
        </w:tc>
      </w:tr>
      <w:tr>
        <w:trPr>
          <w:trHeight w:val="9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366500</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241104</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218448</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218448</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33968</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8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8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71806</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66996</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15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33277</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33173</w:t>
            </w:r>
          </w:p>
        </w:tc>
      </w:tr>
      <w:tr>
        <w:trPr>
          <w:trHeight w:val="15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w:t>
            </w:r>
          </w:p>
        </w:tc>
      </w:tr>
      <w:tr>
        <w:trPr>
          <w:trHeight w:val="15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188336</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13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1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инженерлік-коммуникациялық инфрақұрылымды дамытуға мен жайластыруға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p>
        </w:tc>
      </w:tr>
      <w:tr>
        <w:trPr>
          <w:trHeight w:val="11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151193</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46118</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100889</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100889</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w:t>
            </w:r>
          </w:p>
        </w:tc>
      </w:tr>
      <w:tr>
        <w:trPr>
          <w:trHeight w:val="8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8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8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26494</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7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w:t>
            </w:r>
          </w:p>
        </w:tc>
      </w:tr>
      <w:tr>
        <w:trPr>
          <w:trHeight w:val="11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18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w:t>
            </w:r>
          </w:p>
        </w:tc>
      </w:tr>
      <w:tr>
        <w:trPr>
          <w:trHeight w:val="15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74308</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67046</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9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7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0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57846</w:t>
            </w:r>
          </w:p>
        </w:tc>
      </w:tr>
      <w:tr>
        <w:trPr>
          <w:trHeight w:val="15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p>
        </w:tc>
      </w:tr>
      <w:tr>
        <w:trPr>
          <w:trHeight w:val="11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w:t>
            </w:r>
          </w:p>
        </w:tc>
      </w:tr>
      <w:tr>
        <w:trPr>
          <w:trHeight w:val="15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-59276,8</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59276,8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9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27047,8</w:t>
            </w:r>
          </w:p>
        </w:tc>
      </w:tr>
    </w:tbl>
    <w:bookmarkStart w:name="z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сәуірдегі</w:t>
      </w:r>
      <w:r>
        <w:br/>
      </w:r>
      <w:r>
        <w:rPr>
          <w:rFonts w:ascii="Times New Roman"/>
          <w:b w:val="false"/>
          <w:i w:val="false"/>
          <w:color w:val="000000"/>
          <w:sz w:val="28"/>
        </w:rPr>
        <w:t>
№ 10-7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6 қосымша</w:t>
      </w:r>
    </w:p>
    <w:p>
      <w:pPr>
        <w:spacing w:after="0"/>
        <w:ind w:left="0"/>
        <w:jc w:val="left"/>
      </w:pPr>
      <w:r>
        <w:rPr>
          <w:rFonts w:ascii="Times New Roman"/>
          <w:b/>
          <w:i w:val="false"/>
          <w:color w:val="000000"/>
        </w:rPr>
        <w:t xml:space="preserve"> Қаладағы аудан, аудандық маңызы бар қаланың, кент, ауыл (село),</w:t>
      </w:r>
      <w:r>
        <w:br/>
      </w:r>
      <w:r>
        <w:rPr>
          <w:rFonts w:ascii="Times New Roman"/>
          <w:b/>
          <w:i w:val="false"/>
          <w:color w:val="000000"/>
        </w:rPr>
        <w:t>
ауылдық (селолық) округ әкімінің қызметін қамтамасыз ету</w:t>
      </w:r>
      <w:r>
        <w:br/>
      </w:r>
      <w:r>
        <w:rPr>
          <w:rFonts w:ascii="Times New Roman"/>
          <w:b/>
          <w:i w:val="false"/>
          <w:color w:val="000000"/>
        </w:rPr>
        <w:t>
жөніндегі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5941"/>
        <w:gridCol w:w="3386"/>
        <w:gridCol w:w="2602"/>
      </w:tblGrid>
      <w:tr>
        <w:trPr>
          <w:trHeight w:val="66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bookmarkStart w:name="z7"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сәуірдегі</w:t>
      </w:r>
      <w:r>
        <w:br/>
      </w:r>
      <w:r>
        <w:rPr>
          <w:rFonts w:ascii="Times New Roman"/>
          <w:b w:val="false"/>
          <w:i w:val="false"/>
          <w:color w:val="000000"/>
          <w:sz w:val="28"/>
        </w:rPr>
        <w:t>
№ 10-7 шешіміне 3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7 қосымша</w:t>
      </w:r>
    </w:p>
    <w:p>
      <w:pPr>
        <w:spacing w:after="0"/>
        <w:ind w:left="0"/>
        <w:jc w:val="left"/>
      </w:pPr>
      <w:r>
        <w:rPr>
          <w:rFonts w:ascii="Times New Roman"/>
          <w:b/>
          <w:i w:val="false"/>
          <w:color w:val="000000"/>
        </w:rPr>
        <w:t xml:space="preserve"> Елді мекендерді абаттандыру мен көгалдандыру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7069"/>
        <w:gridCol w:w="4661"/>
      </w:tblGrid>
      <w:tr>
        <w:trPr>
          <w:trHeight w:val="6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8"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сәуірдегі</w:t>
      </w:r>
      <w:r>
        <w:br/>
      </w:r>
      <w:r>
        <w:rPr>
          <w:rFonts w:ascii="Times New Roman"/>
          <w:b w:val="false"/>
          <w:i w:val="false"/>
          <w:color w:val="000000"/>
          <w:sz w:val="28"/>
        </w:rPr>
        <w:t>
№ 10-7 шешіміне 4 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9 қосымша</w:t>
      </w:r>
    </w:p>
    <w:p>
      <w:pPr>
        <w:spacing w:after="0"/>
        <w:ind w:left="0"/>
        <w:jc w:val="left"/>
      </w:pPr>
      <w:r>
        <w:rPr>
          <w:rFonts w:ascii="Times New Roman"/>
          <w:b/>
          <w:i w:val="false"/>
          <w:color w:val="000000"/>
        </w:rPr>
        <w:t xml:space="preserve"> Елді мекендердің санитариясын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6477"/>
        <w:gridCol w:w="4987"/>
      </w:tblGrid>
      <w:tr>
        <w:trPr>
          <w:trHeight w:val="66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