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670e3" w14:textId="c1670e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"2013-2015 жылдарға арналған аудандық бюджет туралы" 2012 жылғы 21 желтоқсандағы № 11-2-V шешімге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Бородулиха аудандық мәслихатының 2013 жылғы 19 тамыздағы № 17-3-V шешімі. Шығыс Қазақстан облысының Әділет департаментінде 2013 жылғы 26 тамызда № 3038 болып тіркелді. Шешімнің қабылдау мерзімінің өтуіне байланысты қолдану тоқтатылды - (Шығыс Қазақстан облысы Бородулиха аудандық мәслихат аппаратының 2013 жылғы 30 желтоқсандағы № 01/11-319 хаты)</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Ескерту. Шешімнің қабылдау мерзімінің өтуіне байланысты қолдану тоқтатылды - (Шығыс Қазақстан облысы Бородулиха аудандық мәслихат аппаратының 30.12.2013 № 01/11-319 хаты).</w:t>
      </w:r>
      <w:r>
        <w:br/>
      </w:r>
      <w:r>
        <w:rPr>
          <w:rFonts w:ascii="Times New Roman"/>
          <w:b w:val="false"/>
          <w:i w:val="false"/>
          <w:color w:val="000000"/>
          <w:sz w:val="28"/>
        </w:rPr>
        <w:t>
</w:t>
      </w:r>
      <w:r>
        <w:rPr>
          <w:rFonts w:ascii="Times New Roman"/>
          <w:b w:val="false"/>
          <w:i w:val="false"/>
          <w:color w:val="ff0000"/>
          <w:sz w:val="28"/>
        </w:rPr>
        <w:t>      </w:t>
      </w:r>
      <w:r>
        <w:br/>
      </w:r>
      <w:r>
        <w:rPr>
          <w:rFonts w:ascii="Times New Roman"/>
          <w:b w:val="false"/>
          <w:i w:val="false"/>
          <w:color w:val="000000"/>
          <w:sz w:val="28"/>
        </w:rPr>
        <w:t>
</w:t>
      </w:r>
      <w:r>
        <w:rPr>
          <w:rFonts w:ascii="Times New Roman"/>
          <w:b w:val="false"/>
          <w:i w:val="false"/>
          <w:color w:val="ff0000"/>
          <w:sz w:val="28"/>
        </w:rPr>
        <w:t>      </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Қазақстан Республикасының 2008 жылғы 4 желтоқсандағы Бюджеттік кодексінің 109-бабы </w:t>
      </w:r>
      <w:r>
        <w:rPr>
          <w:rFonts w:ascii="Times New Roman"/>
          <w:b w:val="false"/>
          <w:i w:val="false"/>
          <w:color w:val="000000"/>
          <w:sz w:val="28"/>
        </w:rPr>
        <w:t>5-тармағына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Респбуликасының 2001 жылғы 23 қаңтардағы Заңының 6-бабы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«2013-2015 жылдарға арналған облыстық бюджет туралы» 2012 жылғы 7 желтоқсандағы № 8/99-V шешімге өзгерістер енгізу туралы» Шығыс Қазақстан облыстық мәслихатының 2013 жылғы 9 тамыздағы № 13/155-V </w:t>
      </w:r>
      <w:r>
        <w:rPr>
          <w:rFonts w:ascii="Times New Roman"/>
          <w:b w:val="false"/>
          <w:i w:val="false"/>
          <w:color w:val="000000"/>
          <w:sz w:val="28"/>
        </w:rPr>
        <w:t>шешіміне</w:t>
      </w:r>
      <w:r>
        <w:rPr>
          <w:rFonts w:ascii="Times New Roman"/>
          <w:b w:val="false"/>
          <w:i w:val="false"/>
          <w:color w:val="000000"/>
          <w:sz w:val="28"/>
        </w:rPr>
        <w:t xml:space="preserve"> сәйкес (Нормативтік құқықтық актілерді мемлекеттік тіркеу Тізілімінде 3031 нөмірімен тіркелген) Шығыс Қазақстан облысы Бородулиха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«2013-2015 жылдарға арналған аудандық бюджет туралы» Бородулиха аудандық мәслихатының 2012 жылғы 21 желтоқсандағы № 11-2-V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2801 нөмірімен тіркелген, аудандық «Пульс района» газетінің 2013 жылғы 11 қаңтардағы № 4, «Аудан тынысы» газетінің 2013 жылғы 11 қаңтардағы № 4 сандарында жарияланды)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1) тармақша</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кірістер – 2984268,7 мың теңге, оның ішінде:</w:t>
      </w:r>
      <w:r>
        <w:br/>
      </w:r>
      <w:r>
        <w:rPr>
          <w:rFonts w:ascii="Times New Roman"/>
          <w:b w:val="false"/>
          <w:i w:val="false"/>
          <w:color w:val="000000"/>
          <w:sz w:val="28"/>
        </w:rPr>
        <w:t>
      салықтық түсімдер - 734366 мың теңге;</w:t>
      </w:r>
      <w:r>
        <w:br/>
      </w:r>
      <w:r>
        <w:rPr>
          <w:rFonts w:ascii="Times New Roman"/>
          <w:b w:val="false"/>
          <w:i w:val="false"/>
          <w:color w:val="000000"/>
          <w:sz w:val="28"/>
        </w:rPr>
        <w:t>
      салықтық емес түсімдер – 5257 мың теңге;</w:t>
      </w:r>
      <w:r>
        <w:br/>
      </w:r>
      <w:r>
        <w:rPr>
          <w:rFonts w:ascii="Times New Roman"/>
          <w:b w:val="false"/>
          <w:i w:val="false"/>
          <w:color w:val="000000"/>
          <w:sz w:val="28"/>
        </w:rPr>
        <w:t>
      негізгі капиталды сатудан түсетін түсімдер – 18466 мың теңге;</w:t>
      </w:r>
      <w:r>
        <w:br/>
      </w:r>
      <w:r>
        <w:rPr>
          <w:rFonts w:ascii="Times New Roman"/>
          <w:b w:val="false"/>
          <w:i w:val="false"/>
          <w:color w:val="000000"/>
          <w:sz w:val="28"/>
        </w:rPr>
        <w:t>
      трансферттердің түсімдері – 2226179,7 мың теңге;</w:t>
      </w:r>
      <w:r>
        <w:br/>
      </w:r>
      <w:r>
        <w:rPr>
          <w:rFonts w:ascii="Times New Roman"/>
          <w:b w:val="false"/>
          <w:i w:val="false"/>
          <w:color w:val="000000"/>
          <w:sz w:val="28"/>
        </w:rPr>
        <w:t>
      2) тармақша келесі редакцияда жазылсын:</w:t>
      </w:r>
      <w:r>
        <w:br/>
      </w:r>
      <w:r>
        <w:rPr>
          <w:rFonts w:ascii="Times New Roman"/>
          <w:b w:val="false"/>
          <w:i w:val="false"/>
          <w:color w:val="000000"/>
          <w:sz w:val="28"/>
        </w:rPr>
        <w:t>
      шығындар – 3087380,9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 тармақ</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34258 мың теңге – мұқтаж азаматтардың жекелеген санаттарына әлеуметтік көмек көрсетуге облыстық бюджеттен бөлінген трансферттер;</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12 тармақтағы</w:t>
      </w:r>
      <w:r>
        <w:rPr>
          <w:rFonts w:ascii="Times New Roman"/>
          <w:b w:val="false"/>
          <w:i w:val="false"/>
          <w:color w:val="000000"/>
          <w:sz w:val="28"/>
        </w:rPr>
        <w:t xml:space="preserve"> төртінші абзац келесі редакцияда жазылсын:</w:t>
      </w:r>
      <w:r>
        <w:br/>
      </w:r>
      <w:r>
        <w:rPr>
          <w:rFonts w:ascii="Times New Roman"/>
          <w:b w:val="false"/>
          <w:i w:val="false"/>
          <w:color w:val="000000"/>
          <w:sz w:val="28"/>
        </w:rPr>
        <w:t>
      85086 мың теңге – Белағаш - Коростели су өткізуді ағымдағы жөндеуге облыстық бюджеттен бөлінген мақсатты ағымдағы нысаналы трансфеттер;</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2013 жылғы 1 қаңтардан бастап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Сессия төрағасы                                Т. Оразаев</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Аудандық мәслихат хатшысы                      У. Майжанов</w:t>
      </w:r>
    </w:p>
    <w:bookmarkEnd w:id="0"/>
    <w:bookmarkStart w:name="z7" w:id="1"/>
    <w:p>
      <w:pPr>
        <w:spacing w:after="0"/>
        <w:ind w:left="0"/>
        <w:jc w:val="both"/>
      </w:pPr>
      <w:r>
        <w:rPr>
          <w:rFonts w:ascii="Times New Roman"/>
          <w:b w:val="false"/>
          <w:i w:val="false"/>
          <w:color w:val="000000"/>
          <w:sz w:val="28"/>
        </w:rPr>
        <w:t>
Бородулиха аудандық мәслихатының</w:t>
      </w:r>
      <w:r>
        <w:br/>
      </w:r>
      <w:r>
        <w:rPr>
          <w:rFonts w:ascii="Times New Roman"/>
          <w:b w:val="false"/>
          <w:i w:val="false"/>
          <w:color w:val="000000"/>
          <w:sz w:val="28"/>
        </w:rPr>
        <w:t>
2013 жылғы 19 тамыздағы</w:t>
      </w:r>
      <w:r>
        <w:br/>
      </w:r>
      <w:r>
        <w:rPr>
          <w:rFonts w:ascii="Times New Roman"/>
          <w:b w:val="false"/>
          <w:i w:val="false"/>
          <w:color w:val="000000"/>
          <w:sz w:val="28"/>
        </w:rPr>
        <w:t>
№ 17-3-V шешіміне № 1 қосымша</w:t>
      </w:r>
    </w:p>
    <w:bookmarkEnd w:id="1"/>
    <w:p>
      <w:pPr>
        <w:spacing w:after="0"/>
        <w:ind w:left="0"/>
        <w:jc w:val="both"/>
      </w:pPr>
      <w:r>
        <w:rPr>
          <w:rFonts w:ascii="Times New Roman"/>
          <w:b w:val="false"/>
          <w:i w:val="false"/>
          <w:color w:val="000000"/>
          <w:sz w:val="28"/>
        </w:rPr>
        <w:t>Бородулиха аудандық мәслихатының</w:t>
      </w:r>
      <w:r>
        <w:br/>
      </w:r>
      <w:r>
        <w:rPr>
          <w:rFonts w:ascii="Times New Roman"/>
          <w:b w:val="false"/>
          <w:i w:val="false"/>
          <w:color w:val="000000"/>
          <w:sz w:val="28"/>
        </w:rPr>
        <w:t>
2012 жылғы 21 желтоқсандағы</w:t>
      </w:r>
      <w:r>
        <w:br/>
      </w:r>
      <w:r>
        <w:rPr>
          <w:rFonts w:ascii="Times New Roman"/>
          <w:b w:val="false"/>
          <w:i w:val="false"/>
          <w:color w:val="000000"/>
          <w:sz w:val="28"/>
        </w:rPr>
        <w:t>
№ 11-2-V шешіміне № 1 қосымша</w:t>
      </w:r>
    </w:p>
    <w:bookmarkStart w:name="z8" w:id="2"/>
    <w:p>
      <w:pPr>
        <w:spacing w:after="0"/>
        <w:ind w:left="0"/>
        <w:jc w:val="left"/>
      </w:pPr>
      <w:r>
        <w:rPr>
          <w:rFonts w:ascii="Times New Roman"/>
          <w:b/>
          <w:i w:val="false"/>
          <w:color w:val="000000"/>
        </w:rPr>
        <w:t xml:space="preserve"> 
2013 жылға арналған аудандық бюджет</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2"/>
        <w:gridCol w:w="623"/>
        <w:gridCol w:w="959"/>
        <w:gridCol w:w="9119"/>
        <w:gridCol w:w="2517"/>
      </w:tblGrid>
      <w:tr>
        <w:trPr>
          <w:trHeight w:val="69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r>
              <w:br/>
            </w:r>
            <w:r>
              <w:rPr>
                <w:rFonts w:ascii="Times New Roman"/>
                <w:b w:val="false"/>
                <w:i w:val="false"/>
                <w:color w:val="000000"/>
                <w:sz w:val="20"/>
              </w:rPr>
              <w:t>
на</w:t>
            </w:r>
            <w:r>
              <w:br/>
            </w:r>
            <w:r>
              <w:rPr>
                <w:rFonts w:ascii="Times New Roman"/>
                <w:b w:val="false"/>
                <w:i w:val="false"/>
                <w:color w:val="000000"/>
                <w:sz w:val="20"/>
              </w:rPr>
              <w:t>
ты</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w:t>
            </w:r>
            <w:r>
              <w:br/>
            </w:r>
            <w:r>
              <w:rPr>
                <w:rFonts w:ascii="Times New Roman"/>
                <w:b w:val="false"/>
                <w:i w:val="false"/>
                <w:color w:val="000000"/>
                <w:sz w:val="20"/>
              </w:rPr>
              <w:t>
ны</w:t>
            </w:r>
            <w:r>
              <w:br/>
            </w:r>
            <w:r>
              <w:rPr>
                <w:rFonts w:ascii="Times New Roman"/>
                <w:b w:val="false"/>
                <w:i w:val="false"/>
                <w:color w:val="000000"/>
                <w:sz w:val="20"/>
              </w:rPr>
              <w:t>
бы</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w:t>
            </w:r>
            <w:r>
              <w:br/>
            </w:r>
            <w:r>
              <w:rPr>
                <w:rFonts w:ascii="Times New Roman"/>
                <w:b w:val="false"/>
                <w:i w:val="false"/>
                <w:color w:val="000000"/>
                <w:sz w:val="20"/>
              </w:rPr>
              <w:t>
сыны</w:t>
            </w:r>
            <w:r>
              <w:br/>
            </w:r>
            <w:r>
              <w:rPr>
                <w:rFonts w:ascii="Times New Roman"/>
                <w:b w:val="false"/>
                <w:i w:val="false"/>
                <w:color w:val="000000"/>
                <w:sz w:val="20"/>
              </w:rPr>
              <w:t>
бы</w:t>
            </w:r>
          </w:p>
        </w:tc>
        <w:tc>
          <w:tcPr>
            <w:tcW w:w="9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Табыстардың атауы</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13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2984268,7</w:t>
            </w:r>
          </w:p>
        </w:tc>
      </w:tr>
      <w:tr>
        <w:trPr>
          <w:trHeight w:val="19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734366</w:t>
            </w:r>
          </w:p>
        </w:tc>
      </w:tr>
      <w:tr>
        <w:trPr>
          <w:trHeight w:val="19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301749</w:t>
            </w:r>
          </w:p>
        </w:tc>
      </w:tr>
      <w:tr>
        <w:trPr>
          <w:trHeight w:val="15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301749</w:t>
            </w:r>
          </w:p>
        </w:tc>
      </w:tr>
      <w:tr>
        <w:trPr>
          <w:trHeight w:val="15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216000</w:t>
            </w:r>
          </w:p>
        </w:tc>
      </w:tr>
      <w:tr>
        <w:trPr>
          <w:trHeight w:val="15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216000</w:t>
            </w:r>
          </w:p>
        </w:tc>
      </w:tr>
      <w:tr>
        <w:trPr>
          <w:trHeight w:val="10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193743</w:t>
            </w:r>
          </w:p>
        </w:tc>
      </w:tr>
      <w:tr>
        <w:trPr>
          <w:trHeight w:val="13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109245</w:t>
            </w:r>
          </w:p>
        </w:tc>
      </w:tr>
      <w:tr>
        <w:trPr>
          <w:trHeight w:val="18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4045</w:t>
            </w:r>
          </w:p>
        </w:tc>
      </w:tr>
      <w:tr>
        <w:trPr>
          <w:trHeight w:val="13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59953</w:t>
            </w:r>
          </w:p>
        </w:tc>
      </w:tr>
      <w:tr>
        <w:trPr>
          <w:trHeight w:val="15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20500</w:t>
            </w:r>
          </w:p>
        </w:tc>
      </w:tr>
      <w:tr>
        <w:trPr>
          <w:trHeight w:val="37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19266</w:t>
            </w:r>
          </w:p>
        </w:tc>
      </w:tr>
      <w:tr>
        <w:trPr>
          <w:trHeight w:val="18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w:t>
            </w:r>
          </w:p>
        </w:tc>
      </w:tr>
      <w:tr>
        <w:trPr>
          <w:trHeight w:val="40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түсетін түсiмдер</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8200</w:t>
            </w:r>
          </w:p>
        </w:tc>
      </w:tr>
      <w:tr>
        <w:trPr>
          <w:trHeight w:val="40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қызметті жүргiзгені үшiн алынатын алымдар</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7301</w:t>
            </w:r>
          </w:p>
        </w:tc>
      </w:tr>
      <w:tr>
        <w:trPr>
          <w:trHeight w:val="9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w:t>
            </w:r>
          </w:p>
        </w:tc>
      </w:tr>
      <w:tr>
        <w:trPr>
          <w:trHeight w:val="96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іс-әректтерді жасағаны және (немесе ) оған уәкілеттігі бар мемлекеттік органдар немесе лауазымды адамдар құжаттар бергені үшiн алынатын мiндеттi төлемдер</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3608</w:t>
            </w:r>
          </w:p>
        </w:tc>
      </w:tr>
      <w:tr>
        <w:trPr>
          <w:trHeight w:val="15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баж</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3608</w:t>
            </w:r>
          </w:p>
        </w:tc>
      </w:tr>
      <w:tr>
        <w:trPr>
          <w:trHeight w:val="13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5257</w:t>
            </w:r>
          </w:p>
        </w:tc>
      </w:tr>
      <w:tr>
        <w:trPr>
          <w:trHeight w:val="10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меншiктен түсетiн кірістер</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1257</w:t>
            </w:r>
          </w:p>
        </w:tc>
      </w:tr>
      <w:tr>
        <w:trPr>
          <w:trHeight w:val="37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меншiгiндегi мүлiктi жалға беруден түсетiн кірістер</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w:t>
            </w:r>
          </w:p>
        </w:tc>
      </w:tr>
      <w:tr>
        <w:trPr>
          <w:trHeight w:val="42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10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салықтық емес түсiмдер</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9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салықтық емес түсiмдер</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15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капиталды сатудан түсетiн түсiмдер</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18466</w:t>
            </w:r>
          </w:p>
        </w:tc>
      </w:tr>
      <w:tr>
        <w:trPr>
          <w:trHeight w:val="13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активтердi сату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18466</w:t>
            </w:r>
          </w:p>
        </w:tc>
      </w:tr>
      <w:tr>
        <w:trPr>
          <w:trHeight w:val="13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18466</w:t>
            </w:r>
          </w:p>
        </w:tc>
      </w:tr>
      <w:tr>
        <w:trPr>
          <w:trHeight w:val="18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2226179,7</w:t>
            </w:r>
          </w:p>
        </w:tc>
      </w:tr>
      <w:tr>
        <w:trPr>
          <w:trHeight w:val="40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2226179,7</w:t>
            </w:r>
          </w:p>
        </w:tc>
      </w:tr>
      <w:tr>
        <w:trPr>
          <w:trHeight w:val="19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2226179,7</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2"/>
        <w:gridCol w:w="737"/>
        <w:gridCol w:w="823"/>
        <w:gridCol w:w="759"/>
        <w:gridCol w:w="8276"/>
        <w:gridCol w:w="2613"/>
      </w:tblGrid>
      <w:tr>
        <w:trPr>
          <w:trHeight w:val="45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Фтоп</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w:t>
            </w:r>
            <w:r>
              <w:br/>
            </w:r>
            <w:r>
              <w:rPr>
                <w:rFonts w:ascii="Times New Roman"/>
                <w:b w:val="false"/>
                <w:i w:val="false"/>
                <w:color w:val="000000"/>
                <w:sz w:val="20"/>
              </w:rPr>
              <w:t>
фун</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w:t>
            </w:r>
          </w:p>
        </w:tc>
        <w:tc>
          <w:tcPr>
            <w:tcW w:w="8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15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3087380,9</w:t>
            </w:r>
          </w:p>
        </w:tc>
      </w:tr>
      <w:tr>
        <w:trPr>
          <w:trHeight w:val="15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315518,2</w:t>
            </w:r>
          </w:p>
        </w:tc>
      </w:tr>
      <w:tr>
        <w:trPr>
          <w:trHeight w:val="66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281570,2</w:t>
            </w:r>
          </w:p>
        </w:tc>
      </w:tr>
      <w:tr>
        <w:trPr>
          <w:trHeight w:val="34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15335</w:t>
            </w:r>
          </w:p>
        </w:tc>
      </w:tr>
      <w:tr>
        <w:trPr>
          <w:trHeight w:val="60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15104</w:t>
            </w:r>
          </w:p>
        </w:tc>
      </w:tr>
      <w:tr>
        <w:trPr>
          <w:trHeight w:val="7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r>
      <w:tr>
        <w:trPr>
          <w:trHeight w:val="42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76361</w:t>
            </w:r>
          </w:p>
        </w:tc>
      </w:tr>
      <w:tr>
        <w:trPr>
          <w:trHeight w:val="67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76153</w:t>
            </w:r>
          </w:p>
        </w:tc>
      </w:tr>
      <w:tr>
        <w:trPr>
          <w:trHeight w:val="13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r>
      <w:tr>
        <w:trPr>
          <w:trHeight w:val="6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189874,2</w:t>
            </w:r>
          </w:p>
        </w:tc>
      </w:tr>
      <w:tr>
        <w:trPr>
          <w:trHeight w:val="99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179859,2</w:t>
            </w:r>
          </w:p>
        </w:tc>
      </w:tr>
      <w:tr>
        <w:trPr>
          <w:trHeight w:val="16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10015</w:t>
            </w:r>
          </w:p>
        </w:tc>
      </w:tr>
      <w:tr>
        <w:trPr>
          <w:trHeight w:val="13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19184</w:t>
            </w:r>
          </w:p>
        </w:tc>
      </w:tr>
      <w:tr>
        <w:trPr>
          <w:trHeight w:val="37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19184</w:t>
            </w:r>
          </w:p>
        </w:tc>
      </w:tr>
      <w:tr>
        <w:trPr>
          <w:trHeight w:val="147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18102</w:t>
            </w:r>
          </w:p>
        </w:tc>
      </w:tr>
      <w:tr>
        <w:trPr>
          <w:trHeight w:val="40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w:t>
            </w:r>
          </w:p>
        </w:tc>
      </w:tr>
      <w:tr>
        <w:trPr>
          <w:trHeight w:val="39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w:t>
            </w:r>
          </w:p>
        </w:tc>
      </w:tr>
      <w:tr>
        <w:trPr>
          <w:trHeight w:val="13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r>
      <w:tr>
        <w:trPr>
          <w:trHeight w:val="18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12634</w:t>
            </w:r>
          </w:p>
        </w:tc>
      </w:tr>
      <w:tr>
        <w:trPr>
          <w:trHeight w:val="6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бюджеттiк жоспарлау бөлiмi</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12634</w:t>
            </w:r>
          </w:p>
        </w:tc>
      </w:tr>
      <w:tr>
        <w:trPr>
          <w:trHeight w:val="147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12386</w:t>
            </w:r>
          </w:p>
        </w:tc>
      </w:tr>
      <w:tr>
        <w:trPr>
          <w:trHeight w:val="10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w:t>
            </w:r>
          </w:p>
        </w:tc>
      </w:tr>
      <w:tr>
        <w:trPr>
          <w:trHeight w:val="37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2130</w:t>
            </w:r>
          </w:p>
        </w:tc>
      </w:tr>
      <w:tr>
        <w:trPr>
          <w:trHeight w:val="67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2130</w:t>
            </w:r>
          </w:p>
        </w:tc>
      </w:tr>
      <w:tr>
        <w:trPr>
          <w:trHeight w:val="39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объектілерін дамыту</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2130</w:t>
            </w:r>
          </w:p>
        </w:tc>
      </w:tr>
      <w:tr>
        <w:trPr>
          <w:trHeight w:val="16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12994</w:t>
            </w:r>
          </w:p>
        </w:tc>
      </w:tr>
      <w:tr>
        <w:trPr>
          <w:trHeight w:val="18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5686</w:t>
            </w:r>
          </w:p>
        </w:tc>
      </w:tr>
      <w:tr>
        <w:trPr>
          <w:trHeight w:val="42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5686</w:t>
            </w:r>
          </w:p>
        </w:tc>
      </w:tr>
      <w:tr>
        <w:trPr>
          <w:trHeight w:val="40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5686</w:t>
            </w:r>
          </w:p>
        </w:tc>
      </w:tr>
      <w:tr>
        <w:trPr>
          <w:trHeight w:val="42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7308</w:t>
            </w:r>
          </w:p>
        </w:tc>
      </w:tr>
      <w:tr>
        <w:trPr>
          <w:trHeight w:val="39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7308</w:t>
            </w:r>
          </w:p>
        </w:tc>
      </w:tr>
      <w:tr>
        <w:trPr>
          <w:trHeight w:val="60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7094</w:t>
            </w:r>
          </w:p>
        </w:tc>
      </w:tr>
      <w:tr>
        <w:trPr>
          <w:trHeight w:val="115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r>
      <w:tr>
        <w:trPr>
          <w:trHeight w:val="36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w:t>
            </w:r>
          </w:p>
        </w:tc>
      </w:tr>
      <w:tr>
        <w:trPr>
          <w:trHeight w:val="37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және қауіпсіздік саласындағы басқа да қызметтер</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w:t>
            </w:r>
          </w:p>
        </w:tc>
      </w:tr>
      <w:tr>
        <w:trPr>
          <w:trHeight w:val="9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w:t>
            </w:r>
          </w:p>
        </w:tc>
      </w:tr>
      <w:tr>
        <w:trPr>
          <w:trHeight w:val="37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w:t>
            </w:r>
          </w:p>
        </w:tc>
      </w:tr>
      <w:tr>
        <w:trPr>
          <w:trHeight w:val="16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1825364</w:t>
            </w:r>
          </w:p>
        </w:tc>
      </w:tr>
      <w:tr>
        <w:trPr>
          <w:trHeight w:val="15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90644</w:t>
            </w:r>
          </w:p>
        </w:tc>
      </w:tr>
      <w:tr>
        <w:trPr>
          <w:trHeight w:val="49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90644</w:t>
            </w:r>
          </w:p>
        </w:tc>
      </w:tr>
      <w:tr>
        <w:trPr>
          <w:trHeight w:val="34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55016</w:t>
            </w:r>
          </w:p>
        </w:tc>
      </w:tr>
      <w:tr>
        <w:trPr>
          <w:trHeight w:val="67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35628</w:t>
            </w:r>
          </w:p>
        </w:tc>
      </w:tr>
      <w:tr>
        <w:trPr>
          <w:trHeight w:val="43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1599556</w:t>
            </w:r>
          </w:p>
        </w:tc>
      </w:tr>
      <w:tr>
        <w:trPr>
          <w:trHeight w:val="37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1599556</w:t>
            </w:r>
          </w:p>
        </w:tc>
      </w:tr>
      <w:tr>
        <w:trPr>
          <w:trHeight w:val="15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1559639</w:t>
            </w:r>
          </w:p>
        </w:tc>
      </w:tr>
      <w:tr>
        <w:trPr>
          <w:trHeight w:val="12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39917</w:t>
            </w:r>
          </w:p>
        </w:tc>
      </w:tr>
      <w:tr>
        <w:trPr>
          <w:trHeight w:val="39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135164</w:t>
            </w:r>
          </w:p>
        </w:tc>
      </w:tr>
      <w:tr>
        <w:trPr>
          <w:trHeight w:val="40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135164</w:t>
            </w:r>
          </w:p>
        </w:tc>
      </w:tr>
      <w:tr>
        <w:trPr>
          <w:trHeight w:val="64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16274</w:t>
            </w:r>
          </w:p>
        </w:tc>
      </w:tr>
      <w:tr>
        <w:trPr>
          <w:trHeight w:val="18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9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(облыстык маңызы бар қаланың) мемлекеттік білім беру мекемелер үшін оқулықтар мен оқу-әдiстемелiк кешендерді сатып алу және жеткізу</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15072</w:t>
            </w:r>
          </w:p>
        </w:tc>
      </w:tr>
      <w:tr>
        <w:trPr>
          <w:trHeight w:val="64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9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3519</w:t>
            </w:r>
          </w:p>
        </w:tc>
      </w:tr>
      <w:tr>
        <w:trPr>
          <w:trHeight w:val="12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17427</w:t>
            </w:r>
          </w:p>
        </w:tc>
      </w:tr>
      <w:tr>
        <w:trPr>
          <w:trHeight w:val="61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61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8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78078</w:t>
            </w:r>
          </w:p>
        </w:tc>
      </w:tr>
      <w:tr>
        <w:trPr>
          <w:trHeight w:val="39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068</w:t>
            </w:r>
          </w:p>
        </w:tc>
        <w:tc>
          <w:tcPr>
            <w:tcW w:w="8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компьютерлік сауаттылығын арттыруды қамтамасыз ету</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2375</w:t>
            </w:r>
          </w:p>
        </w:tc>
      </w:tr>
      <w:tr>
        <w:trPr>
          <w:trHeight w:val="9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r>
      <w:tr>
        <w:trPr>
          <w:trHeight w:val="34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r>
      <w:tr>
        <w:trPr>
          <w:trHeight w:val="64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r>
      <w:tr>
        <w:trPr>
          <w:trHeight w:val="94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w:t>
            </w:r>
          </w:p>
          <w:p>
            <w:pPr>
              <w:spacing w:after="20"/>
              <w:ind w:left="20"/>
              <w:jc w:val="both"/>
            </w:pPr>
            <w:r>
              <w:rPr>
                <w:rFonts w:ascii="Times New Roman"/>
                <w:b w:val="false"/>
                <w:i w:val="false"/>
                <w:color w:val="000000"/>
                <w:sz w:val="20"/>
              </w:rPr>
              <w:t>сақтау ұйымына жеткізуді ұйымдастыру</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r>
      <w:tr>
        <w:trPr>
          <w:trHeight w:val="42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197145</w:t>
            </w:r>
          </w:p>
        </w:tc>
      </w:tr>
      <w:tr>
        <w:trPr>
          <w:trHeight w:val="15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171552</w:t>
            </w:r>
          </w:p>
        </w:tc>
      </w:tr>
      <w:tr>
        <w:trPr>
          <w:trHeight w:val="64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171552</w:t>
            </w:r>
          </w:p>
        </w:tc>
      </w:tr>
      <w:tr>
        <w:trPr>
          <w:trHeight w:val="15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23869</w:t>
            </w:r>
          </w:p>
        </w:tc>
      </w:tr>
      <w:tr>
        <w:trPr>
          <w:trHeight w:val="148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w:t>
            </w:r>
            <w:r>
              <w:rPr>
                <w:rFonts w:ascii="Times New Roman"/>
                <w:b w:val="false"/>
                <w:i w:val="false"/>
                <w:color w:val="000000"/>
                <w:sz w:val="20"/>
              </w:rPr>
              <w:t>заңнамасына</w:t>
            </w:r>
            <w:r>
              <w:rPr>
                <w:rFonts w:ascii="Times New Roman"/>
                <w:b w:val="false"/>
                <w:i w:val="false"/>
                <w:color w:val="000000"/>
                <w:sz w:val="20"/>
              </w:rPr>
              <w:t xml:space="preserve"> сәйкес әлеуметтік көмек көрсету</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15552</w:t>
            </w:r>
          </w:p>
        </w:tc>
      </w:tr>
      <w:tr>
        <w:trPr>
          <w:trHeight w:val="15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8583</w:t>
            </w:r>
          </w:p>
        </w:tc>
      </w:tr>
      <w:tr>
        <w:trPr>
          <w:trHeight w:val="10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13400</w:t>
            </w:r>
          </w:p>
        </w:tc>
      </w:tr>
      <w:tr>
        <w:trPr>
          <w:trHeight w:val="6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45981</w:t>
            </w:r>
          </w:p>
        </w:tc>
      </w:tr>
      <w:tr>
        <w:trPr>
          <w:trHeight w:val="43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тәрбиленіп оқытылатын мүгедек балаларды материалдық қамтамасыз ету</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4456</w:t>
            </w:r>
          </w:p>
        </w:tc>
      </w:tr>
      <w:tr>
        <w:trPr>
          <w:trHeight w:val="43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14660</w:t>
            </w:r>
          </w:p>
        </w:tc>
      </w:tr>
      <w:tr>
        <w:trPr>
          <w:trHeight w:val="64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Зейнеткерлер мен мүгедектерге әлеуметтiк қызмет көрсету аумақтық орталығы</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31401</w:t>
            </w:r>
          </w:p>
        </w:tc>
      </w:tr>
      <w:tr>
        <w:trPr>
          <w:trHeight w:val="39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дейiнгi балаларға мемлекеттiк жәрдемақылар</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10664</w:t>
            </w:r>
          </w:p>
        </w:tc>
      </w:tr>
      <w:tr>
        <w:trPr>
          <w:trHeight w:val="15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2045</w:t>
            </w:r>
          </w:p>
        </w:tc>
      </w:tr>
      <w:tr>
        <w:trPr>
          <w:trHeight w:val="42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w:t>
            </w:r>
          </w:p>
        </w:tc>
      </w:tr>
      <w:tr>
        <w:trPr>
          <w:trHeight w:val="66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 салаларындағы өзге де қызметтер</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25593</w:t>
            </w:r>
          </w:p>
        </w:tc>
      </w:tr>
      <w:tr>
        <w:trPr>
          <w:trHeight w:val="69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25593</w:t>
            </w:r>
          </w:p>
        </w:tc>
      </w:tr>
      <w:tr>
        <w:trPr>
          <w:trHeight w:val="120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24735</w:t>
            </w:r>
          </w:p>
        </w:tc>
      </w:tr>
      <w:tr>
        <w:trPr>
          <w:trHeight w:val="6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w:t>
            </w:r>
          </w:p>
        </w:tc>
      </w:tr>
      <w:tr>
        <w:trPr>
          <w:trHeight w:val="13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r>
      <w:tr>
        <w:trPr>
          <w:trHeight w:val="16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300107,7</w:t>
            </w:r>
          </w:p>
        </w:tc>
      </w:tr>
      <w:tr>
        <w:trPr>
          <w:trHeight w:val="15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34784</w:t>
            </w:r>
          </w:p>
        </w:tc>
      </w:tr>
      <w:tr>
        <w:trPr>
          <w:trHeight w:val="94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20144</w:t>
            </w:r>
          </w:p>
        </w:tc>
      </w:tr>
      <w:tr>
        <w:trPr>
          <w:trHeight w:val="36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10180</w:t>
            </w:r>
          </w:p>
        </w:tc>
      </w:tr>
      <w:tr>
        <w:trPr>
          <w:trHeight w:val="96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8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w:t>
            </w:r>
            <w:r>
              <w:rPr>
                <w:rFonts w:ascii="Times New Roman"/>
                <w:b w:val="false"/>
                <w:i w:val="false"/>
                <w:color w:val="000000"/>
                <w:sz w:val="20"/>
              </w:rPr>
              <w:t xml:space="preserve"> бойынша қалаларды және ауылдық елді мекендерді дамыту шеңберінде объектілерді жөндеу және абаттандыру</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9964</w:t>
            </w:r>
          </w:p>
        </w:tc>
      </w:tr>
      <w:tr>
        <w:trPr>
          <w:trHeight w:val="70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14640</w:t>
            </w:r>
          </w:p>
        </w:tc>
      </w:tr>
      <w:tr>
        <w:trPr>
          <w:trHeight w:val="58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14640</w:t>
            </w:r>
          </w:p>
        </w:tc>
      </w:tr>
      <w:tr>
        <w:trPr>
          <w:trHeight w:val="10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199228,7</w:t>
            </w:r>
          </w:p>
        </w:tc>
      </w:tr>
      <w:tr>
        <w:trPr>
          <w:trHeight w:val="87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98536</w:t>
            </w:r>
          </w:p>
        </w:tc>
      </w:tr>
      <w:tr>
        <w:trPr>
          <w:trHeight w:val="36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89036</w:t>
            </w:r>
          </w:p>
        </w:tc>
      </w:tr>
      <w:tr>
        <w:trPr>
          <w:trHeight w:val="69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9500</w:t>
            </w:r>
          </w:p>
        </w:tc>
      </w:tr>
      <w:tr>
        <w:trPr>
          <w:trHeight w:val="67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100692,7</w:t>
            </w:r>
          </w:p>
        </w:tc>
      </w:tr>
      <w:tr>
        <w:trPr>
          <w:trHeight w:val="43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8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100692,7</w:t>
            </w:r>
          </w:p>
        </w:tc>
      </w:tr>
      <w:tr>
        <w:trPr>
          <w:trHeight w:val="12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66095</w:t>
            </w:r>
          </w:p>
        </w:tc>
      </w:tr>
      <w:tr>
        <w:trPr>
          <w:trHeight w:val="69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w:t>
            </w:r>
          </w:p>
        </w:tc>
      </w:tr>
      <w:tr>
        <w:trPr>
          <w:trHeight w:val="18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w:t>
            </w:r>
          </w:p>
        </w:tc>
      </w:tr>
      <w:tr>
        <w:trPr>
          <w:trHeight w:val="36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r>
      <w:tr>
        <w:trPr>
          <w:trHeight w:val="90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65443</w:t>
            </w:r>
          </w:p>
        </w:tc>
      </w:tr>
      <w:tr>
        <w:trPr>
          <w:trHeight w:val="45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27611</w:t>
            </w:r>
          </w:p>
        </w:tc>
      </w:tr>
      <w:tr>
        <w:trPr>
          <w:trHeight w:val="40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8684</w:t>
            </w:r>
          </w:p>
        </w:tc>
      </w:tr>
      <w:tr>
        <w:trPr>
          <w:trHeight w:val="43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29148</w:t>
            </w:r>
          </w:p>
        </w:tc>
      </w:tr>
      <w:tr>
        <w:trPr>
          <w:trHeight w:val="39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151888</w:t>
            </w:r>
          </w:p>
        </w:tc>
      </w:tr>
      <w:tr>
        <w:trPr>
          <w:trHeight w:val="9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46075</w:t>
            </w:r>
          </w:p>
        </w:tc>
      </w:tr>
      <w:tr>
        <w:trPr>
          <w:trHeight w:val="34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46075</w:t>
            </w:r>
          </w:p>
        </w:tc>
      </w:tr>
      <w:tr>
        <w:trPr>
          <w:trHeight w:val="16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46075</w:t>
            </w:r>
          </w:p>
        </w:tc>
      </w:tr>
      <w:tr>
        <w:trPr>
          <w:trHeight w:val="16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25566</w:t>
            </w:r>
          </w:p>
        </w:tc>
      </w:tr>
      <w:tr>
        <w:trPr>
          <w:trHeight w:val="37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11475</w:t>
            </w:r>
          </w:p>
        </w:tc>
      </w:tr>
      <w:tr>
        <w:trPr>
          <w:trHeight w:val="43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2946</w:t>
            </w:r>
          </w:p>
        </w:tc>
      </w:tr>
      <w:tr>
        <w:trPr>
          <w:trHeight w:val="40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1698</w:t>
            </w:r>
          </w:p>
        </w:tc>
      </w:tr>
      <w:tr>
        <w:trPr>
          <w:trHeight w:val="121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6831</w:t>
            </w:r>
          </w:p>
        </w:tc>
      </w:tr>
      <w:tr>
        <w:trPr>
          <w:trHeight w:val="69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14091</w:t>
            </w:r>
          </w:p>
        </w:tc>
      </w:tr>
      <w:tr>
        <w:trPr>
          <w:trHeight w:val="15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және туризм объектілерін дамыту</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14091</w:t>
            </w:r>
          </w:p>
        </w:tc>
      </w:tr>
      <w:tr>
        <w:trPr>
          <w:trHeight w:val="13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43958</w:t>
            </w:r>
          </w:p>
        </w:tc>
      </w:tr>
      <w:tr>
        <w:trPr>
          <w:trHeight w:val="42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28752</w:t>
            </w:r>
          </w:p>
        </w:tc>
      </w:tr>
      <w:tr>
        <w:trPr>
          <w:trHeight w:val="37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21923</w:t>
            </w:r>
          </w:p>
        </w:tc>
      </w:tr>
      <w:tr>
        <w:trPr>
          <w:trHeight w:val="48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6829</w:t>
            </w:r>
          </w:p>
        </w:tc>
      </w:tr>
      <w:tr>
        <w:trPr>
          <w:trHeight w:val="36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15206</w:t>
            </w:r>
          </w:p>
        </w:tc>
      </w:tr>
      <w:tr>
        <w:trPr>
          <w:trHeight w:val="64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15206</w:t>
            </w:r>
          </w:p>
        </w:tc>
      </w:tr>
      <w:tr>
        <w:trPr>
          <w:trHeight w:val="70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36289</w:t>
            </w:r>
          </w:p>
        </w:tc>
      </w:tr>
      <w:tr>
        <w:trPr>
          <w:trHeight w:val="36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12405</w:t>
            </w:r>
          </w:p>
        </w:tc>
      </w:tr>
      <w:tr>
        <w:trPr>
          <w:trHeight w:val="100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9076</w:t>
            </w:r>
          </w:p>
        </w:tc>
      </w:tr>
      <w:tr>
        <w:trPr>
          <w:trHeight w:val="16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r>
      <w:tr>
        <w:trPr>
          <w:trHeight w:val="64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3275</w:t>
            </w:r>
          </w:p>
        </w:tc>
      </w:tr>
      <w:tr>
        <w:trPr>
          <w:trHeight w:val="37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14858</w:t>
            </w:r>
          </w:p>
        </w:tc>
      </w:tr>
      <w:tr>
        <w:trPr>
          <w:trHeight w:val="121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9883</w:t>
            </w:r>
          </w:p>
        </w:tc>
      </w:tr>
      <w:tr>
        <w:trPr>
          <w:trHeight w:val="40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іс-шараларды iске асыру</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4361</w:t>
            </w:r>
          </w:p>
        </w:tc>
      </w:tr>
      <w:tr>
        <w:trPr>
          <w:trHeight w:val="16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r>
      <w:tr>
        <w:trPr>
          <w:trHeight w:val="69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9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9026</w:t>
            </w:r>
          </w:p>
        </w:tc>
      </w:tr>
      <w:tr>
        <w:trPr>
          <w:trHeight w:val="69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8946</w:t>
            </w:r>
          </w:p>
        </w:tc>
      </w:tr>
      <w:tr>
        <w:trPr>
          <w:trHeight w:val="18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9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балык шаруашылығы, ерекше қорғалатын табиғи аумақтар, қоршаған ортаны және жануарлар дүниесін қорғау, жер қатынастары</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83101,2</w:t>
            </w:r>
          </w:p>
        </w:tc>
      </w:tr>
      <w:tr>
        <w:trPr>
          <w:trHeight w:val="13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35563,2</w:t>
            </w:r>
          </w:p>
        </w:tc>
      </w:tr>
      <w:tr>
        <w:trPr>
          <w:trHeight w:val="60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8253</w:t>
            </w:r>
          </w:p>
        </w:tc>
      </w:tr>
      <w:tr>
        <w:trPr>
          <w:trHeight w:val="40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8253</w:t>
            </w:r>
          </w:p>
        </w:tc>
      </w:tr>
      <w:tr>
        <w:trPr>
          <w:trHeight w:val="61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10977,4</w:t>
            </w:r>
          </w:p>
        </w:tc>
      </w:tr>
      <w:tr>
        <w:trPr>
          <w:trHeight w:val="12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10977,4</w:t>
            </w:r>
          </w:p>
        </w:tc>
      </w:tr>
      <w:tr>
        <w:trPr>
          <w:trHeight w:val="67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бөлiмi</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16332,8</w:t>
            </w:r>
          </w:p>
        </w:tc>
      </w:tr>
      <w:tr>
        <w:trPr>
          <w:trHeight w:val="9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16278,8</w:t>
            </w:r>
          </w:p>
        </w:tc>
      </w:tr>
      <w:tr>
        <w:trPr>
          <w:trHeight w:val="16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r>
      <w:tr>
        <w:trPr>
          <w:trHeight w:val="21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12223</w:t>
            </w:r>
          </w:p>
        </w:tc>
      </w:tr>
      <w:tr>
        <w:trPr>
          <w:trHeight w:val="43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бөлiмi</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12223</w:t>
            </w:r>
          </w:p>
        </w:tc>
      </w:tr>
      <w:tr>
        <w:trPr>
          <w:trHeight w:val="96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11669</w:t>
            </w:r>
          </w:p>
        </w:tc>
      </w:tr>
      <w:tr>
        <w:trPr>
          <w:trHeight w:val="94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кенттердiң, ауылдардың, ауылдық округтердiң шекарасын белгiлеу кезiнде жүргiзiлетiн жерге орналастыру</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18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r>
      <w:tr>
        <w:trPr>
          <w:trHeight w:val="97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35315</w:t>
            </w:r>
          </w:p>
        </w:tc>
      </w:tr>
      <w:tr>
        <w:trPr>
          <w:trHeight w:val="66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бөлiмi</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35315</w:t>
            </w:r>
          </w:p>
        </w:tc>
      </w:tr>
      <w:tr>
        <w:trPr>
          <w:trHeight w:val="12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35315</w:t>
            </w:r>
          </w:p>
        </w:tc>
      </w:tr>
      <w:tr>
        <w:trPr>
          <w:trHeight w:val="42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16962,1</w:t>
            </w:r>
          </w:p>
        </w:tc>
      </w:tr>
      <w:tr>
        <w:trPr>
          <w:trHeight w:val="37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16962,1</w:t>
            </w:r>
          </w:p>
        </w:tc>
      </w:tr>
      <w:tr>
        <w:trPr>
          <w:trHeight w:val="66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16962,1</w:t>
            </w:r>
          </w:p>
        </w:tc>
      </w:tr>
      <w:tr>
        <w:trPr>
          <w:trHeight w:val="198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11079,5</w:t>
            </w:r>
          </w:p>
        </w:tc>
      </w:tr>
      <w:tr>
        <w:trPr>
          <w:trHeight w:val="118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5800</w:t>
            </w:r>
          </w:p>
        </w:tc>
      </w:tr>
      <w:tr>
        <w:trPr>
          <w:trHeight w:val="13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w:t>
            </w:r>
          </w:p>
        </w:tc>
      </w:tr>
      <w:tr>
        <w:trPr>
          <w:trHeight w:val="16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118277</w:t>
            </w:r>
          </w:p>
        </w:tc>
      </w:tr>
      <w:tr>
        <w:trPr>
          <w:trHeight w:val="18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116477</w:t>
            </w:r>
          </w:p>
        </w:tc>
      </w:tr>
      <w:tr>
        <w:trPr>
          <w:trHeight w:val="69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52932</w:t>
            </w:r>
          </w:p>
        </w:tc>
      </w:tr>
      <w:tr>
        <w:trPr>
          <w:trHeight w:val="90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52932</w:t>
            </w:r>
          </w:p>
        </w:tc>
      </w:tr>
      <w:tr>
        <w:trPr>
          <w:trHeight w:val="9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63545</w:t>
            </w:r>
          </w:p>
        </w:tc>
      </w:tr>
      <w:tr>
        <w:trPr>
          <w:trHeight w:val="42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63545</w:t>
            </w:r>
          </w:p>
        </w:tc>
      </w:tr>
      <w:tr>
        <w:trPr>
          <w:trHeight w:val="43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94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96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маңызы бар қалалық (ауылдық), қала маңындағы және ауданішілік қатынастар бойынша жолаушылар тасымалдарын субсидиялау</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13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60244</w:t>
            </w:r>
          </w:p>
        </w:tc>
      </w:tr>
      <w:tr>
        <w:trPr>
          <w:trHeight w:val="42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8915</w:t>
            </w:r>
          </w:p>
        </w:tc>
      </w:tr>
      <w:tr>
        <w:trPr>
          <w:trHeight w:val="40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8915</w:t>
            </w:r>
          </w:p>
        </w:tc>
      </w:tr>
      <w:tr>
        <w:trPr>
          <w:trHeight w:val="9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8701</w:t>
            </w:r>
          </w:p>
        </w:tc>
      </w:tr>
      <w:tr>
        <w:trPr>
          <w:trHeight w:val="15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r>
      <w:tr>
        <w:trPr>
          <w:trHeight w:val="19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51329</w:t>
            </w:r>
          </w:p>
        </w:tc>
      </w:tr>
      <w:tr>
        <w:trPr>
          <w:trHeight w:val="49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2052</w:t>
            </w:r>
          </w:p>
        </w:tc>
      </w:tr>
      <w:tr>
        <w:trPr>
          <w:trHeight w:val="37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2052</w:t>
            </w:r>
          </w:p>
        </w:tc>
      </w:tr>
      <w:tr>
        <w:trPr>
          <w:trHeight w:val="90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49277</w:t>
            </w:r>
          </w:p>
        </w:tc>
      </w:tr>
      <w:tr>
        <w:trPr>
          <w:trHeight w:val="118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12091</w:t>
            </w:r>
          </w:p>
        </w:tc>
      </w:tr>
      <w:tr>
        <w:trPr>
          <w:trHeight w:val="15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6327</w:t>
            </w:r>
          </w:p>
        </w:tc>
      </w:tr>
      <w:tr>
        <w:trPr>
          <w:trHeight w:val="9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30859</w:t>
            </w:r>
          </w:p>
        </w:tc>
      </w:tr>
      <w:tr>
        <w:trPr>
          <w:trHeight w:val="12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12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6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88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16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4800,7</w:t>
            </w:r>
          </w:p>
        </w:tc>
      </w:tr>
      <w:tr>
        <w:trPr>
          <w:trHeight w:val="18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4800,7</w:t>
            </w:r>
          </w:p>
        </w:tc>
      </w:tr>
      <w:tr>
        <w:trPr>
          <w:trHeight w:val="40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4800,7</w:t>
            </w:r>
          </w:p>
        </w:tc>
      </w:tr>
      <w:tr>
        <w:trPr>
          <w:trHeight w:val="39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2638,7</w:t>
            </w:r>
          </w:p>
        </w:tc>
      </w:tr>
      <w:tr>
        <w:trPr>
          <w:trHeight w:val="142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2162</w:t>
            </w:r>
          </w:p>
        </w:tc>
      </w:tr>
      <w:tr>
        <w:trPr>
          <w:trHeight w:val="18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 беру</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41448</w:t>
            </w:r>
          </w:p>
        </w:tc>
      </w:tr>
      <w:tr>
        <w:trPr>
          <w:trHeight w:val="15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46737</w:t>
            </w:r>
          </w:p>
        </w:tc>
      </w:tr>
      <w:tr>
        <w:trPr>
          <w:trHeight w:val="117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шаруашылығы,ерекше қорғалатын табиғи аумақтар, қоршаған ортаны және жануарлар дүниесін қорғау, жер қатынастары</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46737</w:t>
            </w:r>
          </w:p>
        </w:tc>
      </w:tr>
      <w:tr>
        <w:trPr>
          <w:trHeight w:val="10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46737</w:t>
            </w:r>
          </w:p>
        </w:tc>
      </w:tr>
      <w:tr>
        <w:trPr>
          <w:trHeight w:val="72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46737</w:t>
            </w:r>
          </w:p>
        </w:tc>
      </w:tr>
      <w:tr>
        <w:trPr>
          <w:trHeight w:val="39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бюджеттік кредиттер</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46737</w:t>
            </w:r>
          </w:p>
        </w:tc>
      </w:tr>
      <w:tr>
        <w:trPr>
          <w:trHeight w:val="12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5289</w:t>
            </w:r>
          </w:p>
        </w:tc>
      </w:tr>
      <w:tr>
        <w:trPr>
          <w:trHeight w:val="12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5289</w:t>
            </w:r>
          </w:p>
        </w:tc>
      </w:tr>
      <w:tr>
        <w:trPr>
          <w:trHeight w:val="42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5289</w:t>
            </w:r>
          </w:p>
        </w:tc>
      </w:tr>
      <w:tr>
        <w:trPr>
          <w:trHeight w:val="42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 операциялар бойынша сальдо</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0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0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Мемлекеттiң қаржы активтерiн сатудан түсетiн түсiмдер</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2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(профицит) тапшылығы</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-144560,2</w:t>
            </w:r>
          </w:p>
        </w:tc>
      </w:tr>
      <w:tr>
        <w:trPr>
          <w:trHeight w:val="39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(профицитті пайдалану) қаржыландыру</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144560,2</w:t>
            </w:r>
          </w:p>
        </w:tc>
      </w:tr>
      <w:tr>
        <w:trPr>
          <w:trHeight w:val="18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46737</w:t>
            </w:r>
          </w:p>
        </w:tc>
      </w:tr>
      <w:tr>
        <w:trPr>
          <w:trHeight w:val="13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46737</w:t>
            </w:r>
          </w:p>
        </w:tc>
      </w:tr>
      <w:tr>
        <w:trPr>
          <w:trHeight w:val="10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46737</w:t>
            </w:r>
          </w:p>
        </w:tc>
      </w:tr>
      <w:tr>
        <w:trPr>
          <w:trHeight w:val="15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5289</w:t>
            </w:r>
          </w:p>
        </w:tc>
      </w:tr>
      <w:tr>
        <w:trPr>
          <w:trHeight w:val="13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5289</w:t>
            </w:r>
          </w:p>
        </w:tc>
      </w:tr>
      <w:tr>
        <w:trPr>
          <w:trHeight w:val="37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5289</w:t>
            </w:r>
          </w:p>
        </w:tc>
      </w:tr>
      <w:tr>
        <w:trPr>
          <w:trHeight w:val="42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5289</w:t>
            </w:r>
          </w:p>
        </w:tc>
      </w:tr>
      <w:tr>
        <w:trPr>
          <w:trHeight w:val="42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қалдықтарын пайдалану</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103112,2</w:t>
            </w:r>
          </w:p>
        </w:tc>
      </w:tr>
      <w:tr>
        <w:trPr>
          <w:trHeight w:val="13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қалдықтары</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103112,2</w:t>
            </w:r>
          </w:p>
        </w:tc>
      </w:tr>
      <w:tr>
        <w:trPr>
          <w:trHeight w:val="19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103112,2</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