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c1d2" w14:textId="34fc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2013 жылғы 10 желтоқсандағы N 382 қаулысы. Шығыс Қазақстан облысының Әділет департаментінде 2014 жылғы 16 қаңтарда N 3166 болып тіркелді. Күші жойылды - Шығыс Қазақстан облысы Аягөз ауданы әкімдігінің 2014 жылғы 12 желтоқсандағы N 721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ауданы әкімдігінің 12.12.2014 N 721 </w:t>
      </w:r>
      <w:r>
        <w:rPr>
          <w:rFonts w:ascii="Times New Roman"/>
          <w:b w:val="false"/>
          <w:i w:val="false"/>
          <w:color w:val="ff0000"/>
          <w:sz w:val="28"/>
        </w:rPr>
        <w:t>қаулысымен</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w:t>
      </w:r>
      <w:r>
        <w:rPr>
          <w:rFonts w:ascii="Times New Roman"/>
          <w:b/>
          <w:i w:val="false"/>
          <w:color w:val="000000"/>
          <w:sz w:val="28"/>
        </w:rPr>
        <w:t>,</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Үкіметінің 2001 жылғы 19 маусымдағы нөмірі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w:t>
      </w:r>
      <w:r>
        <w:rPr>
          <w:rFonts w:ascii="Times New Roman"/>
          <w:b w:val="false"/>
          <w:i w:val="false"/>
          <w:color w:val="000000"/>
          <w:sz w:val="28"/>
        </w:rPr>
        <w:t xml:space="preserve"> негізінде, мемлекеттік кепілдіктер жүйесін кеңейту және жұмысқа орналасуда қиыншылық көріп отырған халықтың әр түрлі топтарын қолдау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 жүргізілетін ұйымдардың тізбесі, түрлері, көлемдері, қаржыландыру көздері және нақты шарттары бекітілсін.</w:t>
      </w:r>
      <w:r>
        <w:br/>
      </w:r>
      <w:r>
        <w:rPr>
          <w:rFonts w:ascii="Times New Roman"/>
          <w:b w:val="false"/>
          <w:i w:val="false"/>
          <w:color w:val="000000"/>
          <w:sz w:val="28"/>
        </w:rPr>
        <w:t xml:space="preserve">
      2. Қоғамдық жұмыстарда жұмыс істейтін жұмыссыздардың жалақысы жергілікті бюджет қаражаты есебінен Қазақстан Республикасының заңнамасымен 2014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xml:space="preserve">3. Аягөз ауданы әкімдігінің 2012 жылдың 14 желтоқсандағы нөмірі 676 "2013 жылға төлемді қоғамдық жұмыстарды ұйымдастыру және қаржыландыру туралы" (нормативтік құқықтық актілерді мемлекеттік тіркеу Тізілімінде 2818 нөмірімен тіркелген, "Аягөз жаңалықтары" газетінің 2013 жылғы 30 қаңтардағы нөмірі 8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4. Осы қаулының орындалуына бақылау жасау аудан әкімінің орынбасары С.А. Ысқақовқа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күнінен кейін күнтізбелік он күн өткен соң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2013 жылғы "10" желтоқсан </w:t>
            </w:r>
            <w:r>
              <w:br/>
            </w:r>
            <w:r>
              <w:rPr>
                <w:rFonts w:ascii="Times New Roman"/>
                <w:b w:val="false"/>
                <w:i w:val="false"/>
                <w:color w:val="000000"/>
                <w:sz w:val="20"/>
              </w:rPr>
              <w:t>№ 382 қаулысымен бекітілген</w:t>
            </w:r>
          </w:p>
        </w:tc>
      </w:tr>
    </w:tbl>
    <w:p>
      <w:pPr>
        <w:spacing w:after="0"/>
        <w:ind w:left="0"/>
        <w:jc w:val="left"/>
      </w:pPr>
      <w:r>
        <w:rPr>
          <w:rFonts w:ascii="Times New Roman"/>
          <w:b/>
          <w:i w:val="false"/>
          <w:color w:val="000000"/>
        </w:rPr>
        <w:t xml:space="preserve"> 2014 жылы қоғамдық жұмыстар жүргізілетін ұйымдар мен мекемелердің тізбесі, қоғамдық жұмыстардың көлемдері, қаржыландыру көздері және нақты шарттары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050"/>
        <w:gridCol w:w="6394"/>
        <w:gridCol w:w="1333"/>
        <w:gridCol w:w="528"/>
        <w:gridCol w:w="529"/>
        <w:gridCol w:w="128"/>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р/р</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Ұйымдар мен мекемелер атауы</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Сұраныс (жарияланған қажеттілік орындар саны)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Ұсыныс (бекітілді, орындар саны)</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Ақтоғай кенттік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Айғыз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Ақшәулі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Ақшатау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Ақши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Байқошқар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w:t>
            </w:r>
            <w:r>
              <w:br/>
            </w:r>
            <w:r>
              <w:rPr>
                <w:rFonts w:ascii="Times New Roman"/>
                <w:b w:val="false"/>
                <w:i w:val="false"/>
                <w:color w:val="000000"/>
                <w:sz w:val="20"/>
              </w:rPr>
              <w:t>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Баршатас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Бидайық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Емелтау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302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Қарағаш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Қопа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Қосағаш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350 ауланы тазалау, пошталық </w:t>
            </w:r>
            <w:r>
              <w:br/>
            </w:r>
            <w:r>
              <w:rPr>
                <w:rFonts w:ascii="Times New Roman"/>
                <w:b w:val="false"/>
                <w:i w:val="false"/>
                <w:color w:val="000000"/>
                <w:sz w:val="20"/>
              </w:rPr>
              <w:t>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Мәдениет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Майлин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Мыңбұлақ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Малкелді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Мамырсу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Нарын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Сарыарқа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Өркен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Тарлаулы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ауданының Тарбағатай ауылдық округі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және аймақтық қоғамдық науқандарды өткізуге көмек (тұрғындардың санағын жүргізуге қатысу, әлеуметтік сауалнамаға, шаруашылық кітаптарын түгендеуге, салық төлемін жинауға көмек), ветеринарлық-санитарлық профилактикалық іс-шараларға қатысу, тұрғын үй-коммуналдық шаруашылығы мекемелеріне елді мекендерді тазалауға көмек, тұрғын үйлерді, әлеметтік-мәдени нысандарды, әкімшілік ғимараттардың құрылысын жүргізуге, қалпына келтіруге, жөндеуге қатысу,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 жұмыстарын жүргізу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ауланы тазалау, пошталық құжаттарды тіркеуге көмек көрсету, құжаттарды рәсімдеуге көмек</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сот актілерін орындау Департаментінің" мемлекеттік мекемесі Аягөз аумақтық сот орындаушылар бөлімі (келісімі бойынша)</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12-15 құжат;</w:t>
            </w:r>
            <w:r>
              <w:br/>
            </w:r>
            <w:r>
              <w:rPr>
                <w:rFonts w:ascii="Times New Roman"/>
                <w:b w:val="false"/>
                <w:i w:val="false"/>
                <w:color w:val="000000"/>
                <w:sz w:val="20"/>
              </w:rPr>
              <w:t>
 </w:t>
            </w:r>
            <w:r>
              <w:br/>
            </w:r>
            <w:r>
              <w:rPr>
                <w:rFonts w:ascii="Times New Roman"/>
                <w:b w:val="false"/>
                <w:i w:val="false"/>
                <w:color w:val="000000"/>
                <w:sz w:val="20"/>
              </w:rPr>
              <w:t>
 күн сайын 7-15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Шаруашылық жүргізу құқығындағы </w:t>
            </w:r>
            <w:r>
              <w:br/>
            </w:r>
            <w:r>
              <w:rPr>
                <w:rFonts w:ascii="Times New Roman"/>
                <w:b w:val="false"/>
                <w:i w:val="false"/>
                <w:color w:val="000000"/>
                <w:sz w:val="20"/>
              </w:rPr>
              <w:t xml:space="preserve">
Аягөз ауданы әкімдігінің "Қалалық үйкомшарқұрылыс" коммуналдық мемлекеттік кәсіпорыны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тазалығы, ескерткіштерді, әлеуметтік мәдени объектілерді қалпына келтіруге қатысу, құрылыс жұмыстарына, жол жөндеу жұмыстарына қатысу, мәдени шараларды ұйымдастыруға көмек көрсету, мерекелерге алаңды безендіру, қаланы қоқыстан тазарту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1868 мың шаршы метр;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 әкімдігінің шаруашылық жүргізу құқығындағы "Аягөз су" коммуналдық мемлекеттік кәсіпорыны</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канализацияны жүргізу жұмыстары; </w:t>
            </w:r>
            <w:r>
              <w:br/>
            </w:r>
            <w:r>
              <w:rPr>
                <w:rFonts w:ascii="Times New Roman"/>
                <w:b w:val="false"/>
                <w:i w:val="false"/>
                <w:color w:val="000000"/>
                <w:sz w:val="20"/>
              </w:rPr>
              <w:t xml:space="preserve">
өзендерді, арықтарды тазалау жұмыстары;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 құдық;</w:t>
            </w:r>
            <w:r>
              <w:br/>
            </w:r>
            <w:r>
              <w:rPr>
                <w:rFonts w:ascii="Times New Roman"/>
                <w:b w:val="false"/>
                <w:i w:val="false"/>
                <w:color w:val="000000"/>
                <w:sz w:val="20"/>
              </w:rPr>
              <w:t>
 3 шақырым;</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Әділет Министрлігі тіркеу қызметі және құқықтық көмек көрсету комитетінің "Шығыс Қазақстан облысы бойынша жылжымайтын мүлік орталығы" Республикалық мемлекеттік қазыналық кәсіпорынының Аягөз филиалы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электрондық базаға құжаттар енгізу;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15-20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30-35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қаласының қорғаныс істері жөніндегі біріккен бөлімі" (келісімі бойынша)</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50 жеке іс;</w:t>
            </w:r>
            <w:r>
              <w:br/>
            </w:r>
            <w:r>
              <w:rPr>
                <w:rFonts w:ascii="Times New Roman"/>
                <w:b w:val="false"/>
                <w:i w:val="false"/>
                <w:color w:val="000000"/>
                <w:sz w:val="20"/>
              </w:rPr>
              <w:t>
 күн сайын 10-12 құжат шақыру мерзімінде;</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аудандық прокуратурасы" мемлекеттік мекемесі (келісімі бойынша)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іс жүргізу бойынша құжаттарды өңдеуде, мұрағаттық құжаттарды рәсімдеуде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770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35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көгалдандыру жұмыстары, киім ілгіш қызметі (техникалық персоналдың жұмысын қоса атқару);</w:t>
            </w:r>
            <w:r>
              <w:br/>
            </w:r>
            <w:r>
              <w:rPr>
                <w:rFonts w:ascii="Times New Roman"/>
                <w:b w:val="false"/>
                <w:i w:val="false"/>
                <w:color w:val="000000"/>
                <w:sz w:val="20"/>
              </w:rPr>
              <w:t>
 хат-хабарламаларды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200 шаршы метр;</w:t>
            </w:r>
            <w:r>
              <w:br/>
            </w:r>
            <w:r>
              <w:rPr>
                <w:rFonts w:ascii="Times New Roman"/>
                <w:b w:val="false"/>
                <w:i w:val="false"/>
                <w:color w:val="000000"/>
                <w:sz w:val="20"/>
              </w:rPr>
              <w:t>
 күн сайын 50-60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Шығыс Қазақстан облысы Аягөз ауданы әкімдігінің "Ақтоғай коммуналдық шарушылығы" коммуналдық мемлекеттік кәсіпорыны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 тазалығы, жол жөндеу жұмыстары, әлеуметтік мәдени объектілерді жөндеуде құрылыс жұмыстарына қатысу, шаруашылық жұмыстары, мәдени шараларды ұйымдастыруға көмек көрсету, мерекелерге алаңды безендіру, кентті қоқыстан тазарту;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күн сайын 620 мың шаршы метр;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"Шығыс Қазақстан облысы Аягөз аудандық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түскен өтініштеді тіркеуге көмектесу;</w:t>
            </w:r>
            <w:r>
              <w:br/>
            </w:r>
            <w:r>
              <w:rPr>
                <w:rFonts w:ascii="Times New Roman"/>
                <w:b w:val="false"/>
                <w:i w:val="false"/>
                <w:color w:val="000000"/>
                <w:sz w:val="20"/>
              </w:rPr>
              <w:t>
 науқан кезінде құжаттармен жұмыс;</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75 құжат;</w:t>
            </w:r>
            <w:r>
              <w:br/>
            </w:r>
            <w:r>
              <w:rPr>
                <w:rFonts w:ascii="Times New Roman"/>
                <w:b w:val="false"/>
                <w:i w:val="false"/>
                <w:color w:val="000000"/>
                <w:sz w:val="20"/>
              </w:rPr>
              <w:t>
 күн сайын 30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 Аягөз қаласы әкімінің аппараты"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 тіркеу базасына арналған әділет басқармасынан мәліметтерді жинауға қатысу; тұрғындарға хабарлама тарату, ағымдағы құжаттармен жұмыс істеуде көмек;</w:t>
            </w:r>
            <w:r>
              <w:br/>
            </w:r>
            <w:r>
              <w:rPr>
                <w:rFonts w:ascii="Times New Roman"/>
                <w:b w:val="false"/>
                <w:i w:val="false"/>
                <w:color w:val="000000"/>
                <w:sz w:val="20"/>
              </w:rPr>
              <w:t>
 мекеме тазалығы, аумақ тазалығы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50 хабарлама;</w:t>
            </w:r>
            <w:r>
              <w:br/>
            </w:r>
            <w:r>
              <w:rPr>
                <w:rFonts w:ascii="Times New Roman"/>
                <w:b w:val="false"/>
                <w:i w:val="false"/>
                <w:color w:val="000000"/>
                <w:sz w:val="20"/>
              </w:rPr>
              <w:t>
 күн сайын 70 құжат;</w:t>
            </w:r>
            <w:r>
              <w:br/>
            </w:r>
            <w:r>
              <w:rPr>
                <w:rFonts w:ascii="Times New Roman"/>
                <w:b w:val="false"/>
                <w:i w:val="false"/>
                <w:color w:val="000000"/>
                <w:sz w:val="20"/>
              </w:rPr>
              <w:t xml:space="preserve">
 күн сайын 120 шаршы метр;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аудандық соты" мемлекеттік мекемесі (келісім бойынша)</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және ағымдағы </w:t>
            </w:r>
            <w:r>
              <w:br/>
            </w:r>
            <w:r>
              <w:rPr>
                <w:rFonts w:ascii="Times New Roman"/>
                <w:b w:val="false"/>
                <w:i w:val="false"/>
                <w:color w:val="000000"/>
                <w:sz w:val="20"/>
              </w:rPr>
              <w:t>
құжаттармен жұмыс істеуде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45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ішкі істер Департаментінің Аягөз қаласы және Аягөз ауданының ішкі істер бөлімі" мемлекеттік мекемесі (келісім бойынша)</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және ағымдағы </w:t>
            </w:r>
            <w:r>
              <w:br/>
            </w:r>
            <w:r>
              <w:rPr>
                <w:rFonts w:ascii="Times New Roman"/>
                <w:b w:val="false"/>
                <w:i w:val="false"/>
                <w:color w:val="000000"/>
                <w:sz w:val="20"/>
              </w:rPr>
              <w:t>
құжаттармен жұмыс істеуде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40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Статистика Департментінің Аягөз аудандық статистика басқармасы" мемлекеттік мекемесі (келісім бойынша)</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мұрағаттық және ағымдағы </w:t>
            </w:r>
            <w:r>
              <w:br/>
            </w:r>
            <w:r>
              <w:rPr>
                <w:rFonts w:ascii="Times New Roman"/>
                <w:b w:val="false"/>
                <w:i w:val="false"/>
                <w:color w:val="000000"/>
                <w:sz w:val="20"/>
              </w:rPr>
              <w:t>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60 құжат;</w:t>
            </w:r>
            <w:r>
              <w:br/>
            </w:r>
            <w:r>
              <w:rPr>
                <w:rFonts w:ascii="Times New Roman"/>
                <w:b w:val="false"/>
                <w:i w:val="false"/>
                <w:color w:val="000000"/>
                <w:sz w:val="20"/>
              </w:rPr>
              <w:t>
 </w:t>
            </w:r>
            <w:r>
              <w:br/>
            </w:r>
            <w:r>
              <w:rPr>
                <w:rFonts w:ascii="Times New Roman"/>
                <w:b w:val="false"/>
                <w:i w:val="false"/>
                <w:color w:val="000000"/>
                <w:sz w:val="20"/>
              </w:rPr>
              <w:t>
 күн сайын 10-12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еңбек және халықты әлеуметтік қорғау министірлігі "Мемлекеттік зейнетақы төлеу орталығы" Республикалық мемлекеттік қазыналық кәсіпорыны мемлекеттік зейнетақы төлеу жөніндегі орталығының Шығыс Қазақстан облысының филиалының Аягөз аудандық бөлімшесі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60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күн сайын 15-20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экономикалық сыбайлас жемқорлыққа қарсы күрес агенттігінің "Шығыс Қазақстан облысы бойынша экономикалық қылмысқа және сыбайлас жемқорлыққа қарсы күрес департаменті (қаржы полициясы)" мемлекеттік мекемесінің Оңтүстік аймағы бойынша қаржы полициясы ауданаралық басқармасы (келісім бойынша)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мекеме аумағының тазалығы;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100 шаршы метр;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10-15 құжат;</w:t>
            </w:r>
            <w:r>
              <w:br/>
            </w:r>
            <w:r>
              <w:rPr>
                <w:rFonts w:ascii="Times New Roman"/>
                <w:b w:val="false"/>
                <w:i w:val="false"/>
                <w:color w:val="000000"/>
                <w:sz w:val="20"/>
              </w:rPr>
              <w:t>
 күн сайын 8-10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Шығыс Қазақстан облысы "Аягөз аудандық қаржы бөлімі" мемлекеттік мекемесі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10-15 құжат;</w:t>
            </w:r>
            <w:r>
              <w:br/>
            </w:r>
            <w:r>
              <w:rPr>
                <w:rFonts w:ascii="Times New Roman"/>
                <w:b w:val="false"/>
                <w:i w:val="false"/>
                <w:color w:val="000000"/>
                <w:sz w:val="20"/>
              </w:rPr>
              <w:t>
 күн сайын 8-10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аудандық мәдениет және тілдерді дамыту бөлімі"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15-25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аудандық жер қатынастары бөлімі"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20-25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Шығыс Қазақстан облысы "Аягөз аудандық сәулет, қала құрлысы және құрылыс бөлімі" мемлекеттік мекемесі </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xml:space="preserve">
 хат хабарларды жеткізу;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30 құжат;</w:t>
            </w:r>
            <w:r>
              <w:br/>
            </w:r>
            <w:r>
              <w:rPr>
                <w:rFonts w:ascii="Times New Roman"/>
                <w:b w:val="false"/>
                <w:i w:val="false"/>
                <w:color w:val="000000"/>
                <w:sz w:val="20"/>
              </w:rPr>
              <w:t>
 </w:t>
            </w:r>
            <w:r>
              <w:br/>
            </w:r>
            <w:r>
              <w:rPr>
                <w:rFonts w:ascii="Times New Roman"/>
                <w:b w:val="false"/>
                <w:i w:val="false"/>
                <w:color w:val="000000"/>
                <w:sz w:val="20"/>
              </w:rPr>
              <w:t>
 күн сайын 15 құжат;</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Аягөз қаласы Аягөз аудандық білім бөлімінің "Қалалық көпсалалы қазақ мектеп-гимназиясы" коммуналдық мемлекеттік мекемесі</w:t>
            </w: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 тазалығы, ағымдағы жөндеу жұмыстары;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 сайын 100 шаршы метр;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Қоғамдық жұмыстардың нақты талаптары: </w:t>
      </w:r>
      <w:r>
        <w:br/>
      </w:r>
      <w:r>
        <w:rPr>
          <w:rFonts w:ascii="Times New Roman"/>
          <w:b w:val="false"/>
          <w:i w:val="false"/>
          <w:color w:val="000000"/>
          <w:sz w:val="28"/>
        </w:rPr>
        <w:t xml:space="preserve">
      Жұмыс аптасының ұзақтығы 5 күнді құрайды, екі демалыс күні беріледі, сегіз сағаттық жұмыс күні, түскі үзіліс 1 сағат, еңбекақы төлеу, зейнетақы және </w:t>
      </w:r>
      <w:r>
        <w:rPr>
          <w:rFonts w:ascii="Times New Roman"/>
          <w:b w:val="false"/>
          <w:i w:val="false"/>
          <w:color w:val="000000"/>
          <w:sz w:val="28"/>
        </w:rPr>
        <w:t>әлеуметтік 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xml:space="preserve">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заңнамаларына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