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ffc" w14:textId="919b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 бойынша коммуналдық қалдықтардың қалыптасу, жинақталу нормаларын және коммуналдық қалдықтарды жинау, әкету, көму,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2013 жылғы 24 шілдедегі N 18/123-V шешімі. Шығыс Қазақстан облысының Әділет департаментінде 2013 жылғы 14 тамызда N 3030 болып тіркелді. Күші жойылды - Шығыс Қазақстан облысы Аягөз аудандық мәслихатының 2015 жылғы 25 желтоқсанадағы N 43/315-V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аудандық мәслихатының 25.12.2015 N 43/315-V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және Қазақстан Республикасы Үкіметінің 2011 жылғы 22 қарашадағы № 1370 "Коммуналдық қалдықтардың пайда болу және жинақталу нормаларын есептеудің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қаласы бойынша коммуналдық қалдықтардың қалыптасу және жинақталу нормасы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Аягөз қаласы бойынша коммуналдық қалдықтарды жинау, әкету, көму және кәдеге жарату тарифтері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 ресми жарияланғаннан кейін күнтізбелік он күн өткен соң қолданысқа енгізіледі, жергілікті бюджеттен қаржыландырылатын бюджеттік мекемелер үшін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Бозтаев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Бозтаев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18/123-V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қаласы бойынша коммуналдық қалдықтардың қалыптасу және</w:t>
      </w:r>
      <w:r>
        <w:br/>
      </w:r>
      <w:r>
        <w:rPr>
          <w:rFonts w:ascii="Times New Roman"/>
          <w:b/>
          <w:i w:val="false"/>
          <w:color w:val="000000"/>
        </w:rPr>
        <w:t>жинақталу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5438"/>
        <w:gridCol w:w="2757"/>
        <w:gridCol w:w="275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қалдықтардың қалыптасу көздері (типологиялық топ)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қалдықтардың 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үйлерi, қарттар үйлерi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банктерi, байланыс бөлiмшелерi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түнгi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дүкендерi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Өнеркәсiптiк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дүңгiршектер,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Өнеркәсiптiк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үйi: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автомобильдi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 жуатын орындар, химиялық тазалау орындары, тұрмыстық техниканы жөндеу орындары, тiгiн ательесi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Зергерлiк, аяқ киiмдi,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(кiлттер жасау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iс-шаралар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18/123-V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қаласы бойынша коммуналдық қалдықтарды жинау, әкету, көму</w:t>
      </w:r>
      <w:r>
        <w:br/>
      </w:r>
      <w:r>
        <w:rPr>
          <w:rFonts w:ascii="Times New Roman"/>
          <w:b/>
          <w:i w:val="false"/>
          <w:color w:val="000000"/>
        </w:rPr>
        <w:t>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тұрмыстық қалдық шығару үшін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тұрмыс қалдықтарды шығару үшін айына бір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