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9383" w14:textId="d0a9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2013 жылғы 25 желтоқсандағы № 1165 қаулысы. Шығыс Қазақстан облысының Әділет департаментінде 2014 жылғы 22 қаңтарда № 3177 болып тіркелді. Қолданылу мерзімінің аяқталуына байланысты күші жойылды (Риддер қаласы әкімінің аппараты басшының 2015 жылғы 23 маусымдағы № 2-22-4601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аяқталуына байланысты күші жойылды (Риддер қаласы әкімінің аппараты басшының 23.06.2015 № 2-22-4601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тармақшасы, </w:t>
      </w:r>
      <w:r>
        <w:rPr>
          <w:rFonts w:ascii="Times New Roman"/>
          <w:b w:val="false"/>
          <w:i w:val="false"/>
          <w:color w:val="000000"/>
          <w:sz w:val="28"/>
        </w:rPr>
        <w:t>20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бойынша шаралар туралы" қаулысымен бекітілген Қоғамдық жұмыстарды ұйымдастыру және қаржыландыру ережеcінің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мемлекеттік кепілдіктер жүйесін кеңейту мақсатында және жұмысқа орналасуда қиыншылық көретін халықтың әр түрлі топтарын қолдау үшін,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2014 жылы қоғамдық жұмыстар өткізілетін ұйымдардың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көлемдері, қаржыландыру көздері және нақты шарттары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Жергілікті бюджет қаражатынан еңбекақының мөлшері 2014 жылға белгіленген </w:t>
      </w:r>
      <w:r>
        <w:rPr>
          <w:rFonts w:ascii="Times New Roman"/>
          <w:b w:val="false"/>
          <w:i w:val="false"/>
          <w:color w:val="000000"/>
          <w:sz w:val="28"/>
        </w:rPr>
        <w:t>ең төменгі жалақыдан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кем емес мөлшерде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Риддер қаласы әкімінің орынбасары Қ.Қ. Теленчиновке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Риддер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"25"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1165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жылы қоғамдық жұмыстар өткізілетін ұйымдардың тізбесі, қоғамдық жұмыстардың түрлері, көлемдері, қаржыландыру көздері және нақты шарттары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3842"/>
        <w:gridCol w:w="2617"/>
        <w:gridCol w:w="3194"/>
        <w:gridCol w:w="889"/>
        <w:gridCol w:w="830"/>
        <w:gridCol w:w="343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жұмыстар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(жарияланған қажеттілік)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(бекітілген)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"Риддер қаласы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істеуде көмек, факстерді жіберу, құжаттардың көшірмесін жасау;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мәтіндерді теру және басып 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400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1300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"Риддер қаласы мәслихатының аппараты" мемлекеттік мекемесі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құжаттар-мен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және тұрақты комиссия хаттамаларын рәсімдеуде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хат-хабарларды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5-10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10 сессия хаттамалары, ай сайын 20 тұрақты комиссия хаттамалары;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"Риддер қаласының кәсіпкерлік, ауыл шаруашылығы және ветеринария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хат-хабарларды тіркеуде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20-30 хат;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20-30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"Риддер қаласының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құжаттармен, картотекамен, азаматтардың өтініштерімен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көрсететін қала өнеркәсіптерімен, тауар және қызметтерді жеткізушілермен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хат-хабарларды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30 кәсіпорын;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13-14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"Риддер қаласының қаржы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мұрағаттық, ағымдағы құжаттармен жұмыс істеуде көмек, факстерді жіберу, құжаттардың көшірмесін жасау;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10-20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"Риддер қаласының экономика және бюджеттік жоспарлау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көмек, факстерді жіберу, құжаттардың көшірмесін жасау; 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15-20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10-12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"Риддер қаласының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 тіркеу бойынша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мұрағатқа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60 өтініш;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10-20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сайын 20-30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"Риддер қаласының білім беру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істеуде көмек 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2000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"Риддер қаласының сәулет және қала құрылысы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құжаттар-мен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20-25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5-6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"Риддер қаласының дене шынықтыру және спорт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спорттық-бұқаралық іс-шараларды дайындауға және өткізуге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60 іс-шара;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"Риддер қаласының ішкі саясат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хат-хабарларды тіркеу бойынша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іс-шараларды ұйымдастыруға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20-30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 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"Риддер қаласының тұрғын үй-коммуналдық шаруашылығы, жолаушылар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қоғамдық аумақтарын санитарлық тазалау, қоғамдық көліктің аялдамаларын және жаяу жүргіншілер жүретін жолдарды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факстерді жіберу, құжаттардың көшірмесін жасау;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1510 мың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20 мұқаба;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10-20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 30-40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"Риддер қаласының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10-12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"Риддер қаласының прокуратурасы"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бойынша құжаттарды өңдеуде, мұрағаттық құжаттарды ресімдеуде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20-25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Ішкі істер департаментінің "Риддер қаласының Ішкі істер бөлімі"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мұрағаттық, ағымдағы құжаттармен, картотекамен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хат-хабарларды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70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60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бойынша Салық департаментінің Риддер қаласы бойынша Салық басқармасы"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мұрағаттық,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хат-хабарларды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2500 хабарлама, 2500 салық 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5500 хат,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"Риддер қаласының Әділет басқармасы"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450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20-30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"Риддер қаласының қорғаныс істер жөніндегі бөлімі"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мұрағаттық,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хат-хабарларды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2000 жеке іс күн сайын 10-20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Статистика департаментінің Риддер қаласының статистика басқармасы"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есептілігін тіркеу, жинау, тарату бойынша жұмыс істеуде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2800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Әділет министрлігі сот актілерін орындау комитетінің Шығыс Қазақстан облысы сот актілерін орындау департаменті" Риддер аумақтық сот орындаушылар бөлімі мемлекеттік мекемесі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60-70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30-35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 жанындағы Соттардың қызметтерін қамтамасыз ету департаментінің Шығыс Қазақстан облыстық сотының кеңсесі (Шығыс Қазақстан облысы бойынша Риддер қалалық соты)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 бойынша жұмыс істеуде, мұрағаттық істерді ресімдеуде көмек; құжаттардың тізімдерін жасауда, жеке істермен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15-30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құқықтық көмек көрсету және тіркеу қызметі комитетінің "ШҚО бойынша жылжымайтын мүлік орталығы" Республикалық мемлекеттік коммуналдық кәсіпорнының Риддер қалалық филиалы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 бойынша жұмыс істеуде, мұрағаттық істерді ресімдеуде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15-30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"Халықтар достығы үйі" коммуналдық мемлекеттік қазыналық кәсіпорны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бұқаралық іс-шараларды ұйымдастыруда және өткізуде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50-60 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"Зейнетақы төлеу мемлекеттік орталығы" Республикалық мемлекеттік кәсіпорнының Шығыс Қазақстан облыстық филиалының Риддер қалалық коммуналдық кәсіпорны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30 000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10-15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 әкімдігінің "Орталықтандырылған кітапханалар жүйесі"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оқырмандарға қызмет көрсету бойынша жұмыс істеуде көмек;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мәдени бұқаралық іс-шараларды өткізуге көмек;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қорымен жұмыс істеуде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1000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2000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30 іс-шара;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8000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"Риддер қаласының жұмыспен қамту орталығы" коммуналдық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хат-хабарларын тіркеуде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3000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білім басқармасының "Психологиялық-педагогикалық түзету кабинеті" коммуналдық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дамуда мүмкіншіліктері шектеулі балаларды күтуге көмек кіріс және шығыс хат-хабарларын тіркеуде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14-21 бала;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"Светоч" балалар панасы"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күтуге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14-21 бала;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60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"Спорт кешені"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спорттық-мәдени бұқаралық іс-шараларды ұйымдастыруға және өткізуге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және шығыс хат-хабарларын тіркеуде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40-60 іс-шара;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1000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министрлігінің "Биологиялық зерттеу орталығы" республикалық мемлекеттік кәсіпорын жанындағы Алтай ботаникалық бағы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флораларының ғылыми топтамаларына күтім жасау бойынша жұмысқа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3000 екпе ағаштары;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жылына 300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"Риддер қаласының мемлекеттік тілді оқыту орталығы"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хат-хабарларын тіркеуде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850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"Риддер қалалық қазынашылық басқармасы"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хат-хабарларын тіркеуде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1500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"ҚР Жоғарғы сотының жанындағы соттардың қызметтерін қамтамасыз ету бойынша департаментінің ШҚ облыстық сот кеңсесі" мемлекеттік мекемесі (Риддер қаласының мамандандырылған әкімшілік соты)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хат-хабарларын тіркеуде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3500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"Риддер қаласының мемлекеттік мұрағаты" коммуналдық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160 000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10-15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қаласының "Мәдениет сарайы" коммуналдық мемлекеттік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бұқаралық іс-шараларды ұйымдастыруда және өткізуде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және шығыс хат-хабарларын тіркеуде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40-60 іс-шара;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"Риддер қаласының жастар бастамаларын дамыту орталығы"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 іс-шараларды ұйымдастыруда және өткізуде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және шығыс хат-хабарларын тіркеуде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жылына20-30 іс-шара;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1000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әкімдігінің Денсаулық сақтау басқармасының "Риддер қалалық ауруханасы" шаруашылық жүргізу құқығындағы коммуналдық мемлекеттік кәсіпорны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хат-хабарларын тіркеуде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3500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Қоғамдық жұмыстардың нақты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Жұмыс аптасының ұзақтығы 5 күнді құрайды, екі демалыс күні беріледі, сегіз сағаттық жұмыс күні, түскі үзіліс 1 сағат, еңбекақы төлеу, </w:t>
      </w:r>
      <w:r>
        <w:rPr>
          <w:rFonts w:ascii="Times New Roman"/>
          <w:b w:val="false"/>
          <w:i w:val="false"/>
          <w:color w:val="000000"/>
          <w:sz w:val="28"/>
        </w:rPr>
        <w:t>зейнетақы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әлеуметтік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аударымдары, қолданылмаған еңбек демалысына өтемақы жүргізу еңбек шартының негiзiнде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реттеледi, орындалатын жұмыстың санына, сапасына және күрделiлiгiне байланысты жұмыс уақытын есептеу табелінде көрсетілген нақты жұмыс істеген уақыты арқылы жұмыссыздың жеке шотына аудару жолымен жүзеге асырылады; </w:t>
      </w:r>
      <w:r>
        <w:rPr>
          <w:rFonts w:ascii="Times New Roman"/>
          <w:b w:val="false"/>
          <w:i w:val="false"/>
          <w:color w:val="000000"/>
          <w:sz w:val="28"/>
        </w:rPr>
        <w:t>еңбекті қорғау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қауіпсіздік техникасы бойынша нұсқаулық, </w:t>
      </w:r>
      <w:r>
        <w:rPr>
          <w:rFonts w:ascii="Times New Roman"/>
          <w:b w:val="false"/>
          <w:i w:val="false"/>
          <w:color w:val="000000"/>
          <w:sz w:val="28"/>
        </w:rPr>
        <w:t>арнайы киіммен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құрал-жабдықтармен қамтамасыз ету, уақытша жұмысқа жарамсыздық бойынша </w:t>
      </w:r>
      <w:r>
        <w:rPr>
          <w:rFonts w:ascii="Times New Roman"/>
          <w:b w:val="false"/>
          <w:i w:val="false"/>
          <w:color w:val="000000"/>
          <w:sz w:val="28"/>
        </w:rPr>
        <w:t>әлеуметтік жәрдемақы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төлеу, мертігу немесе басқа зақымдану салдарынан келтірілген </w:t>
      </w:r>
      <w:r>
        <w:rPr>
          <w:rFonts w:ascii="Times New Roman"/>
          <w:b w:val="false"/>
          <w:i w:val="false"/>
          <w:color w:val="000000"/>
          <w:sz w:val="28"/>
        </w:rPr>
        <w:t>зияндардың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орнын толтыру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заңнамаларына сәйкес жұмыс берушімен жүргізіледі. Жұмыскерлердің жеке санаттары (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отбасылық міндеттері бар басқа тұлғалар, 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, он сегіз жасқа толмаған </w:t>
      </w:r>
      <w:r>
        <w:rPr>
          <w:rFonts w:ascii="Times New Roman"/>
          <w:b w:val="false"/>
          <w:i w:val="false"/>
          <w:color w:val="000000"/>
          <w:sz w:val="28"/>
        </w:rPr>
        <w:t>тұлғалар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) үшін қоғамдық жұмыстардың талаптары тиісті санатқа еңбек талаптарының ерекшелігін ескере отырып белгіленеді және Қазақстан Республикасы Еңбек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берушінің және жұмыскердің арасында жасалған еңбек шарттарымен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