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7a74" w14:textId="7517a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облыстық бюджет туралы" Шығыс Қазақстан 
облыстық мәслихатының 2012 жылғы 7 желтоқсандағы № 8/99-V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2013 жылғы 04 желтоқсандағы № 16/185-V шешімі. Шығыс Қазақстан облысының Әділет департаментінде 2013 жылғы 09 желтоқсанда № 3111 болып тіркелді. Шешімнің қабылдау мерзімінің өтуіне байланысты қолдану тоқтатылды (Шығыс Қазақстан облыстық мәслихатының 2013 жылғы 24 желтоқсандағы N 675/01-06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(Шығыс Қазақстан облыстық мәслихатының 24.12.2013 N 675/01-06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108-бабына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«2013-2015 жылдарға арналған республикалық бюджет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Қазақстан Республикасының 2013 жылғы 29 қарашадағы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«2013-2015 жылдарға арналған республикалық бюджет туралы» Қазақстан Республикасының Заңын іске асыру туралы» Қазақстан Республикасы Yкiметiнiң 2012 жылғы 30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1520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өзгерiстер енгiзу туралы» 2013 жылғы 30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1295</w:t>
      </w:r>
      <w:r>
        <w:rPr>
          <w:rFonts w:ascii="Times New Roman"/>
          <w:b w:val="false"/>
          <w:i w:val="false"/>
          <w:color w:val="000000"/>
          <w:sz w:val="28"/>
        </w:rPr>
        <w:t>, «2013-2015 жылдарға арналған республикалық бюджет туралы» Қазақстан Республикасының Заңын іске асыру туралы» Қазақстан Республикасы Yкiметiнiң 2012 жылғы 30 қарашадағы № 1520 қаулысына өзгерiстер мен толықтырулар енгiзу туралы» 2013 жылғы 22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1255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қаулыларына сәйкес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облыстық бюджет туралы» Шығыс Қазақстан облыстық мәслихатының 2012 жылғы 7 желтоқсандағы № 8/99-V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2781, «Дидар» газетінің 2012 жылғы 29 желтоқсандағы № 152, 2013 жылғы 7 қаңтардағы № 2, 2013 жылғы 9 қаңтардағы № 3, «Рудный Алтай» газетінің 2012 жылғы 30 желтоқсандағы № 153, 2013 жылғы 5 қаңтардағы № 1, 2013 жылғы 8 қаңтардағы № 2 сандарында жарияланды)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облыстық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191568970,8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23843052,0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1980800,0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165745118,8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191917078,4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8498588,0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9839277,0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1340689,0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1155530,1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1195000,0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39469,9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-10002225,7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10002225,7 мың теңге.»;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тоғызыншы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«бастауыш, негізгі орта және жалпы орта білімді жан басына шаққандағы қаржыландыруды сынақтан өткізуге – 374977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25-1)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«25-1) бастауыш, негізгі орта және жалпы орта білімді жан басына шаққандағы қаржыландыруды сынақтан өткізуге;»;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енгiзiледi.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                      С. Солдатов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Шығыс Қазақстан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Г. Пинчук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16/185-V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8/99-V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облыстық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11"/>
        <w:gridCol w:w="648"/>
        <w:gridCol w:w="8064"/>
        <w:gridCol w:w="2750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КIРICТЕР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191 568 970,8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23 843 052,0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11 204 523,0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11 204 523,0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9 136 528,0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9 136 528,0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3 502 001,0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3 502 001,0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1 980 800,0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290 591,7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21 943,0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1 363,0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79 363,0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187 452,7</w:t>
            </w:r>
          </w:p>
        </w:tc>
      </w:tr>
      <w:tr>
        <w:trPr>
          <w:trHeight w:val="8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8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16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1 561 408,3</w:t>
            </w:r>
          </w:p>
        </w:tc>
      </w:tr>
      <w:tr>
        <w:trPr>
          <w:trHeight w:val="21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1 561 408,3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126 800,0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126 800,0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165 745 118,8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827 187,8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827 187,8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164 917 931,0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164 917 931,0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68"/>
        <w:gridCol w:w="769"/>
        <w:gridCol w:w="867"/>
        <w:gridCol w:w="7068"/>
        <w:gridCol w:w="2740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191 917 078,4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1 664 477,8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1 391 525,4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49 273,0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жөніндегі қызметтер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42 285,0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6 988,0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әкiмінің аппараты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1 159 614,0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1 016 417,0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122 782,0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20 415,0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182 638,4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181 873,4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134 868,2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134 868,2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115 389,5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3 043,7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4 435,0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138 084,2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138 084,2</w:t>
            </w:r>
          </w:p>
        </w:tc>
      </w:tr>
      <w:tr>
        <w:trPr>
          <w:trHeight w:val="10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126 316,0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2 391,0</w:t>
            </w:r>
          </w:p>
        </w:tc>
      </w:tr>
      <w:tr>
        <w:trPr>
          <w:trHeight w:val="16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9 377,2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256 115,5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92 934,5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92 934,5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59 167,5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33 767,0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163 181,0</w:t>
            </w:r>
          </w:p>
        </w:tc>
      </w:tr>
      <w:tr>
        <w:trPr>
          <w:trHeight w:val="10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35 138,0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ауқымындағы төтенше жағдайлардың алдын алу және оларды жою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35 138,0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128 043,0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 саласындағы мемлекеттік саясатты іске асыру жөніндегі қызметтер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46 062,0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80 117,0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10 933 619,1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қызметі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10 498 502,1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iшкi icтер органы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10 352 473,1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8 750 781,1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1 390 906,0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5 282,0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73 589,0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 тұтқындалған адамдарды ұстауды ұйымдастыру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83 382,0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22 533,0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құрылыс, сәулет және қала құрылысы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146 029,0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146 029,0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435 117,0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құрылыс, сәулет және қала құрылысы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435 117,0</w:t>
            </w:r>
          </w:p>
        </w:tc>
      </w:tr>
      <w:tr>
        <w:trPr>
          <w:trHeight w:val="10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аудандарының (облыстық маңызы бар қалалардың) бюджеттеріне Солнечный кентінде қазандық салуға берілетін нысаналы даму трансферттері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435 117,0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23 151 170,8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3 814 814,0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3 814 814,0</w:t>
            </w:r>
          </w:p>
        </w:tc>
      </w:tr>
      <w:tr>
        <w:trPr>
          <w:trHeight w:val="13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3 057 357,0</w:t>
            </w:r>
          </w:p>
        </w:tc>
      </w:tr>
      <w:tr>
        <w:trPr>
          <w:trHeight w:val="13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757 457,0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6 259 608,2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3 861 616,0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1 586 051,0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1 374 009,0</w:t>
            </w:r>
          </w:p>
        </w:tc>
      </w:tr>
      <w:tr>
        <w:trPr>
          <w:trHeight w:val="13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231 156,0</w:t>
            </w:r>
          </w:p>
        </w:tc>
      </w:tr>
      <w:tr>
        <w:trPr>
          <w:trHeight w:val="13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бастауыш, негізгі орта және жалпы орта білімді жан басына шаққандағы қаржыландыруды сынақтан өткізуге берілетін ағымдағы нысаналы трансферттер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507 044,0</w:t>
            </w:r>
          </w:p>
        </w:tc>
      </w:tr>
      <w:tr>
        <w:trPr>
          <w:trHeight w:val="10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163 356,0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2 397 992,2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2 319 581,2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78 411,0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5 513 209,0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289 526,0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289 526,0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басқармасы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5 223 683,0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5 223 683,0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18 167,0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18 167,0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18 167,0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7 545 372,6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2 283 142,0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75 559,0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37 300,0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159 344,0</w:t>
            </w:r>
          </w:p>
        </w:tc>
      </w:tr>
      <w:tr>
        <w:trPr>
          <w:trHeight w:val="10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85 098,0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 оңалту және әлеуметтік бейімдеу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106 046,0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125 281,0</w:t>
            </w:r>
          </w:p>
        </w:tc>
      </w:tr>
      <w:tr>
        <w:trPr>
          <w:trHeight w:val="16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берілетін ағымдағы нысаналы трансферттер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441 896,0</w:t>
            </w:r>
          </w:p>
        </w:tc>
      </w:tr>
      <w:tr>
        <w:trPr>
          <w:trHeight w:val="10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үйде оқытылатын мүгедек балаларды жабдықпен, бағдарламалық қамтыммен қамтамасыз етуге берілетін ағымдағы нысаналы трансферттер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19 764,0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1 057 543,0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172 989,0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балалар құқықтарын қорғау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8 163,0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балалар құқықтарын қорғау саласындағы мемлекеттік саясатты іске асыру жөніндегі қызметтер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8 163,0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құрылыс, сәулет және қала құрылысы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5 254 067,6</w:t>
            </w:r>
          </w:p>
        </w:tc>
      </w:tr>
      <w:tr>
        <w:trPr>
          <w:trHeight w:val="10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трансферттері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3 197 133,0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2 056 934,6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51 700 593,2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бейінді ауруханалар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168 715,0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168 715,0</w:t>
            </w:r>
          </w:p>
        </w:tc>
      </w:tr>
      <w:tr>
        <w:trPr>
          <w:trHeight w:val="21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 есебінен және аудандық маңызы бар және село денсаулық сақтау субъектілері көрсетілетінді қоспағанда, бастапқы медициналық-санитарлық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168 715,0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1 322 747,0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1 322 747,0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775 392,0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366 244,0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179 932,0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23 906 475,3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23 906 475,3</w:t>
            </w:r>
          </w:p>
        </w:tc>
      </w:tr>
      <w:tr>
        <w:trPr>
          <w:trHeight w:val="13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5 529 207,0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487 891,0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1 059 512,9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Онкогемотологиялық ауруларды химиялық препараттармен қамтамасыз ету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267 789,6</w:t>
            </w:r>
          </w:p>
        </w:tc>
      </w:tr>
      <w:tr>
        <w:trPr>
          <w:trHeight w:val="13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853 237,0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факторларымен қамтамасыз ету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645 129,0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1 207 710,0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75 861,0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3 411 184,0</w:t>
            </w:r>
          </w:p>
        </w:tc>
      </w:tr>
      <w:tr>
        <w:trPr>
          <w:trHeight w:val="10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10 368 953,8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10 604 449,7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10 604 449,7</w:t>
            </w:r>
          </w:p>
        </w:tc>
      </w:tr>
      <w:tr>
        <w:trPr>
          <w:trHeight w:val="13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тұрғын халыққа, аудандық маңызы бар және село денсаулық сақтау субъектілерінен басқа, медициналық ұйымдарда амбулаториялық-емханалық көмек көрсету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8 116 994,2</w:t>
            </w:r>
          </w:p>
        </w:tc>
      </w:tr>
      <w:tr>
        <w:trPr>
          <w:trHeight w:val="10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1 657 455,5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амбулаториялық емдеу деңгейінде жеңілдікті жағдайларда дәрілік заттармен қамтамасыз ету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830 000,0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1 981 627,0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1 981 627,0</w:t>
            </w:r>
          </w:p>
        </w:tc>
      </w:tr>
      <w:tr>
        <w:trPr>
          <w:trHeight w:val="11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 есебінен және аудандық маңызы бар және село денсаулық сақтау субъектілері көрсетілетінді қоспағанда, жедел медициналық көмек көрсету және санитарлық авиация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1 934 516,0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47 111,0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13 716 579,2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3 884 421,0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113 566,0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ЖИТС алдын алу және оған қарсы күрес жөніндегі іс-шараларды іске асыру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336 723,0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135 966,0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31 324,0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72 759,0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11 691,0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3 182 392,0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құрылыс, сәулет және қала құрылысы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9 832 158,2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9 745 600,2</w:t>
            </w:r>
          </w:p>
        </w:tc>
      </w:tr>
      <w:tr>
        <w:trPr>
          <w:trHeight w:val="10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ауылдық елді мекендерде орналасқан дәрігерлік амбулаторияларды және фельдшерлік акушерлік пункттерді салу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86 558,0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6 776 127,8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4 513 827,9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2 773 731,0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1 045 110,2</w:t>
            </w:r>
          </w:p>
        </w:tc>
      </w:tr>
      <w:tr>
        <w:trPr>
          <w:trHeight w:val="10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224 278,0</w:t>
            </w:r>
          </w:p>
        </w:tc>
      </w:tr>
      <w:tr>
        <w:trPr>
          <w:trHeight w:val="10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1 138 581,2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180 282,0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185 479,6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1 218 069,0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1 165 009,0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53 060,0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құрылыс, сәулет және қала құрылысы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522 027,9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522 027,9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194 898,0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194 898,0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194 898,0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2 067 401,9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2 037 204,2</w:t>
            </w:r>
          </w:p>
        </w:tc>
      </w:tr>
      <w:tr>
        <w:trPr>
          <w:trHeight w:val="10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143 880,6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17 351,4</w:t>
            </w:r>
          </w:p>
        </w:tc>
      </w:tr>
      <w:tr>
        <w:trPr>
          <w:trHeight w:val="10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145 857,0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144 199,0</w:t>
            </w:r>
          </w:p>
        </w:tc>
      </w:tr>
      <w:tr>
        <w:trPr>
          <w:trHeight w:val="10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медициналық-әлеуметтік мекемелерде күндіз емделу бөлімшелері желісін дамытуға берілетін ағымдағы нысаналы трансферттер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81 948,0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216 094,2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1 287 874,0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еңбек инспекциясы басқармасы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30 197,7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30 197,7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19 267 667,4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8 500 425,6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11 017,0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11 017,0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51 112,0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51 112,0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құрылыс, сәулет және қала құрылысы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8 438 296,6</w:t>
            </w:r>
          </w:p>
        </w:tc>
      </w:tr>
      <w:tr>
        <w:trPr>
          <w:trHeight w:val="10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коммуналдық тұрғын үй қорының тұрғын үйін жобалауға, салуға және (немесе) сатып алуға берілетін нысаналы даму трансферттері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4 138 654,7</w:t>
            </w:r>
          </w:p>
        </w:tc>
      </w:tr>
      <w:tr>
        <w:trPr>
          <w:trHeight w:val="13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сатып алу және инженерлік-коммуникациялық инфрақұрылымды жобалау, жайластыру, дамыту және (немесе) сатып алуға берілетін нысаналы даму трансферттері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3 969 279,2</w:t>
            </w:r>
          </w:p>
        </w:tc>
      </w:tr>
      <w:tr>
        <w:trPr>
          <w:trHeight w:val="16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қызметтік тұрғын жай салу және (немесе) сатып алу және инженерлік-коммуникациялық инфрақұрылымды дамыту және (немесе) сатып алуға алуға берілетін нысаналы даму трансферттері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330 362,7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10 767 241,8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10 767 241,8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энергетика және коммуналдық үй-шаруашылық саласындағы мемлекеттік саясатты іске асыру жөніндегі қызметтер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87 402,0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19 071,0</w:t>
            </w:r>
          </w:p>
        </w:tc>
      </w:tr>
      <w:tr>
        <w:trPr>
          <w:trHeight w:val="10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берілетін нысаналы даму трансферттері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5 840 744,0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461 693,6</w:t>
            </w:r>
          </w:p>
        </w:tc>
      </w:tr>
      <w:tr>
        <w:trPr>
          <w:trHeight w:val="10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берілетін нысаналы даму трансферттері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3 477 923,0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703 113,2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177 295,0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6 910 164,8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3 728 259,5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1 838 981,0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175 216,0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863 662,0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800 103,0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құрылыс, сәулет және қала құрылысы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1 889 278,5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1 150 961,5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мәдениет объектілерін дамытуға берілетін нысаналы даму трансферттері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738 317,0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1 151 836,1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1 086 854,0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34 576,0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158 697,0</w:t>
            </w:r>
          </w:p>
        </w:tc>
      </w:tr>
      <w:tr>
        <w:trPr>
          <w:trHeight w:val="10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түрлі спорт түрлері бойынша құрама командалардың мүшелерін республикалық және халықаралық спорт жарыстарына дайындау және қатыстыру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685 863,0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179 359,0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21 332,0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құрылыс, сәулет және қала құрылысы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64 982,1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және туризм объектілерін дамыту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64 982,1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1 076 370,4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басқармасы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434 682,4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434 682,4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84 809,0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38 944,0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44 815,0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556 879,0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кiтапханалардың жұмыс iстеуiн қамтамасыз ету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257 955,0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298 924,0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953 698,8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басқармасы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237 765,0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230 135,5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7 629,5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537 691,5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және мұрағат ісін басқару саласындағы мемлекеттік саясатты іске асыру жөніндегі қызметтер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69 617,0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350 995,0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116 230,5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жөніндегі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127 676,3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жөніндегі қызметтер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118 099,3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9 406,0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1 128,0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Спорттағы дарынды балаларға арналған мектеп-интернаттардың мұғалімдеріне біліктілік санаты үшін қосымшаақы мөлшерін ұлғайту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 және сыртқы байланыстар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49 438,0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туризм және сыртқы байланыс саласындағы мемлекеттік саясатты іске асыру жөніндегі қызметтер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Туристтік қызметті реттеу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39 410,0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6 990 000,0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6 990 000,0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6 990 000,0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жылу-энергетикалық жүйесін дамытуға берілетін нысаналы даму трансферттері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6 950 000,0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газ көлігі жүйесін дамытуға берілетін нысаналы даму трансферттері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12 548 438,2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8 565 290,0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басқармасы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8 477 422,0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101 375,0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230 437,0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8 145,0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1 966 564,0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332 570,0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3 711 499,0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69 219,0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1 687 166,0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 шаралар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48 079,0</w:t>
            </w:r>
          </w:p>
        </w:tc>
      </w:tr>
      <w:tr>
        <w:trPr>
          <w:trHeight w:val="19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73 486,0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Гербицидтердің экономикалық қолжетімділігін арттыру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248 882,0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87 868,0</w:t>
            </w:r>
          </w:p>
        </w:tc>
      </w:tr>
      <w:tr>
        <w:trPr>
          <w:trHeight w:val="10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мамандарды әлеуметтік қолдау көрсету жөніндегі шараларды іске асыруға берілетін нысаналы ағымдағы трансферттер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87 868,0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378 213,2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285 239,2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 шаруашылығы құрылыстарының жұмыс істеуін қамтамасыз ету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223 577,2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53 336,0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92 974,0</w:t>
            </w:r>
          </w:p>
        </w:tc>
      </w:tr>
      <w:tr>
        <w:trPr>
          <w:trHeight w:val="10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92 974,0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1 006 403,0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 пайдалануды реттеу басқармасы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1 006 403,0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992 080,0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14 323,0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333 884,0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 пайдалануды реттеу басқармасы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313 118,0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90 448,0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171 108,0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1 219,0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50 343,0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құрылыс, сәулет және қала құрылысы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20 766,0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20 766,0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36 058,0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жер қатынастары басқармасы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36 058,0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29 603,0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6 455,0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2 228 590,0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басқармасы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2 228 590,0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 енгізу жөніндегі іс-шараларды өткізу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81 919,0</w:t>
            </w:r>
          </w:p>
        </w:tc>
      </w:tr>
      <w:tr>
        <w:trPr>
          <w:trHeight w:val="10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1 214 104,0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17 584,0</w:t>
            </w:r>
          </w:p>
        </w:tc>
      </w:tr>
      <w:tr>
        <w:trPr>
          <w:trHeight w:val="13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 материалдық-техникалық жабдықтау үшін, қызметкерлердің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914 983,0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217 129,0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217 129,0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құрылыс, сәулет және қала құрылысы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217 129,0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109 322,0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105 160,0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6 502 997,5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6 018 554,0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6 018 554,0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1 023 042,6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2 834 519,4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көлік инфрақұрылымын дамытуға берілетін нысаналы даму трансферттері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164 149,0</w:t>
            </w:r>
          </w:p>
        </w:tc>
      </w:tr>
      <w:tr>
        <w:trPr>
          <w:trHeight w:val="13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аудандық және елді-мекендердің көшелерін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257 848,0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1 738 995,0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көлігі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146 517,0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146 517,0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тұрақты ішкі әуе тасымалдарды субсидиялау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146 517,0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337 926,5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337 926,5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64 021,5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271 618,0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8 852 543,7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8 852 543,7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412 677,0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412 677,0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басқармасы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787 069,6</w:t>
            </w:r>
          </w:p>
        </w:tc>
      </w:tr>
      <w:tr>
        <w:trPr>
          <w:trHeight w:val="13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163 312,6</w:t>
            </w:r>
          </w:p>
        </w:tc>
      </w:tr>
      <w:tr>
        <w:trPr>
          <w:trHeight w:val="14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«Өңірлерді дамыту» Бағдарламасы шеңберінде өңірлерді экономикалық дамытуға жәрдемдесу бойынша шараларды іске асыруға берілетін ағымдағы нысаналы трансферттер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410 877,0</w:t>
            </w:r>
          </w:p>
        </w:tc>
      </w:tr>
      <w:tr>
        <w:trPr>
          <w:trHeight w:val="10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жергілікті атқарушы органдардың штат санын ұлғайтуға берілетін ағымдағы нысаналы трансферттер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212 880,0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2 247 056,0</w:t>
            </w:r>
          </w:p>
        </w:tc>
      </w:tr>
      <w:tr>
        <w:trPr>
          <w:trHeight w:val="9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82 039,0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пайыздық мөлшерлемені субсидиялау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2 006 723,0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101 110,0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бизнесті жүргізуді сервистік қолдау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20 376,0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411 404,0</w:t>
            </w:r>
          </w:p>
        </w:tc>
      </w:tr>
      <w:tr>
        <w:trPr>
          <w:trHeight w:val="13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411 404,0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11 027,0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дін істер саласындағы мемлекеттік саясатты іске асыру жөніндегі қызметтер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10 293,0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4 329 448,1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1 103 231,1</w:t>
            </w:r>
          </w:p>
        </w:tc>
      </w:tr>
      <w:tr>
        <w:trPr>
          <w:trHeight w:val="10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«Өңірлерді дамыту» бағдарламасы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2 749 909,0</w:t>
            </w:r>
          </w:p>
        </w:tc>
      </w:tr>
      <w:tr>
        <w:trPr>
          <w:trHeight w:val="13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476 308,0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құрылыс, сәулет және қала құрылысы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653 862,0</w:t>
            </w:r>
          </w:p>
        </w:tc>
      </w:tr>
      <w:tr>
        <w:trPr>
          <w:trHeight w:val="13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653 862,0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8 763,6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8 763,6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8 763,6</w:t>
            </w:r>
          </w:p>
        </w:tc>
      </w:tr>
      <w:tr>
        <w:trPr>
          <w:trHeight w:val="10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8 763,6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36 137 270,0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36 137 270,0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36 137 270,0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32 887 720,0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587 946,6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16 285,4</w:t>
            </w:r>
          </w:p>
        </w:tc>
      </w:tr>
      <w:tr>
        <w:trPr>
          <w:trHeight w:val="13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1 534 337,0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1 110 981,0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8 498 588,0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9 839 277,0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6 600 000,0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6 600 000,0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даму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6 600 000,0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6 600 000,0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құрылыс, сәулет және қала құрылысы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2 610 000,0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үйді жобалауға, салуға және (немесе) сатып алуға кредит беру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2 610 000,0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418 037,0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418 037,0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418 037,0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418 037,0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211 240,0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211 240,0</w:t>
            </w:r>
          </w:p>
        </w:tc>
      </w:tr>
      <w:tr>
        <w:trPr>
          <w:trHeight w:val="6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211 240,0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кәсіпкерліктің дамуына ықпал етуге кредиттер беру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211 240,0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1 340 689,0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1 340 689,0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1 340 689,0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1 155 530,1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1 195 000,0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1 195 000,0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1 195 000,0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1 080 000,0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1 080 000,0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39 469,9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39 469,9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39 469,9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-10 002 225,7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10 002 225,7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9 839 277,0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9 839 277,0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9 839 277,0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1 172 401,0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1 172 401,0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1 172 401,0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1 172 401,0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1 335 349,7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1 335 349,7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1 335 349,7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