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ad93c" w14:textId="50ad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Сабыр Рақымов ауылдық округі, Көкібел және Қызыл ата елді мекендерінің  
аумағына шектеу iс-шараларын енгiзе отырып ветеринариялық режим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Қазығұрт ауданы Сабыр Рақымов ауылдық округі әкімінің 2013 жылғы 22 қазандағы № 12 шешімі. Оңтүстік Қазақстан облысының Әділет департаментімен 2013 жылғы 20 қарашада № 2413 болып тіркелді. Күші жойылды - Оңтүстік Қазақстан облысы Қазығұрт ауданы Сабыр Рақымов ауылдық округі әкімінің 2014 жылғы 3 ақпандағы № 3 шешімімен</w:t>
      </w:r>
    </w:p>
    <w:p>
      <w:pPr>
        <w:spacing w:after="0"/>
        <w:ind w:left="0"/>
        <w:jc w:val="both"/>
      </w:pPr>
      <w:r>
        <w:rPr>
          <w:rFonts w:ascii="Times New Roman"/>
          <w:b w:val="false"/>
          <w:i w:val="false"/>
          <w:color w:val="ff0000"/>
          <w:sz w:val="28"/>
        </w:rPr>
        <w:t>      Ескерту. Күші жойылды - Оңтүстік Қазақстан облысы Қазығұрт ауданы Сабыр Рақымов ауылдық округі әкімінің 03.02.2014 № 3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және Оңтүстік Қазақстан облысының Ветеринариялық бақылау және қадағалау комитетінің Қазығұрт аудандық аумақтық инспекциясы басшысының 2013 жылғы 10 қазандағы № 1-09/310 ұсынысы негізінде және жануарлардың жұқпалы ауруларының ошақтарын жою мақсатында Сабыр Рақымов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Сабыр Рақымов ауылдық округі, Көкібел және Қызыл ата елді мекендерінің тұрғындарының жеке қосалқы шаруашылығында бруцеллез ауруының ошағы анықталуына байланысты Сабыр Рақымов ауылдық округі, Көкібел және Қызыл ата елді мекендерінің аумағына шектеу iс-шараларын енгiзе отырып ветеринариялық режим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Сабыр Рақымов ауылдық округі әкімі аппаратының бас маман - ветеринары Н.Бекбауовқа жүктелсін.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күннен бастап қолданысқа енгізіледі.</w:t>
      </w:r>
    </w:p>
    <w:bookmarkEnd w:id="0"/>
    <w:p>
      <w:pPr>
        <w:spacing w:after="0"/>
        <w:ind w:left="0"/>
        <w:jc w:val="both"/>
      </w:pPr>
      <w:r>
        <w:rPr>
          <w:rFonts w:ascii="Times New Roman"/>
          <w:b w:val="false"/>
          <w:i/>
          <w:color w:val="000000"/>
          <w:sz w:val="28"/>
        </w:rPr>
        <w:t>      Ауылдық округінің әкімі                    С.Макулбаев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