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c777" w14:textId="c8ec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2013 жылғы 23 желтоқсандағы № 20/99 шешімі. Оңтүстік Қазақстан облысының Әділет департаментінде 2014 жылғы 10 қаңтарда № 2492 болып тіркелді. Қолданылу мерзімінің аяқталуына байланысты күші жойылды - (Оңтүстік Қазақстан облысы Бәйдібек аудандық мәслихатының 2015 жылғы 25 ақпандағы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Бәйдібек аудандық мәслихатының 25.02.2015 № 23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Бәйдібек ауданының 2014-2016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6 774 076 мың тенге, оның ішінде:</w:t>
      </w:r>
      <w:r>
        <w:br/>
      </w:r>
      <w:r>
        <w:rPr>
          <w:rFonts w:ascii="Times New Roman"/>
          <w:b w:val="false"/>
          <w:i w:val="false"/>
          <w:color w:val="000000"/>
          <w:sz w:val="28"/>
        </w:rPr>
        <w:t>
      салықтық түсімдер 444 130 мың тенге;</w:t>
      </w:r>
      <w:r>
        <w:br/>
      </w:r>
      <w:r>
        <w:rPr>
          <w:rFonts w:ascii="Times New Roman"/>
          <w:b w:val="false"/>
          <w:i w:val="false"/>
          <w:color w:val="000000"/>
          <w:sz w:val="28"/>
        </w:rPr>
        <w:t>
      салықтық емес түсімдер 16 386 мың тенге;</w:t>
      </w:r>
      <w:r>
        <w:br/>
      </w:r>
      <w:r>
        <w:rPr>
          <w:rFonts w:ascii="Times New Roman"/>
          <w:b w:val="false"/>
          <w:i w:val="false"/>
          <w:color w:val="000000"/>
          <w:sz w:val="28"/>
        </w:rPr>
        <w:t>
      негізгі капиталды сатудан түсетін түсімдер 7 142 мың тенге;</w:t>
      </w:r>
      <w:r>
        <w:br/>
      </w:r>
      <w:r>
        <w:rPr>
          <w:rFonts w:ascii="Times New Roman"/>
          <w:b w:val="false"/>
          <w:i w:val="false"/>
          <w:color w:val="000000"/>
          <w:sz w:val="28"/>
        </w:rPr>
        <w:t>
      трансферттер түсімі 6 306 418 мың тенге;</w:t>
      </w:r>
      <w:r>
        <w:br/>
      </w:r>
      <w:r>
        <w:rPr>
          <w:rFonts w:ascii="Times New Roman"/>
          <w:b w:val="false"/>
          <w:i w:val="false"/>
          <w:color w:val="000000"/>
          <w:sz w:val="28"/>
        </w:rPr>
        <w:t>
      2) шығындар 6 782 696 мың тенге;</w:t>
      </w:r>
      <w:r>
        <w:br/>
      </w:r>
      <w:r>
        <w:rPr>
          <w:rFonts w:ascii="Times New Roman"/>
          <w:b w:val="false"/>
          <w:i w:val="false"/>
          <w:color w:val="000000"/>
          <w:sz w:val="28"/>
        </w:rPr>
        <w:t>
      3) таза бюджеттік кредиттеу – 84 665 мың теңге, оның ішінде:</w:t>
      </w:r>
      <w:r>
        <w:br/>
      </w:r>
      <w:r>
        <w:rPr>
          <w:rFonts w:ascii="Times New Roman"/>
          <w:b w:val="false"/>
          <w:i w:val="false"/>
          <w:color w:val="000000"/>
          <w:sz w:val="28"/>
        </w:rPr>
        <w:t>
      бюджеттік кредиттер – 99 122 мың теңге;</w:t>
      </w:r>
      <w:r>
        <w:br/>
      </w:r>
      <w:r>
        <w:rPr>
          <w:rFonts w:ascii="Times New Roman"/>
          <w:b w:val="false"/>
          <w:i w:val="false"/>
          <w:color w:val="000000"/>
          <w:sz w:val="28"/>
        </w:rPr>
        <w:t>
      бюджеттік кредиттерді өтеу – 14 457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-93 285 мың теңге;</w:t>
      </w:r>
      <w:r>
        <w:br/>
      </w:r>
      <w:r>
        <w:rPr>
          <w:rFonts w:ascii="Times New Roman"/>
          <w:b w:val="false"/>
          <w:i w:val="false"/>
          <w:color w:val="000000"/>
          <w:sz w:val="28"/>
        </w:rPr>
        <w:t>
      6) бюджет тапшылығын қаржыландыру (профицитін пайдалану) – 93 285 мың теңге, оның ішінде:</w:t>
      </w:r>
      <w:r>
        <w:br/>
      </w:r>
      <w:r>
        <w:rPr>
          <w:rFonts w:ascii="Times New Roman"/>
          <w:b w:val="false"/>
          <w:i w:val="false"/>
          <w:color w:val="000000"/>
          <w:sz w:val="28"/>
        </w:rPr>
        <w:t>
      қарыздар түсімі – 99 122 мың теңге;</w:t>
      </w:r>
      <w:r>
        <w:br/>
      </w:r>
      <w:r>
        <w:rPr>
          <w:rFonts w:ascii="Times New Roman"/>
          <w:b w:val="false"/>
          <w:i w:val="false"/>
          <w:color w:val="000000"/>
          <w:sz w:val="28"/>
        </w:rPr>
        <w:t>
      қарыздарды өтеу – 14 457 мың теңге;</w:t>
      </w:r>
      <w:r>
        <w:br/>
      </w:r>
      <w:r>
        <w:rPr>
          <w:rFonts w:ascii="Times New Roman"/>
          <w:b w:val="false"/>
          <w:i w:val="false"/>
          <w:color w:val="000000"/>
          <w:sz w:val="28"/>
        </w:rPr>
        <w:t>
      бюджет қаражатының пайдаланылатын қалдықтары – 8 620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Бәйдібек аудандық мәслихатының 04.12.2014 </w:t>
      </w:r>
      <w:r>
        <w:rPr>
          <w:rFonts w:ascii="Times New Roman"/>
          <w:b w:val="false"/>
          <w:i w:val="false"/>
          <w:color w:val="000000"/>
          <w:sz w:val="28"/>
        </w:rPr>
        <w:t>№ 32/159</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бюджеттен ауданның бюджетіне берілетін бюджеттік субвенциялар 4 320 549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 Аудандық бюджетте аудан әкімдігінің 2014 жылға арналған резерві 847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Бәйдібек аудандық мәслихатының 30.10.2014 </w:t>
      </w:r>
      <w:r>
        <w:rPr>
          <w:rFonts w:ascii="Times New Roman"/>
          <w:b w:val="false"/>
          <w:i w:val="false"/>
          <w:color w:val="000000"/>
          <w:sz w:val="28"/>
        </w:rPr>
        <w:t>№ 31/157</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аудан бюджетіне 69,5 пайыз;</w:t>
      </w:r>
      <w:r>
        <w:br/>
      </w:r>
      <w:r>
        <w:rPr>
          <w:rFonts w:ascii="Times New Roman"/>
          <w:b w:val="false"/>
          <w:i w:val="false"/>
          <w:color w:val="000000"/>
          <w:sz w:val="28"/>
        </w:rPr>
        <w:t>
      облыстық бюджетке 30,5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Бәйдібек аудандық мәслихатының 30.10.2014 </w:t>
      </w:r>
      <w:r>
        <w:rPr>
          <w:rFonts w:ascii="Times New Roman"/>
          <w:b w:val="false"/>
          <w:i w:val="false"/>
          <w:color w:val="000000"/>
          <w:sz w:val="28"/>
        </w:rPr>
        <w:t>№ 31/157</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 ақыларымен және ставкаларымен салыстырғанда жиырма бес пайызға жоғарылатылған лауазымдық айлық ақылары мен тарифтiк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Бәйдібек аудандық мәслихатының 21.02.2014 </w:t>
      </w:r>
      <w:r>
        <w:rPr>
          <w:rFonts w:ascii="Times New Roman"/>
          <w:b w:val="false"/>
          <w:i w:val="false"/>
          <w:color w:val="000000"/>
          <w:sz w:val="28"/>
        </w:rPr>
        <w:t>№ 22/115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бағытталған, бюджеттік бағдарламалар бөлінісінде 2014-2016 жылдарға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бюджеттен қаржыландырылатын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А.Құлымбет</w:t>
      </w:r>
    </w:p>
    <w:p>
      <w:pPr>
        <w:spacing w:after="0"/>
        <w:ind w:left="0"/>
        <w:jc w:val="both"/>
      </w:pPr>
      <w:r>
        <w:rPr>
          <w:rFonts w:ascii="Times New Roman"/>
          <w:b w:val="false"/>
          <w:i/>
          <w:color w:val="000000"/>
          <w:sz w:val="28"/>
        </w:rPr>
        <w:t>      Аудандық мәслихаттың хатшысы:              С.Спабеков</w:t>
      </w:r>
    </w:p>
    <w:bookmarkStart w:name="z11"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20/99 шешіміне 1-қосымша</w:t>
      </w:r>
    </w:p>
    <w:bookmarkEnd w:id="1"/>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04.12.2014 </w:t>
      </w:r>
      <w:r>
        <w:rPr>
          <w:rFonts w:ascii="Times New Roman"/>
          <w:b w:val="false"/>
          <w:i w:val="false"/>
          <w:color w:val="ff0000"/>
          <w:sz w:val="28"/>
        </w:rPr>
        <w:t>№ 32/159</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50"/>
        <w:gridCol w:w="548"/>
        <w:gridCol w:w="8282"/>
        <w:gridCol w:w="2074"/>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6774076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6306418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6306418</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6306418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759911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1225958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4320549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30"/>
        <w:gridCol w:w="690"/>
        <w:gridCol w:w="749"/>
        <w:gridCol w:w="7349"/>
        <w:gridCol w:w="209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6782696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4878712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3149236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3148813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3062852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1311451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1106188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1106188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97219</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29562</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483899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27615</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45829</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392284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118721</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74056</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bl>
    <w:bookmarkStart w:name="z12"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20/99 шешіміне 2-қосымша</w:t>
      </w:r>
    </w:p>
    <w:bookmarkEnd w:id="2"/>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04.12.2014 </w:t>
      </w:r>
      <w:r>
        <w:rPr>
          <w:rFonts w:ascii="Times New Roman"/>
          <w:b w:val="false"/>
          <w:i w:val="false"/>
          <w:color w:val="ff0000"/>
          <w:sz w:val="28"/>
        </w:rPr>
        <w:t>№ 32/159</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50"/>
        <w:gridCol w:w="687"/>
        <w:gridCol w:w="8035"/>
        <w:gridCol w:w="2080"/>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5236313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4857672</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4857672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4857672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44"/>
        <w:gridCol w:w="784"/>
        <w:gridCol w:w="784"/>
        <w:gridCol w:w="7144"/>
        <w:gridCol w:w="20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5236313</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254547</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82224</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63998</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3604951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208221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208221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208221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2956549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2956096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2876515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440181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49466</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284642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284642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178129</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287259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74617</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74617</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394959</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49553</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45053</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29906</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23987</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119978</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99905</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91765</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4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46768</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97466</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97466</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77610</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70409</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p>
        </w:tc>
      </w:tr>
      <w:tr>
        <w:trPr>
          <w:trHeight w:val="8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20/99 шешіміне 3-қосымша</w:t>
      </w:r>
    </w:p>
    <w:bookmarkEnd w:id="3"/>
    <w:p>
      <w:pPr>
        <w:spacing w:after="0"/>
        <w:ind w:left="0"/>
        <w:jc w:val="left"/>
      </w:pPr>
      <w:r>
        <w:rPr>
          <w:rFonts w:ascii="Times New Roman"/>
          <w:b/>
          <w:i w:val="false"/>
          <w:color w:val="000000"/>
        </w:rPr>
        <w:t xml:space="preserve"> 2016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Бәйдібек аудандық мәслихатының 04.12.2014 </w:t>
      </w:r>
      <w:r>
        <w:rPr>
          <w:rFonts w:ascii="Times New Roman"/>
          <w:b w:val="false"/>
          <w:i w:val="false"/>
          <w:color w:val="ff0000"/>
          <w:sz w:val="28"/>
        </w:rPr>
        <w:t>№ 32/159</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66"/>
        <w:gridCol w:w="742"/>
        <w:gridCol w:w="7880"/>
        <w:gridCol w:w="2089"/>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8389088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393148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7989497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7989497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48"/>
        <w:gridCol w:w="749"/>
        <w:gridCol w:w="690"/>
        <w:gridCol w:w="7230"/>
        <w:gridCol w:w="209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8389088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278110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257537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4310693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2993976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2993492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2913492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1104293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53176</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943121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943121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214112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103041</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25329</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1962518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1923646</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1923646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1883916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77783</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20/99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2014-2016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Бәйдібек аудандық мәслихатының 30.10.2014 </w:t>
      </w:r>
      <w:r>
        <w:rPr>
          <w:rFonts w:ascii="Times New Roman"/>
          <w:b w:val="false"/>
          <w:i w:val="false"/>
          <w:color w:val="ff0000"/>
          <w:sz w:val="28"/>
        </w:rPr>
        <w:t>№ 31/157</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777"/>
        <w:gridCol w:w="667"/>
        <w:gridCol w:w="764"/>
        <w:gridCol w:w="913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6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20/99 шешіміне 5-қосымша</w:t>
      </w:r>
    </w:p>
    <w:bookmarkEnd w:id="5"/>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52"/>
        <w:gridCol w:w="693"/>
        <w:gridCol w:w="713"/>
        <w:gridCol w:w="92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2013 жылғы 23 желтоқсандағы</w:t>
      </w:r>
      <w:r>
        <w:br/>
      </w:r>
      <w:r>
        <w:rPr>
          <w:rFonts w:ascii="Times New Roman"/>
          <w:b w:val="false"/>
          <w:i w:val="false"/>
          <w:color w:val="000000"/>
          <w:sz w:val="28"/>
        </w:rPr>
        <w:t>
№ 20/99 шешіміне 6-қосымша</w:t>
      </w:r>
    </w:p>
    <w:bookmarkEnd w:id="6"/>
    <w:p>
      <w:pPr>
        <w:spacing w:after="0"/>
        <w:ind w:left="0"/>
        <w:jc w:val="left"/>
      </w:pPr>
      <w:r>
        <w:rPr>
          <w:rFonts w:ascii="Times New Roman"/>
          <w:b/>
          <w:i w:val="false"/>
          <w:color w:val="000000"/>
        </w:rPr>
        <w:t xml:space="preserve"> 2014 жылға арналған аудандық бюджеттен қаржыландырылатын ауылдық округтердің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28"/>
        <w:gridCol w:w="729"/>
        <w:gridCol w:w="651"/>
        <w:gridCol w:w="962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 округі</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 округі</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 округі</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