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d01f1" w14:textId="02d01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2013 жылы көтерме жәрдемақы және 
тұрғын үй сатып алу немесе салу үшін әлеуметтік қолдауды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Бәйдібек аудандық мәслихатының 2013 жылғы 26 наурыздағы № 11/58 шешімі. Оңтүстік Қазақстан облысының әділет департаментімен 2013 жылғы 12 сәуірде № 2263 болып тіркелді. Қолданылу мерзімінің аяқталуына байланысты күші жойылды - (Оңтүстік Қазақстан облысы Бәйдібек аудандық мәслихатының 2014 жылғы 20 қаңтардағы № 11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Бәйдібек аудандық мәслихатының 20.01.2014 № 11 хатымен).</w:t>
      </w:r>
    </w:p>
    <w:bookmarkStart w:name="z1" w:id="0"/>
    <w:p>
      <w:pPr>
        <w:spacing w:after="0"/>
        <w:ind w:left="0"/>
        <w:jc w:val="both"/>
      </w:pP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Үкiметiнiң 2009 жылғы 18 ақпандағы </w:t>
      </w:r>
      <w:r>
        <w:rPr>
          <w:rFonts w:ascii="Times New Roman"/>
          <w:b w:val="false"/>
          <w:i w:val="false"/>
          <w:color w:val="000000"/>
          <w:sz w:val="28"/>
        </w:rPr>
        <w:t>№ 183</w:t>
      </w:r>
      <w:r>
        <w:rPr>
          <w:rFonts w:ascii="Times New Roman"/>
          <w:b w:val="false"/>
          <w:i w:val="false"/>
          <w:color w:val="000000"/>
          <w:sz w:val="28"/>
        </w:rPr>
        <w:t xml:space="preserve"> қаулысымен бекітілген Ауылдық елдi мекендерге жұмыс iстеу және тұру үшiн келген денсаулық сақтау, бiлiм беру, әлеуметтiк қамсыздандыру, мәдениет, спорт және ветеринария мамандарына әлеуметтiк қолдау шараларын ұсыну ережесінің </w:t>
      </w:r>
      <w:r>
        <w:rPr>
          <w:rFonts w:ascii="Times New Roman"/>
          <w:b w:val="false"/>
          <w:i w:val="false"/>
          <w:color w:val="000000"/>
          <w:sz w:val="28"/>
        </w:rPr>
        <w:t>2-тармағына</w:t>
      </w:r>
      <w:r>
        <w:rPr>
          <w:rFonts w:ascii="Times New Roman"/>
          <w:b w:val="false"/>
          <w:i w:val="false"/>
          <w:color w:val="000000"/>
          <w:sz w:val="28"/>
        </w:rPr>
        <w:t xml:space="preserve"> және аудан әкімінің мәлімдемесіне сәйкес, Бәйдібек аудандық мәслихаты </w:t>
      </w:r>
      <w:r>
        <w:rPr>
          <w:rFonts w:ascii="Times New Roman"/>
          <w:b/>
          <w:i w:val="false"/>
          <w:color w:val="000000"/>
          <w:sz w:val="28"/>
        </w:rPr>
        <w:t>ШЕШТI:</w:t>
      </w:r>
      <w:r>
        <w:br/>
      </w:r>
      <w:r>
        <w:rPr>
          <w:rFonts w:ascii="Times New Roman"/>
          <w:b w:val="false"/>
          <w:i w:val="false"/>
          <w:color w:val="000000"/>
          <w:sz w:val="28"/>
        </w:rPr>
        <w:t>
</w:t>
      </w:r>
      <w:r>
        <w:rPr>
          <w:rFonts w:ascii="Times New Roman"/>
          <w:b w:val="false"/>
          <w:i w:val="false"/>
          <w:color w:val="000000"/>
          <w:sz w:val="28"/>
        </w:rPr>
        <w:t>
      1. Бәйдібек ауданының ауылдық елді мекендеріне жұмыс iстеу және тұру үшiн келген денсаулық сақтау, бiлiм беру, әлеуметтiк қамсыздандыру, мәдениет, спорт және ветеринария салаларының мамандарына қажеттiлiктi ескере отырып, 2013 жылы бiр маманға жетпiс еселік айлық есептiк көрсеткiшке тең сомада көтерме жәрдемақысы және тұрғын үй сатып алу немесе салу үшін бір мың бес жүз еселік айлық есептiк көрсеткiштен аспайтын сомада әлеуметтік қолдау ұсынылсын.</w:t>
      </w:r>
      <w:r>
        <w:br/>
      </w:r>
      <w:r>
        <w:rPr>
          <w:rFonts w:ascii="Times New Roman"/>
          <w:b w:val="false"/>
          <w:i w:val="false"/>
          <w:color w:val="000000"/>
          <w:sz w:val="28"/>
        </w:rPr>
        <w:t>
</w:t>
      </w:r>
      <w:r>
        <w:rPr>
          <w:rFonts w:ascii="Times New Roman"/>
          <w:b w:val="false"/>
          <w:i w:val="false"/>
          <w:color w:val="000000"/>
          <w:sz w:val="28"/>
        </w:rPr>
        <w:t>
      2. Мамандар үшін тұрғын үй сатып алуға немесе салуға бюджеттік кредит он бес жыл мерзімге беріледі;</w:t>
      </w:r>
      <w:r>
        <w:br/>
      </w:r>
      <w:r>
        <w:rPr>
          <w:rFonts w:ascii="Times New Roman"/>
          <w:b w:val="false"/>
          <w:i w:val="false"/>
          <w:color w:val="000000"/>
          <w:sz w:val="28"/>
        </w:rPr>
        <w:t>
      кредит бойынша сыйақы ставкасы кредит сомасының жылдық 0,01 % мөлшерінде белгіленеді.</w:t>
      </w:r>
      <w:r>
        <w:br/>
      </w:r>
      <w:r>
        <w:rPr>
          <w:rFonts w:ascii="Times New Roman"/>
          <w:b w:val="false"/>
          <w:i w:val="false"/>
          <w:color w:val="000000"/>
          <w:sz w:val="28"/>
        </w:rPr>
        <w:t>
</w:t>
      </w:r>
      <w:r>
        <w:rPr>
          <w:rFonts w:ascii="Times New Roman"/>
          <w:b w:val="false"/>
          <w:i w:val="false"/>
          <w:color w:val="000000"/>
          <w:sz w:val="28"/>
        </w:rPr>
        <w:t>
      3. Осы шешiм алғашқы ресми жарияланғаннан кейiн күнтiзбелiк он күн өткен соң қолданысқа енгiзiледі.</w:t>
      </w:r>
    </w:p>
    <w:bookmarkEnd w:id="0"/>
    <w:p>
      <w:pPr>
        <w:spacing w:after="0"/>
        <w:ind w:left="0"/>
        <w:jc w:val="both"/>
      </w:pPr>
      <w:r>
        <w:rPr>
          <w:rFonts w:ascii="Times New Roman"/>
          <w:b w:val="false"/>
          <w:i/>
          <w:color w:val="000000"/>
          <w:sz w:val="28"/>
        </w:rPr>
        <w:t>      Аудандық мәслихат сессиясының төрағасы:    Ә.Мырзалиев</w:t>
      </w:r>
    </w:p>
    <w:p>
      <w:pPr>
        <w:spacing w:after="0"/>
        <w:ind w:left="0"/>
        <w:jc w:val="both"/>
      </w:pPr>
      <w:r>
        <w:rPr>
          <w:rFonts w:ascii="Times New Roman"/>
          <w:b w:val="false"/>
          <w:i/>
          <w:color w:val="000000"/>
          <w:sz w:val="28"/>
        </w:rPr>
        <w:t>      Аудандық мәслихат хатшысы:                 С.Спабеков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