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138d" w14:textId="6dc1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шалғайдағы елдi мекендерінде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2013 жылғы 10 желтоқсандағы № 21/184-V шешімі. Оңтүстік Қазақстан облысының әділет департаментімен 2014 жылғы 17 қаңтарда № 2500 болып тіркелді. Күші жойылды - Оңтүстік Қазақстан облыстық мәслихатының 2015 жылғы 25 маусымдағы № 38/322-V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мәслихатының 25.06.2015 № 38/322-V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«Автомобиль көлiгi туралы» Қазақстан Республикасының 2003 жылғы 4 шілдедегі Заңының </w:t>
      </w:r>
      <w:r>
        <w:rPr>
          <w:rFonts w:ascii="Times New Roman"/>
          <w:b w:val="false"/>
          <w:i w:val="false"/>
          <w:color w:val="000000"/>
          <w:sz w:val="28"/>
        </w:rPr>
        <w:t>14-бабына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ШЕШIМ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Оңтүстік Қазақстан облысының шалғайдағы елдi мекендерінде тұратын балаларды жалпы бiлiм беретiн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мен </w:t>
      </w:r>
      <w:r>
        <w:rPr>
          <w:rFonts w:ascii="Times New Roman"/>
          <w:b w:val="false"/>
          <w:i w:val="false"/>
          <w:color w:val="000000"/>
          <w:sz w:val="28"/>
        </w:rPr>
        <w:t>тәртiбi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Ш.Жамалбек</w:t>
      </w:r>
    </w:p>
    <w:p>
      <w:pPr>
        <w:spacing w:after="0"/>
        <w:ind w:left="0"/>
        <w:jc w:val="both"/>
      </w:pPr>
      <w:r>
        <w:rPr>
          <w:rFonts w:ascii="Times New Roman"/>
          <w:b w:val="false"/>
          <w:i/>
          <w:color w:val="000000"/>
          <w:sz w:val="28"/>
        </w:rPr>
        <w:t>      Облыстық мәслихат хатшысы                  Қ.Ержан</w:t>
      </w:r>
    </w:p>
    <w:bookmarkStart w:name="z4"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21/184-V шешiмiне</w:t>
      </w:r>
      <w:r>
        <w:br/>
      </w:r>
      <w:r>
        <w:rPr>
          <w:rFonts w:ascii="Times New Roman"/>
          <w:b w:val="false"/>
          <w:i w:val="false"/>
          <w:color w:val="000000"/>
          <w:sz w:val="28"/>
        </w:rPr>
        <w:t>
1-қосымша</w:t>
      </w:r>
    </w:p>
    <w:bookmarkEnd w:id="1"/>
    <w:bookmarkStart w:name="z5" w:id="2"/>
    <w:p>
      <w:pPr>
        <w:spacing w:after="0"/>
        <w:ind w:left="0"/>
        <w:jc w:val="left"/>
      </w:pPr>
      <w:r>
        <w:rPr>
          <w:rFonts w:ascii="Times New Roman"/>
          <w:b/>
          <w:i w:val="false"/>
          <w:color w:val="000000"/>
        </w:rPr>
        <w:t xml:space="preserve"> 
Оңтүстік Қазақстан облысының шалғайдағы елдi мекендерде тұратын балаларды жалпы бiлiм беретiн мектептерге тасымалдаудың схемасы</w:t>
      </w:r>
    </w:p>
    <w:bookmarkEnd w:id="2"/>
    <w:bookmarkStart w:name="z6" w:id="3"/>
    <w:p>
      <w:pPr>
        <w:spacing w:after="0"/>
        <w:ind w:left="0"/>
        <w:jc w:val="both"/>
      </w:pPr>
      <w:r>
        <w:rPr>
          <w:rFonts w:ascii="Times New Roman"/>
          <w:b w:val="false"/>
          <w:i w:val="false"/>
          <w:color w:val="000000"/>
          <w:sz w:val="28"/>
        </w:rPr>
        <w:t>
      1. Шалғайдағы елдi мекендерде тұратын балаларды жалпы бiлiм беретiн мектептерге тасымалдауды (әрі қарай тасымалдау) ұйымдастыру туралы аудандардың, облыстық маңызы бар қалалардың жергілікті атқарушы органдармен қаулылар қабылдау.</w:t>
      </w:r>
      <w:r>
        <w:br/>
      </w:r>
      <w:r>
        <w:rPr>
          <w:rFonts w:ascii="Times New Roman"/>
          <w:b w:val="false"/>
          <w:i w:val="false"/>
          <w:color w:val="000000"/>
          <w:sz w:val="28"/>
        </w:rPr>
        <w:t>
</w:t>
      </w:r>
      <w:r>
        <w:rPr>
          <w:rFonts w:ascii="Times New Roman"/>
          <w:b w:val="false"/>
          <w:i w:val="false"/>
          <w:color w:val="000000"/>
          <w:sz w:val="28"/>
        </w:rPr>
        <w:t>
      2. Аудандардың, облыстық маңызы бар қалалардың жергілікті атқарушы органдармен қауіпсіз тасымалдау ұйымдастыру жөніндегі іс-шараларын бекіту (ішкі істер органдарымен бірлескен іс-шаралар жоспары, балалармен, ата-аналармен, мұғалімдермен өткізілген нұсқаулықтар, тасымалдаушы және көлік туралы мәліметтер, балалардың тізімі, тасымалдауға бюджеттен бөлінген қаржы туралы мәліметтер).</w:t>
      </w:r>
      <w:r>
        <w:br/>
      </w:r>
      <w:r>
        <w:rPr>
          <w:rFonts w:ascii="Times New Roman"/>
          <w:b w:val="false"/>
          <w:i w:val="false"/>
          <w:color w:val="000000"/>
          <w:sz w:val="28"/>
        </w:rPr>
        <w:t>
</w:t>
      </w:r>
      <w:r>
        <w:rPr>
          <w:rFonts w:ascii="Times New Roman"/>
          <w:b w:val="false"/>
          <w:i w:val="false"/>
          <w:color w:val="000000"/>
          <w:sz w:val="28"/>
        </w:rPr>
        <w:t>
      3. Аудандардың, облыстық маңызы бар қалалардың жергілікті атқарушы органдармен заңнамада белгіленген тәртіппен тасымалдауға жауапты органды белгілеу.</w:t>
      </w:r>
      <w:r>
        <w:br/>
      </w:r>
      <w:r>
        <w:rPr>
          <w:rFonts w:ascii="Times New Roman"/>
          <w:b w:val="false"/>
          <w:i w:val="false"/>
          <w:color w:val="000000"/>
          <w:sz w:val="28"/>
        </w:rPr>
        <w:t>
</w:t>
      </w:r>
      <w:r>
        <w:rPr>
          <w:rFonts w:ascii="Times New Roman"/>
          <w:b w:val="false"/>
          <w:i w:val="false"/>
          <w:color w:val="000000"/>
          <w:sz w:val="28"/>
        </w:rPr>
        <w:t>
      4. Заңнамада белгіленген тәртіппен жауапты органмен балалардың мiну орындарынан және жалпы бiлiм беретiн мектептерге түсуін тасымалдауын жүзеге асыру.</w:t>
      </w:r>
    </w:p>
    <w:bookmarkEnd w:id="3"/>
    <w:bookmarkStart w:name="z10" w:id="4"/>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21/184-V шешiмiне</w:t>
      </w:r>
      <w:r>
        <w:br/>
      </w:r>
      <w:r>
        <w:rPr>
          <w:rFonts w:ascii="Times New Roman"/>
          <w:b w:val="false"/>
          <w:i w:val="false"/>
          <w:color w:val="000000"/>
          <w:sz w:val="28"/>
        </w:rPr>
        <w:t>
2-қосымша</w:t>
      </w:r>
    </w:p>
    <w:bookmarkEnd w:id="4"/>
    <w:bookmarkStart w:name="z11" w:id="5"/>
    <w:p>
      <w:pPr>
        <w:spacing w:after="0"/>
        <w:ind w:left="0"/>
        <w:jc w:val="left"/>
      </w:pPr>
      <w:r>
        <w:rPr>
          <w:rFonts w:ascii="Times New Roman"/>
          <w:b/>
          <w:i w:val="false"/>
          <w:color w:val="000000"/>
        </w:rPr>
        <w:t xml:space="preserve"> 
Оңтүстік Қазақстан облысының шалғай елдi мекендерде тұратын балаларды жалпы бiлiм беретiн мектептерге тасымалдаудың</w:t>
      </w:r>
      <w:r>
        <w:br/>
      </w:r>
      <w:r>
        <w:rPr>
          <w:rFonts w:ascii="Times New Roman"/>
          <w:b/>
          <w:i w:val="false"/>
          <w:color w:val="000000"/>
        </w:rPr>
        <w:t>
      тәртiбi</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Оңтүстік Қазақстан облысының шалғай елдi мекендерде тұратын балаларды жалпы бiлiм беретiн мектептерге тасымалдаудың</w:t>
      </w:r>
      <w:r>
        <w:br/>
      </w:r>
      <w:r>
        <w:rPr>
          <w:rFonts w:ascii="Times New Roman"/>
          <w:b w:val="false"/>
          <w:i w:val="false"/>
          <w:color w:val="000000"/>
          <w:sz w:val="28"/>
        </w:rPr>
        <w:t>
осы тәртiбi (бұдан әрі – Тәртіп)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2003 жылғы 4 шілдедегі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сәйкес әзірленген.</w:t>
      </w:r>
    </w:p>
    <w:bookmarkEnd w:id="7"/>
    <w:bookmarkStart w:name="z14" w:id="8"/>
    <w:p>
      <w:pPr>
        <w:spacing w:after="0"/>
        <w:ind w:left="0"/>
        <w:jc w:val="left"/>
      </w:pPr>
      <w:r>
        <w:rPr>
          <w:rFonts w:ascii="Times New Roman"/>
          <w:b/>
          <w:i w:val="false"/>
          <w:color w:val="000000"/>
        </w:rPr>
        <w:t xml:space="preserve"> 
2. Тасымалдаушыға және автокөлiк құралдарына тасымалдау кезiнде қауiпсiздiктi қамтамасыз ету бөлігiнде қойылатын талаптар</w:t>
      </w:r>
    </w:p>
    <w:bookmarkEnd w:id="8"/>
    <w:bookmarkStart w:name="z15" w:id="9"/>
    <w:p>
      <w:pPr>
        <w:spacing w:after="0"/>
        <w:ind w:left="0"/>
        <w:jc w:val="both"/>
      </w:pPr>
      <w:r>
        <w:rPr>
          <w:rFonts w:ascii="Times New Roman"/>
          <w:b w:val="false"/>
          <w:i w:val="false"/>
          <w:color w:val="000000"/>
          <w:sz w:val="28"/>
        </w:rPr>
        <w:t>
      2. Балаларды тасымалдау арнайы автобустармен жүргiзiледi.</w:t>
      </w:r>
      <w:r>
        <w:br/>
      </w:r>
      <w:r>
        <w:rPr>
          <w:rFonts w:ascii="Times New Roman"/>
          <w:b w:val="false"/>
          <w:i w:val="false"/>
          <w:color w:val="000000"/>
          <w:sz w:val="28"/>
        </w:rPr>
        <w:t>
</w:t>
      </w:r>
      <w:r>
        <w:rPr>
          <w:rFonts w:ascii="Times New Roman"/>
          <w:b w:val="false"/>
          <w:i w:val="false"/>
          <w:color w:val="000000"/>
          <w:sz w:val="28"/>
        </w:rPr>
        <w:t xml:space="preserve">
      3. Балаларды тасымалдау мынандай жағдайда ұйымдастырылады егер: </w:t>
      </w:r>
      <w:r>
        <w:br/>
      </w:r>
      <w:r>
        <w:rPr>
          <w:rFonts w:ascii="Times New Roman"/>
          <w:b w:val="false"/>
          <w:i w:val="false"/>
          <w:color w:val="000000"/>
          <w:sz w:val="28"/>
        </w:rPr>
        <w:t>
      aвтомобиль жолдарының өткiзу қабiлетi автобустардың тұрақты қозғалысын жүзеге асыруға мүмкiндiк берсе;</w:t>
      </w:r>
      <w:r>
        <w:br/>
      </w:r>
      <w:r>
        <w:rPr>
          <w:rFonts w:ascii="Times New Roman"/>
          <w:b w:val="false"/>
          <w:i w:val="false"/>
          <w:color w:val="000000"/>
          <w:sz w:val="28"/>
        </w:rPr>
        <w:t>
      автомобиль жолдарының жай-күйi және олардың жайластырылуы жол жүрiсi қауiпсiздiгiнiң талаптарына сәйкес болған жағдайда.</w:t>
      </w:r>
      <w:r>
        <w:br/>
      </w:r>
      <w:r>
        <w:rPr>
          <w:rFonts w:ascii="Times New Roman"/>
          <w:b w:val="false"/>
          <w:i w:val="false"/>
          <w:color w:val="000000"/>
          <w:sz w:val="28"/>
        </w:rPr>
        <w:t>
</w:t>
      </w:r>
      <w:r>
        <w:rPr>
          <w:rFonts w:ascii="Times New Roman"/>
          <w:b w:val="false"/>
          <w:i w:val="false"/>
          <w:color w:val="000000"/>
          <w:sz w:val="28"/>
        </w:rPr>
        <w:t xml:space="preserve">
      4. Балаларды тасымалдауға мынандай тасымалдаушылар жiберiледi: </w:t>
      </w:r>
      <w:r>
        <w:br/>
      </w:r>
      <w:r>
        <w:rPr>
          <w:rFonts w:ascii="Times New Roman"/>
          <w:b w:val="false"/>
          <w:i w:val="false"/>
          <w:color w:val="000000"/>
          <w:sz w:val="28"/>
        </w:rPr>
        <w:t>
      1) автомобиль көлiгi туралы Қазақстан Республикасының заңнамасына сәйкес бiлiктiлiгi және кәсiби жарамдылығын растайтын құжаты болғанда;</w:t>
      </w:r>
      <w:r>
        <w:br/>
      </w:r>
      <w:r>
        <w:rPr>
          <w:rFonts w:ascii="Times New Roman"/>
          <w:b w:val="false"/>
          <w:i w:val="false"/>
          <w:color w:val="000000"/>
          <w:sz w:val="28"/>
        </w:rPr>
        <w:t>
      2) тасымал қауiпсiздiгiн қамтамасыз етуге құқықтық нормативтiк актiлер талаптарына сай келетiн және тиiстi тасымалдау түрiне жарамды көлiк құралдары бар.</w:t>
      </w:r>
      <w:r>
        <w:br/>
      </w:r>
      <w:r>
        <w:rPr>
          <w:rFonts w:ascii="Times New Roman"/>
          <w:b w:val="false"/>
          <w:i w:val="false"/>
          <w:color w:val="000000"/>
          <w:sz w:val="28"/>
        </w:rPr>
        <w:t>
</w:t>
      </w:r>
      <w:r>
        <w:rPr>
          <w:rFonts w:ascii="Times New Roman"/>
          <w:b w:val="false"/>
          <w:i w:val="false"/>
          <w:color w:val="000000"/>
          <w:sz w:val="28"/>
        </w:rPr>
        <w:t>
      5.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«Қазақстан Республикасы Жол қозғалысының ережелерін, Көлік құралдарын пайдалануға жіберу жөніндегі негізгі ережелер мен жол қозғалысының қауіпсіздігін қамтамасыз ету бойынша лауазымды адамдар мен жол қозғалысына қатысушылардың міндеттерін және Арнайы түстік-графикалық схемалар бойынша арнайы түстік және дыбыстық белгілермен жабдықталуға және боялуға жататын жедел және арнайы қызметтердің, көліктің тізбесін бекіту туралы» Қазақстан Республикасы Үкiметiнiң 1997 жылғы 25 қарашадағы № 1650 қаулысымен бекiтiлген жол қозғалысының </w:t>
      </w:r>
      <w:r>
        <w:rPr>
          <w:rFonts w:ascii="Times New Roman"/>
          <w:b w:val="false"/>
          <w:i w:val="false"/>
          <w:color w:val="000000"/>
          <w:sz w:val="28"/>
        </w:rPr>
        <w:t>ережесiн</w:t>
      </w:r>
      <w:r>
        <w:rPr>
          <w:rFonts w:ascii="Times New Roman"/>
          <w:b w:val="false"/>
          <w:i w:val="false"/>
          <w:color w:val="000000"/>
          <w:sz w:val="28"/>
        </w:rPr>
        <w:t xml:space="preserve"> өрескел бұзбаған.</w:t>
      </w:r>
      <w:r>
        <w:br/>
      </w:r>
      <w:r>
        <w:rPr>
          <w:rFonts w:ascii="Times New Roman"/>
          <w:b w:val="false"/>
          <w:i w:val="false"/>
          <w:color w:val="000000"/>
          <w:sz w:val="28"/>
        </w:rPr>
        <w:t>
</w:t>
      </w:r>
      <w:r>
        <w:rPr>
          <w:rFonts w:ascii="Times New Roman"/>
          <w:b w:val="false"/>
          <w:i w:val="false"/>
          <w:color w:val="000000"/>
          <w:sz w:val="28"/>
        </w:rPr>
        <w:t>
      6. Автобустарда жүк бөлiмiнен тыс жерлерде, жүк тасымалдауға жол берілмейді.</w:t>
      </w:r>
      <w:r>
        <w:br/>
      </w:r>
      <w:r>
        <w:rPr>
          <w:rFonts w:ascii="Times New Roman"/>
          <w:b w:val="false"/>
          <w:i w:val="false"/>
          <w:color w:val="000000"/>
          <w:sz w:val="28"/>
        </w:rPr>
        <w:t>
</w:t>
      </w:r>
      <w:r>
        <w:rPr>
          <w:rFonts w:ascii="Times New Roman"/>
          <w:b w:val="false"/>
          <w:i w:val="false"/>
          <w:color w:val="000000"/>
          <w:sz w:val="28"/>
        </w:rPr>
        <w:t>
      7. Автокөлiк құралдарын пайдалану тасымалдаушының мiндеттi азаматтық-құқықтық сақтандыру шарттарындағы жауапкершiлiктi орындаған жағдайда жүргiзiледi. Сондай-ақ мiндеттi сақтандыруға тасымалдаушының жолаушылар алдында жол жүру және жүк тасуға арналған автокөлiктi пайдалану барысында, олардың өмiрiне, денсаулығына, мүлiктерiне залал келтiрмеу жөнiндегi азаматтық-құқықтық жауапкершiлiгi жатады.</w:t>
      </w:r>
      <w:r>
        <w:br/>
      </w:r>
      <w:r>
        <w:rPr>
          <w:rFonts w:ascii="Times New Roman"/>
          <w:b w:val="false"/>
          <w:i w:val="false"/>
          <w:color w:val="000000"/>
          <w:sz w:val="28"/>
        </w:rPr>
        <w:t>
</w:t>
      </w:r>
      <w:r>
        <w:rPr>
          <w:rFonts w:ascii="Times New Roman"/>
          <w:b w:val="false"/>
          <w:i w:val="false"/>
          <w:color w:val="000000"/>
          <w:sz w:val="28"/>
        </w:rPr>
        <w:t>
      8. Балаларды тасымалдау осы Қағиданың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r>
        <w:br/>
      </w:r>
      <w:r>
        <w:rPr>
          <w:rFonts w:ascii="Times New Roman"/>
          <w:b w:val="false"/>
          <w:i w:val="false"/>
          <w:color w:val="000000"/>
          <w:sz w:val="28"/>
        </w:rPr>
        <w:t>
</w:t>
      </w:r>
      <w:r>
        <w:rPr>
          <w:rFonts w:ascii="Times New Roman"/>
          <w:b w:val="false"/>
          <w:i w:val="false"/>
          <w:color w:val="000000"/>
          <w:sz w:val="28"/>
        </w:rPr>
        <w:t>
      10. Балалардың ұйымдастырылған топтарын тасымалдауды қамтамасыз ететiн тасымалдаушы жүргізушілердің еңбек және демалысын ұйымдастыру қағидасының талаптарына сәйкес, сондай-ақ тахографтарды және мынадай жағдайларды ескере отырып:</w:t>
      </w:r>
      <w:r>
        <w:br/>
      </w:r>
      <w:r>
        <w:rPr>
          <w:rFonts w:ascii="Times New Roman"/>
          <w:b w:val="false"/>
          <w:i w:val="false"/>
          <w:color w:val="000000"/>
          <w:sz w:val="28"/>
        </w:rPr>
        <w:t>
      маршруттар бойынша ұзақтығы 12 сағатқа дейiн бiр жүргiзушiмен, 12 сағаттан жоғары екi жүргiзушiмен;</w:t>
      </w:r>
      <w:r>
        <w:br/>
      </w:r>
      <w:r>
        <w:rPr>
          <w:rFonts w:ascii="Times New Roman"/>
          <w:b w:val="false"/>
          <w:i w:val="false"/>
          <w:color w:val="000000"/>
          <w:sz w:val="28"/>
        </w:rPr>
        <w:t>
      маршруттар бойынша ұзақтығы 16 сағаттан артық жүргiзушiлердiң және жолаушылардың кем дегенде 8 сағат толыққанды демалу үшiн (қонақ үйлерде, кемпингiлерде және т.б.) жағдайларды қамтамасыз етудi ескере отырып, жүргiзушiлердiң жұмысын ұйымдастырады.</w:t>
      </w:r>
      <w:r>
        <w:br/>
      </w:r>
      <w:r>
        <w:rPr>
          <w:rFonts w:ascii="Times New Roman"/>
          <w:b w:val="false"/>
          <w:i w:val="false"/>
          <w:color w:val="000000"/>
          <w:sz w:val="28"/>
        </w:rPr>
        <w:t>
</w:t>
      </w:r>
      <w:r>
        <w:rPr>
          <w:rFonts w:ascii="Times New Roman"/>
          <w:b w:val="false"/>
          <w:i w:val="false"/>
          <w:color w:val="000000"/>
          <w:sz w:val="28"/>
        </w:rPr>
        <w:t>
      11. Автомобиль көлiгiмен балаларды тасымалдау (экскурсиялық және туристiктен басқа) жолда 4 сағаттан артық болған кезiнде және басқа көліктермен балаларды жеткiзудi ұйымдастыру мүмкiн болмаған жағдайда ғана жүзеге асырылады.</w:t>
      </w:r>
      <w:r>
        <w:br/>
      </w:r>
      <w:r>
        <w:rPr>
          <w:rFonts w:ascii="Times New Roman"/>
          <w:b w:val="false"/>
          <w:i w:val="false"/>
          <w:color w:val="000000"/>
          <w:sz w:val="28"/>
        </w:rPr>
        <w:t>
</w:t>
      </w:r>
      <w:r>
        <w:rPr>
          <w:rFonts w:ascii="Times New Roman"/>
          <w:b w:val="false"/>
          <w:i w:val="false"/>
          <w:color w:val="000000"/>
          <w:sz w:val="28"/>
        </w:rPr>
        <w:t>
      12. Тапсырыс берушiнiң талабы бойынша қала маңындағы аймаққа немесе қалааралық қатынаста балалардың бiр жолғы тасымалдауын жүзеге асыратын тасымалдаушы техникалық жай-күйiн кезектен тыс тексеру үшiн жол полициясы бөлiмшелерiне автобусты жол жүру қарсаңында көрсетедi.</w:t>
      </w:r>
    </w:p>
    <w:bookmarkEnd w:id="9"/>
    <w:bookmarkStart w:name="z26" w:id="10"/>
    <w:p>
      <w:pPr>
        <w:spacing w:after="0"/>
        <w:ind w:left="0"/>
        <w:jc w:val="left"/>
      </w:pPr>
      <w:r>
        <w:rPr>
          <w:rFonts w:ascii="Times New Roman"/>
          <w:b/>
          <w:i w:val="false"/>
          <w:color w:val="000000"/>
        </w:rPr>
        <w:t xml:space="preserve"> 
3. Автокөлiк құралдарына қойылатын талаптар</w:t>
      </w:r>
    </w:p>
    <w:bookmarkEnd w:id="10"/>
    <w:bookmarkStart w:name="z27" w:id="11"/>
    <w:p>
      <w:pPr>
        <w:spacing w:after="0"/>
        <w:ind w:left="0"/>
        <w:jc w:val="both"/>
      </w:pPr>
      <w:r>
        <w:rPr>
          <w:rFonts w:ascii="Times New Roman"/>
          <w:b w:val="false"/>
          <w:i w:val="false"/>
          <w:color w:val="000000"/>
          <w:sz w:val="28"/>
        </w:rPr>
        <w:t>
      13. Балаларды тасымалдауға Қазақстан Республикасының заңнамасына сәйкес техникалық байқаудан өткен көлiк құралдары жiберiледi. Бұл ретте автобустардың конструкциясы мен техникалық жағдайы тиiстi стандарттардың талаптарына сай болуы қажет.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санитарлық паспортымен жабдықталған болуы тиiс.</w:t>
      </w:r>
      <w:r>
        <w:br/>
      </w:r>
      <w:r>
        <w:rPr>
          <w:rFonts w:ascii="Times New Roman"/>
          <w:b w:val="false"/>
          <w:i w:val="false"/>
          <w:color w:val="000000"/>
          <w:sz w:val="28"/>
        </w:rPr>
        <w:t>
</w:t>
      </w:r>
      <w:r>
        <w:rPr>
          <w:rFonts w:ascii="Times New Roman"/>
          <w:b w:val="false"/>
          <w:i w:val="false"/>
          <w:color w:val="000000"/>
          <w:sz w:val="28"/>
        </w:rPr>
        <w:t>
      14. Балаларды тасымалдауға пайдаланатын автобустарда мыналар болуы қажет:</w:t>
      </w:r>
      <w:r>
        <w:br/>
      </w:r>
      <w:r>
        <w:rPr>
          <w:rFonts w:ascii="Times New Roman"/>
          <w:b w:val="false"/>
          <w:i w:val="false"/>
          <w:color w:val="000000"/>
          <w:sz w:val="28"/>
        </w:rPr>
        <w:t>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r>
        <w:br/>
      </w:r>
      <w:r>
        <w:rPr>
          <w:rFonts w:ascii="Times New Roman"/>
          <w:b w:val="false"/>
          <w:i w:val="false"/>
          <w:color w:val="000000"/>
          <w:sz w:val="28"/>
        </w:rPr>
        <w:t>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берiк бекiтiлген тұтқалар және отырғыштар;</w:t>
      </w:r>
      <w:r>
        <w:br/>
      </w:r>
      <w:r>
        <w:rPr>
          <w:rFonts w:ascii="Times New Roman"/>
          <w:b w:val="false"/>
          <w:i w:val="false"/>
          <w:color w:val="000000"/>
          <w:sz w:val="28"/>
        </w:rPr>
        <w:t>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материалдан жасалуы тиiс; шаңнан, кiрден, бояудан және олар арқылы көрудi төмендететiн өзге де заттардан тазартылған терезелердiң мөлдiр шынылары. Терезе ойығын ақпараттық немесе жарнамалық материалдармен 30 %-дан артық жабуға тыйым салынады;</w:t>
      </w:r>
      <w:r>
        <w:br/>
      </w:r>
      <w:r>
        <w:rPr>
          <w:rFonts w:ascii="Times New Roman"/>
          <w:b w:val="false"/>
          <w:i w:val="false"/>
          <w:color w:val="000000"/>
          <w:sz w:val="28"/>
        </w:rPr>
        <w:t>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
      15. Жолаушылар мен багажды автомобильмен тұрақты тасымалдау кезiнде пайдаланылатын автобустар мен шағын автобустардың салондарын ылғалды жинау ауысымда кемiнде бiр рет және ластану шамасы бойынша жүргiзiледi.</w:t>
      </w:r>
      <w:r>
        <w:br/>
      </w:r>
      <w:r>
        <w:rPr>
          <w:rFonts w:ascii="Times New Roman"/>
          <w:b w:val="false"/>
          <w:i w:val="false"/>
          <w:color w:val="000000"/>
          <w:sz w:val="28"/>
        </w:rPr>
        <w:t>
</w:t>
      </w:r>
      <w:r>
        <w:rPr>
          <w:rFonts w:ascii="Times New Roman"/>
          <w:b w:val="false"/>
          <w:i w:val="false"/>
          <w:color w:val="000000"/>
          <w:sz w:val="28"/>
        </w:rPr>
        <w:t>
      16. Сыртқы кузовты жуу аусымнан кейiн өткізіледі.</w:t>
      </w:r>
      <w:r>
        <w:br/>
      </w:r>
      <w:r>
        <w:rPr>
          <w:rFonts w:ascii="Times New Roman"/>
          <w:b w:val="false"/>
          <w:i w:val="false"/>
          <w:color w:val="000000"/>
          <w:sz w:val="28"/>
        </w:rPr>
        <w:t>
</w:t>
      </w:r>
      <w:r>
        <w:rPr>
          <w:rFonts w:ascii="Times New Roman"/>
          <w:b w:val="false"/>
          <w:i w:val="false"/>
          <w:color w:val="000000"/>
          <w:sz w:val="28"/>
        </w:rPr>
        <w:t>
      17. Балаларды тасымалдауға арналған автобустардың алдында және артында «Балаларды тасымалдау» деген айырым белгiлерi мен сары түстi жарқылдауық шамдар орнатылады. Жазу шрифт биiктiгi кемiнде 120 миллиметр қара түспен ресімделеді және тiк төртбұрышты қоршамаға салынады.</w:t>
      </w:r>
    </w:p>
    <w:bookmarkEnd w:id="11"/>
    <w:bookmarkStart w:name="z32" w:id="12"/>
    <w:p>
      <w:pPr>
        <w:spacing w:after="0"/>
        <w:ind w:left="0"/>
        <w:jc w:val="left"/>
      </w:pPr>
      <w:r>
        <w:rPr>
          <w:rFonts w:ascii="Times New Roman"/>
          <w:b/>
          <w:i w:val="false"/>
          <w:color w:val="000000"/>
        </w:rPr>
        <w:t xml:space="preserve"> 
4. Балаларды тасымалдау тәртiбi</w:t>
      </w:r>
    </w:p>
    <w:bookmarkEnd w:id="12"/>
    <w:bookmarkStart w:name="z33" w:id="13"/>
    <w:p>
      <w:pPr>
        <w:spacing w:after="0"/>
        <w:ind w:left="0"/>
        <w:jc w:val="both"/>
      </w:pPr>
      <w:r>
        <w:rPr>
          <w:rFonts w:ascii="Times New Roman"/>
          <w:b w:val="false"/>
          <w:i w:val="false"/>
          <w:color w:val="000000"/>
          <w:sz w:val="28"/>
        </w:rPr>
        <w:t>
      18. Балаларды тасымалдау техникалық жағдайы автомобиль көлiгiмен жолаушылар мен багажды тасымалдау қағидасының талаптарына жауап беретін, кемiнде екi есiгi бар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
      19.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20.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21.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
      22.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
      23.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
      24. Балалардың топтарын 22.00-ден бастап 06.00 сағатқа дейін автобустармен тасымалдау, сондай-ақ көрінім жеткіліксіз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
      25.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26.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r>
        <w:br/>
      </w:r>
      <w:r>
        <w:rPr>
          <w:rFonts w:ascii="Times New Roman"/>
          <w:b w:val="false"/>
          <w:i w:val="false"/>
          <w:color w:val="000000"/>
          <w:sz w:val="28"/>
        </w:rPr>
        <w:t>
</w:t>
      </w:r>
      <w:r>
        <w:rPr>
          <w:rFonts w:ascii="Times New Roman"/>
          <w:b w:val="false"/>
          <w:i w:val="false"/>
          <w:color w:val="000000"/>
          <w:sz w:val="28"/>
        </w:rPr>
        <w:t>
      27.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28.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