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d40a2" w14:textId="b3d4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2012 жылғы 21 желтоқсандағы № 67-V "2013 - 2015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2013 жылғы 11 желтоқсандағы № 160-V шешімі. Атырау облысының Әділет департаментінде 2013 жылғы 13 желтоқсанда № 2812 тіркелді. Күші жойылды - Атырау облысы Индер аудандық мәслихатының 2014 жылғы 07 ақпандағы № 175-V шешімімен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ff0000"/>
          <w:sz w:val="28"/>
        </w:rPr>
        <w:t xml:space="preserve"> Күші жойылды - Атырау облысы Индер аудандық мәслихатының 07.02.2014 № 175-V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2013-2015 жылдарға арналған аудан бюджетін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21 желтоқсандағы № 67-V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2670 санымен енгізілген, 2013 жылғы 24 қаңтардағы "Дендер"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"3 858 927,0" деген сандар "3 608 971,0"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"3 206 317,0" деген сандар "3 014 361,0"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"3 976 803,0" деген сандар "3 726 847,0"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Шешімнің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атқарылуына бақылау жасау аудандық мәслихаттың экономикалық даму, бюджет, қаржы, шағын және орта кәсіпкерлік, ауыл шаруашылығы, экология мәселелері жөніндегі тұрақты комиссияға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ХІХ сессиясының төрағасы                   С. Байбосынов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желтоқсандағы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ХІХ сессиясының № 160-V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21"/>
        <w:gridCol w:w="659"/>
        <w:gridCol w:w="9917"/>
        <w:gridCol w:w="1962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586624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161624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285736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250807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ұсталынатын және қаржыландырылатын мемлкекеттік мекемелер салатын айыппұлдар, өсімпұлдар, санкциялар, өндіріп алулар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салықтық емес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3014361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3014361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3014361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3608971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2"/>
        <w:gridCol w:w="660"/>
        <w:gridCol w:w="743"/>
        <w:gridCol w:w="724"/>
        <w:gridCol w:w="9137"/>
        <w:gridCol w:w="199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3726847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229328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өкілдік, атқарушы және басқа органдар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17261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45382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 қызметін қамтамасыз ету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28283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 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24809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1783494</w:t>
            </w:r>
          </w:p>
        </w:tc>
      </w:tr>
      <w:tr>
        <w:trPr>
          <w:trHeight w:val="2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247661</w:t>
            </w:r>
          </w:p>
        </w:tc>
      </w:tr>
      <w:tr>
        <w:trPr>
          <w:trHeight w:val="10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224981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175929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  орта бiлiм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1427978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1427978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1379369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  қосымша білім беру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107855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103778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8387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66207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152343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132491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117874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42724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 жеке көмекшілермен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</w:t>
            </w:r>
          </w:p>
        </w:tc>
      </w:tr>
      <w:tr>
        <w:trPr>
          <w:trHeight w:val="1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1293443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56161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</w:t>
            </w:r>
          </w:p>
        </w:tc>
      </w:tr>
      <w:tr>
        <w:trPr>
          <w:trHeight w:val="1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14517</w:t>
            </w:r>
          </w:p>
        </w:tc>
      </w:tr>
      <w:tr>
        <w:trPr>
          <w:trHeight w:val="2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1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34282</w:t>
            </w:r>
          </w:p>
        </w:tc>
      </w:tr>
      <w:tr>
        <w:trPr>
          <w:trHeight w:val="1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</w:t>
            </w:r>
          </w:p>
        </w:tc>
      </w:tr>
      <w:tr>
        <w:trPr>
          <w:trHeight w:val="24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  инфрақұрылымды жобалау, дамыту, жайластыру және (немесе) сатып алу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жабдыктау және су бөлу жүйесінің жұмыс істеуі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76514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19879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Таза бюджеттiк кредит беру. Бюджеттiк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636"/>
        <w:gridCol w:w="705"/>
        <w:gridCol w:w="667"/>
        <w:gridCol w:w="9195"/>
        <w:gridCol w:w="195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  қызмет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  жоғары тұрған бюджет алдындағы борышын өтеу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5905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VІ. Бюджет тапшылығын қаржыландыру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876"/>
        <w:gridCol w:w="833"/>
        <w:gridCol w:w="9380"/>
        <w:gridCol w:w="199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117970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желтоқсандағы кезектен 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ХІХ сессиясының № 160-V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ауылдық, селолық округтер әкiмдерi аппараттарының 2013 жылға арналған бюджеттiк бағдарламаларын қаржыландыру мөлшерi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6872"/>
        <w:gridCol w:w="1671"/>
        <w:gridCol w:w="1513"/>
        <w:gridCol w:w="1418"/>
        <w:gridCol w:w="1627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Кенттiк, ауылдық, селолық, округтердiң атауы</w:t>
            </w:r>
          </w:p>
        </w:tc>
      </w:tr>
      <w:tr>
        <w:trPr>
          <w:trHeight w:val="61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 кенттiк округi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округi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Бөдене ауылдық округ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Көктоғай селолық округi</w:t>
            </w:r>
          </w:p>
        </w:tc>
      </w:tr>
      <w:tr>
        <w:trPr>
          <w:trHeight w:val="51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</w:p>
        </w:tc>
      </w:tr>
      <w:tr>
        <w:trPr>
          <w:trHeight w:val="40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2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</w:t>
            </w:r>
          </w:p>
        </w:tc>
      </w:tr>
      <w:tr>
        <w:trPr>
          <w:trHeight w:val="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30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</w:tr>
      <w:tr>
        <w:trPr>
          <w:trHeight w:val="48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9118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7023"/>
        <w:gridCol w:w="1456"/>
        <w:gridCol w:w="1456"/>
        <w:gridCol w:w="1608"/>
        <w:gridCol w:w="1596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Кенттiк, ауылдық, селолық, округтердiң атауы</w:t>
            </w:r>
          </w:p>
        </w:tc>
      </w:tr>
      <w:tr>
        <w:trPr>
          <w:trHeight w:val="7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атауы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 селолық округi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селолық округi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Өрлiк селолық округi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51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89294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</w:t>
            </w:r>
          </w:p>
        </w:tc>
      </w:tr>
      <w:tr>
        <w:trPr>
          <w:trHeight w:val="49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175929</w:t>
            </w:r>
          </w:p>
        </w:tc>
      </w:tr>
      <w:tr>
        <w:trPr>
          <w:trHeight w:val="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76514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көшелерді жарықтандыру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48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49052</w:t>
            </w:r>
          </w:p>
        </w:tc>
      </w:tr>
      <w:tr>
        <w:trPr>
          <w:trHeight w:val="15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ЖИНАҒЫ: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78203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37711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