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30005" w14:textId="e3300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Қызылқоға ауданында тұратын аз қамтамасыз етілген отбасыларға (азаматтарға) тұрғын үй көмегін көрсетудің мөлшері мен қағидасын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Қызылқоға аудандық мәслихатының 2013 жылғы 08 ақпандағы № ХI-6 шешімі. Атырау облысының Әділет департаментінде 2013 жылғы 05 наурызда № 2707 тіркелді. Күші жойылды - Атырау облысы Қызылқоға аудандық мәслихатының 2014 жылғы 21 мамырдағы № ХХІІІ-2 шешімімен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Күші жойылды - Атырау облысы Қызылқоға аудандық  мәслихатының 21.05.2014 № ХХІІІ-2 шешімімен.</w:t>
      </w:r>
      <w:r>
        <w:br/>
      </w:r>
      <w:r>
        <w:rPr>
          <w:rFonts w:ascii="Times New Roman"/>
          <w:b w:val="false"/>
          <w:i w:val="false"/>
          <w:color w:val="000000"/>
          <w:sz w:val="28"/>
        </w:rPr>
        <w:t>
      Қазақстан Республикасының 2001 жылғы 23-қаңтардағы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Қазақстан Республикасының 1997 жылғы 16 сәуірдегі "Тұрғын үй қатынастары туралы" Заңының 97-бабының </w:t>
      </w:r>
      <w:r>
        <w:rPr>
          <w:rFonts w:ascii="Times New Roman"/>
          <w:b w:val="false"/>
          <w:i w:val="false"/>
          <w:color w:val="000000"/>
          <w:sz w:val="28"/>
        </w:rPr>
        <w:t>2-тармағына</w:t>
      </w:r>
      <w:r>
        <w:rPr>
          <w:rFonts w:ascii="Times New Roman"/>
          <w:b w:val="false"/>
          <w:i w:val="false"/>
          <w:color w:val="000000"/>
          <w:sz w:val="28"/>
        </w:rPr>
        <w:t>, Қазақстан Республикасы Үкіметінің 2009 жылғы 14 сәуірдегі № </w:t>
      </w:r>
      <w:r>
        <w:rPr>
          <w:rFonts w:ascii="Times New Roman"/>
          <w:b w:val="false"/>
          <w:i w:val="false"/>
          <w:color w:val="000000"/>
          <w:sz w:val="28"/>
        </w:rPr>
        <w:t>512</w:t>
      </w:r>
      <w:r>
        <w:rPr>
          <w:rFonts w:ascii="Times New Roman"/>
          <w:b w:val="false"/>
          <w:i w:val="false"/>
          <w:color w:val="000000"/>
          <w:sz w:val="28"/>
        </w:rPr>
        <w:t xml:space="preserve">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қаулысына, Қазақстан Республикасы Үкіметінің 2009 жылғы 30 желтоқсандағы № 2314 "Тұрғын үй көмегін көрсету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және Қазақстан Республикасы Үкіметінің 2011 жылғы 7 сәуірдегі № </w:t>
      </w:r>
      <w:r>
        <w:rPr>
          <w:rFonts w:ascii="Times New Roman"/>
          <w:b w:val="false"/>
          <w:i w:val="false"/>
          <w:color w:val="000000"/>
          <w:sz w:val="28"/>
        </w:rPr>
        <w:t>394</w:t>
      </w:r>
      <w:r>
        <w:rPr>
          <w:rFonts w:ascii="Times New Roman"/>
          <w:b w:val="false"/>
          <w:i w:val="false"/>
          <w:color w:val="000000"/>
          <w:sz w:val="28"/>
        </w:rPr>
        <w:t xml:space="preserve"> "Жергілікті атқарушы органдар көрсететін әлеуметтік қорғау саласындағы мемлекеттік қызметтердің стандарттарын бекіту туралы" қаулысына сәйкес, аудандық мәслихат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Қызылқоға ауданында тұратын аз қамтамасыз етілген отбасыларға (азаматтарға) тұрғын үй көмегін көрсетудің мөлшері мен қағидасы </w:t>
      </w:r>
      <w:r>
        <w:rPr>
          <w:rFonts w:ascii="Times New Roman"/>
          <w:b w:val="false"/>
          <w:i w:val="false"/>
          <w:color w:val="000000"/>
          <w:sz w:val="28"/>
        </w:rPr>
        <w:t>қосымшаға</w:t>
      </w:r>
      <w:r>
        <w:rPr>
          <w:rFonts w:ascii="Times New Roman"/>
          <w:b w:val="false"/>
          <w:i w:val="false"/>
          <w:color w:val="000000"/>
          <w:sz w:val="28"/>
        </w:rPr>
        <w:t xml:space="preserve"> сәйкес айқындалсын.</w:t>
      </w:r>
      <w:r>
        <w:br/>
      </w:r>
      <w:r>
        <w:rPr>
          <w:rFonts w:ascii="Times New Roman"/>
          <w:b w:val="false"/>
          <w:i w:val="false"/>
          <w:color w:val="000000"/>
          <w:sz w:val="28"/>
        </w:rPr>
        <w:t>
</w:t>
      </w:r>
      <w:r>
        <w:rPr>
          <w:rFonts w:ascii="Times New Roman"/>
          <w:b w:val="false"/>
          <w:i w:val="false"/>
          <w:color w:val="000000"/>
          <w:sz w:val="28"/>
        </w:rPr>
        <w:t>
      2. Осы шешімнің орындалысын бақылау аудандық мәслихаттың бюджет, қаржы, экономика, кәсіпкерлікті дамыту, аграрлық мәселелер және экология жөніндегі тұрақты комиссиясына (О. Жанықұлов) жүктелсін.</w:t>
      </w:r>
      <w:r>
        <w:br/>
      </w:r>
      <w:r>
        <w:rPr>
          <w:rFonts w:ascii="Times New Roman"/>
          <w:b w:val="false"/>
          <w:i w:val="false"/>
          <w:color w:val="000000"/>
          <w:sz w:val="28"/>
        </w:rPr>
        <w:t>
</w:t>
      </w:r>
      <w:r>
        <w:rPr>
          <w:rFonts w:ascii="Times New Roman"/>
          <w:b w:val="false"/>
          <w:i w:val="false"/>
          <w:color w:val="000000"/>
          <w:sz w:val="28"/>
        </w:rPr>
        <w:t>
      3. Осы шешімді уәкілетті мемлекеттік органдардың интернет-ресурстарында жариялау "Қызылқоға аудандық жұмыспен қамту және әлеуметтік бағдарламалар бөлімі" мемлекеттік мекемесіне жүктелсін.</w:t>
      </w:r>
      <w:r>
        <w:br/>
      </w:r>
      <w:r>
        <w:rPr>
          <w:rFonts w:ascii="Times New Roman"/>
          <w:b w:val="false"/>
          <w:i w:val="false"/>
          <w:color w:val="000000"/>
          <w:sz w:val="28"/>
        </w:rPr>
        <w:t>
</w:t>
      </w:r>
      <w:r>
        <w:rPr>
          <w:rFonts w:ascii="Times New Roman"/>
          <w:b w:val="false"/>
          <w:i w:val="false"/>
          <w:color w:val="000000"/>
          <w:sz w:val="28"/>
        </w:rPr>
        <w:t>
      4. Осы шешім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 Қазақстан Республикасы Үкіметінің 2012 жылғы 16 қазандағы № 1316 </w:t>
      </w:r>
      <w:r>
        <w:rPr>
          <w:rFonts w:ascii="Times New Roman"/>
          <w:b w:val="false"/>
          <w:i w:val="false"/>
          <w:color w:val="000000"/>
          <w:sz w:val="28"/>
        </w:rPr>
        <w:t>қаулысына</w:t>
      </w:r>
      <w:r>
        <w:rPr>
          <w:rFonts w:ascii="Times New Roman"/>
          <w:b w:val="false"/>
          <w:i w:val="false"/>
          <w:color w:val="000000"/>
          <w:sz w:val="28"/>
        </w:rPr>
        <w:t xml:space="preserve"> сәйкес осы қағиданың 2 тармағының </w:t>
      </w:r>
      <w:r>
        <w:rPr>
          <w:rFonts w:ascii="Times New Roman"/>
          <w:b w:val="false"/>
          <w:i w:val="false"/>
          <w:color w:val="000000"/>
          <w:sz w:val="28"/>
        </w:rPr>
        <w:t>4) тармақшасы</w:t>
      </w:r>
      <w:r>
        <w:rPr>
          <w:rFonts w:ascii="Times New Roman"/>
          <w:b w:val="false"/>
          <w:i w:val="false"/>
          <w:color w:val="000000"/>
          <w:sz w:val="28"/>
        </w:rPr>
        <w:t xml:space="preserve"> және 7 тармағының 9) тармақшасы 2014 жылғы 1 қаңтарға дейін,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тармақтары</w:t>
      </w:r>
      <w:r>
        <w:rPr>
          <w:rFonts w:ascii="Times New Roman"/>
          <w:b w:val="false"/>
          <w:i w:val="false"/>
          <w:color w:val="000000"/>
          <w:sz w:val="28"/>
        </w:rPr>
        <w:t xml:space="preserve"> 2012 жылғы 1 шілдеден бастап қолданысқа енгізіледі және 2014 жылғы 1 қаңтарға дейін қолданыста болады.</w:t>
      </w:r>
      <w:r>
        <w:br/>
      </w:r>
      <w:r>
        <w:rPr>
          <w:rFonts w:ascii="Times New Roman"/>
          <w:b w:val="false"/>
          <w:i w:val="false"/>
          <w:color w:val="000000"/>
          <w:sz w:val="28"/>
        </w:rPr>
        <w:t>
</w:t>
      </w:r>
      <w:r>
        <w:rPr>
          <w:rFonts w:ascii="Times New Roman"/>
          <w:b w:val="false"/>
          <w:i w:val="false"/>
          <w:color w:val="ff0000"/>
          <w:sz w:val="28"/>
        </w:rPr>
        <w:t xml:space="preserve">      Ескерту. 4 тармаққа өзгеріс енгізілді - Қызылқоға аудандық мәслихатының 11.02.2014 № </w:t>
      </w:r>
      <w:r>
        <w:rPr>
          <w:rFonts w:ascii="Times New Roman"/>
          <w:b w:val="false"/>
          <w:i w:val="false"/>
          <w:color w:val="000000"/>
          <w:sz w:val="28"/>
        </w:rPr>
        <w:t>ХХІ-2</w:t>
      </w:r>
      <w:r>
        <w:rPr>
          <w:rFonts w:ascii="Times New Roman"/>
          <w:b w:val="false"/>
          <w:i w:val="false"/>
          <w:color w:val="ff0000"/>
          <w:sz w:val="28"/>
        </w:rPr>
        <w:t xml:space="preserve"> шешімімен.</w:t>
      </w:r>
    </w:p>
    <w:bookmarkEnd w:id="0"/>
    <w:p>
      <w:pPr>
        <w:spacing w:after="0"/>
        <w:ind w:left="0"/>
        <w:jc w:val="both"/>
      </w:pPr>
      <w:r>
        <w:rPr>
          <w:rFonts w:ascii="Times New Roman"/>
          <w:b w:val="false"/>
          <w:i/>
          <w:color w:val="000000"/>
          <w:sz w:val="28"/>
        </w:rPr>
        <w:t>      Аудандық мәслихаттың ХI</w:t>
      </w:r>
      <w:r>
        <w:br/>
      </w:r>
      <w:r>
        <w:rPr>
          <w:rFonts w:ascii="Times New Roman"/>
          <w:b w:val="false"/>
          <w:i w:val="false"/>
          <w:color w:val="000000"/>
          <w:sz w:val="28"/>
        </w:rPr>
        <w:t>
</w:t>
      </w:r>
      <w:r>
        <w:rPr>
          <w:rFonts w:ascii="Times New Roman"/>
          <w:b w:val="false"/>
          <w:i/>
          <w:color w:val="000000"/>
          <w:sz w:val="28"/>
        </w:rPr>
        <w:t>      сессиясының төрағасы:                      Б. Қосжанов</w:t>
      </w:r>
    </w:p>
    <w:p>
      <w:pPr>
        <w:spacing w:after="0"/>
        <w:ind w:left="0"/>
        <w:jc w:val="both"/>
      </w:pPr>
      <w:r>
        <w:rPr>
          <w:rFonts w:ascii="Times New Roman"/>
          <w:b w:val="false"/>
          <w:i/>
          <w:color w:val="000000"/>
          <w:sz w:val="28"/>
        </w:rPr>
        <w:t>      Аудандық мәслихат хатшысы:                 Т. Бейсқали</w:t>
      </w:r>
    </w:p>
    <w:bookmarkStart w:name="z6" w:id="1"/>
    <w:p>
      <w:pPr>
        <w:spacing w:after="0"/>
        <w:ind w:left="0"/>
        <w:jc w:val="both"/>
      </w:pPr>
      <w:r>
        <w:rPr>
          <w:rFonts w:ascii="Times New Roman"/>
          <w:b w:val="false"/>
          <w:i w:val="false"/>
          <w:color w:val="000000"/>
          <w:sz w:val="28"/>
        </w:rPr>
        <w:t xml:space="preserve">
Аудандық мәслихаттың    </w:t>
      </w:r>
      <w:r>
        <w:br/>
      </w:r>
      <w:r>
        <w:rPr>
          <w:rFonts w:ascii="Times New Roman"/>
          <w:b w:val="false"/>
          <w:i w:val="false"/>
          <w:color w:val="000000"/>
          <w:sz w:val="28"/>
        </w:rPr>
        <w:t>
2013 жылғы 8 ақпандағы № ХІ-6</w:t>
      </w:r>
      <w:r>
        <w:br/>
      </w:r>
      <w:r>
        <w:rPr>
          <w:rFonts w:ascii="Times New Roman"/>
          <w:b w:val="false"/>
          <w:i w:val="false"/>
          <w:color w:val="000000"/>
          <w:sz w:val="28"/>
        </w:rPr>
        <w:t xml:space="preserve">
шешімімен бекітілген    </w:t>
      </w:r>
    </w:p>
    <w:bookmarkEnd w:id="1"/>
    <w:p>
      <w:pPr>
        <w:spacing w:after="0"/>
        <w:ind w:left="0"/>
        <w:jc w:val="left"/>
      </w:pPr>
      <w:r>
        <w:rPr>
          <w:rFonts w:ascii="Times New Roman"/>
          <w:b/>
          <w:i w:val="false"/>
          <w:color w:val="000000"/>
        </w:rPr>
        <w:t xml:space="preserve"> Қызылқоға ауданында тұратын аз қамтамасыз етілген отбасыларға (азаматтарға) тұрғын үй көмегін көрсетудің мөлшері мен қағидасы</w:t>
      </w:r>
      <w:r>
        <w:br/>
      </w:r>
      <w:r>
        <w:rPr>
          <w:rFonts w:ascii="Times New Roman"/>
          <w:b/>
          <w:i w:val="false"/>
          <w:color w:val="000000"/>
        </w:rPr>
        <w:t>
1. Жалпы ережелер</w:t>
      </w:r>
    </w:p>
    <w:bookmarkStart w:name="z7" w:id="2"/>
    <w:p>
      <w:pPr>
        <w:spacing w:after="0"/>
        <w:ind w:left="0"/>
        <w:jc w:val="both"/>
      </w:pPr>
      <w:r>
        <w:rPr>
          <w:rFonts w:ascii="Times New Roman"/>
          <w:b w:val="false"/>
          <w:i w:val="false"/>
          <w:color w:val="000000"/>
          <w:sz w:val="28"/>
        </w:rPr>
        <w:t>
      1. Осы Қағидада мынадай негізгі ұғымдар пайдаланылады:</w:t>
      </w:r>
      <w:r>
        <w:br/>
      </w:r>
      <w:r>
        <w:rPr>
          <w:rFonts w:ascii="Times New Roman"/>
          <w:b w:val="false"/>
          <w:i w:val="false"/>
          <w:color w:val="000000"/>
          <w:sz w:val="28"/>
        </w:rPr>
        <w:t>
      1) шекті жол берілетін шығыстар үлесі - телекоммуникация желісіне қосылған телефон үшін абоненттік төлемақының, жеке тұрғын үй қорынан жергілікті атқарушы орган жалдаған тұрғын үйді пайдаланғаны үшін жалға алу ақысының ұлғаюы бөлігінде отбасының (азаматының) бір айда тұрғын үйді (тұрғын ғимаратты) күтіп-ұстауға, коммуналдық қызметтер мен байланыс қызметтерін тұтынуға жұмсалған шығыстарының шекті жол берілетін деңгейінің отбасының (азаматтың) орташа айлық жиынтық кірісіне пайызбен қатынасы;</w:t>
      </w:r>
      <w:r>
        <w:br/>
      </w:r>
      <w:r>
        <w:rPr>
          <w:rFonts w:ascii="Times New Roman"/>
          <w:b w:val="false"/>
          <w:i w:val="false"/>
          <w:color w:val="000000"/>
          <w:sz w:val="28"/>
        </w:rPr>
        <w:t xml:space="preserve">
      2) уәкілетті орган - "Қызылқоға аудандық жұмыспен қамту және әлеуметтік бағдарламалар бөлімі" мемлекеттік мекеме. </w:t>
      </w:r>
      <w:r>
        <w:br/>
      </w:r>
      <w:r>
        <w:rPr>
          <w:rFonts w:ascii="Times New Roman"/>
          <w:b w:val="false"/>
          <w:i w:val="false"/>
          <w:color w:val="000000"/>
          <w:sz w:val="28"/>
        </w:rPr>
        <w:t>
</w:t>
      </w:r>
      <w:r>
        <w:rPr>
          <w:rFonts w:ascii="Times New Roman"/>
          <w:b w:val="false"/>
          <w:i w:val="false"/>
          <w:color w:val="000000"/>
          <w:sz w:val="28"/>
        </w:rPr>
        <w:t>
      2. Тұрғын үй көмегi жергiлiктi бюджет қаражаты есебiнен осы елдi мекенде тұрақты тұратын аз қамтылған отбасыларға (азаматтарға):</w:t>
      </w:r>
      <w:r>
        <w:br/>
      </w:r>
      <w:r>
        <w:rPr>
          <w:rFonts w:ascii="Times New Roman"/>
          <w:b w:val="false"/>
          <w:i w:val="false"/>
          <w:color w:val="000000"/>
          <w:sz w:val="28"/>
        </w:rPr>
        <w:t>
</w:t>
      </w:r>
      <w:r>
        <w:rPr>
          <w:rFonts w:ascii="Times New Roman"/>
          <w:b w:val="false"/>
          <w:i w:val="false"/>
          <w:color w:val="000000"/>
          <w:sz w:val="28"/>
        </w:rPr>
        <w:t>
      1) жекешелендірілген тұрғын үй-жайларда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тұрғын үйді (тұрғын ғимаратты) күтіп-ұстауға жұмсалатын шығыстарға;</w:t>
      </w:r>
      <w:r>
        <w:br/>
      </w:r>
      <w:r>
        <w:rPr>
          <w:rFonts w:ascii="Times New Roman"/>
          <w:b w:val="false"/>
          <w:i w:val="false"/>
          <w:color w:val="000000"/>
          <w:sz w:val="28"/>
        </w:rPr>
        <w:t>
</w:t>
      </w:r>
      <w:r>
        <w:rPr>
          <w:rFonts w:ascii="Times New Roman"/>
          <w:b w:val="false"/>
          <w:i w:val="false"/>
          <w:color w:val="000000"/>
          <w:sz w:val="28"/>
        </w:rPr>
        <w:t>
      2) тұрғын үйдің меншік иелері немесе жалдаушылары (қосымша жалдаушылар) болып табылатын отбасыларға (азаматтарға) коммуналдық қызметтерді және телекоммуникация желісіне қосылған телефонға абоненттік төлемақының өсуі бөлігінде байланыс қызметтерін тұтынуына;</w:t>
      </w:r>
      <w:r>
        <w:br/>
      </w:r>
      <w:r>
        <w:rPr>
          <w:rFonts w:ascii="Times New Roman"/>
          <w:b w:val="false"/>
          <w:i w:val="false"/>
          <w:color w:val="000000"/>
          <w:sz w:val="28"/>
        </w:rPr>
        <w:t>
</w:t>
      </w:r>
      <w:r>
        <w:rPr>
          <w:rFonts w:ascii="Times New Roman"/>
          <w:b w:val="false"/>
          <w:i w:val="false"/>
          <w:color w:val="000000"/>
          <w:sz w:val="28"/>
        </w:rPr>
        <w:t>
      3) жергілікті атқарушы орган жеке тұрғын үй қорынан жалға алған тұрғын үй-жайды пайдаланғаны үшін жалға алу төлемақысын төлеуге;</w:t>
      </w:r>
      <w:r>
        <w:br/>
      </w:r>
      <w:r>
        <w:rPr>
          <w:rFonts w:ascii="Times New Roman"/>
          <w:b w:val="false"/>
          <w:i w:val="false"/>
          <w:color w:val="000000"/>
          <w:sz w:val="28"/>
        </w:rPr>
        <w:t>
</w:t>
      </w:r>
      <w:r>
        <w:rPr>
          <w:rFonts w:ascii="Times New Roman"/>
          <w:b w:val="false"/>
          <w:i w:val="false"/>
          <w:color w:val="000000"/>
          <w:sz w:val="28"/>
        </w:rPr>
        <w:t>
      4) жекешелендірілген үй-жайларда (пәтерлерде), жеке тұрғын үйде тұрып жатқандарға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беріледі.</w:t>
      </w:r>
      <w:r>
        <w:br/>
      </w:r>
      <w:r>
        <w:rPr>
          <w:rFonts w:ascii="Times New Roman"/>
          <w:b w:val="false"/>
          <w:i w:val="false"/>
          <w:color w:val="000000"/>
          <w:sz w:val="28"/>
        </w:rPr>
        <w:t>
      Аз қамтылған отбасылардың (азаматтардың) тұрғын үй көмегiн есептеуге қабылданатын шығыстары жоғарыда көрсетiлген бағыттардың әрқайсысы бойынша шығыстардың сомасы ретiнде айқындалады.</w:t>
      </w:r>
      <w:r>
        <w:br/>
      </w:r>
      <w:r>
        <w:rPr>
          <w:rFonts w:ascii="Times New Roman"/>
          <w:b w:val="false"/>
          <w:i w:val="false"/>
          <w:color w:val="000000"/>
          <w:sz w:val="28"/>
        </w:rPr>
        <w:t>
</w:t>
      </w:r>
      <w:r>
        <w:rPr>
          <w:rFonts w:ascii="Times New Roman"/>
          <w:b w:val="false"/>
          <w:i w:val="false"/>
          <w:color w:val="000000"/>
          <w:sz w:val="28"/>
        </w:rPr>
        <w:t>
      3. Тұрғын үй көмегi телекоммуникация желiсiне қосылған телефон үшiн абоненттiк төлемақының, жеке тұрғын үй қорынан жергiлiктi атқарушы орган жалдаған тұрғын үй-жайды пайдаланғаны үшiн жалға алу ақысының ұлғаюы бөлiгiнде тұрғын үйдi (тұрғын ғимаратты) күтiп-ұстауға арналған шығыстарға, жекешелендірілген үй-жайларда (пәтерлерде), жеке тұрғын үйде тұрып жатқандарға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тұрғын үй көмегін көрсету жөніндегі шаралар қолданылатын, коммуналдық қызметтер мен байланыс қызметтерiн тұтынуға нормалар шегiнде ақы төлеу сомасы мен отбасының (азаматтардың) осы мақсаттарға жұмсаған, шекті жол берілетін шығыстар үлесі арасындағы айырма ретiнде айқындалады.</w:t>
      </w:r>
      <w:r>
        <w:br/>
      </w:r>
      <w:r>
        <w:rPr>
          <w:rFonts w:ascii="Times New Roman"/>
          <w:b w:val="false"/>
          <w:i w:val="false"/>
          <w:color w:val="000000"/>
          <w:sz w:val="28"/>
        </w:rPr>
        <w:t>
</w:t>
      </w:r>
      <w:r>
        <w:rPr>
          <w:rFonts w:ascii="Times New Roman"/>
          <w:b w:val="false"/>
          <w:i w:val="false"/>
          <w:color w:val="000000"/>
          <w:sz w:val="28"/>
        </w:rPr>
        <w:t>
      4</w:t>
      </w:r>
      <w:r>
        <w:rPr>
          <w:rFonts w:ascii="Times New Roman"/>
          <w:b w:val="false"/>
          <w:i/>
          <w:color w:val="000000"/>
          <w:sz w:val="28"/>
        </w:rPr>
        <w:t xml:space="preserve">. </w:t>
      </w:r>
      <w:r>
        <w:rPr>
          <w:rFonts w:ascii="Times New Roman"/>
          <w:b w:val="false"/>
          <w:i w:val="false"/>
          <w:color w:val="000000"/>
          <w:sz w:val="28"/>
        </w:rPr>
        <w:t>Тұрақты тұратын адамдарға тұрғын үйді (тұрғын ғимаратты) күтіп-ұстауға арналған ай сайынғы және нысаналы жарналардың мөлшерiн айқындайтын сметаға сәйкес, тұрғын үйді (тұрғын ғимаратты) күтіп-ұстауға арналған коммуналдық қызметтер көрсету ақысын төлеу, сондай-ақ жекешелендірілген тұрғын үй-жайларында (пәтерлерде), жеке тұрғын үйде пайдалануда тұрған дәлдік сыныбы 2,5 электр энергиясын бір фазалық есептеуіштің орнына орнатылатын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жеткiзушiлер ұсынған шоттар бойынша тұрғын үй көмегі бюджет қаражаты есебінен көрсетіледі.</w:t>
      </w:r>
      <w:r>
        <w:br/>
      </w:r>
      <w:r>
        <w:rPr>
          <w:rFonts w:ascii="Times New Roman"/>
          <w:b w:val="false"/>
          <w:i w:val="false"/>
          <w:color w:val="000000"/>
          <w:sz w:val="28"/>
        </w:rPr>
        <w:t>
</w:t>
      </w:r>
      <w:r>
        <w:rPr>
          <w:rFonts w:ascii="Times New Roman"/>
          <w:b w:val="false"/>
          <w:i w:val="false"/>
          <w:color w:val="000000"/>
          <w:sz w:val="28"/>
        </w:rPr>
        <w:t>
      5. Шекті жол берілетін шығыстар үлесі телекоммуникация желісіне қосылған телефон үшін абоненттік төлемақының, жеке тұрғын үй қорынан жергілікті атқарушы орган жалдаған тұрғын үйді пайдаланғаны үшін жалға алу ақысының ұлғаюы бөлігінде отбасының (азаматының) бір айда тұрғын үйді (тұрғын ғимаратты) күтіп-ұстауға, коммуналдық қызметтер мен байланыс қызметтерін тұтынуға жұмсалған шығыстарының жиынтық кірісіне 5 (бес) пайызда.</w:t>
      </w:r>
      <w:r>
        <w:br/>
      </w:r>
      <w:r>
        <w:rPr>
          <w:rFonts w:ascii="Times New Roman"/>
          <w:b w:val="false"/>
          <w:i w:val="false"/>
          <w:color w:val="000000"/>
          <w:sz w:val="28"/>
        </w:rPr>
        <w:t>
</w:t>
      </w:r>
      <w:r>
        <w:rPr>
          <w:rFonts w:ascii="Times New Roman"/>
          <w:b w:val="false"/>
          <w:i w:val="false"/>
          <w:color w:val="000000"/>
          <w:sz w:val="28"/>
        </w:rPr>
        <w:t>
      6. Жеке меншігінде біреуден артық тұрғын үйі бар (пәтер, үй) немесе тұрғын үйді жалдануға (жалдауға) берген тұлғалар тұрғын үй көмегі тағайындалмайды.</w:t>
      </w:r>
      <w:r>
        <w:br/>
      </w:r>
      <w:r>
        <w:rPr>
          <w:rFonts w:ascii="Times New Roman"/>
          <w:b w:val="false"/>
          <w:i w:val="false"/>
          <w:color w:val="000000"/>
          <w:sz w:val="28"/>
        </w:rPr>
        <w:t>
      Барлық санаттағы мүгедектерді және стационарлық емделуде бір айдан астам уақыт кезеңінде болатын адамдарды, магистранттар мен аспиранттарды қоса алғанда, күндізгі оқыту нысанында оқитын оқушылар мен студенттерді, тыңдаушылар мен курсанттарды, сондай-ақ I және II топтағы мүгетерді, 18 жасқа дейінгі мүгедек балаларды, жеті жасқа дейінгі балаларды бағып-күтумен айналысатын азаматтарды қоспағанда, жұмыспен қамту мәселелері жөніндегі уәкілетті органдарда тіркелмеген жұмыссыздарға, уәкілетті органдар ұсынған жұмысқа, кәсіби даярлаудан, қайта даярлаудан, біліктілігін арттырудан дәлелсіз себептермен бас тартқан отбасына (азаматтар) тұрғын үй көмегі тағайындалмайды.</w:t>
      </w:r>
    </w:p>
    <w:bookmarkEnd w:id="2"/>
    <w:p>
      <w:pPr>
        <w:spacing w:after="0"/>
        <w:ind w:left="0"/>
        <w:jc w:val="left"/>
      </w:pPr>
      <w:r>
        <w:rPr>
          <w:rFonts w:ascii="Times New Roman"/>
          <w:b/>
          <w:i w:val="false"/>
          <w:color w:val="000000"/>
        </w:rPr>
        <w:t xml:space="preserve"> 2. Тұрғын үй көмегін тағайындау тәртібі</w:t>
      </w:r>
    </w:p>
    <w:bookmarkStart w:name="z17" w:id="3"/>
    <w:p>
      <w:pPr>
        <w:spacing w:after="0"/>
        <w:ind w:left="0"/>
        <w:jc w:val="both"/>
      </w:pPr>
      <w:r>
        <w:rPr>
          <w:rFonts w:ascii="Times New Roman"/>
          <w:b w:val="false"/>
          <w:i w:val="false"/>
          <w:color w:val="000000"/>
          <w:sz w:val="28"/>
        </w:rPr>
        <w:t>
      7. Тұрғын үй көмегін тағайындау үшін отбасы (азамат) уәкілетті органға немесе халыққа қызмет көрсету орталықтарына өтініш береді және мынадай құжаттарды ұсынады:</w:t>
      </w:r>
      <w:r>
        <w:br/>
      </w:r>
      <w:r>
        <w:rPr>
          <w:rFonts w:ascii="Times New Roman"/>
          <w:b w:val="false"/>
          <w:i w:val="false"/>
          <w:color w:val="000000"/>
          <w:sz w:val="28"/>
        </w:rPr>
        <w:t>
      уәкілетті органға:</w:t>
      </w:r>
      <w:r>
        <w:br/>
      </w:r>
      <w:r>
        <w:rPr>
          <w:rFonts w:ascii="Times New Roman"/>
          <w:b w:val="false"/>
          <w:i w:val="false"/>
          <w:color w:val="000000"/>
          <w:sz w:val="28"/>
        </w:rPr>
        <w:t>
      1) өтініш берушінің жеке басын куәландыратын құжаттың көшірмесі;</w:t>
      </w:r>
      <w:r>
        <w:br/>
      </w:r>
      <w:r>
        <w:rPr>
          <w:rFonts w:ascii="Times New Roman"/>
          <w:b w:val="false"/>
          <w:i w:val="false"/>
          <w:color w:val="000000"/>
          <w:sz w:val="28"/>
        </w:rPr>
        <w:t>
      2) тұрғын үйге құқық беретін құжаттың көшірмесі;</w:t>
      </w:r>
      <w:r>
        <w:br/>
      </w:r>
      <w:r>
        <w:rPr>
          <w:rFonts w:ascii="Times New Roman"/>
          <w:b w:val="false"/>
          <w:i w:val="false"/>
          <w:color w:val="000000"/>
          <w:sz w:val="28"/>
        </w:rPr>
        <w:t>
      3) азаматтарды тіркеу кітабының көшірмесі не мекен-жай анықтамасы, не өтініш берушінің тұрғылықты тұратын жері бойынша тіркелгенін растайтын селолық және/немесе ауылдық әкімдердің анықтамасы;</w:t>
      </w:r>
      <w:r>
        <w:br/>
      </w:r>
      <w:r>
        <w:rPr>
          <w:rFonts w:ascii="Times New Roman"/>
          <w:b w:val="false"/>
          <w:i w:val="false"/>
          <w:color w:val="000000"/>
          <w:sz w:val="28"/>
        </w:rPr>
        <w:t>
      4) отбасы мүшелерінің табысын растайтын құжаттар;</w:t>
      </w:r>
      <w:r>
        <w:br/>
      </w:r>
      <w:r>
        <w:rPr>
          <w:rFonts w:ascii="Times New Roman"/>
          <w:b w:val="false"/>
          <w:i w:val="false"/>
          <w:color w:val="000000"/>
          <w:sz w:val="28"/>
        </w:rPr>
        <w:t>
      5) тұрғын үйді (тұрғын ғимаратты) күтіп-ұстауға арналған ай сайынғы жарналардың мөлшері туралы шоттар;</w:t>
      </w:r>
      <w:r>
        <w:br/>
      </w:r>
      <w:r>
        <w:rPr>
          <w:rFonts w:ascii="Times New Roman"/>
          <w:b w:val="false"/>
          <w:i w:val="false"/>
          <w:color w:val="000000"/>
          <w:sz w:val="28"/>
        </w:rPr>
        <w:t>
      6) коммуналдық қызметтерді тұтынуға арналған шоттар;</w:t>
      </w:r>
      <w:r>
        <w:br/>
      </w:r>
      <w:r>
        <w:rPr>
          <w:rFonts w:ascii="Times New Roman"/>
          <w:b w:val="false"/>
          <w:i w:val="false"/>
          <w:color w:val="000000"/>
          <w:sz w:val="28"/>
        </w:rPr>
        <w:t>
      7) телекоммуникация қызметтері үшін түбіртек-шот немесе байланыс қызметтерін көрсетуге арналған шарттың көшірмесі;</w:t>
      </w:r>
      <w:r>
        <w:br/>
      </w:r>
      <w:r>
        <w:rPr>
          <w:rFonts w:ascii="Times New Roman"/>
          <w:b w:val="false"/>
          <w:i w:val="false"/>
          <w:color w:val="000000"/>
          <w:sz w:val="28"/>
        </w:rPr>
        <w:t>
      8)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w:t>
      </w:r>
      <w:r>
        <w:br/>
      </w:r>
      <w:r>
        <w:rPr>
          <w:rFonts w:ascii="Times New Roman"/>
          <w:b w:val="false"/>
          <w:i w:val="false"/>
          <w:color w:val="000000"/>
          <w:sz w:val="28"/>
        </w:rPr>
        <w:t>
      9) жекешелендірілген тұрғын-үй жайларда (пәтерлерде), жеке тұрғын үйде тұрып жатқандарға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тұрғын үй көмегін көрсету жөніндегі шаралар қолданылатын түбіртек-шот.</w:t>
      </w:r>
      <w:r>
        <w:br/>
      </w:r>
      <w:r>
        <w:rPr>
          <w:rFonts w:ascii="Times New Roman"/>
          <w:b w:val="false"/>
          <w:i w:val="false"/>
          <w:color w:val="000000"/>
          <w:sz w:val="28"/>
        </w:rPr>
        <w:t>
      орталыққа:</w:t>
      </w:r>
      <w:r>
        <w:br/>
      </w:r>
      <w:r>
        <w:rPr>
          <w:rFonts w:ascii="Times New Roman"/>
          <w:b w:val="false"/>
          <w:i w:val="false"/>
          <w:color w:val="000000"/>
          <w:sz w:val="28"/>
        </w:rPr>
        <w:t>
      1) отбасының табысын растайтын құжаттар;</w:t>
      </w:r>
      <w:r>
        <w:br/>
      </w:r>
      <w:r>
        <w:rPr>
          <w:rFonts w:ascii="Times New Roman"/>
          <w:b w:val="false"/>
          <w:i w:val="false"/>
          <w:color w:val="000000"/>
          <w:sz w:val="28"/>
        </w:rPr>
        <w:t>
      2) тұрғын үйді (тұрған ғимаратты) күтіп-ұстауға арналған жарнаның мөлшері туралы шот;</w:t>
      </w:r>
      <w:r>
        <w:br/>
      </w:r>
      <w:r>
        <w:rPr>
          <w:rFonts w:ascii="Times New Roman"/>
          <w:b w:val="false"/>
          <w:i w:val="false"/>
          <w:color w:val="000000"/>
          <w:sz w:val="28"/>
        </w:rPr>
        <w:t>
</w:t>
      </w:r>
      <w:r>
        <w:rPr>
          <w:rFonts w:ascii="Times New Roman"/>
          <w:b w:val="false"/>
          <w:i w:val="false"/>
          <w:color w:val="000000"/>
          <w:sz w:val="28"/>
        </w:rPr>
        <w:t>
      3) коммуналдық қызметтерді тұтынуға арналған шот;</w:t>
      </w:r>
      <w:r>
        <w:br/>
      </w:r>
      <w:r>
        <w:rPr>
          <w:rFonts w:ascii="Times New Roman"/>
          <w:b w:val="false"/>
          <w:i w:val="false"/>
          <w:color w:val="000000"/>
          <w:sz w:val="28"/>
        </w:rPr>
        <w:t>
      4) телекоммуникация қызметтері үшін түбіртек-шот немесе байланыс қызметтерін көрсетуге арналған шарттың көшірмесі;</w:t>
      </w:r>
      <w:r>
        <w:br/>
      </w:r>
      <w:r>
        <w:rPr>
          <w:rFonts w:ascii="Times New Roman"/>
          <w:b w:val="false"/>
          <w:i w:val="false"/>
          <w:color w:val="000000"/>
          <w:sz w:val="28"/>
        </w:rPr>
        <w:t>
      5)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w:t>
      </w:r>
      <w:r>
        <w:br/>
      </w:r>
      <w:r>
        <w:rPr>
          <w:rFonts w:ascii="Times New Roman"/>
          <w:b w:val="false"/>
          <w:i w:val="false"/>
          <w:color w:val="000000"/>
          <w:sz w:val="28"/>
        </w:rPr>
        <w:t>
      6) мемлекеттік қызмет алушының – жеке тұлғаның жеке басын куәландыратын құжаттың көшірмесі;</w:t>
      </w:r>
      <w:r>
        <w:br/>
      </w:r>
      <w:r>
        <w:rPr>
          <w:rFonts w:ascii="Times New Roman"/>
          <w:b w:val="false"/>
          <w:i w:val="false"/>
          <w:color w:val="000000"/>
          <w:sz w:val="28"/>
        </w:rPr>
        <w:t>
      7) тұрғын үйге құқық белгілейтін құжаттар;</w:t>
      </w:r>
      <w:r>
        <w:br/>
      </w:r>
      <w:r>
        <w:rPr>
          <w:rFonts w:ascii="Times New Roman"/>
          <w:b w:val="false"/>
          <w:i w:val="false"/>
          <w:color w:val="000000"/>
          <w:sz w:val="28"/>
        </w:rPr>
        <w:t>
      8) азаматтарды тіркеу туралы мәліметтер (мекен-жай анықтамасы).</w:t>
      </w:r>
      <w:r>
        <w:br/>
      </w:r>
      <w:r>
        <w:rPr>
          <w:rFonts w:ascii="Times New Roman"/>
          <w:b w:val="false"/>
          <w:i w:val="false"/>
          <w:color w:val="000000"/>
          <w:sz w:val="28"/>
        </w:rPr>
        <w:t>
      Құжаттың түпнұсқалары мен көшірмелері ұсынылады. Жауапты тұлға құжаттарды қабылдаған сәтте ұсынылған көшірмелерді құжаттардың түпнұсқасымен салыстырады және салыстыруды өткізгеннен соң түпнұсқаларды қайтарады.</w:t>
      </w:r>
      <w:r>
        <w:br/>
      </w:r>
      <w:r>
        <w:rPr>
          <w:rFonts w:ascii="Times New Roman"/>
          <w:b w:val="false"/>
          <w:i w:val="false"/>
          <w:color w:val="000000"/>
          <w:sz w:val="28"/>
        </w:rPr>
        <w:t>
</w:t>
      </w:r>
      <w:r>
        <w:rPr>
          <w:rFonts w:ascii="Times New Roman"/>
          <w:b w:val="false"/>
          <w:i w:val="false"/>
          <w:color w:val="ff0000"/>
          <w:sz w:val="28"/>
        </w:rPr>
        <w:t xml:space="preserve">      Ескерту. 7 тармақтың 3) тармақшасы жаңа мәтінде - Қызылқоға аудандық мәслихатының 11.02.2014 № </w:t>
      </w:r>
      <w:r>
        <w:rPr>
          <w:rFonts w:ascii="Times New Roman"/>
          <w:b w:val="false"/>
          <w:i w:val="false"/>
          <w:color w:val="000000"/>
          <w:sz w:val="28"/>
        </w:rPr>
        <w:t>ХХІ-2</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8. Ұсынылған құжаттарды қарастыру қорытындылары бойынша атқарушы орган құжаттарды тапсырған сәттен бастап күнтізбелік он күннің ішінде тұрғын үй көмегі тағайындалғаны немесе бас тартқандығы туралы шешім қабылдайды да, өтініш берушіге жазбаша түрде хабар береді.</w:t>
      </w:r>
      <w:r>
        <w:br/>
      </w:r>
      <w:r>
        <w:rPr>
          <w:rFonts w:ascii="Times New Roman"/>
          <w:b w:val="false"/>
          <w:i w:val="false"/>
          <w:color w:val="000000"/>
          <w:sz w:val="28"/>
        </w:rPr>
        <w:t>
</w:t>
      </w:r>
      <w:r>
        <w:rPr>
          <w:rFonts w:ascii="Times New Roman"/>
          <w:b w:val="false"/>
          <w:i w:val="false"/>
          <w:color w:val="000000"/>
          <w:sz w:val="28"/>
        </w:rPr>
        <w:t>
      9. Тұрғын үй көмегін есептегенде бір айға бір отбасына келесі нормалар қабылданады:</w:t>
      </w:r>
      <w:r>
        <w:br/>
      </w:r>
      <w:r>
        <w:rPr>
          <w:rFonts w:ascii="Times New Roman"/>
          <w:b w:val="false"/>
          <w:i w:val="false"/>
          <w:color w:val="000000"/>
          <w:sz w:val="28"/>
        </w:rPr>
        <w:t>
      1) электр энергиясын пайдалану мөлшері:</w:t>
      </w:r>
      <w:r>
        <w:br/>
      </w:r>
      <w:r>
        <w:rPr>
          <w:rFonts w:ascii="Times New Roman"/>
          <w:b w:val="false"/>
          <w:i w:val="false"/>
          <w:color w:val="000000"/>
          <w:sz w:val="28"/>
        </w:rPr>
        <w:t>
      электр плиталарын пайдаланбайтындар:</w:t>
      </w:r>
      <w:r>
        <w:br/>
      </w:r>
      <w:r>
        <w:rPr>
          <w:rFonts w:ascii="Times New Roman"/>
          <w:b w:val="false"/>
          <w:i w:val="false"/>
          <w:color w:val="000000"/>
          <w:sz w:val="28"/>
        </w:rPr>
        <w:t>
      1 адамға - 90 киловатт/сағат.</w:t>
      </w:r>
      <w:r>
        <w:br/>
      </w:r>
      <w:r>
        <w:rPr>
          <w:rFonts w:ascii="Times New Roman"/>
          <w:b w:val="false"/>
          <w:i w:val="false"/>
          <w:color w:val="000000"/>
          <w:sz w:val="28"/>
        </w:rPr>
        <w:t>
      электр плиталарын пайдаланатындар:</w:t>
      </w:r>
      <w:r>
        <w:br/>
      </w:r>
      <w:r>
        <w:rPr>
          <w:rFonts w:ascii="Times New Roman"/>
          <w:b w:val="false"/>
          <w:i w:val="false"/>
          <w:color w:val="000000"/>
          <w:sz w:val="28"/>
        </w:rPr>
        <w:t>
      1 адамға – 110 киловатт/сағат.</w:t>
      </w:r>
      <w:r>
        <w:br/>
      </w:r>
      <w:r>
        <w:rPr>
          <w:rFonts w:ascii="Times New Roman"/>
          <w:b w:val="false"/>
          <w:i w:val="false"/>
          <w:color w:val="000000"/>
          <w:sz w:val="28"/>
        </w:rPr>
        <w:t>
      2) жыл ішінде жылу беру мерзіміне қатты отын мөлшері көлік шығынымен есептегенде әр айға 2 тонна мөлшерінде бекітіледі.</w:t>
      </w:r>
      <w:r>
        <w:br/>
      </w:r>
      <w:r>
        <w:rPr>
          <w:rFonts w:ascii="Times New Roman"/>
          <w:b w:val="false"/>
          <w:i w:val="false"/>
          <w:color w:val="000000"/>
          <w:sz w:val="28"/>
        </w:rPr>
        <w:t>
</w:t>
      </w:r>
      <w:r>
        <w:rPr>
          <w:rFonts w:ascii="Times New Roman"/>
          <w:b w:val="false"/>
          <w:i w:val="false"/>
          <w:color w:val="000000"/>
          <w:sz w:val="28"/>
        </w:rPr>
        <w:t>
      3) Табиғи газды пайдаланатын тұрғындар үшін табиғи газ мөлшері төленген шот түбіртегі бойынша белгіленеді.</w:t>
      </w:r>
      <w:r>
        <w:br/>
      </w:r>
      <w:r>
        <w:rPr>
          <w:rFonts w:ascii="Times New Roman"/>
          <w:b w:val="false"/>
          <w:i w:val="false"/>
          <w:color w:val="000000"/>
          <w:sz w:val="28"/>
        </w:rPr>
        <w:t>
      4) Су пайдалану нормасы бір отбасына тәулігіне 75 литр есебімен алынады.</w:t>
      </w:r>
      <w:r>
        <w:br/>
      </w:r>
      <w:r>
        <w:rPr>
          <w:rFonts w:ascii="Times New Roman"/>
          <w:b w:val="false"/>
          <w:i w:val="false"/>
          <w:color w:val="000000"/>
          <w:sz w:val="28"/>
        </w:rPr>
        <w:t>
      5) Қоқыс шығару бір айға 1 отбасына (азаматқа) 1 контейнер.</w:t>
      </w:r>
      <w:r>
        <w:br/>
      </w:r>
      <w:r>
        <w:rPr>
          <w:rFonts w:ascii="Times New Roman"/>
          <w:b w:val="false"/>
          <w:i w:val="false"/>
          <w:color w:val="000000"/>
          <w:sz w:val="28"/>
        </w:rPr>
        <w:t>
</w:t>
      </w:r>
      <w:r>
        <w:rPr>
          <w:rFonts w:ascii="Times New Roman"/>
          <w:b w:val="false"/>
          <w:i w:val="false"/>
          <w:color w:val="000000"/>
          <w:sz w:val="28"/>
        </w:rPr>
        <w:t>
      10. Өтемақы шараларымен қамтамасыз етілетін тұрғын үй аумағы бір адамға 18 шаршы метр, жалғыз тұратын азаматтар үшін 30 шаршы метрден аспайтын мөлшерде қабылданады.</w:t>
      </w:r>
    </w:p>
    <w:bookmarkEnd w:id="3"/>
    <w:p>
      <w:pPr>
        <w:spacing w:after="0"/>
        <w:ind w:left="0"/>
        <w:jc w:val="left"/>
      </w:pPr>
      <w:r>
        <w:rPr>
          <w:rFonts w:ascii="Times New Roman"/>
          <w:b/>
          <w:i w:val="false"/>
          <w:color w:val="000000"/>
        </w:rPr>
        <w:t xml:space="preserve"> 3. Тұрғын үй көмегін алуға үміткер отбасының (азаматтардың) жиынтық табысын есептеу</w:t>
      </w:r>
    </w:p>
    <w:bookmarkStart w:name="z21" w:id="4"/>
    <w:p>
      <w:pPr>
        <w:spacing w:after="0"/>
        <w:ind w:left="0"/>
        <w:jc w:val="both"/>
      </w:pPr>
      <w:r>
        <w:rPr>
          <w:rFonts w:ascii="Times New Roman"/>
          <w:b w:val="false"/>
          <w:i w:val="false"/>
          <w:color w:val="000000"/>
          <w:sz w:val="28"/>
        </w:rPr>
        <w:t>
      11. Тұрғын үй көмегін алуға үміткер отбасының (азаматтың) жиынтық табысы тұрғын үй көмегін тағайындауға өтініш берген тоқсанның алдындағы тоқсандағы жиынтық табысы Қазақстан Республикасы Құрылыс және тұрғын үй–коммуналдық шаруашылық істері агенттігінің 2011 жылғы 5 желтоқсандағы № 471 </w:t>
      </w:r>
      <w:r>
        <w:rPr>
          <w:rFonts w:ascii="Times New Roman"/>
          <w:b w:val="false"/>
          <w:i w:val="false"/>
          <w:color w:val="000000"/>
          <w:sz w:val="28"/>
        </w:rPr>
        <w:t>бұйрығымен</w:t>
      </w:r>
      <w:r>
        <w:rPr>
          <w:rFonts w:ascii="Times New Roman"/>
          <w:b w:val="false"/>
          <w:i w:val="false"/>
          <w:color w:val="000000"/>
          <w:sz w:val="28"/>
        </w:rPr>
        <w:t xml:space="preserve"> бекітілген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бұйрығы негізінде жүзеге асырылады.</w:t>
      </w:r>
    </w:p>
    <w:bookmarkEnd w:id="4"/>
    <w:p>
      <w:pPr>
        <w:spacing w:after="0"/>
        <w:ind w:left="0"/>
        <w:jc w:val="left"/>
      </w:pPr>
      <w:r>
        <w:rPr>
          <w:rFonts w:ascii="Times New Roman"/>
          <w:b/>
          <w:i w:val="false"/>
          <w:color w:val="000000"/>
        </w:rPr>
        <w:t xml:space="preserve"> 4. Тұрғын үй көмегін қаржыландыру және төлеу тәртібі</w:t>
      </w:r>
    </w:p>
    <w:bookmarkStart w:name="z22" w:id="5"/>
    <w:p>
      <w:pPr>
        <w:spacing w:after="0"/>
        <w:ind w:left="0"/>
        <w:jc w:val="both"/>
      </w:pPr>
      <w:r>
        <w:rPr>
          <w:rFonts w:ascii="Times New Roman"/>
          <w:b w:val="false"/>
          <w:i w:val="false"/>
          <w:color w:val="000000"/>
          <w:sz w:val="28"/>
        </w:rPr>
        <w:t>
      12. Аз қамтамасыз етілген отбасыларға (азаматтарға) тұрғын үй көмегін төлеуді қаржыландыру аудан бюджетінде тиісті қаржылық жылға қарастырылған қаражат негізінде жүзеге асырылады.</w:t>
      </w:r>
      <w:r>
        <w:br/>
      </w:r>
      <w:r>
        <w:rPr>
          <w:rFonts w:ascii="Times New Roman"/>
          <w:b w:val="false"/>
          <w:i w:val="false"/>
          <w:color w:val="000000"/>
          <w:sz w:val="28"/>
        </w:rPr>
        <w:t>
</w:t>
      </w:r>
      <w:r>
        <w:rPr>
          <w:rFonts w:ascii="Times New Roman"/>
          <w:b w:val="false"/>
          <w:i w:val="false"/>
          <w:color w:val="000000"/>
          <w:sz w:val="28"/>
        </w:rPr>
        <w:t>
      13. Тұрғын үй көмегін төлеу екінші деңгейлі банктер арқылы жүзеге асырылады.</w:t>
      </w:r>
    </w:p>
    <w:bookmarkEnd w:id="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